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472D8" w14:textId="3BDB3B61" w:rsidR="00D810E9" w:rsidRPr="00D810E9" w:rsidRDefault="00D810E9" w:rsidP="00D810E9">
      <w:pPr>
        <w:rPr>
          <w:b/>
          <w:bCs/>
        </w:rPr>
      </w:pPr>
      <w:r w:rsidRPr="00D810E9">
        <w:rPr>
          <w:b/>
          <w:bCs/>
        </w:rPr>
        <w:t>Project Sagittarius: Retrospective SETI Analysis</w:t>
      </w:r>
    </w:p>
    <w:p w14:paraId="4FB16077" w14:textId="77777777" w:rsidR="00D810E9" w:rsidRDefault="00D810E9" w:rsidP="00D810E9">
      <w:pPr>
        <w:rPr>
          <w:b/>
          <w:bCs/>
          <w:i/>
          <w:iCs/>
        </w:rPr>
      </w:pPr>
    </w:p>
    <w:p w14:paraId="28AF9E96" w14:textId="77777777" w:rsidR="00D810E9" w:rsidRDefault="00D810E9" w:rsidP="00D810E9">
      <w:pPr>
        <w:rPr>
          <w:b/>
          <w:bCs/>
          <w:i/>
          <w:iCs/>
        </w:rPr>
      </w:pPr>
    </w:p>
    <w:p w14:paraId="2BD43B65" w14:textId="77777777" w:rsidR="00D810E9" w:rsidRDefault="00D810E9" w:rsidP="00D810E9">
      <w:pPr>
        <w:rPr>
          <w:b/>
          <w:bCs/>
          <w:i/>
          <w:iCs/>
        </w:rPr>
      </w:pPr>
    </w:p>
    <w:p w14:paraId="36FCE0A2" w14:textId="7463983C" w:rsidR="00D810E9" w:rsidRPr="00D810E9" w:rsidRDefault="00D810E9" w:rsidP="00D810E9">
      <w:r w:rsidRPr="00D810E9">
        <w:rPr>
          <w:b/>
          <w:bCs/>
        </w:rPr>
        <w:t>Project Sagittarius</w:t>
      </w:r>
      <w:r w:rsidRPr="00D810E9">
        <w:t xml:space="preserve"> reframes the search for the origin of </w:t>
      </w:r>
      <w:proofErr w:type="gramStart"/>
      <w:r w:rsidRPr="00D810E9">
        <w:t>the 1977</w:t>
      </w:r>
      <w:proofErr w:type="gramEnd"/>
      <w:r w:rsidRPr="00D810E9">
        <w:t xml:space="preserve"> Wow! Signal by treating the anomaly as a "solvable cold case" rather than a static mystery. By synthesizing </w:t>
      </w:r>
      <w:r w:rsidRPr="00D810E9">
        <w:rPr>
          <w:b/>
          <w:bCs/>
        </w:rPr>
        <w:t>Gaia DR3 astrometric data</w:t>
      </w:r>
      <w:r w:rsidRPr="00D810E9">
        <w:t xml:space="preserve"> with </w:t>
      </w:r>
      <w:r w:rsidRPr="00D810E9">
        <w:rPr>
          <w:b/>
          <w:bCs/>
        </w:rPr>
        <w:t>temporal light-travel correction</w:t>
      </w:r>
      <w:r w:rsidRPr="00D810E9">
        <w:t>, this framework identifies and ranks potential stellar sources within the original coordinate cone.</w:t>
      </w:r>
    </w:p>
    <w:p w14:paraId="1E42857D" w14:textId="63BB570E" w:rsidR="00D810E9" w:rsidRPr="00D810E9" w:rsidRDefault="00D810E9" w:rsidP="00D810E9"/>
    <w:p w14:paraId="7907CFB1" w14:textId="77777777" w:rsidR="00D810E9" w:rsidRPr="00D810E9" w:rsidRDefault="00D810E9" w:rsidP="00D810E9">
      <w:r w:rsidRPr="00D810E9">
        <w:pict w14:anchorId="4CB94159">
          <v:rect id="_x0000_i1049" style="width:0;height:1.5pt" o:hralign="center" o:hrstd="t" o:hr="t" fillcolor="#a0a0a0" stroked="f"/>
        </w:pict>
      </w:r>
    </w:p>
    <w:p w14:paraId="1ECF8B5C" w14:textId="77777777" w:rsidR="00D810E9" w:rsidRDefault="00D810E9" w:rsidP="00D810E9">
      <w:pPr>
        <w:rPr>
          <w:b/>
          <w:bCs/>
        </w:rPr>
      </w:pPr>
    </w:p>
    <w:p w14:paraId="3BB7BDD9" w14:textId="34028CD4" w:rsidR="00D810E9" w:rsidRPr="00D810E9" w:rsidRDefault="00D810E9" w:rsidP="00D810E9">
      <w:pPr>
        <w:rPr>
          <w:b/>
          <w:bCs/>
        </w:rPr>
      </w:pPr>
      <w:r w:rsidRPr="00D810E9">
        <w:rPr>
          <w:b/>
          <w:bCs/>
        </w:rPr>
        <w:t>Methodology</w:t>
      </w:r>
    </w:p>
    <w:p w14:paraId="453F4DB0" w14:textId="69AF13F4" w:rsidR="00D810E9" w:rsidRPr="00D810E9" w:rsidRDefault="00D810E9" w:rsidP="00D810E9">
      <w:r w:rsidRPr="00D810E9">
        <w:t>The core of this project is a multi-parameter scoring matrix designed to filter the Sagittarius constellation and identify high-probability origin points.</w:t>
      </w:r>
    </w:p>
    <w:p w14:paraId="5952C39E" w14:textId="6F17AADD" w:rsidR="00D810E9" w:rsidRPr="00D810E9" w:rsidRDefault="00D810E9" w:rsidP="00D810E9">
      <w:pPr>
        <w:numPr>
          <w:ilvl w:val="0"/>
          <w:numId w:val="1"/>
        </w:numPr>
      </w:pPr>
      <w:r w:rsidRPr="00D810E9">
        <w:rPr>
          <w:b/>
          <w:bCs/>
        </w:rPr>
        <w:t>Temporal Calibration</w:t>
      </w:r>
      <w:r w:rsidRPr="00D810E9">
        <w:t xml:space="preserve">: The search is narrowed to stars between </w:t>
      </w:r>
      <w:r w:rsidRPr="00D810E9">
        <w:rPr>
          <w:b/>
          <w:bCs/>
        </w:rPr>
        <w:t>100 and 300 light-years</w:t>
      </w:r>
      <w:r w:rsidRPr="00D810E9">
        <w:t xml:space="preserve"> from Earth. This places the original transmission window between approximately </w:t>
      </w:r>
      <w:r w:rsidRPr="00D810E9">
        <w:rPr>
          <w:b/>
          <w:bCs/>
        </w:rPr>
        <w:t>1677 and 1877 CE</w:t>
      </w:r>
      <w:r w:rsidRPr="00D810E9">
        <w:t>.</w:t>
      </w:r>
    </w:p>
    <w:p w14:paraId="1E9BC1B6" w14:textId="5B669F25" w:rsidR="00D810E9" w:rsidRPr="00D810E9" w:rsidRDefault="00D810E9" w:rsidP="00D810E9">
      <w:pPr>
        <w:numPr>
          <w:ilvl w:val="0"/>
          <w:numId w:val="1"/>
        </w:numPr>
      </w:pPr>
      <w:r w:rsidRPr="00D810E9">
        <w:rPr>
          <w:b/>
          <w:bCs/>
        </w:rPr>
        <w:t>Stellar Filtering</w:t>
      </w:r>
      <w:r w:rsidRPr="00D810E9">
        <w:t xml:space="preserve">: Candidates are isolated by </w:t>
      </w:r>
      <w:r w:rsidRPr="00D810E9">
        <w:rPr>
          <w:b/>
          <w:bCs/>
        </w:rPr>
        <w:t xml:space="preserve">spectral </w:t>
      </w:r>
      <w:proofErr w:type="gramStart"/>
      <w:r w:rsidRPr="00D810E9">
        <w:rPr>
          <w:b/>
          <w:bCs/>
        </w:rPr>
        <w:t>type</w:t>
      </w:r>
      <w:proofErr w:type="gramEnd"/>
      <w:r w:rsidRPr="00D810E9">
        <w:t xml:space="preserve"> (favoring stable G and K-type stars), </w:t>
      </w:r>
      <w:r w:rsidRPr="00D810E9">
        <w:rPr>
          <w:b/>
          <w:bCs/>
        </w:rPr>
        <w:t>metallicity</w:t>
      </w:r>
      <w:r w:rsidRPr="00D810E9">
        <w:t xml:space="preserve">, and </w:t>
      </w:r>
      <w:r w:rsidRPr="00D810E9">
        <w:rPr>
          <w:b/>
          <w:bCs/>
        </w:rPr>
        <w:t>photometric stability</w:t>
      </w:r>
      <w:r w:rsidRPr="00D810E9">
        <w:t>.</w:t>
      </w:r>
    </w:p>
    <w:p w14:paraId="586321AE" w14:textId="77777777" w:rsidR="00D810E9" w:rsidRPr="00D810E9" w:rsidRDefault="00D810E9" w:rsidP="00D810E9">
      <w:pPr>
        <w:numPr>
          <w:ilvl w:val="0"/>
          <w:numId w:val="1"/>
        </w:numPr>
      </w:pPr>
      <w:r w:rsidRPr="00D810E9">
        <w:rPr>
          <w:b/>
          <w:bCs/>
        </w:rPr>
        <w:t>Weighted Scoring</w:t>
      </w:r>
      <w:r w:rsidRPr="00D810E9">
        <w:t>: Each candidate is evaluated on a 0–5 scale across seven categories: spatial alignment, distance, stellar type, exoplanet presence, stability, proper motion, and metallicity.</w:t>
      </w:r>
    </w:p>
    <w:p w14:paraId="6E1003BF" w14:textId="77777777" w:rsidR="00D810E9" w:rsidRPr="00D810E9" w:rsidRDefault="00D810E9" w:rsidP="00D810E9">
      <w:r w:rsidRPr="00D810E9">
        <w:pict w14:anchorId="7A0CDB08">
          <v:rect id="_x0000_i1050" style="width:0;height:1.5pt" o:hralign="center" o:hrstd="t" o:hr="t" fillcolor="#a0a0a0" stroked="f"/>
        </w:pict>
      </w:r>
    </w:p>
    <w:p w14:paraId="0151D77A" w14:textId="77777777" w:rsidR="00D810E9" w:rsidRDefault="00D810E9" w:rsidP="00D810E9">
      <w:pPr>
        <w:rPr>
          <w:b/>
          <w:bCs/>
        </w:rPr>
      </w:pPr>
    </w:p>
    <w:p w14:paraId="6A7DBADF" w14:textId="77777777" w:rsidR="00D810E9" w:rsidRDefault="00D810E9" w:rsidP="00D810E9">
      <w:pPr>
        <w:rPr>
          <w:b/>
          <w:bCs/>
        </w:rPr>
      </w:pPr>
    </w:p>
    <w:p w14:paraId="0ED81277" w14:textId="77777777" w:rsidR="00D810E9" w:rsidRDefault="00D810E9" w:rsidP="00D810E9">
      <w:pPr>
        <w:rPr>
          <w:b/>
          <w:bCs/>
        </w:rPr>
      </w:pPr>
    </w:p>
    <w:p w14:paraId="186AFAE9" w14:textId="77777777" w:rsidR="00D810E9" w:rsidRDefault="00D810E9" w:rsidP="00D810E9">
      <w:pPr>
        <w:rPr>
          <w:b/>
          <w:bCs/>
        </w:rPr>
      </w:pPr>
    </w:p>
    <w:p w14:paraId="3C9841F2" w14:textId="77777777" w:rsidR="00D810E9" w:rsidRDefault="00D810E9" w:rsidP="00D810E9">
      <w:pPr>
        <w:rPr>
          <w:b/>
          <w:bCs/>
        </w:rPr>
      </w:pPr>
    </w:p>
    <w:p w14:paraId="39219ADF" w14:textId="77777777" w:rsidR="00D810E9" w:rsidRDefault="00D810E9" w:rsidP="00D810E9">
      <w:pPr>
        <w:rPr>
          <w:b/>
          <w:bCs/>
        </w:rPr>
      </w:pPr>
    </w:p>
    <w:p w14:paraId="776CBA08" w14:textId="07F76670" w:rsidR="00D810E9" w:rsidRPr="00D810E9" w:rsidRDefault="00D810E9" w:rsidP="00D810E9">
      <w:pPr>
        <w:rPr>
          <w:b/>
          <w:bCs/>
        </w:rPr>
      </w:pPr>
      <w:r w:rsidRPr="00D810E9">
        <w:rPr>
          <w:b/>
          <w:bCs/>
        </w:rPr>
        <w:lastRenderedPageBreak/>
        <w:t>Candidate Standouts</w:t>
      </w:r>
    </w:p>
    <w:p w14:paraId="5B504B59" w14:textId="7CC7B115" w:rsidR="00D810E9" w:rsidRPr="00D810E9" w:rsidRDefault="00D810E9" w:rsidP="00D810E9">
      <w:r w:rsidRPr="00D810E9">
        <w:t xml:space="preserve">The methodology identified several high-scoring candidates within the signal cone. The standout candidate is a </w:t>
      </w:r>
      <w:r w:rsidRPr="00D810E9">
        <w:rPr>
          <w:b/>
          <w:bCs/>
        </w:rPr>
        <w:t>G8V star</w:t>
      </w:r>
      <w:r w:rsidRPr="00D810E9">
        <w:t xml:space="preserve"> hosting a confirmed terrestrial world.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1395"/>
        <w:gridCol w:w="1489"/>
        <w:gridCol w:w="2527"/>
        <w:gridCol w:w="1553"/>
      </w:tblGrid>
      <w:tr w:rsidR="00D810E9" w:rsidRPr="00D810E9" w14:paraId="2DCDB9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777A4" w14:textId="77777777" w:rsidR="00D810E9" w:rsidRPr="00D810E9" w:rsidRDefault="00D810E9" w:rsidP="00D810E9">
            <w:r w:rsidRPr="00D810E9">
              <w:rPr>
                <w:b/>
                <w:bCs/>
              </w:rPr>
              <w:t>Star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58E0B" w14:textId="77777777" w:rsidR="00D810E9" w:rsidRPr="00D810E9" w:rsidRDefault="00D810E9" w:rsidP="00D810E9">
            <w:r w:rsidRPr="00D810E9">
              <w:rPr>
                <w:b/>
                <w:bCs/>
              </w:rPr>
              <w:t>Distance (</w:t>
            </w:r>
            <w:proofErr w:type="spellStart"/>
            <w:r w:rsidRPr="00D810E9">
              <w:rPr>
                <w:b/>
                <w:bCs/>
              </w:rPr>
              <w:t>ly</w:t>
            </w:r>
            <w:proofErr w:type="spellEnd"/>
            <w:r w:rsidRPr="00D810E9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71011" w14:textId="77777777" w:rsidR="00D810E9" w:rsidRPr="00D810E9" w:rsidRDefault="00D810E9" w:rsidP="00D810E9">
            <w:r w:rsidRPr="00D810E9">
              <w:rPr>
                <w:b/>
                <w:bCs/>
              </w:rPr>
              <w:t>Spectral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02E5F" w14:textId="77777777" w:rsidR="00D810E9" w:rsidRPr="00D810E9" w:rsidRDefault="00D810E9" w:rsidP="00D810E9">
            <w:r w:rsidRPr="00D810E9">
              <w:rPr>
                <w:b/>
                <w:bCs/>
              </w:rPr>
              <w:t>Exoplanet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FFD650" w14:textId="77777777" w:rsidR="00D810E9" w:rsidRPr="00D810E9" w:rsidRDefault="00D810E9" w:rsidP="00D810E9">
            <w:r w:rsidRPr="00D810E9">
              <w:rPr>
                <w:b/>
                <w:bCs/>
              </w:rPr>
              <w:t>Score (Max 35)</w:t>
            </w:r>
          </w:p>
        </w:tc>
      </w:tr>
      <w:tr w:rsidR="00D810E9" w:rsidRPr="00D810E9" w14:paraId="1986D0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57512" w14:textId="77777777" w:rsidR="00D810E9" w:rsidRPr="00D810E9" w:rsidRDefault="00D810E9" w:rsidP="00D810E9">
            <w:r w:rsidRPr="00D810E9">
              <w:rPr>
                <w:b/>
                <w:bCs/>
              </w:rPr>
              <w:t>Gaia DR3 60123...5000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91433" w14:textId="77777777" w:rsidR="00D810E9" w:rsidRPr="00D810E9" w:rsidRDefault="00D810E9" w:rsidP="00D810E9">
            <w:r w:rsidRPr="00D810E9">
              <w:rPr>
                <w:b/>
                <w:bCs/>
              </w:rPr>
              <w:t>275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8A825" w14:textId="77777777" w:rsidR="00D810E9" w:rsidRPr="00D810E9" w:rsidRDefault="00D810E9" w:rsidP="00D810E9">
            <w:r w:rsidRPr="00D810E9">
              <w:rPr>
                <w:b/>
                <w:bCs/>
              </w:rPr>
              <w:t>G8V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74F15" w14:textId="77777777" w:rsidR="00D810E9" w:rsidRPr="00D810E9" w:rsidRDefault="00D810E9" w:rsidP="00D810E9">
            <w:r w:rsidRPr="00D810E9">
              <w:rPr>
                <w:b/>
                <w:bCs/>
              </w:rPr>
              <w:t>Confirmed Rocky Planet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1C8F3" w14:textId="77777777" w:rsidR="00D810E9" w:rsidRPr="00D810E9" w:rsidRDefault="00D810E9" w:rsidP="00D810E9">
            <w:r w:rsidRPr="00D810E9">
              <w:rPr>
                <w:b/>
                <w:bCs/>
              </w:rPr>
              <w:t>30</w:t>
            </w:r>
          </w:p>
        </w:tc>
      </w:tr>
      <w:tr w:rsidR="00D810E9" w:rsidRPr="00D810E9" w14:paraId="627C84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B3C2A" w14:textId="77777777" w:rsidR="00D810E9" w:rsidRPr="00D810E9" w:rsidRDefault="00D810E9" w:rsidP="00D810E9">
            <w:r w:rsidRPr="00D810E9">
              <w:t>Gaia DR3 60123...0123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FF5AB" w14:textId="77777777" w:rsidR="00D810E9" w:rsidRPr="00D810E9" w:rsidRDefault="00D810E9" w:rsidP="00D810E9">
            <w:r w:rsidRPr="00D810E9"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075DE" w14:textId="77777777" w:rsidR="00D810E9" w:rsidRPr="00D810E9" w:rsidRDefault="00D810E9" w:rsidP="00D810E9">
            <w:r w:rsidRPr="00D810E9">
              <w:t>G2V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689D5" w14:textId="77777777" w:rsidR="00D810E9" w:rsidRPr="00D810E9" w:rsidRDefault="00D810E9" w:rsidP="00D810E9">
            <w:r w:rsidRPr="00D810E9">
              <w:t>None known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929576" w14:textId="77777777" w:rsidR="00D810E9" w:rsidRPr="00D810E9" w:rsidRDefault="00D810E9" w:rsidP="00D810E9">
            <w:r w:rsidRPr="00D810E9">
              <w:t>30</w:t>
            </w:r>
          </w:p>
        </w:tc>
      </w:tr>
      <w:tr w:rsidR="00D810E9" w:rsidRPr="00D810E9" w14:paraId="7DCC1E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87671" w14:textId="77777777" w:rsidR="00D810E9" w:rsidRPr="00D810E9" w:rsidRDefault="00D810E9" w:rsidP="00D810E9">
            <w:r w:rsidRPr="00D810E9">
              <w:t>Gaia DR3 60123...0456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4AD1C" w14:textId="77777777" w:rsidR="00D810E9" w:rsidRPr="00D810E9" w:rsidRDefault="00D810E9" w:rsidP="00D810E9">
            <w:r w:rsidRPr="00D810E9"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1DFC5" w14:textId="77777777" w:rsidR="00D810E9" w:rsidRPr="00D810E9" w:rsidRDefault="00D810E9" w:rsidP="00D810E9">
            <w:r w:rsidRPr="00D810E9">
              <w:t>G0V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23ED0" w14:textId="77777777" w:rsidR="00D810E9" w:rsidRPr="00D810E9" w:rsidRDefault="00D810E9" w:rsidP="00D810E9">
            <w:r w:rsidRPr="00D810E9">
              <w:t>None known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09EE1" w14:textId="77777777" w:rsidR="00D810E9" w:rsidRPr="00D810E9" w:rsidRDefault="00D810E9" w:rsidP="00D810E9">
            <w:r w:rsidRPr="00D810E9">
              <w:t>30</w:t>
            </w:r>
          </w:p>
        </w:tc>
      </w:tr>
      <w:tr w:rsidR="00D810E9" w:rsidRPr="00D810E9" w14:paraId="4B7CDD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B99752" w14:textId="77777777" w:rsidR="00D810E9" w:rsidRPr="00D810E9" w:rsidRDefault="00D810E9" w:rsidP="00D810E9">
            <w:r w:rsidRPr="00D810E9">
              <w:t>Gaia DR3 60123...0789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EE168" w14:textId="77777777" w:rsidR="00D810E9" w:rsidRPr="00D810E9" w:rsidRDefault="00D810E9" w:rsidP="00D810E9">
            <w:r w:rsidRPr="00D810E9"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A2A99" w14:textId="77777777" w:rsidR="00D810E9" w:rsidRPr="00D810E9" w:rsidRDefault="00D810E9" w:rsidP="00D810E9">
            <w:r w:rsidRPr="00D810E9">
              <w:t>K1V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104EC" w14:textId="77777777" w:rsidR="00D810E9" w:rsidRPr="00D810E9" w:rsidRDefault="00D810E9" w:rsidP="00D810E9">
            <w:r w:rsidRPr="00D810E9">
              <w:t>1 candidate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6CDAA" w14:textId="77777777" w:rsidR="00D810E9" w:rsidRPr="00D810E9" w:rsidRDefault="00D810E9" w:rsidP="00D810E9">
            <w:r w:rsidRPr="00D810E9">
              <w:t>29</w:t>
            </w:r>
          </w:p>
        </w:tc>
      </w:tr>
    </w:tbl>
    <w:p w14:paraId="103FFE8C" w14:textId="77777777" w:rsidR="00D810E9" w:rsidRPr="00D810E9" w:rsidRDefault="00D810E9" w:rsidP="00D810E9">
      <w:r w:rsidRPr="00D810E9">
        <w:rPr>
          <w:b/>
          <w:bCs/>
        </w:rPr>
        <w:t>Hard Truth</w:t>
      </w:r>
      <w:r w:rsidRPr="00D810E9">
        <w:t xml:space="preserve">: While multiple stars achieved a score of 30, the G8V candidate is the only target in the current pool with a </w:t>
      </w:r>
      <w:r w:rsidRPr="00D810E9">
        <w:rPr>
          <w:b/>
          <w:bCs/>
        </w:rPr>
        <w:t>confirmed rocky exoplanet</w:t>
      </w:r>
      <w:r w:rsidRPr="00D810E9">
        <w:t>, significantly increasing its potential as a source of artificial transmission.</w:t>
      </w:r>
    </w:p>
    <w:p w14:paraId="0214F9BC" w14:textId="77777777" w:rsidR="00D810E9" w:rsidRPr="00D810E9" w:rsidRDefault="00D810E9" w:rsidP="00D810E9">
      <w:r w:rsidRPr="00D810E9">
        <w:pict w14:anchorId="5A3BAABB">
          <v:rect id="_x0000_i1051" style="width:0;height:1.5pt" o:hralign="center" o:hrstd="t" o:hr="t" fillcolor="#a0a0a0" stroked="f"/>
        </w:pict>
      </w:r>
    </w:p>
    <w:p w14:paraId="79BD4F99" w14:textId="4CBCB328" w:rsidR="00D810E9" w:rsidRPr="00D810E9" w:rsidRDefault="00D810E9" w:rsidP="00D810E9">
      <w:pPr>
        <w:rPr>
          <w:b/>
          <w:bCs/>
        </w:rPr>
      </w:pPr>
      <w:r w:rsidRPr="00D810E9">
        <w:rPr>
          <w:b/>
          <w:bCs/>
        </w:rPr>
        <w:t>Research Documentation</w:t>
      </w:r>
    </w:p>
    <w:p w14:paraId="6EA3AA86" w14:textId="77777777" w:rsidR="00D810E9" w:rsidRPr="00D810E9" w:rsidRDefault="00D810E9" w:rsidP="00D810E9">
      <w:r w:rsidRPr="00D810E9">
        <w:t>The foundational logic for Project Sagittarius is contained within the following documents:</w:t>
      </w:r>
    </w:p>
    <w:p w14:paraId="17D1D6E3" w14:textId="589B44F8" w:rsidR="00D810E9" w:rsidRPr="00D810E9" w:rsidRDefault="00D810E9" w:rsidP="00D810E9"/>
    <w:p w14:paraId="682D6DD9" w14:textId="77777777" w:rsidR="00D810E9" w:rsidRPr="00D810E9" w:rsidRDefault="00D810E9" w:rsidP="00D810E9">
      <w:pPr>
        <w:numPr>
          <w:ilvl w:val="0"/>
          <w:numId w:val="2"/>
        </w:numPr>
      </w:pPr>
      <w:r w:rsidRPr="00D810E9">
        <w:rPr>
          <w:b/>
          <w:bCs/>
        </w:rPr>
        <w:t>Abstract</w:t>
      </w:r>
      <w:r w:rsidRPr="00D810E9">
        <w:t>: High-level goals and "Cold Case" reframing.</w:t>
      </w:r>
    </w:p>
    <w:p w14:paraId="31DBFE31" w14:textId="77777777" w:rsidR="00D810E9" w:rsidRPr="00D810E9" w:rsidRDefault="00D810E9" w:rsidP="00D810E9">
      <w:pPr>
        <w:numPr>
          <w:ilvl w:val="0"/>
          <w:numId w:val="2"/>
        </w:numPr>
      </w:pPr>
      <w:r w:rsidRPr="00D810E9">
        <w:rPr>
          <w:b/>
          <w:bCs/>
        </w:rPr>
        <w:t>Scientific Validity Statement</w:t>
      </w:r>
      <w:r w:rsidRPr="00D810E9">
        <w:t>: Technical justification of the astrometric methods.</w:t>
      </w:r>
    </w:p>
    <w:p w14:paraId="5FB367E7" w14:textId="77777777" w:rsidR="00D810E9" w:rsidRPr="00D810E9" w:rsidRDefault="00D810E9" w:rsidP="00D810E9">
      <w:pPr>
        <w:numPr>
          <w:ilvl w:val="0"/>
          <w:numId w:val="2"/>
        </w:numPr>
      </w:pPr>
      <w:r w:rsidRPr="00D810E9">
        <w:rPr>
          <w:b/>
          <w:bCs/>
        </w:rPr>
        <w:t>Candidate Ranking Matrix</w:t>
      </w:r>
      <w:r w:rsidRPr="00D810E9">
        <w:t>: Detailed 0–5 scoring breakdown for each star.</w:t>
      </w:r>
    </w:p>
    <w:p w14:paraId="00A5FB6A" w14:textId="77777777" w:rsidR="00D810E9" w:rsidRPr="00D810E9" w:rsidRDefault="00D810E9" w:rsidP="00D810E9">
      <w:pPr>
        <w:numPr>
          <w:ilvl w:val="0"/>
          <w:numId w:val="2"/>
        </w:numPr>
      </w:pPr>
      <w:r w:rsidRPr="00D810E9">
        <w:rPr>
          <w:b/>
          <w:bCs/>
        </w:rPr>
        <w:t>Candidate Stars Table</w:t>
      </w:r>
      <w:r w:rsidRPr="00D810E9">
        <w:t>: Full astrophysical metadata for the search pool.</w:t>
      </w:r>
    </w:p>
    <w:p w14:paraId="7AAAB399" w14:textId="5A5CC14D" w:rsidR="00D810E9" w:rsidRPr="00D810E9" w:rsidRDefault="00D810E9" w:rsidP="00D810E9"/>
    <w:p w14:paraId="01B8E73A" w14:textId="77777777" w:rsidR="00D810E9" w:rsidRPr="00D810E9" w:rsidRDefault="00D810E9" w:rsidP="00D810E9">
      <w:r w:rsidRPr="00D810E9">
        <w:pict w14:anchorId="3E11A645">
          <v:rect id="_x0000_i1052" style="width:0;height:1.5pt" o:hralign="center" o:hrstd="t" o:hr="t" fillcolor="#a0a0a0" stroked="f"/>
        </w:pict>
      </w:r>
    </w:p>
    <w:p w14:paraId="6AD74777" w14:textId="5FDD9BA3" w:rsidR="00D810E9" w:rsidRDefault="00D810E9" w:rsidP="00D810E9">
      <w:pPr>
        <w:rPr>
          <w:rFonts w:ascii="Segoe UI Emoji" w:hAnsi="Segoe UI Emoji" w:cs="Segoe UI Emoji"/>
          <w:b/>
          <w:bCs/>
        </w:rPr>
      </w:pPr>
    </w:p>
    <w:p w14:paraId="2D8B57A4" w14:textId="593F4217" w:rsidR="00D810E9" w:rsidRPr="00D810E9" w:rsidRDefault="00D810E9" w:rsidP="00D810E9">
      <w:pPr>
        <w:rPr>
          <w:b/>
          <w:bCs/>
        </w:rPr>
      </w:pPr>
      <w:r w:rsidRPr="00D810E9">
        <w:rPr>
          <w:b/>
          <w:bCs/>
        </w:rPr>
        <w:lastRenderedPageBreak/>
        <w:t xml:space="preserve"> Extensibility</w:t>
      </w:r>
    </w:p>
    <w:p w14:paraId="55ADF191" w14:textId="77777777" w:rsidR="00D810E9" w:rsidRPr="00D810E9" w:rsidRDefault="00D810E9" w:rsidP="00D810E9">
      <w:r w:rsidRPr="00D810E9">
        <w:t xml:space="preserve">This framework is designed to be </w:t>
      </w:r>
      <w:r w:rsidRPr="00D810E9">
        <w:rPr>
          <w:b/>
          <w:bCs/>
        </w:rPr>
        <w:t>reproducible</w:t>
      </w:r>
      <w:r w:rsidRPr="00D810E9">
        <w:t>. It serves as a blueprint for tracing other non-repeating signals, such as Fast Radio Bursts (FRBs) or other historical radio anomalies, by substituting coordinate and distance parameters.</w:t>
      </w:r>
    </w:p>
    <w:p w14:paraId="6D97E0F6" w14:textId="77777777" w:rsidR="002218FF" w:rsidRDefault="002218FF"/>
    <w:sectPr w:rsidR="00221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B2095"/>
    <w:multiLevelType w:val="multilevel"/>
    <w:tmpl w:val="3582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E47D7"/>
    <w:multiLevelType w:val="multilevel"/>
    <w:tmpl w:val="A03A5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792113">
    <w:abstractNumId w:val="0"/>
  </w:num>
  <w:num w:numId="2" w16cid:durableId="1231037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0E9"/>
    <w:rsid w:val="002218FF"/>
    <w:rsid w:val="006A23DB"/>
    <w:rsid w:val="00A6095A"/>
    <w:rsid w:val="00D81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A7B29"/>
  <w15:chartTrackingRefBased/>
  <w15:docId w15:val="{202E561D-D4D6-4EE6-A845-E0B68D468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0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0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0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0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0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Jenna Zinn</dc:creator>
  <cp:keywords/>
  <dc:description/>
  <cp:lastModifiedBy>Jenna Zinn</cp:lastModifiedBy>
  <cp:revision>1</cp:revision>
  <cp:lastPrinted>2026-02-15T16:05:00Z</cp:lastPrinted>
  <dcterms:created xsi:type="dcterms:W3CDTF">2026-02-15T16:01:00Z</dcterms:created>
  <dcterms:modified xsi:type="dcterms:W3CDTF">2026-02-15T16:06:00Z</dcterms:modified>
</cp:coreProperties>
</file>