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3241A" w:rsidRPr="00EC298D" w:rsidRDefault="0033241A">
      <w:pPr>
        <w:pStyle w:val="Rubrik"/>
        <w:jc w:val="right"/>
      </w:pPr>
      <w:r>
        <w:fldChar w:fldCharType="begin"/>
      </w:r>
      <w:r w:rsidRPr="00EC298D">
        <w:instrText xml:space="preserve"> SUBJECT  \* MERGEFORMAT </w:instrText>
      </w:r>
      <w:r>
        <w:fldChar w:fldCharType="separate"/>
      </w:r>
      <w:r w:rsidR="00465224">
        <w:t>T-granskning</w:t>
      </w:r>
      <w:r>
        <w:fldChar w:fldCharType="end"/>
      </w:r>
    </w:p>
    <w:p w:rsidR="00F91C50" w:rsidRPr="00EC298D" w:rsidRDefault="00F91C50">
      <w:pPr>
        <w:pStyle w:val="Rubrik"/>
        <w:jc w:val="right"/>
        <w:rPr>
          <w:sz w:val="32"/>
        </w:rPr>
      </w:pPr>
      <w:r w:rsidRPr="00974B76">
        <w:rPr>
          <w:color w:val="76923C" w:themeColor="accent3" w:themeShade="BF"/>
          <w:sz w:val="32"/>
        </w:rPr>
        <w:fldChar w:fldCharType="begin"/>
      </w:r>
      <w:r w:rsidRPr="00EC298D">
        <w:rPr>
          <w:color w:val="76923C" w:themeColor="accent3" w:themeShade="BF"/>
          <w:sz w:val="32"/>
        </w:rPr>
        <w:instrText xml:space="preserve"> TITLE  \* MERGEFORMAT </w:instrText>
      </w:r>
      <w:r w:rsidRPr="00974B76">
        <w:rPr>
          <w:color w:val="76923C" w:themeColor="accent3" w:themeShade="BF"/>
          <w:sz w:val="32"/>
        </w:rPr>
        <w:fldChar w:fldCharType="separate"/>
      </w:r>
      <w:proofErr w:type="spellStart"/>
      <w:r w:rsidR="00465224">
        <w:rPr>
          <w:color w:val="76923C" w:themeColor="accent3" w:themeShade="BF"/>
          <w:sz w:val="32"/>
        </w:rPr>
        <w:t>cgi.healthcare.efrikort</w:t>
      </w:r>
      <w:proofErr w:type="spellEnd"/>
      <w:r w:rsidRPr="00974B76">
        <w:rPr>
          <w:color w:val="76923C" w:themeColor="accent3" w:themeShade="BF"/>
          <w:sz w:val="32"/>
        </w:rPr>
        <w:fldChar w:fldCharType="end"/>
      </w:r>
      <w:r w:rsidR="00F75F55" w:rsidRPr="00EC298D">
        <w:rPr>
          <w:color w:val="76923C" w:themeColor="accent3" w:themeShade="BF"/>
          <w:sz w:val="32"/>
        </w:rPr>
        <w:t xml:space="preserve"> </w:t>
      </w:r>
      <w:r w:rsidR="00CF40CE">
        <w:rPr>
          <w:color w:val="76923C" w:themeColor="accent3" w:themeShade="BF"/>
          <w:sz w:val="32"/>
        </w:rPr>
        <w:fldChar w:fldCharType="begin"/>
      </w:r>
      <w:r w:rsidR="00CF40CE" w:rsidRPr="00EC298D">
        <w:rPr>
          <w:color w:val="76923C" w:themeColor="accent3" w:themeShade="BF"/>
          <w:sz w:val="32"/>
        </w:rPr>
        <w:instrText xml:space="preserve"> DOCPROPERTY "version" \* MERGEFORMAT </w:instrText>
      </w:r>
      <w:r w:rsidR="00CF40CE">
        <w:rPr>
          <w:color w:val="76923C" w:themeColor="accent3" w:themeShade="BF"/>
          <w:sz w:val="32"/>
        </w:rPr>
        <w:fldChar w:fldCharType="separate"/>
      </w:r>
      <w:r w:rsidR="00465224">
        <w:rPr>
          <w:color w:val="76923C" w:themeColor="accent3" w:themeShade="BF"/>
          <w:sz w:val="32"/>
        </w:rPr>
        <w:t>3.0_RC1</w:t>
      </w:r>
      <w:r w:rsidR="00CF40CE">
        <w:rPr>
          <w:color w:val="76923C" w:themeColor="accent3" w:themeShade="BF"/>
          <w:sz w:val="32"/>
        </w:rPr>
        <w:fldChar w:fldCharType="end"/>
      </w:r>
      <w:r w:rsidR="00156D1A" w:rsidRPr="00EC298D">
        <w:rPr>
          <w:sz w:val="32"/>
        </w:rPr>
        <w:t xml:space="preserve"> </w:t>
      </w:r>
    </w:p>
    <w:p w:rsidR="0033241A" w:rsidRPr="00EC298D" w:rsidRDefault="0033241A">
      <w:pPr>
        <w:sectPr w:rsidR="0033241A" w:rsidRPr="00EC298D">
          <w:headerReference w:type="default" r:id="rId9"/>
          <w:footerReference w:type="even" r:id="rId10"/>
          <w:pgSz w:w="12240" w:h="15840" w:code="1"/>
          <w:pgMar w:top="1440" w:right="1440" w:bottom="1440" w:left="1440" w:header="720" w:footer="720" w:gutter="0"/>
          <w:cols w:space="720"/>
          <w:vAlign w:val="center"/>
        </w:sectPr>
      </w:pPr>
    </w:p>
    <w:p w:rsidR="00F91C50" w:rsidRPr="00EC298D" w:rsidRDefault="00F91C50" w:rsidP="00966B24">
      <w:pPr>
        <w:pStyle w:val="Rubrik"/>
        <w:rPr>
          <w:sz w:val="28"/>
        </w:rPr>
      </w:pPr>
      <w:r w:rsidRPr="00F91C50">
        <w:rPr>
          <w:color w:val="76923C" w:themeColor="accent3" w:themeShade="BF"/>
          <w:sz w:val="28"/>
        </w:rPr>
        <w:lastRenderedPageBreak/>
        <w:fldChar w:fldCharType="begin"/>
      </w:r>
      <w:r w:rsidRPr="00EC298D">
        <w:rPr>
          <w:color w:val="76923C" w:themeColor="accent3" w:themeShade="BF"/>
          <w:sz w:val="28"/>
        </w:rPr>
        <w:instrText xml:space="preserve"> TITLE  \* MERGEFORMAT </w:instrText>
      </w:r>
      <w:r w:rsidRPr="00F91C50">
        <w:rPr>
          <w:color w:val="76923C" w:themeColor="accent3" w:themeShade="BF"/>
          <w:sz w:val="28"/>
        </w:rPr>
        <w:fldChar w:fldCharType="separate"/>
      </w:r>
      <w:proofErr w:type="spellStart"/>
      <w:r w:rsidR="00465224">
        <w:rPr>
          <w:color w:val="76923C" w:themeColor="accent3" w:themeShade="BF"/>
          <w:sz w:val="28"/>
        </w:rPr>
        <w:t>cgi.healthcare.efrikort</w:t>
      </w:r>
      <w:proofErr w:type="spellEnd"/>
      <w:r w:rsidRPr="00F91C50">
        <w:rPr>
          <w:color w:val="76923C" w:themeColor="accent3" w:themeShade="BF"/>
          <w:sz w:val="28"/>
        </w:rPr>
        <w:fldChar w:fldCharType="end"/>
      </w:r>
      <w:r w:rsidR="00EC298D">
        <w:rPr>
          <w:color w:val="76923C" w:themeColor="accent3" w:themeShade="BF"/>
          <w:sz w:val="28"/>
        </w:rPr>
        <w:t xml:space="preserve"> </w:t>
      </w:r>
      <w:r w:rsidR="00CF40CE">
        <w:rPr>
          <w:color w:val="76923C" w:themeColor="accent3" w:themeShade="BF"/>
          <w:sz w:val="28"/>
        </w:rPr>
        <w:fldChar w:fldCharType="begin"/>
      </w:r>
      <w:r w:rsidR="00CF40CE" w:rsidRPr="00EC298D">
        <w:rPr>
          <w:color w:val="76923C" w:themeColor="accent3" w:themeShade="BF"/>
          <w:sz w:val="28"/>
        </w:rPr>
        <w:instrText xml:space="preserve"> DOCPROPERTY "version" \* MERGEFORMAT </w:instrText>
      </w:r>
      <w:r w:rsidR="00CF40CE">
        <w:rPr>
          <w:color w:val="76923C" w:themeColor="accent3" w:themeShade="BF"/>
          <w:sz w:val="28"/>
        </w:rPr>
        <w:fldChar w:fldCharType="separate"/>
      </w:r>
      <w:r w:rsidR="00465224">
        <w:rPr>
          <w:color w:val="76923C" w:themeColor="accent3" w:themeShade="BF"/>
          <w:sz w:val="28"/>
        </w:rPr>
        <w:t>3.0_RC1</w:t>
      </w:r>
      <w:r w:rsidR="00CF40CE">
        <w:rPr>
          <w:color w:val="76923C" w:themeColor="accent3" w:themeShade="BF"/>
          <w:sz w:val="28"/>
        </w:rPr>
        <w:fldChar w:fldCharType="end"/>
      </w:r>
    </w:p>
    <w:p w:rsidR="0033241A" w:rsidRPr="006411E6" w:rsidRDefault="006411E6" w:rsidP="00966B24">
      <w:pPr>
        <w:pStyle w:val="Rubrik"/>
        <w:rPr>
          <w:color w:val="76923C" w:themeColor="accent3" w:themeShade="BF"/>
          <w:sz w:val="28"/>
        </w:rPr>
      </w:pPr>
      <w:r w:rsidRPr="006411E6">
        <w:rPr>
          <w:color w:val="76923C" w:themeColor="accent3" w:themeShade="BF"/>
          <w:sz w:val="28"/>
        </w:rPr>
        <w:fldChar w:fldCharType="begin"/>
      </w:r>
      <w:r w:rsidRPr="006411E6">
        <w:rPr>
          <w:color w:val="76923C" w:themeColor="accent3" w:themeShade="BF"/>
          <w:sz w:val="28"/>
        </w:rPr>
        <w:instrText xml:space="preserve"> DOCPROPERTY "publiseringsdatum" \* MERGEFORMAT </w:instrText>
      </w:r>
      <w:r w:rsidRPr="006411E6">
        <w:rPr>
          <w:color w:val="76923C" w:themeColor="accent3" w:themeShade="BF"/>
          <w:sz w:val="28"/>
        </w:rPr>
        <w:fldChar w:fldCharType="separate"/>
      </w:r>
      <w:r w:rsidR="00465224">
        <w:rPr>
          <w:color w:val="76923C" w:themeColor="accent3" w:themeShade="BF"/>
          <w:sz w:val="28"/>
        </w:rPr>
        <w:t>2016-09-22</w:t>
      </w:r>
      <w:r w:rsidRPr="006411E6">
        <w:rPr>
          <w:color w:val="76923C" w:themeColor="accent3" w:themeShade="BF"/>
          <w:sz w:val="28"/>
        </w:rPr>
        <w:fldChar w:fldCharType="end"/>
      </w:r>
    </w:p>
    <w:p w:rsidR="0033241A" w:rsidRDefault="002C2B55">
      <w:pPr>
        <w:pStyle w:val="Rubrik1"/>
      </w:pPr>
      <w:bookmarkStart w:id="1" w:name="_Toc295123378"/>
      <w:bookmarkStart w:id="2" w:name="_Toc269985482"/>
      <w:bookmarkStart w:id="3" w:name="_Toc447095887"/>
      <w:r>
        <w:t>Inledning</w:t>
      </w:r>
      <w:bookmarkEnd w:id="1"/>
      <w:bookmarkEnd w:id="2"/>
    </w:p>
    <w:p w:rsidR="007031A9" w:rsidRDefault="0049798A" w:rsidP="00E501F1">
      <w:pPr>
        <w:pStyle w:val="Brdtext"/>
      </w:pPr>
      <w:r>
        <w:t xml:space="preserve">Detta dokument innehåller resultatet av granskning av </w:t>
      </w:r>
      <w:r w:rsidR="000B05B1">
        <w:t>tjänste</w:t>
      </w:r>
      <w:r>
        <w:t xml:space="preserve">domänen </w:t>
      </w:r>
      <w:r w:rsidR="00423E43" w:rsidRPr="00423E43">
        <w:rPr>
          <w:color w:val="76923C" w:themeColor="accent3" w:themeShade="BF"/>
        </w:rPr>
        <w:fldChar w:fldCharType="begin"/>
      </w:r>
      <w:r w:rsidR="00423E43" w:rsidRPr="00423E43">
        <w:rPr>
          <w:color w:val="76923C" w:themeColor="accent3" w:themeShade="BF"/>
        </w:rPr>
        <w:instrText xml:space="preserve"> TITLE  \* MERGEFORMAT </w:instrText>
      </w:r>
      <w:r w:rsidR="00423E43" w:rsidRPr="00423E43">
        <w:rPr>
          <w:color w:val="76923C" w:themeColor="accent3" w:themeShade="BF"/>
        </w:rPr>
        <w:fldChar w:fldCharType="separate"/>
      </w:r>
      <w:proofErr w:type="spellStart"/>
      <w:r w:rsidR="00465224">
        <w:rPr>
          <w:color w:val="76923C" w:themeColor="accent3" w:themeShade="BF"/>
        </w:rPr>
        <w:t>cgi.healthcare.efrikort</w:t>
      </w:r>
      <w:proofErr w:type="spellEnd"/>
      <w:r w:rsidR="00423E43" w:rsidRPr="00423E43">
        <w:rPr>
          <w:color w:val="76923C" w:themeColor="accent3" w:themeShade="BF"/>
        </w:rPr>
        <w:fldChar w:fldCharType="end"/>
      </w:r>
      <w:r>
        <w:rPr>
          <w:color w:val="76923C" w:themeColor="accent3" w:themeShade="BF"/>
        </w:rPr>
        <w:t xml:space="preserve"> </w:t>
      </w:r>
      <w:r w:rsidRPr="0049798A">
        <w:t>version</w:t>
      </w:r>
      <w:r>
        <w:rPr>
          <w:color w:val="76923C" w:themeColor="accent3" w:themeShade="BF"/>
        </w:rPr>
        <w:t xml:space="preserve"> </w:t>
      </w:r>
      <w:r w:rsidR="00CF40CE">
        <w:rPr>
          <w:color w:val="76923C" w:themeColor="accent3" w:themeShade="BF"/>
        </w:rPr>
        <w:fldChar w:fldCharType="begin"/>
      </w:r>
      <w:r w:rsidR="00CF40CE">
        <w:rPr>
          <w:color w:val="76923C" w:themeColor="accent3" w:themeShade="BF"/>
        </w:rPr>
        <w:instrText xml:space="preserve"> DOCPROPERTY "version" \* MERGEFORMAT </w:instrText>
      </w:r>
      <w:r w:rsidR="00CF40CE">
        <w:rPr>
          <w:color w:val="76923C" w:themeColor="accent3" w:themeShade="BF"/>
        </w:rPr>
        <w:fldChar w:fldCharType="separate"/>
      </w:r>
      <w:r w:rsidR="00465224">
        <w:rPr>
          <w:color w:val="76923C" w:themeColor="accent3" w:themeShade="BF"/>
        </w:rPr>
        <w:t>3.0_RC1</w:t>
      </w:r>
      <w:r w:rsidR="00CF40CE">
        <w:rPr>
          <w:color w:val="76923C" w:themeColor="accent3" w:themeShade="BF"/>
        </w:rPr>
        <w:fldChar w:fldCharType="end"/>
      </w:r>
      <w:r>
        <w:rPr>
          <w:color w:val="76923C" w:themeColor="accent3" w:themeShade="BF"/>
        </w:rPr>
        <w:t xml:space="preserve"> </w:t>
      </w:r>
      <w:r w:rsidRPr="0049798A">
        <w:t>ur ett tekniskt perspektiv</w:t>
      </w:r>
      <w:r w:rsidR="00E501F1">
        <w:t>.</w:t>
      </w:r>
      <w:r w:rsidR="00312197">
        <w:t xml:space="preserve"> Granskni</w:t>
      </w:r>
      <w:r w:rsidR="00973385">
        <w:t xml:space="preserve">ngen har </w:t>
      </w:r>
      <w:r>
        <w:t>begärts via e-post till</w:t>
      </w:r>
      <w:r w:rsidR="00973385">
        <w:t xml:space="preserve"> </w:t>
      </w:r>
      <w:r>
        <w:t xml:space="preserve">Inera </w:t>
      </w:r>
      <w:r w:rsidR="00063034">
        <w:t>Arkitektur</w:t>
      </w:r>
      <w:r>
        <w:t xml:space="preserve"> </w:t>
      </w:r>
      <w:r w:rsidR="00CD6C2C">
        <w:t>&amp;</w:t>
      </w:r>
      <w:r>
        <w:t xml:space="preserve"> </w:t>
      </w:r>
      <w:r w:rsidR="00CD6C2C">
        <w:t>Regelverk</w:t>
      </w:r>
      <w:r w:rsidR="007B256A">
        <w:t xml:space="preserve"> och har utförts av</w:t>
      </w:r>
      <w:r w:rsidR="00344AA2">
        <w:t xml:space="preserve"> </w:t>
      </w:r>
      <w:r w:rsidR="0023747A">
        <w:fldChar w:fldCharType="begin"/>
      </w:r>
      <w:r w:rsidR="0023747A">
        <w:instrText xml:space="preserve"> DOCPROPERTY  granskar_namn  \* MERGEFORMAT </w:instrText>
      </w:r>
      <w:r w:rsidR="0023747A">
        <w:fldChar w:fldCharType="separate"/>
      </w:r>
      <w:r w:rsidR="00465224">
        <w:t>Tommy Carlsson</w:t>
      </w:r>
      <w:r w:rsidR="0023747A">
        <w:fldChar w:fldCharType="end"/>
      </w:r>
      <w:r w:rsidR="007B256A">
        <w:t>.</w:t>
      </w:r>
      <w:r w:rsidR="001A7561">
        <w:fldChar w:fldCharType="begin"/>
      </w:r>
      <w:r w:rsidR="001A7561">
        <w:instrText xml:space="preserve"> LASTSAVEDBY\* Caps \* MERGEFORMAT </w:instrText>
      </w:r>
      <w:r w:rsidR="001A7561">
        <w:fldChar w:fldCharType="end"/>
      </w:r>
    </w:p>
    <w:p w:rsidR="00CD6C2C" w:rsidRDefault="007031A9" w:rsidP="00CD6C2C">
      <w:pPr>
        <w:pStyle w:val="Brdtext"/>
      </w:pPr>
      <w:r>
        <w:t xml:space="preserve">Dokumenten som granskats är </w:t>
      </w:r>
      <w:r w:rsidR="003D20DA">
        <w:t>att betrakta som slutgiltigt dokument för projektet</w:t>
      </w:r>
      <w:r w:rsidR="00F51A93">
        <w:t>s aktuella etapp</w:t>
      </w:r>
      <w:r w:rsidR="003D20DA">
        <w:t xml:space="preserve">. </w:t>
      </w:r>
      <w:bookmarkStart w:id="4" w:name="_Toc295123379"/>
    </w:p>
    <w:p w:rsidR="0033241A" w:rsidRDefault="002C2B55" w:rsidP="0049798A">
      <w:pPr>
        <w:pStyle w:val="Rubrik2"/>
      </w:pPr>
      <w:r>
        <w:t>Syfte</w:t>
      </w:r>
      <w:bookmarkEnd w:id="4"/>
    </w:p>
    <w:p w:rsidR="00F51A93" w:rsidRDefault="002C2B55" w:rsidP="0049798A">
      <w:pPr>
        <w:pStyle w:val="Brdtext"/>
      </w:pPr>
      <w:r>
        <w:t>Granskningen syftar till a</w:t>
      </w:r>
      <w:r w:rsidR="0049798A">
        <w:t>tt:</w:t>
      </w:r>
    </w:p>
    <w:p w:rsidR="00F51A93" w:rsidRDefault="002C2B55" w:rsidP="00E92430">
      <w:pPr>
        <w:pStyle w:val="Brdtext"/>
        <w:numPr>
          <w:ilvl w:val="0"/>
          <w:numId w:val="5"/>
        </w:numPr>
      </w:pPr>
      <w:r>
        <w:t xml:space="preserve">Belysa lösningens följsamhet mot </w:t>
      </w:r>
      <w:r w:rsidR="0049798A">
        <w:t>RIV Tekniska Anvisningar.</w:t>
      </w:r>
    </w:p>
    <w:p w:rsidR="00F51A93" w:rsidRDefault="00CD6C2C" w:rsidP="00E92430">
      <w:pPr>
        <w:pStyle w:val="Brdtext"/>
        <w:numPr>
          <w:ilvl w:val="0"/>
          <w:numId w:val="5"/>
        </w:numPr>
      </w:pPr>
      <w:r>
        <w:t>Belysa eventuellt funna</w:t>
      </w:r>
      <w:r w:rsidR="00B84FEF">
        <w:t xml:space="preserve"> överlapp med befintliga komponenter i den </w:t>
      </w:r>
      <w:r>
        <w:t xml:space="preserve">gemensamma </w:t>
      </w:r>
      <w:r w:rsidR="00B84FEF">
        <w:t>arkitekturen.</w:t>
      </w:r>
    </w:p>
    <w:p w:rsidR="002C2B55" w:rsidRDefault="002C2B55" w:rsidP="00E92430">
      <w:pPr>
        <w:pStyle w:val="Brdtext"/>
        <w:numPr>
          <w:ilvl w:val="0"/>
          <w:numId w:val="5"/>
        </w:numPr>
      </w:pPr>
      <w:r>
        <w:t xml:space="preserve">Att identifiera </w:t>
      </w:r>
      <w:r w:rsidR="00F0566F">
        <w:t xml:space="preserve">kandidater till nya komponenter i </w:t>
      </w:r>
      <w:r w:rsidR="00CD6C2C">
        <w:t>gemensamma</w:t>
      </w:r>
      <w:r w:rsidR="00F0566F">
        <w:t xml:space="preserve"> arkitekturen</w:t>
      </w:r>
      <w:r>
        <w:t xml:space="preserve">, </w:t>
      </w:r>
      <w:r w:rsidR="002972F9">
        <w:t>för att</w:t>
      </w:r>
      <w:r>
        <w:t xml:space="preserve"> gynna systematisk</w:t>
      </w:r>
      <w:r w:rsidR="00F51A93">
        <w:t xml:space="preserve"> </w:t>
      </w:r>
      <w:r>
        <w:t>återanvändning i kommande projekt.</w:t>
      </w:r>
    </w:p>
    <w:p w:rsidR="0049798A" w:rsidRDefault="0049798A" w:rsidP="0049798A">
      <w:pPr>
        <w:pStyle w:val="Brdtext"/>
      </w:pPr>
      <w:r>
        <w:t>Granskningsrapporten är ett redskap i den gemensamma arkitektur-processen.</w:t>
      </w:r>
    </w:p>
    <w:p w:rsidR="0033241A" w:rsidRDefault="00801EBA">
      <w:pPr>
        <w:pStyle w:val="Rubrik2"/>
      </w:pPr>
      <w:bookmarkStart w:id="5" w:name="_Toc295123380"/>
      <w:bookmarkStart w:id="6" w:name="_Toc269985483"/>
      <w:r>
        <w:t>Omfattning</w:t>
      </w:r>
      <w:bookmarkEnd w:id="5"/>
      <w:bookmarkEnd w:id="6"/>
    </w:p>
    <w:p w:rsidR="000737AA" w:rsidRDefault="00801EBA" w:rsidP="00A10E2E">
      <w:pPr>
        <w:pStyle w:val="Brdtext"/>
      </w:pPr>
      <w:r>
        <w:t xml:space="preserve">Granskningen </w:t>
      </w:r>
      <w:r w:rsidR="00496AB4">
        <w:t>är avgränsad</w:t>
      </w:r>
      <w:r>
        <w:t xml:space="preserve"> till </w:t>
      </w:r>
      <w:r w:rsidR="000B05B1">
        <w:t>följande:</w:t>
      </w:r>
      <w:r w:rsidR="00CD6C2C">
        <w:t xml:space="preserve"> </w:t>
      </w:r>
    </w:p>
    <w:p w:rsidR="006062CB" w:rsidRDefault="000B05B1" w:rsidP="00E92430">
      <w:pPr>
        <w:pStyle w:val="Brdtext"/>
        <w:numPr>
          <w:ilvl w:val="0"/>
          <w:numId w:val="5"/>
        </w:numPr>
      </w:pPr>
      <w:r>
        <w:t>Interaktions- och schemafiler</w:t>
      </w:r>
      <w:r w:rsidR="006062CB" w:rsidRPr="006062CB">
        <w:t xml:space="preserve"> </w:t>
      </w:r>
    </w:p>
    <w:p w:rsidR="000B05B1" w:rsidRDefault="0076125D" w:rsidP="00E92430">
      <w:pPr>
        <w:pStyle w:val="Brdtext"/>
        <w:numPr>
          <w:ilvl w:val="0"/>
          <w:numId w:val="5"/>
        </w:numPr>
      </w:pPr>
      <w:r>
        <w:t>Katalog</w:t>
      </w:r>
      <w:r w:rsidR="006062CB">
        <w:t>struktur</w:t>
      </w:r>
    </w:p>
    <w:p w:rsidR="000B05B1" w:rsidRDefault="000B05B1" w:rsidP="00E92430">
      <w:pPr>
        <w:pStyle w:val="Brdtext"/>
        <w:numPr>
          <w:ilvl w:val="0"/>
          <w:numId w:val="5"/>
        </w:numPr>
      </w:pPr>
      <w:r>
        <w:t>Tjänstekontraktsbeskrivning</w:t>
      </w:r>
    </w:p>
    <w:p w:rsidR="000B05B1" w:rsidRDefault="000B05B1" w:rsidP="00E92430">
      <w:pPr>
        <w:pStyle w:val="Brdtext"/>
        <w:numPr>
          <w:ilvl w:val="0"/>
          <w:numId w:val="5"/>
        </w:numPr>
      </w:pPr>
      <w:r>
        <w:t>Arkitekturella beslut</w:t>
      </w:r>
    </w:p>
    <w:p w:rsidR="0033241A" w:rsidRDefault="008B4AB1">
      <w:pPr>
        <w:pStyle w:val="Rubrik2"/>
      </w:pPr>
      <w:bookmarkStart w:id="7" w:name="_Toc295123382"/>
      <w:bookmarkStart w:id="8" w:name="_Toc269985485"/>
      <w:r>
        <w:t>Referenser</w:t>
      </w:r>
      <w:bookmarkEnd w:id="7"/>
      <w:bookmarkEnd w:id="8"/>
    </w:p>
    <w:p w:rsidR="00401389" w:rsidRDefault="005D4EF9" w:rsidP="00E501F1">
      <w:pPr>
        <w:pStyle w:val="Brdtext"/>
      </w:pPr>
      <w:r>
        <w:t xml:space="preserve"> </w:t>
      </w:r>
      <w:r w:rsidR="00594FFA">
        <w:t>[R</w:t>
      </w:r>
      <w:r>
        <w:t>1</w:t>
      </w:r>
      <w:r w:rsidR="00594FFA">
        <w:t xml:space="preserve">] </w:t>
      </w:r>
      <w:r w:rsidR="00CD6C2C">
        <w:t xml:space="preserve">RIVTA m.fl. regler </w:t>
      </w:r>
      <w:r w:rsidR="00F51A93">
        <w:t>som publicera</w:t>
      </w:r>
      <w:r w:rsidR="00CD6C2C">
        <w:t>s</w:t>
      </w:r>
      <w:r w:rsidR="00F51A93">
        <w:t xml:space="preserve"> på </w:t>
      </w:r>
      <w:hyperlink r:id="rId11" w:history="1">
        <w:r w:rsidR="00CD6C2C" w:rsidRPr="00773B19">
          <w:rPr>
            <w:rStyle w:val="Hyperlnk"/>
          </w:rPr>
          <w:t>www.rivta.se</w:t>
        </w:r>
      </w:hyperlink>
      <w:r w:rsidR="00CD6C2C">
        <w:t xml:space="preserve"> </w:t>
      </w:r>
    </w:p>
    <w:p w:rsidR="0033241A" w:rsidRDefault="008B4AB1">
      <w:pPr>
        <w:pStyle w:val="Rubrik2"/>
      </w:pPr>
      <w:bookmarkStart w:id="9" w:name="_Toc295123383"/>
      <w:bookmarkStart w:id="10" w:name="_Toc269985486"/>
      <w:r>
        <w:t>Översikt</w:t>
      </w:r>
      <w:bookmarkEnd w:id="9"/>
      <w:bookmarkEnd w:id="10"/>
    </w:p>
    <w:p w:rsidR="0050480B" w:rsidRDefault="00AD0C54" w:rsidP="0050480B">
      <w:pPr>
        <w:pStyle w:val="Brdtext"/>
      </w:pPr>
      <w:r>
        <w:t>Kommentar</w:t>
      </w:r>
      <w:r w:rsidR="007D125F">
        <w:t>er identifieras av en inledande referens på formatet ”&gt;</w:t>
      </w:r>
      <w:proofErr w:type="spellStart"/>
      <w:r w:rsidR="007D125F">
        <w:t>A</w:t>
      </w:r>
      <w:r w:rsidR="00CD6C2C">
        <w:t>R</w:t>
      </w:r>
      <w:r w:rsidR="007D125F">
        <w:t>n</w:t>
      </w:r>
      <w:proofErr w:type="spellEnd"/>
      <w:r w:rsidR="007D125F">
        <w:t xml:space="preserve">", där ”n” är ett löpnummer. </w:t>
      </w:r>
    </w:p>
    <w:p w:rsidR="007D125F" w:rsidRDefault="007D125F" w:rsidP="0050480B">
      <w:pPr>
        <w:pStyle w:val="Brdtext"/>
      </w:pPr>
      <w:r>
        <w:t>Varje kommentar föregås av en färgmarkering</w:t>
      </w:r>
      <w:r w:rsidR="003A2101">
        <w:t>, i syfte att uttrycka önskad åtgärd</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
        <w:gridCol w:w="1276"/>
        <w:gridCol w:w="7058"/>
      </w:tblGrid>
      <w:tr w:rsidR="00672C54" w:rsidTr="003C1208">
        <w:tc>
          <w:tcPr>
            <w:tcW w:w="522" w:type="dxa"/>
            <w:vAlign w:val="center"/>
          </w:tcPr>
          <w:p w:rsidR="00672C54" w:rsidRDefault="00672C54" w:rsidP="007D45AA">
            <w:pPr>
              <w:pStyle w:val="Brdtext"/>
              <w:ind w:left="0"/>
            </w:pPr>
            <w:r>
              <w:rPr>
                <w:noProof/>
                <w:lang w:eastAsia="sv-SE"/>
              </w:rPr>
              <mc:AlternateContent>
                <mc:Choice Requires="wps">
                  <w:drawing>
                    <wp:inline distT="0" distB="0" distL="0" distR="0" wp14:anchorId="3EB5ACE1" wp14:editId="5AB5FE71">
                      <wp:extent cx="146050" cy="142875"/>
                      <wp:effectExtent l="0" t="0" r="25400" b="28575"/>
                      <wp:docPr id="8"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 cy="142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ktangel 5" o:spid="_x0000_s1026" style="width:11.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" fillcolor="black [3213]" strokecolor="black [3213]" strokeweight="2pt">
                      <v:path arrowok="t"/>
                      <w10:anchorlock/>
                    </v:rect>
                  </w:pict>
                </mc:Fallback>
              </mc:AlternateContent>
            </w:r>
          </w:p>
        </w:tc>
        <w:tc>
          <w:tcPr>
            <w:tcW w:w="1276" w:type="dxa"/>
            <w:vAlign w:val="center"/>
          </w:tcPr>
          <w:p w:rsidR="00672C54" w:rsidRDefault="00672C54" w:rsidP="003C1208">
            <w:pPr>
              <w:pStyle w:val="Brdtext"/>
              <w:ind w:left="0"/>
            </w:pPr>
            <w:r>
              <w:t>Svart</w:t>
            </w:r>
          </w:p>
        </w:tc>
        <w:tc>
          <w:tcPr>
            <w:tcW w:w="7058" w:type="dxa"/>
          </w:tcPr>
          <w:p w:rsidR="00672C54" w:rsidRDefault="00672C54" w:rsidP="00C72F29">
            <w:pPr>
              <w:pStyle w:val="Brdtext"/>
              <w:ind w:left="0"/>
            </w:pPr>
            <w:r>
              <w:t>Diskussionspunkt. Önskan om att projektet uppdaterar arkitekturbeskrivningen. Kan gälla förtydligande, förslag till alternativa angreppssätt, klargöranden kring Arkitektur &amp; Regelverks ståndpunkt m.m.</w:t>
            </w:r>
          </w:p>
        </w:tc>
      </w:tr>
      <w:tr w:rsidR="00672C54" w:rsidTr="003C1208">
        <w:tc>
          <w:tcPr>
            <w:tcW w:w="522" w:type="dxa"/>
            <w:vAlign w:val="center"/>
          </w:tcPr>
          <w:p w:rsidR="00672C54" w:rsidRDefault="00672C54" w:rsidP="007D45AA">
            <w:pPr>
              <w:pStyle w:val="Brdtext"/>
              <w:ind w:left="0"/>
            </w:pPr>
            <w:r>
              <w:rPr>
                <w:noProof/>
                <w:lang w:eastAsia="sv-SE"/>
              </w:rPr>
              <mc:AlternateContent>
                <mc:Choice Requires="wps">
                  <w:drawing>
                    <wp:inline distT="0" distB="0" distL="0" distR="0" wp14:anchorId="12EF1290" wp14:editId="78A7EC29">
                      <wp:extent cx="146050" cy="142875"/>
                      <wp:effectExtent l="0" t="0" r="25400" b="28575"/>
                      <wp:docPr id="9"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 cy="14287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ktangel 4" o:spid="_x0000_s1026" style="width:11.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" fillcolor="yellow" strokecolor="yellow" strokeweight="2pt">
                      <v:path arrowok="t"/>
                      <w10:anchorlock/>
                    </v:rect>
                  </w:pict>
                </mc:Fallback>
              </mc:AlternateContent>
            </w:r>
          </w:p>
        </w:tc>
        <w:tc>
          <w:tcPr>
            <w:tcW w:w="1276" w:type="dxa"/>
            <w:vAlign w:val="center"/>
          </w:tcPr>
          <w:p w:rsidR="00672C54" w:rsidRDefault="00672C54" w:rsidP="003C1208">
            <w:pPr>
              <w:pStyle w:val="Brdtext"/>
              <w:ind w:left="0"/>
            </w:pPr>
            <w:r>
              <w:t>Gul</w:t>
            </w:r>
          </w:p>
        </w:tc>
        <w:tc>
          <w:tcPr>
            <w:tcW w:w="7058" w:type="dxa"/>
          </w:tcPr>
          <w:p w:rsidR="00672C54" w:rsidRDefault="00672C54" w:rsidP="00C72F29">
            <w:pPr>
              <w:pStyle w:val="Brdtext"/>
              <w:ind w:left="0"/>
            </w:pPr>
            <w:r>
              <w:t xml:space="preserve">Avvikelse identifierad. </w:t>
            </w:r>
            <w:r w:rsidR="00C72F29">
              <w:t>Handlingsplan (och budget)</w:t>
            </w:r>
            <w:r>
              <w:t xml:space="preserve"> </w:t>
            </w:r>
            <w:r w:rsidR="00C72F29">
              <w:t>ska etableras</w:t>
            </w:r>
            <w:r>
              <w:t xml:space="preserve"> för at</w:t>
            </w:r>
            <w:r w:rsidR="00C72F29">
              <w:t xml:space="preserve">t nå följsamhet inom rimlig </w:t>
            </w:r>
            <w:r>
              <w:t xml:space="preserve">tid. Skall finnas beskrivet i dokument med Arkitekturella Beslut. </w:t>
            </w:r>
          </w:p>
        </w:tc>
      </w:tr>
      <w:tr w:rsidR="00672C54" w:rsidTr="003C1208">
        <w:tc>
          <w:tcPr>
            <w:tcW w:w="522" w:type="dxa"/>
            <w:vAlign w:val="center"/>
          </w:tcPr>
          <w:p w:rsidR="00672C54" w:rsidRPr="00FB35DF" w:rsidRDefault="00672C54" w:rsidP="007D45AA">
            <w:pPr>
              <w:pStyle w:val="Brdtext"/>
              <w:ind w:left="0"/>
              <w:rPr>
                <w:noProof/>
                <w:lang w:eastAsia="sv-SE"/>
              </w:rPr>
            </w:pPr>
            <w:r>
              <w:rPr>
                <w:noProof/>
                <w:lang w:eastAsia="sv-SE"/>
              </w:rPr>
              <mc:AlternateContent>
                <mc:Choice Requires="wps">
                  <w:drawing>
                    <wp:inline distT="0" distB="0" distL="0" distR="0" wp14:anchorId="5D1BD688" wp14:editId="10020024">
                      <wp:extent cx="146050" cy="142875"/>
                      <wp:effectExtent l="0" t="0" r="25400" b="28575"/>
                      <wp:docPr id="10" name="Rektange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6" cy="14287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ktangel 6" o:spid="_x0000_s1026" style="width:11.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" fillcolor="#c00000" strokecolor="#c00000" strokeweight="2pt">
                      <v:path arrowok="t"/>
                      <w10:anchorlock/>
                    </v:rect>
                  </w:pict>
                </mc:Fallback>
              </mc:AlternateContent>
            </w:r>
          </w:p>
        </w:tc>
        <w:tc>
          <w:tcPr>
            <w:tcW w:w="1276" w:type="dxa"/>
            <w:vAlign w:val="center"/>
          </w:tcPr>
          <w:p w:rsidR="00672C54" w:rsidRDefault="00672C54" w:rsidP="003C1208">
            <w:pPr>
              <w:pStyle w:val="Brdtext"/>
              <w:ind w:left="0"/>
            </w:pPr>
            <w:r>
              <w:t>Röd</w:t>
            </w:r>
          </w:p>
        </w:tc>
        <w:tc>
          <w:tcPr>
            <w:tcW w:w="7058" w:type="dxa"/>
          </w:tcPr>
          <w:p w:rsidR="00672C54" w:rsidRDefault="00C72F29" w:rsidP="00C72F29">
            <w:pPr>
              <w:pStyle w:val="Brdtext"/>
              <w:ind w:left="0"/>
            </w:pPr>
            <w:r>
              <w:t xml:space="preserve">Avvikelse </w:t>
            </w:r>
            <w:r w:rsidR="00672C54">
              <w:t xml:space="preserve">identifierad </w:t>
            </w:r>
            <w:r>
              <w:t xml:space="preserve">och </w:t>
            </w:r>
            <w:r w:rsidR="00672C54">
              <w:t>skall åtgärdas av projektet inför förestående leverans.</w:t>
            </w:r>
          </w:p>
        </w:tc>
      </w:tr>
    </w:tbl>
    <w:p w:rsidR="00672C54" w:rsidRDefault="00672C54" w:rsidP="0050480B">
      <w:pPr>
        <w:pStyle w:val="Brdtext"/>
      </w:pPr>
    </w:p>
    <w:p w:rsidR="00672C54" w:rsidRDefault="00672C54" w:rsidP="0050480B">
      <w:pPr>
        <w:pStyle w:val="Brdtext"/>
      </w:pPr>
    </w:p>
    <w:p w:rsidR="007D125F" w:rsidRDefault="007D125F" w:rsidP="0050480B">
      <w:pPr>
        <w:pStyle w:val="Brdtext"/>
      </w:pPr>
    </w:p>
    <w:bookmarkEnd w:id="3"/>
    <w:p w:rsidR="004111A7" w:rsidRDefault="004111A7">
      <w:pPr>
        <w:widowControl/>
        <w:spacing w:line="240" w:lineRule="auto"/>
        <w:rPr>
          <w:rFonts w:ascii="Arial" w:hAnsi="Arial"/>
          <w:b/>
          <w:sz w:val="24"/>
        </w:rPr>
      </w:pPr>
      <w:r>
        <w:br w:type="page"/>
      </w:r>
    </w:p>
    <w:p w:rsidR="000B05B1" w:rsidRDefault="000B05B1">
      <w:pPr>
        <w:pStyle w:val="Rubrik1"/>
      </w:pPr>
      <w:bookmarkStart w:id="11" w:name="_Toc269985487"/>
      <w:bookmarkStart w:id="12" w:name="_Toc295123384"/>
      <w:r>
        <w:lastRenderedPageBreak/>
        <w:t>Granskning</w:t>
      </w:r>
    </w:p>
    <w:p w:rsidR="000B05B1" w:rsidRDefault="000B05B1" w:rsidP="000B05B1">
      <w:pPr>
        <w:pStyle w:val="Rubrik2"/>
      </w:pPr>
      <w:r>
        <w:t>Interaktions- och schemafiler</w:t>
      </w:r>
    </w:p>
    <w:p w:rsidR="000B05B1" w:rsidRDefault="000B05B1" w:rsidP="000B05B1">
      <w:pPr>
        <w:pStyle w:val="Rubrik3"/>
      </w:pPr>
      <w:r>
        <w:t>Granskade objekt</w:t>
      </w:r>
    </w:p>
    <w:p w:rsidR="000B05B1" w:rsidRDefault="000B05B1" w:rsidP="000B05B1">
      <w:pPr>
        <w:pStyle w:val="Brdtext"/>
      </w:pPr>
      <w:r>
        <w:t>Interaktionsfiler (*.</w:t>
      </w:r>
      <w:proofErr w:type="spellStart"/>
      <w:r>
        <w:t>wsdl</w:t>
      </w:r>
      <w:proofErr w:type="spellEnd"/>
      <w:r>
        <w:t>) och schemafiler (*.</w:t>
      </w:r>
      <w:proofErr w:type="spellStart"/>
      <w:r>
        <w:t>xsd</w:t>
      </w:r>
      <w:proofErr w:type="spellEnd"/>
      <w:r>
        <w:t xml:space="preserve">) som är inkluderade under ”schemas” i </w:t>
      </w:r>
      <w:proofErr w:type="gramStart"/>
      <w:r>
        <w:t>aktuell</w:t>
      </w:r>
      <w:proofErr w:type="gramEnd"/>
      <w:r>
        <w:t xml:space="preserve"> tag har granskats.</w:t>
      </w:r>
    </w:p>
    <w:p w:rsidR="000B05B1" w:rsidRDefault="000B05B1" w:rsidP="000B05B1">
      <w:pPr>
        <w:pStyle w:val="Rubrik3"/>
      </w:pPr>
      <w:r>
        <w:t>Resultat</w:t>
      </w:r>
    </w:p>
    <w:p w:rsidR="00062986" w:rsidRPr="00062986" w:rsidRDefault="00062986" w:rsidP="00062986">
      <w:pPr>
        <w:pStyle w:val="Brdtext"/>
      </w:pPr>
      <w:r>
        <w:t>Inga avvikelser från RIV Tekniska Anvisningar funna.</w:t>
      </w:r>
    </w:p>
    <w:p w:rsidR="00CA69AD" w:rsidRPr="00062986" w:rsidRDefault="00CA69AD" w:rsidP="00A000E6">
      <w:pPr>
        <w:pStyle w:val="Brdtext"/>
        <w:ind w:left="0"/>
      </w:pPr>
    </w:p>
    <w:p w:rsidR="006062CB" w:rsidRDefault="0020359B" w:rsidP="006062CB">
      <w:pPr>
        <w:pStyle w:val="Rubrik2"/>
      </w:pPr>
      <w:r>
        <w:t>Konfigurationsstyrning</w:t>
      </w:r>
    </w:p>
    <w:p w:rsidR="006062CB" w:rsidRDefault="006062CB" w:rsidP="006062CB">
      <w:pPr>
        <w:pStyle w:val="Rubrik3"/>
      </w:pPr>
      <w:r>
        <w:t>Granskade objekt</w:t>
      </w:r>
    </w:p>
    <w:p w:rsidR="006062CB" w:rsidRDefault="000B0CC4" w:rsidP="006062CB">
      <w:pPr>
        <w:pStyle w:val="Brdtext"/>
      </w:pPr>
      <w:r>
        <w:t>Katalog</w:t>
      </w:r>
      <w:r w:rsidR="006062CB">
        <w:t xml:space="preserve">strukturen under </w:t>
      </w:r>
      <w:proofErr w:type="gramStart"/>
      <w:r w:rsidR="006062CB">
        <w:t>aktuell</w:t>
      </w:r>
      <w:proofErr w:type="gramEnd"/>
      <w:r w:rsidR="006062CB">
        <w:t xml:space="preserve"> tag har granskats.</w:t>
      </w:r>
    </w:p>
    <w:p w:rsidR="006062CB" w:rsidRDefault="006062CB" w:rsidP="006062CB">
      <w:pPr>
        <w:pStyle w:val="Rubrik3"/>
      </w:pPr>
      <w:r>
        <w:t>Resultat</w:t>
      </w:r>
    </w:p>
    <w:p w:rsidR="00062986" w:rsidRPr="00062986" w:rsidRDefault="00062986" w:rsidP="00062986">
      <w:pPr>
        <w:pStyle w:val="Brdtext"/>
      </w:pPr>
      <w:r w:rsidRPr="00062986">
        <w:t>Kataloger och filnamn följer RIV TA Konfigurationsstyrning.</w:t>
      </w:r>
    </w:p>
    <w:p w:rsidR="00CA69AD" w:rsidRPr="00062986" w:rsidRDefault="00CA69AD" w:rsidP="00CA69AD">
      <w:pPr>
        <w:pStyle w:val="Brdtext"/>
        <w:ind w:left="0"/>
      </w:pPr>
    </w:p>
    <w:bookmarkEnd w:id="11"/>
    <w:bookmarkEnd w:id="12"/>
    <w:p w:rsidR="0033241A" w:rsidRDefault="000B05B1" w:rsidP="00300819">
      <w:pPr>
        <w:pStyle w:val="Rubrik2"/>
      </w:pPr>
      <w:r>
        <w:t>Tjänstekontraktsbeskrivning</w:t>
      </w:r>
    </w:p>
    <w:p w:rsidR="000B05B1" w:rsidRDefault="006062CB" w:rsidP="000B05B1">
      <w:pPr>
        <w:pStyle w:val="Rubrik3"/>
      </w:pPr>
      <w:r>
        <w:t>Granskat</w:t>
      </w:r>
      <w:r w:rsidR="000B05B1">
        <w:t xml:space="preserve"> objekt</w:t>
      </w:r>
    </w:p>
    <w:p w:rsidR="000B05B1" w:rsidRDefault="000B05B1" w:rsidP="000B05B1">
      <w:pPr>
        <w:pStyle w:val="Brdtext"/>
      </w:pPr>
      <w:r>
        <w:t xml:space="preserve">Dokumentet </w:t>
      </w:r>
      <w:r w:rsidRPr="000B05B1">
        <w:t>TKB_</w:t>
      </w:r>
      <w:fldSimple w:instr=" DOCPROPERTY &quot;Title&quot;  \* MERGEFORMAT ">
        <w:r w:rsidR="00465224">
          <w:t>cgi.healthcare.efrikort</w:t>
        </w:r>
      </w:fldSimple>
      <w:r w:rsidRPr="000B05B1">
        <w:t>.docx</w:t>
      </w:r>
      <w:r>
        <w:t xml:space="preserve"> har granskats.</w:t>
      </w:r>
    </w:p>
    <w:p w:rsidR="000B05B1" w:rsidRDefault="000B05B1" w:rsidP="000B05B1">
      <w:pPr>
        <w:pStyle w:val="Rubrik3"/>
      </w:pPr>
      <w:r>
        <w:t>Resultat</w:t>
      </w:r>
    </w:p>
    <w:p w:rsidR="007B256A" w:rsidRDefault="007B256A" w:rsidP="007B256A">
      <w:pPr>
        <w:pStyle w:val="Brdtext"/>
      </w:pPr>
      <w:r>
        <w:t>Dokumentet uppfyller kraven.</w:t>
      </w:r>
    </w:p>
    <w:p w:rsidR="00BC7671" w:rsidRDefault="00BC7671" w:rsidP="000B05B1">
      <w:pPr>
        <w:pStyle w:val="Brdtext"/>
        <w:ind w:left="0"/>
      </w:pPr>
    </w:p>
    <w:p w:rsidR="00BA31D5" w:rsidRDefault="000B05B1" w:rsidP="000B05B1">
      <w:pPr>
        <w:pStyle w:val="Rubrik2"/>
      </w:pPr>
      <w:r>
        <w:t>Arkitekturella bes</w:t>
      </w:r>
      <w:r w:rsidR="006062CB">
        <w:t>lu</w:t>
      </w:r>
      <w:r>
        <w:t>t</w:t>
      </w:r>
    </w:p>
    <w:p w:rsidR="000B05B1" w:rsidRDefault="006062CB" w:rsidP="000B05B1">
      <w:pPr>
        <w:pStyle w:val="Rubrik3"/>
      </w:pPr>
      <w:r>
        <w:t>Granskat</w:t>
      </w:r>
      <w:r w:rsidR="000B05B1">
        <w:t xml:space="preserve"> objekt</w:t>
      </w:r>
    </w:p>
    <w:p w:rsidR="000B05B1" w:rsidRDefault="000B05B1" w:rsidP="000B05B1">
      <w:pPr>
        <w:pStyle w:val="Brdtext"/>
      </w:pPr>
      <w:r>
        <w:t xml:space="preserve">Dokumentet </w:t>
      </w:r>
      <w:r w:rsidR="006062CB" w:rsidRPr="006062CB">
        <w:t>AB_</w:t>
      </w:r>
      <w:fldSimple w:instr=" DOCPROPERTY &quot;Title&quot;  \* MERGEFORMAT ">
        <w:r w:rsidR="00465224">
          <w:t>cgi.healthcare.efrikort</w:t>
        </w:r>
      </w:fldSimple>
      <w:r w:rsidR="006062CB" w:rsidRPr="006062CB">
        <w:t>.docx</w:t>
      </w:r>
      <w:r w:rsidR="006062CB">
        <w:t xml:space="preserve"> har granskats</w:t>
      </w:r>
      <w:r w:rsidR="006B16F5">
        <w:t>.</w:t>
      </w:r>
    </w:p>
    <w:p w:rsidR="006062CB" w:rsidRDefault="006062CB" w:rsidP="006062CB">
      <w:pPr>
        <w:pStyle w:val="Rubrik3"/>
      </w:pPr>
      <w:r>
        <w:t>Resultat</w:t>
      </w:r>
    </w:p>
    <w:p w:rsidR="006062CB" w:rsidRDefault="006062CB" w:rsidP="006062CB">
      <w:pPr>
        <w:pStyle w:val="Brdtext"/>
      </w:pPr>
      <w:r>
        <w:t>Dokumentet uppfyller kraven.</w:t>
      </w:r>
    </w:p>
    <w:p w:rsidR="00300819" w:rsidRPr="006062CB" w:rsidRDefault="00300819" w:rsidP="00344AA2">
      <w:pPr>
        <w:pStyle w:val="Brdtext"/>
        <w:ind w:left="0"/>
      </w:pPr>
    </w:p>
    <w:p w:rsidR="00401389" w:rsidRDefault="00300819" w:rsidP="00300819">
      <w:pPr>
        <w:pStyle w:val="Rubrik1"/>
      </w:pPr>
      <w:r>
        <w:t>Sammanfattning</w:t>
      </w:r>
    </w:p>
    <w:p w:rsidR="003F2DEE" w:rsidRDefault="00300819" w:rsidP="003F2DEE">
      <w:pPr>
        <w:pStyle w:val="Brdtext"/>
      </w:pPr>
      <w:r>
        <w:t xml:space="preserve">Tjänstedomänen </w:t>
      </w:r>
      <w:r w:rsidR="00055F3A">
        <w:fldChar w:fldCharType="begin"/>
      </w:r>
      <w:r w:rsidR="00055F3A">
        <w:instrText xml:space="preserve"> DOCPROPERTY "Title"  \* MERGEFORMAT </w:instrText>
      </w:r>
      <w:r w:rsidR="00055F3A">
        <w:fldChar w:fldCharType="separate"/>
      </w:r>
      <w:proofErr w:type="spellStart"/>
      <w:r w:rsidR="00465224">
        <w:t>cgi.healthcare.efrikort</w:t>
      </w:r>
      <w:proofErr w:type="spellEnd"/>
      <w:r w:rsidR="00055F3A">
        <w:fldChar w:fldCharType="end"/>
      </w:r>
      <w:r w:rsidR="008C4A74">
        <w:t xml:space="preserve"> </w:t>
      </w:r>
      <w:r>
        <w:t xml:space="preserve">version </w:t>
      </w:r>
      <w:fldSimple w:instr=" DOCPROPERTY &quot;version&quot; \* MERGEFORMAT ">
        <w:r w:rsidR="00465224">
          <w:t>3.0_RC1</w:t>
        </w:r>
      </w:fldSimple>
      <w:r w:rsidR="008C4A74">
        <w:t xml:space="preserve"> </w:t>
      </w:r>
      <w:r w:rsidR="00062986" w:rsidRPr="00062986">
        <w:t>bedöms ur ett tekniskt perspektiv uppfylla kraven i den gemensamma arkitekturen samt RIV Tekniska Anvisningar.</w:t>
      </w:r>
    </w:p>
    <w:sectPr w:rsidR="003F2DEE">
      <w:headerReference w:type="default" r:id="rId12"/>
      <w:footerReference w:type="default" r:id="rId13"/>
      <w:headerReference w:type="first" r:id="rId14"/>
      <w:footerReference w:type="first" r:id="rId1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47A" w:rsidRDefault="0023747A">
      <w:pPr>
        <w:spacing w:line="240" w:lineRule="auto"/>
      </w:pPr>
      <w:r>
        <w:separator/>
      </w:r>
    </w:p>
  </w:endnote>
  <w:endnote w:type="continuationSeparator" w:id="0">
    <w:p w:rsidR="0023747A" w:rsidRDefault="0023747A">
      <w:pPr>
        <w:spacing w:line="240" w:lineRule="auto"/>
      </w:pPr>
      <w:r>
        <w:continuationSeparator/>
      </w:r>
    </w:p>
  </w:endnote>
  <w:endnote w:type="continuationNotice" w:id="1">
    <w:p w:rsidR="0023747A" w:rsidRDefault="002374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260" w:rsidRDefault="0025726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257260" w:rsidRDefault="00257260">
    <w:pPr>
      <w:pStyle w:val="Sidfo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7260">
      <w:tc>
        <w:tcPr>
          <w:tcW w:w="3162" w:type="dxa"/>
          <w:tcBorders>
            <w:top w:val="nil"/>
            <w:left w:val="nil"/>
            <w:bottom w:val="nil"/>
            <w:right w:val="nil"/>
          </w:tcBorders>
        </w:tcPr>
        <w:p w:rsidR="00257260" w:rsidRDefault="00257260">
          <w:pPr>
            <w:ind w:right="360"/>
          </w:pPr>
        </w:p>
      </w:tc>
      <w:tc>
        <w:tcPr>
          <w:tcW w:w="3162" w:type="dxa"/>
          <w:tcBorders>
            <w:top w:val="nil"/>
            <w:left w:val="nil"/>
            <w:bottom w:val="nil"/>
            <w:right w:val="nil"/>
          </w:tcBorders>
        </w:tcPr>
        <w:p w:rsidR="00257260" w:rsidRDefault="00257260">
          <w:pPr>
            <w:jc w:val="center"/>
          </w:pPr>
        </w:p>
      </w:tc>
      <w:tc>
        <w:tcPr>
          <w:tcW w:w="3162" w:type="dxa"/>
          <w:tcBorders>
            <w:top w:val="nil"/>
            <w:left w:val="nil"/>
            <w:bottom w:val="nil"/>
            <w:right w:val="nil"/>
          </w:tcBorders>
        </w:tcPr>
        <w:p w:rsidR="00257260" w:rsidRDefault="00257260">
          <w:pPr>
            <w:jc w:val="right"/>
          </w:pPr>
          <w:r>
            <w:t xml:space="preserve">Sida </w:t>
          </w:r>
          <w:r>
            <w:rPr>
              <w:rStyle w:val="Sidnummer"/>
            </w:rPr>
            <w:fldChar w:fldCharType="begin"/>
          </w:r>
          <w:r>
            <w:rPr>
              <w:rStyle w:val="Sidnummer"/>
            </w:rPr>
            <w:instrText xml:space="preserve"> PAGE </w:instrText>
          </w:r>
          <w:r>
            <w:rPr>
              <w:rStyle w:val="Sidnummer"/>
            </w:rPr>
            <w:fldChar w:fldCharType="separate"/>
          </w:r>
          <w:r w:rsidR="003834A8">
            <w:rPr>
              <w:rStyle w:val="Sidnummer"/>
              <w:noProof/>
            </w:rPr>
            <w:t>1</w:t>
          </w:r>
          <w:r>
            <w:rPr>
              <w:rStyle w:val="Sidnummer"/>
            </w:rPr>
            <w:fldChar w:fldCharType="end"/>
          </w:r>
        </w:p>
      </w:tc>
    </w:tr>
  </w:tbl>
  <w:p w:rsidR="00257260" w:rsidRDefault="00257260">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260" w:rsidRDefault="0025726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47A" w:rsidRDefault="0023747A">
      <w:pPr>
        <w:spacing w:line="240" w:lineRule="auto"/>
      </w:pPr>
      <w:r>
        <w:separator/>
      </w:r>
    </w:p>
  </w:footnote>
  <w:footnote w:type="continuationSeparator" w:id="0">
    <w:p w:rsidR="0023747A" w:rsidRDefault="0023747A">
      <w:pPr>
        <w:spacing w:line="240" w:lineRule="auto"/>
      </w:pPr>
      <w:r>
        <w:continuationSeparator/>
      </w:r>
    </w:p>
  </w:footnote>
  <w:footnote w:type="continuationNotice" w:id="1">
    <w:p w:rsidR="0023747A" w:rsidRDefault="0023747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260" w:rsidRDefault="00257260">
    <w:pPr>
      <w:rPr>
        <w:sz w:val="24"/>
      </w:rPr>
    </w:pPr>
  </w:p>
  <w:p w:rsidR="00257260" w:rsidRDefault="00257260">
    <w:pPr>
      <w:pBdr>
        <w:top w:val="single" w:sz="6" w:space="1" w:color="auto"/>
      </w:pBdr>
      <w:rPr>
        <w:sz w:val="24"/>
      </w:rPr>
    </w:pPr>
  </w:p>
  <w:p w:rsidR="00257260" w:rsidRDefault="00257260">
    <w:pPr>
      <w:pBdr>
        <w:bottom w:val="single" w:sz="6" w:space="26" w:color="auto"/>
      </w:pBdr>
      <w:jc w:val="right"/>
      <w:rPr>
        <w:sz w:val="24"/>
      </w:rPr>
    </w:pPr>
  </w:p>
  <w:p w:rsidR="00257260" w:rsidRDefault="00257260">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7260" w:rsidRPr="00670F16">
      <w:tc>
        <w:tcPr>
          <w:tcW w:w="6379" w:type="dxa"/>
        </w:tcPr>
        <w:p w:rsidR="00257260" w:rsidRDefault="00055F3A" w:rsidP="00F91C50">
          <w:fldSimple w:instr=" SUBJECT  \* MERGEFORMAT ">
            <w:r w:rsidR="00465224">
              <w:t>T-granskning</w:t>
            </w:r>
          </w:fldSimple>
        </w:p>
      </w:tc>
      <w:tc>
        <w:tcPr>
          <w:tcW w:w="3179" w:type="dxa"/>
        </w:tcPr>
        <w:p w:rsidR="00257260" w:rsidRPr="004E47E5" w:rsidRDefault="00257260" w:rsidP="00F91C50">
          <w:pPr>
            <w:tabs>
              <w:tab w:val="right" w:pos="2410"/>
            </w:tabs>
            <w:spacing w:before="40"/>
            <w:ind w:right="68"/>
          </w:pPr>
          <w:r w:rsidRPr="004E47E5">
            <w:t xml:space="preserve">  Version:</w:t>
          </w:r>
          <w:r w:rsidRPr="004E47E5">
            <w:tab/>
          </w:r>
          <w:r>
            <w:rPr>
              <w:color w:val="76923C" w:themeColor="accent3" w:themeShade="BF"/>
            </w:rPr>
            <w:fldChar w:fldCharType="begin"/>
          </w:r>
          <w:r>
            <w:rPr>
              <w:color w:val="76923C" w:themeColor="accent3" w:themeShade="BF"/>
            </w:rPr>
            <w:instrText xml:space="preserve"> DOCPROPERTY  "version" \* MERGEFORMAT </w:instrText>
          </w:r>
          <w:r>
            <w:rPr>
              <w:color w:val="76923C" w:themeColor="accent3" w:themeShade="BF"/>
            </w:rPr>
            <w:fldChar w:fldCharType="separate"/>
          </w:r>
          <w:r w:rsidR="00465224">
            <w:rPr>
              <w:color w:val="76923C" w:themeColor="accent3" w:themeShade="BF"/>
            </w:rPr>
            <w:t>3.0_RC1</w:t>
          </w:r>
          <w:r>
            <w:rPr>
              <w:color w:val="76923C" w:themeColor="accent3" w:themeShade="BF"/>
            </w:rPr>
            <w:fldChar w:fldCharType="end"/>
          </w:r>
        </w:p>
      </w:tc>
    </w:tr>
    <w:tr w:rsidR="00257260" w:rsidRPr="00670F16">
      <w:tc>
        <w:tcPr>
          <w:tcW w:w="6379" w:type="dxa"/>
        </w:tcPr>
        <w:p w:rsidR="00257260" w:rsidRPr="004608E4" w:rsidRDefault="00257260" w:rsidP="00344AA2">
          <w:r w:rsidRPr="00F91C50">
            <w:rPr>
              <w:color w:val="76923C" w:themeColor="accent3" w:themeShade="BF"/>
            </w:rPr>
            <w:fldChar w:fldCharType="begin"/>
          </w:r>
          <w:r w:rsidRPr="00F91C50">
            <w:rPr>
              <w:color w:val="76923C" w:themeColor="accent3" w:themeShade="BF"/>
            </w:rPr>
            <w:instrText xml:space="preserve"> TITLE  \* MERGEFORMAT </w:instrText>
          </w:r>
          <w:r w:rsidRPr="00F91C50">
            <w:rPr>
              <w:color w:val="76923C" w:themeColor="accent3" w:themeShade="BF"/>
            </w:rPr>
            <w:fldChar w:fldCharType="separate"/>
          </w:r>
          <w:r w:rsidR="00465224">
            <w:rPr>
              <w:color w:val="76923C" w:themeColor="accent3" w:themeShade="BF"/>
            </w:rPr>
            <w:t>cgi.healthcare.efrikort</w:t>
          </w:r>
          <w:r w:rsidRPr="00F91C50">
            <w:rPr>
              <w:color w:val="76923C" w:themeColor="accent3" w:themeShade="BF"/>
            </w:rPr>
            <w:fldChar w:fldCharType="end"/>
          </w:r>
          <w:r>
            <w:rPr>
              <w:color w:val="76923C" w:themeColor="accent3" w:themeShade="BF"/>
            </w:rPr>
            <w:t>_</w:t>
          </w:r>
          <w:r>
            <w:rPr>
              <w:color w:val="76923C" w:themeColor="accent3" w:themeShade="BF"/>
            </w:rPr>
            <w:fldChar w:fldCharType="begin"/>
          </w:r>
          <w:r>
            <w:rPr>
              <w:color w:val="76923C" w:themeColor="accent3" w:themeShade="BF"/>
            </w:rPr>
            <w:instrText xml:space="preserve"> DOCPROPERTY "version" \* MERGEFORMAT </w:instrText>
          </w:r>
          <w:r>
            <w:rPr>
              <w:color w:val="76923C" w:themeColor="accent3" w:themeShade="BF"/>
            </w:rPr>
            <w:fldChar w:fldCharType="separate"/>
          </w:r>
          <w:r w:rsidR="00465224">
            <w:rPr>
              <w:color w:val="76923C" w:themeColor="accent3" w:themeShade="BF"/>
            </w:rPr>
            <w:t>3.0_RC1</w:t>
          </w:r>
          <w:r>
            <w:rPr>
              <w:color w:val="76923C" w:themeColor="accent3" w:themeShade="BF"/>
            </w:rPr>
            <w:fldChar w:fldCharType="end"/>
          </w:r>
          <w:r w:rsidR="00344AA2" w:rsidRPr="004608E4">
            <w:t xml:space="preserve"> </w:t>
          </w:r>
        </w:p>
      </w:tc>
      <w:tc>
        <w:tcPr>
          <w:tcW w:w="3179" w:type="dxa"/>
        </w:tcPr>
        <w:p w:rsidR="00257260" w:rsidRPr="00F91C50" w:rsidRDefault="00257260" w:rsidP="006411E6">
          <w:pPr>
            <w:pStyle w:val="Sidhuvud"/>
            <w:tabs>
              <w:tab w:val="clear" w:pos="4320"/>
              <w:tab w:val="clear" w:pos="8640"/>
              <w:tab w:val="right" w:pos="2410"/>
            </w:tabs>
            <w:rPr>
              <w:lang w:val="en-US"/>
            </w:rPr>
          </w:pPr>
          <w:r w:rsidRPr="00F91C50">
            <w:rPr>
              <w:color w:val="76923C" w:themeColor="accent3" w:themeShade="BF"/>
            </w:rPr>
            <w:t xml:space="preserve">  </w:t>
          </w:r>
          <w:r w:rsidRPr="00F91C50">
            <w:t>Datum:</w:t>
          </w:r>
          <w:r w:rsidRPr="00F91C50">
            <w:tab/>
          </w:r>
          <w:r w:rsidRPr="006411E6">
            <w:rPr>
              <w:color w:val="76923C" w:themeColor="accent3" w:themeShade="BF"/>
            </w:rPr>
            <w:fldChar w:fldCharType="begin"/>
          </w:r>
          <w:r w:rsidRPr="006411E6">
            <w:rPr>
              <w:color w:val="76923C" w:themeColor="accent3" w:themeShade="BF"/>
            </w:rPr>
            <w:instrText xml:space="preserve"> DOCPROPERTY "publiseringsdatum" \* MERGEFORMAT </w:instrText>
          </w:r>
          <w:r w:rsidRPr="006411E6">
            <w:rPr>
              <w:color w:val="76923C" w:themeColor="accent3" w:themeShade="BF"/>
            </w:rPr>
            <w:fldChar w:fldCharType="separate"/>
          </w:r>
          <w:r w:rsidR="00465224">
            <w:rPr>
              <w:color w:val="76923C" w:themeColor="accent3" w:themeShade="BF"/>
            </w:rPr>
            <w:t>2016-09-22</w:t>
          </w:r>
          <w:r w:rsidRPr="006411E6">
            <w:rPr>
              <w:color w:val="76923C" w:themeColor="accent3" w:themeShade="BF"/>
            </w:rPr>
            <w:fldChar w:fldCharType="end"/>
          </w:r>
        </w:p>
      </w:tc>
    </w:tr>
    <w:tr w:rsidR="00257260" w:rsidRPr="00670F16">
      <w:tc>
        <w:tcPr>
          <w:tcW w:w="9558" w:type="dxa"/>
          <w:gridSpan w:val="2"/>
        </w:tcPr>
        <w:p w:rsidR="00257260" w:rsidRPr="00670F16" w:rsidRDefault="00257260">
          <w:pPr>
            <w:rPr>
              <w:lang w:val="en-US"/>
            </w:rPr>
          </w:pPr>
        </w:p>
      </w:tc>
    </w:tr>
  </w:tbl>
  <w:p w:rsidR="00257260" w:rsidRPr="00670F16" w:rsidRDefault="00257260">
    <w:pPr>
      <w:pStyle w:val="Sidhuvud"/>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260" w:rsidRDefault="00257260">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pt;height:9.2pt" o:bullet="t">
        <v:imagedata r:id="rId1" o:title="Pil-v2-Word"/>
      </v:shape>
    </w:pict>
  </w:numPicBullet>
  <w:abstractNum w:abstractNumId="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nsid w:val="08ED145C"/>
    <w:multiLevelType w:val="hybridMultilevel"/>
    <w:tmpl w:val="8FAA0394"/>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1827359D"/>
    <w:multiLevelType w:val="multilevel"/>
    <w:tmpl w:val="AC54AAAE"/>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211E30B5"/>
    <w:multiLevelType w:val="hybridMultilevel"/>
    <w:tmpl w:val="CDEEAC50"/>
    <w:lvl w:ilvl="0" w:tplc="114AC006">
      <w:start w:val="8"/>
      <w:numFmt w:val="bullet"/>
      <w:pStyle w:val="PontusSvar"/>
      <w:lvlText w:val=""/>
      <w:lvlJc w:val="left"/>
      <w:pPr>
        <w:tabs>
          <w:tab w:val="num" w:pos="1468"/>
        </w:tabs>
        <w:ind w:left="1468" w:hanging="360"/>
      </w:pPr>
      <w:rPr>
        <w:rFonts w:ascii="Symbol" w:eastAsia="Times New Roman" w:hAnsi="Symbol" w:cs="Times New Roman" w:hint="default"/>
      </w:rPr>
    </w:lvl>
    <w:lvl w:ilvl="1" w:tplc="041D0003">
      <w:start w:val="1"/>
      <w:numFmt w:val="bullet"/>
      <w:lvlText w:val="o"/>
      <w:lvlJc w:val="left"/>
      <w:pPr>
        <w:tabs>
          <w:tab w:val="num" w:pos="1468"/>
        </w:tabs>
        <w:ind w:left="1468" w:hanging="360"/>
      </w:pPr>
      <w:rPr>
        <w:rFonts w:ascii="Courier New" w:hAnsi="Courier New" w:cs="Courier New" w:hint="default"/>
      </w:rPr>
    </w:lvl>
    <w:lvl w:ilvl="2" w:tplc="041D0005" w:tentative="1">
      <w:start w:val="1"/>
      <w:numFmt w:val="bullet"/>
      <w:lvlText w:val=""/>
      <w:lvlJc w:val="left"/>
      <w:pPr>
        <w:tabs>
          <w:tab w:val="num" w:pos="2188"/>
        </w:tabs>
        <w:ind w:left="2188" w:hanging="360"/>
      </w:pPr>
      <w:rPr>
        <w:rFonts w:ascii="Wingdings" w:hAnsi="Wingdings" w:hint="default"/>
      </w:rPr>
    </w:lvl>
    <w:lvl w:ilvl="3" w:tplc="041D0001" w:tentative="1">
      <w:start w:val="1"/>
      <w:numFmt w:val="bullet"/>
      <w:lvlText w:val=""/>
      <w:lvlJc w:val="left"/>
      <w:pPr>
        <w:tabs>
          <w:tab w:val="num" w:pos="2908"/>
        </w:tabs>
        <w:ind w:left="2908" w:hanging="360"/>
      </w:pPr>
      <w:rPr>
        <w:rFonts w:ascii="Symbol" w:hAnsi="Symbol" w:hint="default"/>
      </w:rPr>
    </w:lvl>
    <w:lvl w:ilvl="4" w:tplc="041D0003" w:tentative="1">
      <w:start w:val="1"/>
      <w:numFmt w:val="bullet"/>
      <w:lvlText w:val="o"/>
      <w:lvlJc w:val="left"/>
      <w:pPr>
        <w:tabs>
          <w:tab w:val="num" w:pos="3628"/>
        </w:tabs>
        <w:ind w:left="3628" w:hanging="360"/>
      </w:pPr>
      <w:rPr>
        <w:rFonts w:ascii="Courier New" w:hAnsi="Courier New" w:cs="Courier New" w:hint="default"/>
      </w:rPr>
    </w:lvl>
    <w:lvl w:ilvl="5" w:tplc="041D0005" w:tentative="1">
      <w:start w:val="1"/>
      <w:numFmt w:val="bullet"/>
      <w:lvlText w:val=""/>
      <w:lvlJc w:val="left"/>
      <w:pPr>
        <w:tabs>
          <w:tab w:val="num" w:pos="4348"/>
        </w:tabs>
        <w:ind w:left="4348" w:hanging="360"/>
      </w:pPr>
      <w:rPr>
        <w:rFonts w:ascii="Wingdings" w:hAnsi="Wingdings" w:hint="default"/>
      </w:rPr>
    </w:lvl>
    <w:lvl w:ilvl="6" w:tplc="041D0001" w:tentative="1">
      <w:start w:val="1"/>
      <w:numFmt w:val="bullet"/>
      <w:lvlText w:val=""/>
      <w:lvlJc w:val="left"/>
      <w:pPr>
        <w:tabs>
          <w:tab w:val="num" w:pos="5068"/>
        </w:tabs>
        <w:ind w:left="5068" w:hanging="360"/>
      </w:pPr>
      <w:rPr>
        <w:rFonts w:ascii="Symbol" w:hAnsi="Symbol" w:hint="default"/>
      </w:rPr>
    </w:lvl>
    <w:lvl w:ilvl="7" w:tplc="041D0003" w:tentative="1">
      <w:start w:val="1"/>
      <w:numFmt w:val="bullet"/>
      <w:lvlText w:val="o"/>
      <w:lvlJc w:val="left"/>
      <w:pPr>
        <w:tabs>
          <w:tab w:val="num" w:pos="5788"/>
        </w:tabs>
        <w:ind w:left="5788" w:hanging="360"/>
      </w:pPr>
      <w:rPr>
        <w:rFonts w:ascii="Courier New" w:hAnsi="Courier New" w:cs="Courier New" w:hint="default"/>
      </w:rPr>
    </w:lvl>
    <w:lvl w:ilvl="8" w:tplc="041D0005" w:tentative="1">
      <w:start w:val="1"/>
      <w:numFmt w:val="bullet"/>
      <w:lvlText w:val=""/>
      <w:lvlJc w:val="left"/>
      <w:pPr>
        <w:tabs>
          <w:tab w:val="num" w:pos="6508"/>
        </w:tabs>
        <w:ind w:left="6508" w:hanging="360"/>
      </w:pPr>
      <w:rPr>
        <w:rFonts w:ascii="Wingdings" w:hAnsi="Wingdings" w:hint="default"/>
      </w:rPr>
    </w:lvl>
  </w:abstractNum>
  <w:abstractNum w:abstractNumId="4">
    <w:nsid w:val="22570F48"/>
    <w:multiLevelType w:val="hybridMultilevel"/>
    <w:tmpl w:val="E634E0D2"/>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2860228B"/>
    <w:multiLevelType w:val="hybridMultilevel"/>
    <w:tmpl w:val="AF26B1C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nsid w:val="33FE4CAC"/>
    <w:multiLevelType w:val="hybridMultilevel"/>
    <w:tmpl w:val="4728346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nsid w:val="3AC14CBD"/>
    <w:multiLevelType w:val="hybridMultilevel"/>
    <w:tmpl w:val="2E468CF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nsid w:val="5B0D3945"/>
    <w:multiLevelType w:val="hybridMultilevel"/>
    <w:tmpl w:val="9F3C292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nsid w:val="740E0FC1"/>
    <w:multiLevelType w:val="multilevel"/>
    <w:tmpl w:val="203E331C"/>
    <w:lvl w:ilvl="0">
      <w:start w:val="1"/>
      <w:numFmt w:val="bullet"/>
      <w:pStyle w:val="Punktlista"/>
      <w:lvlText w:val=""/>
      <w:lvlJc w:val="left"/>
      <w:pPr>
        <w:tabs>
          <w:tab w:val="num" w:pos="207"/>
        </w:tabs>
        <w:ind w:left="207" w:hanging="207"/>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num w:numId="1">
    <w:abstractNumId w:val="0"/>
  </w:num>
  <w:num w:numId="2">
    <w:abstractNumId w:val="3"/>
  </w:num>
  <w:num w:numId="3">
    <w:abstractNumId w:val="9"/>
  </w:num>
  <w:num w:numId="4">
    <w:abstractNumId w:val="2"/>
  </w:num>
  <w:num w:numId="5">
    <w:abstractNumId w:val="5"/>
  </w:num>
  <w:num w:numId="6">
    <w:abstractNumId w:val="7"/>
  </w:num>
  <w:num w:numId="7">
    <w:abstractNumId w:val="6"/>
  </w:num>
  <w:num w:numId="8">
    <w:abstractNumId w:val="1"/>
  </w:num>
  <w:num w:numId="9">
    <w:abstractNumId w:val="4"/>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E6"/>
    <w:rsid w:val="000155E1"/>
    <w:rsid w:val="00022FBD"/>
    <w:rsid w:val="00024D34"/>
    <w:rsid w:val="0003456D"/>
    <w:rsid w:val="0003524C"/>
    <w:rsid w:val="0003611E"/>
    <w:rsid w:val="00036159"/>
    <w:rsid w:val="000431EA"/>
    <w:rsid w:val="00044CE7"/>
    <w:rsid w:val="00044E3A"/>
    <w:rsid w:val="00045B2E"/>
    <w:rsid w:val="00055F3A"/>
    <w:rsid w:val="000562C7"/>
    <w:rsid w:val="00060367"/>
    <w:rsid w:val="00062986"/>
    <w:rsid w:val="00063034"/>
    <w:rsid w:val="0006393E"/>
    <w:rsid w:val="000737AA"/>
    <w:rsid w:val="000738D7"/>
    <w:rsid w:val="000811C1"/>
    <w:rsid w:val="000B05B1"/>
    <w:rsid w:val="000B0CC4"/>
    <w:rsid w:val="000B16FC"/>
    <w:rsid w:val="000B26D7"/>
    <w:rsid w:val="000B36F3"/>
    <w:rsid w:val="000C2B02"/>
    <w:rsid w:val="000C5357"/>
    <w:rsid w:val="000E5B5A"/>
    <w:rsid w:val="000E5DB6"/>
    <w:rsid w:val="000E6B8A"/>
    <w:rsid w:val="000F4236"/>
    <w:rsid w:val="000F71C9"/>
    <w:rsid w:val="00103E23"/>
    <w:rsid w:val="001063B7"/>
    <w:rsid w:val="0011220E"/>
    <w:rsid w:val="00116780"/>
    <w:rsid w:val="00121A82"/>
    <w:rsid w:val="001309F9"/>
    <w:rsid w:val="00145A5C"/>
    <w:rsid w:val="00154C44"/>
    <w:rsid w:val="00155229"/>
    <w:rsid w:val="00156D1A"/>
    <w:rsid w:val="00166956"/>
    <w:rsid w:val="00170A19"/>
    <w:rsid w:val="00171846"/>
    <w:rsid w:val="00181948"/>
    <w:rsid w:val="001A12B1"/>
    <w:rsid w:val="001A5F7A"/>
    <w:rsid w:val="001A7561"/>
    <w:rsid w:val="001C0AC8"/>
    <w:rsid w:val="001C2018"/>
    <w:rsid w:val="001D3177"/>
    <w:rsid w:val="001D56E6"/>
    <w:rsid w:val="001E0F64"/>
    <w:rsid w:val="001E30A8"/>
    <w:rsid w:val="001E6CE4"/>
    <w:rsid w:val="001F1EB4"/>
    <w:rsid w:val="001F2F98"/>
    <w:rsid w:val="001F3913"/>
    <w:rsid w:val="001F4BD3"/>
    <w:rsid w:val="00200E2C"/>
    <w:rsid w:val="0020359B"/>
    <w:rsid w:val="002070B4"/>
    <w:rsid w:val="00224291"/>
    <w:rsid w:val="00224BA2"/>
    <w:rsid w:val="002253DE"/>
    <w:rsid w:val="00231EF2"/>
    <w:rsid w:val="00232EB1"/>
    <w:rsid w:val="00235BCF"/>
    <w:rsid w:val="00236F6B"/>
    <w:rsid w:val="0023747A"/>
    <w:rsid w:val="00237F18"/>
    <w:rsid w:val="0024341F"/>
    <w:rsid w:val="0024541A"/>
    <w:rsid w:val="0024727B"/>
    <w:rsid w:val="00257260"/>
    <w:rsid w:val="0026148C"/>
    <w:rsid w:val="0026196F"/>
    <w:rsid w:val="00265EF6"/>
    <w:rsid w:val="002969AE"/>
    <w:rsid w:val="002972F9"/>
    <w:rsid w:val="00297C2E"/>
    <w:rsid w:val="002A235B"/>
    <w:rsid w:val="002A56EF"/>
    <w:rsid w:val="002B20B7"/>
    <w:rsid w:val="002C2B55"/>
    <w:rsid w:val="002C3997"/>
    <w:rsid w:val="002D002E"/>
    <w:rsid w:val="002E13C3"/>
    <w:rsid w:val="002F170D"/>
    <w:rsid w:val="00300819"/>
    <w:rsid w:val="00304F02"/>
    <w:rsid w:val="00312197"/>
    <w:rsid w:val="00312B90"/>
    <w:rsid w:val="00313896"/>
    <w:rsid w:val="003164A1"/>
    <w:rsid w:val="00321A5E"/>
    <w:rsid w:val="00330732"/>
    <w:rsid w:val="00331386"/>
    <w:rsid w:val="00331C4D"/>
    <w:rsid w:val="00331E7B"/>
    <w:rsid w:val="0033241A"/>
    <w:rsid w:val="00344AA2"/>
    <w:rsid w:val="00351B27"/>
    <w:rsid w:val="00355782"/>
    <w:rsid w:val="00362494"/>
    <w:rsid w:val="00362D1E"/>
    <w:rsid w:val="00367A35"/>
    <w:rsid w:val="0037010D"/>
    <w:rsid w:val="0037561E"/>
    <w:rsid w:val="003834A8"/>
    <w:rsid w:val="00391EB2"/>
    <w:rsid w:val="003A055A"/>
    <w:rsid w:val="003A2101"/>
    <w:rsid w:val="003A5348"/>
    <w:rsid w:val="003A711E"/>
    <w:rsid w:val="003A73D0"/>
    <w:rsid w:val="003B3A6C"/>
    <w:rsid w:val="003C1208"/>
    <w:rsid w:val="003D0619"/>
    <w:rsid w:val="003D0E01"/>
    <w:rsid w:val="003D20DA"/>
    <w:rsid w:val="003D4432"/>
    <w:rsid w:val="003E128E"/>
    <w:rsid w:val="003E4337"/>
    <w:rsid w:val="003E5272"/>
    <w:rsid w:val="003F2DEE"/>
    <w:rsid w:val="003F2F9E"/>
    <w:rsid w:val="003F35A3"/>
    <w:rsid w:val="00400DA6"/>
    <w:rsid w:val="00400EBA"/>
    <w:rsid w:val="00401389"/>
    <w:rsid w:val="004111A7"/>
    <w:rsid w:val="00417E50"/>
    <w:rsid w:val="00422FD8"/>
    <w:rsid w:val="00423E43"/>
    <w:rsid w:val="004261C9"/>
    <w:rsid w:val="00435395"/>
    <w:rsid w:val="00440E25"/>
    <w:rsid w:val="004415A9"/>
    <w:rsid w:val="00443AEF"/>
    <w:rsid w:val="004465E4"/>
    <w:rsid w:val="00446E1F"/>
    <w:rsid w:val="00452D3E"/>
    <w:rsid w:val="004608E4"/>
    <w:rsid w:val="0046104D"/>
    <w:rsid w:val="00463047"/>
    <w:rsid w:val="00465224"/>
    <w:rsid w:val="00466642"/>
    <w:rsid w:val="004733A3"/>
    <w:rsid w:val="00486882"/>
    <w:rsid w:val="00486DDC"/>
    <w:rsid w:val="004874C0"/>
    <w:rsid w:val="00493E9E"/>
    <w:rsid w:val="00494A65"/>
    <w:rsid w:val="00496522"/>
    <w:rsid w:val="00496AB4"/>
    <w:rsid w:val="0049798A"/>
    <w:rsid w:val="004A0765"/>
    <w:rsid w:val="004A10A2"/>
    <w:rsid w:val="004A71B2"/>
    <w:rsid w:val="004B0507"/>
    <w:rsid w:val="004B18F7"/>
    <w:rsid w:val="004C48A5"/>
    <w:rsid w:val="004D2294"/>
    <w:rsid w:val="004D6A07"/>
    <w:rsid w:val="004E2920"/>
    <w:rsid w:val="004E2DAE"/>
    <w:rsid w:val="004E4711"/>
    <w:rsid w:val="004E47E5"/>
    <w:rsid w:val="004E547D"/>
    <w:rsid w:val="004F594E"/>
    <w:rsid w:val="004F5E2A"/>
    <w:rsid w:val="0050480B"/>
    <w:rsid w:val="0050533D"/>
    <w:rsid w:val="00506923"/>
    <w:rsid w:val="00506DB4"/>
    <w:rsid w:val="00516BBC"/>
    <w:rsid w:val="00532F9B"/>
    <w:rsid w:val="00534EC7"/>
    <w:rsid w:val="005374E0"/>
    <w:rsid w:val="0055369B"/>
    <w:rsid w:val="00555AAD"/>
    <w:rsid w:val="00557FD1"/>
    <w:rsid w:val="0056028B"/>
    <w:rsid w:val="005636CB"/>
    <w:rsid w:val="00564715"/>
    <w:rsid w:val="00580AE4"/>
    <w:rsid w:val="00590073"/>
    <w:rsid w:val="0059035E"/>
    <w:rsid w:val="00593921"/>
    <w:rsid w:val="00594FFA"/>
    <w:rsid w:val="005966D9"/>
    <w:rsid w:val="005966E6"/>
    <w:rsid w:val="005A53C4"/>
    <w:rsid w:val="005B20CC"/>
    <w:rsid w:val="005B53E4"/>
    <w:rsid w:val="005C0BC5"/>
    <w:rsid w:val="005C5B42"/>
    <w:rsid w:val="005D2245"/>
    <w:rsid w:val="005D4EF9"/>
    <w:rsid w:val="005E4564"/>
    <w:rsid w:val="006062CB"/>
    <w:rsid w:val="00606782"/>
    <w:rsid w:val="006411E6"/>
    <w:rsid w:val="006425A3"/>
    <w:rsid w:val="00651B04"/>
    <w:rsid w:val="00654F5E"/>
    <w:rsid w:val="006573A2"/>
    <w:rsid w:val="00670F16"/>
    <w:rsid w:val="00672C54"/>
    <w:rsid w:val="0068303D"/>
    <w:rsid w:val="006835F5"/>
    <w:rsid w:val="0068488D"/>
    <w:rsid w:val="0069100A"/>
    <w:rsid w:val="006963EA"/>
    <w:rsid w:val="006A561C"/>
    <w:rsid w:val="006B16F5"/>
    <w:rsid w:val="006B266E"/>
    <w:rsid w:val="006B5B07"/>
    <w:rsid w:val="006B75EC"/>
    <w:rsid w:val="006B785E"/>
    <w:rsid w:val="006C6332"/>
    <w:rsid w:val="006E0472"/>
    <w:rsid w:val="006F4BDB"/>
    <w:rsid w:val="006F62B2"/>
    <w:rsid w:val="00701C3E"/>
    <w:rsid w:val="007031A9"/>
    <w:rsid w:val="00707143"/>
    <w:rsid w:val="007073E2"/>
    <w:rsid w:val="007135CC"/>
    <w:rsid w:val="007403F2"/>
    <w:rsid w:val="0075108C"/>
    <w:rsid w:val="00752513"/>
    <w:rsid w:val="00753F1A"/>
    <w:rsid w:val="0075431C"/>
    <w:rsid w:val="00754A3C"/>
    <w:rsid w:val="0076125D"/>
    <w:rsid w:val="00773B16"/>
    <w:rsid w:val="00774C93"/>
    <w:rsid w:val="00790AF7"/>
    <w:rsid w:val="007A08BB"/>
    <w:rsid w:val="007A69D7"/>
    <w:rsid w:val="007B095E"/>
    <w:rsid w:val="007B256A"/>
    <w:rsid w:val="007B4A78"/>
    <w:rsid w:val="007B4EB7"/>
    <w:rsid w:val="007B75B4"/>
    <w:rsid w:val="007C5084"/>
    <w:rsid w:val="007C620B"/>
    <w:rsid w:val="007D125F"/>
    <w:rsid w:val="007D2ECD"/>
    <w:rsid w:val="007D30E4"/>
    <w:rsid w:val="007E5832"/>
    <w:rsid w:val="00801EBA"/>
    <w:rsid w:val="00805C7E"/>
    <w:rsid w:val="0081120D"/>
    <w:rsid w:val="00817F8F"/>
    <w:rsid w:val="00820CFB"/>
    <w:rsid w:val="008214FD"/>
    <w:rsid w:val="00822581"/>
    <w:rsid w:val="0083430D"/>
    <w:rsid w:val="00840F88"/>
    <w:rsid w:val="00842771"/>
    <w:rsid w:val="00847218"/>
    <w:rsid w:val="008508B8"/>
    <w:rsid w:val="00851823"/>
    <w:rsid w:val="00856EB1"/>
    <w:rsid w:val="00860DEA"/>
    <w:rsid w:val="0087002B"/>
    <w:rsid w:val="008773A7"/>
    <w:rsid w:val="00884F30"/>
    <w:rsid w:val="00890A94"/>
    <w:rsid w:val="008915C0"/>
    <w:rsid w:val="00893F81"/>
    <w:rsid w:val="00894463"/>
    <w:rsid w:val="008A3E18"/>
    <w:rsid w:val="008A4A0F"/>
    <w:rsid w:val="008B4392"/>
    <w:rsid w:val="008B46FC"/>
    <w:rsid w:val="008B4AB1"/>
    <w:rsid w:val="008B5544"/>
    <w:rsid w:val="008C4A74"/>
    <w:rsid w:val="008C5C52"/>
    <w:rsid w:val="008E04BF"/>
    <w:rsid w:val="008F0CCA"/>
    <w:rsid w:val="008F6231"/>
    <w:rsid w:val="0090164E"/>
    <w:rsid w:val="00901D40"/>
    <w:rsid w:val="00904A74"/>
    <w:rsid w:val="009073F0"/>
    <w:rsid w:val="009147C8"/>
    <w:rsid w:val="00914F41"/>
    <w:rsid w:val="009267D9"/>
    <w:rsid w:val="00930B8C"/>
    <w:rsid w:val="009324B1"/>
    <w:rsid w:val="00960058"/>
    <w:rsid w:val="00966B24"/>
    <w:rsid w:val="00973385"/>
    <w:rsid w:val="00974B76"/>
    <w:rsid w:val="00976685"/>
    <w:rsid w:val="00977D53"/>
    <w:rsid w:val="009820F7"/>
    <w:rsid w:val="00982719"/>
    <w:rsid w:val="0098480A"/>
    <w:rsid w:val="00984F3A"/>
    <w:rsid w:val="00985A16"/>
    <w:rsid w:val="0099094B"/>
    <w:rsid w:val="009A2AFC"/>
    <w:rsid w:val="009B03F8"/>
    <w:rsid w:val="009B0BB5"/>
    <w:rsid w:val="009C321D"/>
    <w:rsid w:val="009D0B0A"/>
    <w:rsid w:val="009D1DA6"/>
    <w:rsid w:val="009D340C"/>
    <w:rsid w:val="009D3BF2"/>
    <w:rsid w:val="009D76AD"/>
    <w:rsid w:val="009D7CD0"/>
    <w:rsid w:val="009E7692"/>
    <w:rsid w:val="009F4BF5"/>
    <w:rsid w:val="00A000E6"/>
    <w:rsid w:val="00A10E2E"/>
    <w:rsid w:val="00A15B42"/>
    <w:rsid w:val="00A17E79"/>
    <w:rsid w:val="00A26185"/>
    <w:rsid w:val="00A279C0"/>
    <w:rsid w:val="00A32013"/>
    <w:rsid w:val="00A3313B"/>
    <w:rsid w:val="00A44355"/>
    <w:rsid w:val="00A50057"/>
    <w:rsid w:val="00A50BFE"/>
    <w:rsid w:val="00A54764"/>
    <w:rsid w:val="00A64821"/>
    <w:rsid w:val="00A72E39"/>
    <w:rsid w:val="00A751FD"/>
    <w:rsid w:val="00A75666"/>
    <w:rsid w:val="00A77169"/>
    <w:rsid w:val="00A84755"/>
    <w:rsid w:val="00A86004"/>
    <w:rsid w:val="00A86377"/>
    <w:rsid w:val="00A9195C"/>
    <w:rsid w:val="00A95678"/>
    <w:rsid w:val="00A96ABC"/>
    <w:rsid w:val="00AA4AC1"/>
    <w:rsid w:val="00AA5BFF"/>
    <w:rsid w:val="00AC7284"/>
    <w:rsid w:val="00AD0C54"/>
    <w:rsid w:val="00AD5F59"/>
    <w:rsid w:val="00B2202D"/>
    <w:rsid w:val="00B266DA"/>
    <w:rsid w:val="00B27B02"/>
    <w:rsid w:val="00B315A4"/>
    <w:rsid w:val="00B337CC"/>
    <w:rsid w:val="00B36DF2"/>
    <w:rsid w:val="00B40426"/>
    <w:rsid w:val="00B52F09"/>
    <w:rsid w:val="00B62F23"/>
    <w:rsid w:val="00B7192B"/>
    <w:rsid w:val="00B74A37"/>
    <w:rsid w:val="00B800CA"/>
    <w:rsid w:val="00B84FEF"/>
    <w:rsid w:val="00B875A2"/>
    <w:rsid w:val="00BA31D5"/>
    <w:rsid w:val="00BB0F37"/>
    <w:rsid w:val="00BC7671"/>
    <w:rsid w:val="00BE12B4"/>
    <w:rsid w:val="00BE1D6C"/>
    <w:rsid w:val="00BE3842"/>
    <w:rsid w:val="00BF17CE"/>
    <w:rsid w:val="00C02504"/>
    <w:rsid w:val="00C04F64"/>
    <w:rsid w:val="00C20309"/>
    <w:rsid w:val="00C4337C"/>
    <w:rsid w:val="00C514C5"/>
    <w:rsid w:val="00C66B1D"/>
    <w:rsid w:val="00C72F29"/>
    <w:rsid w:val="00C7590A"/>
    <w:rsid w:val="00C83D42"/>
    <w:rsid w:val="00C84AFC"/>
    <w:rsid w:val="00CA69AD"/>
    <w:rsid w:val="00CD26D1"/>
    <w:rsid w:val="00CD4FA5"/>
    <w:rsid w:val="00CD6C2C"/>
    <w:rsid w:val="00CE236D"/>
    <w:rsid w:val="00CF40CE"/>
    <w:rsid w:val="00D10B7E"/>
    <w:rsid w:val="00D11898"/>
    <w:rsid w:val="00D11D23"/>
    <w:rsid w:val="00D139DF"/>
    <w:rsid w:val="00D315B8"/>
    <w:rsid w:val="00D4136F"/>
    <w:rsid w:val="00D474B0"/>
    <w:rsid w:val="00D528CD"/>
    <w:rsid w:val="00D61C22"/>
    <w:rsid w:val="00D656A2"/>
    <w:rsid w:val="00D77B39"/>
    <w:rsid w:val="00D9212F"/>
    <w:rsid w:val="00DA08F0"/>
    <w:rsid w:val="00DA1AB6"/>
    <w:rsid w:val="00DB594B"/>
    <w:rsid w:val="00DD0069"/>
    <w:rsid w:val="00DD632B"/>
    <w:rsid w:val="00DE3530"/>
    <w:rsid w:val="00DE5E79"/>
    <w:rsid w:val="00DF39B6"/>
    <w:rsid w:val="00DF5DD7"/>
    <w:rsid w:val="00E16B18"/>
    <w:rsid w:val="00E176E9"/>
    <w:rsid w:val="00E21D9B"/>
    <w:rsid w:val="00E26DC5"/>
    <w:rsid w:val="00E370E6"/>
    <w:rsid w:val="00E41F4E"/>
    <w:rsid w:val="00E4321A"/>
    <w:rsid w:val="00E45C3E"/>
    <w:rsid w:val="00E466A0"/>
    <w:rsid w:val="00E501F1"/>
    <w:rsid w:val="00E579A2"/>
    <w:rsid w:val="00E6318C"/>
    <w:rsid w:val="00E64C2F"/>
    <w:rsid w:val="00E71935"/>
    <w:rsid w:val="00E85519"/>
    <w:rsid w:val="00E92430"/>
    <w:rsid w:val="00EB38F4"/>
    <w:rsid w:val="00EC298D"/>
    <w:rsid w:val="00EC4765"/>
    <w:rsid w:val="00EC5444"/>
    <w:rsid w:val="00EC7AC0"/>
    <w:rsid w:val="00ED6705"/>
    <w:rsid w:val="00EF4484"/>
    <w:rsid w:val="00EF5816"/>
    <w:rsid w:val="00F00E7D"/>
    <w:rsid w:val="00F0563C"/>
    <w:rsid w:val="00F0566F"/>
    <w:rsid w:val="00F128D2"/>
    <w:rsid w:val="00F15BAE"/>
    <w:rsid w:val="00F214A5"/>
    <w:rsid w:val="00F25851"/>
    <w:rsid w:val="00F25D0D"/>
    <w:rsid w:val="00F30BCA"/>
    <w:rsid w:val="00F32BBC"/>
    <w:rsid w:val="00F3455C"/>
    <w:rsid w:val="00F51A93"/>
    <w:rsid w:val="00F5346D"/>
    <w:rsid w:val="00F6277D"/>
    <w:rsid w:val="00F75F55"/>
    <w:rsid w:val="00F83B63"/>
    <w:rsid w:val="00F8752D"/>
    <w:rsid w:val="00F91C50"/>
    <w:rsid w:val="00F91E81"/>
    <w:rsid w:val="00F938A6"/>
    <w:rsid w:val="00F9684F"/>
    <w:rsid w:val="00FA43A6"/>
    <w:rsid w:val="00FA5A0E"/>
    <w:rsid w:val="00FB1755"/>
    <w:rsid w:val="00FB1AB9"/>
    <w:rsid w:val="00FB3F45"/>
    <w:rsid w:val="00FB4EEB"/>
    <w:rsid w:val="00FB7C7B"/>
    <w:rsid w:val="00FD00BE"/>
    <w:rsid w:val="00FD2F5F"/>
    <w:rsid w:val="00FD5A0F"/>
    <w:rsid w:val="00FD7048"/>
    <w:rsid w:val="00FE43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B8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Rubrik1">
    <w:name w:val="heading 1"/>
    <w:basedOn w:val="Normal"/>
    <w:next w:val="Brdtext"/>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Brdtext"/>
    <w:qFormat/>
    <w:pPr>
      <w:numPr>
        <w:ilvl w:val="1"/>
      </w:numPr>
      <w:ind w:left="0" w:firstLine="0"/>
      <w:outlineLvl w:val="1"/>
    </w:pPr>
    <w:rPr>
      <w:sz w:val="20"/>
    </w:rPr>
  </w:style>
  <w:style w:type="paragraph" w:styleId="Rubrik3">
    <w:name w:val="heading 3"/>
    <w:basedOn w:val="Rubrik1"/>
    <w:next w:val="Brdtext"/>
    <w:qFormat/>
    <w:pPr>
      <w:numPr>
        <w:ilvl w:val="2"/>
      </w:numPr>
      <w:outlineLvl w:val="2"/>
    </w:pPr>
    <w:rPr>
      <w:b w:val="0"/>
      <w:i/>
      <w:sz w:val="20"/>
    </w:rPr>
  </w:style>
  <w:style w:type="paragraph" w:styleId="Rubrik4">
    <w:name w:val="heading 4"/>
    <w:basedOn w:val="Rubrik1"/>
    <w:next w:val="Brdtext"/>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semiHidden/>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link w:val="BrdtextChar"/>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character" w:styleId="Stark">
    <w:name w:val="Strong"/>
    <w:basedOn w:val="Standardstycketeckensnitt"/>
    <w:qFormat/>
    <w:rPr>
      <w:b/>
    </w:rPr>
  </w:style>
  <w:style w:type="character" w:styleId="AnvndHyperlnk">
    <w:name w:val="FollowedHyperlink"/>
    <w:basedOn w:val="Standardstycketeckensnitt"/>
    <w:rPr>
      <w:color w:val="800080"/>
      <w:u w:val="single"/>
    </w:rPr>
  </w:style>
  <w:style w:type="paragraph" w:customStyle="1" w:styleId="TableText0">
    <w:name w:val="Table Text"/>
    <w:basedOn w:val="Brdtext"/>
    <w:rsid w:val="002B20B7"/>
    <w:pPr>
      <w:keepLines w:val="0"/>
      <w:widowControl/>
      <w:overflowPunct w:val="0"/>
      <w:autoSpaceDE w:val="0"/>
      <w:autoSpaceDN w:val="0"/>
      <w:adjustRightInd w:val="0"/>
      <w:spacing w:after="0" w:line="240" w:lineRule="auto"/>
      <w:ind w:left="28" w:right="28"/>
      <w:textAlignment w:val="baseline"/>
    </w:pPr>
    <w:rPr>
      <w:rFonts w:ascii="Arial" w:hAnsi="Arial"/>
      <w:sz w:val="22"/>
      <w:lang w:val="en-US"/>
    </w:rPr>
  </w:style>
  <w:style w:type="paragraph" w:customStyle="1" w:styleId="PontusSvar">
    <w:name w:val="Pontus Svar"/>
    <w:basedOn w:val="Normal"/>
    <w:rsid w:val="002B20B7"/>
    <w:pPr>
      <w:widowControl/>
      <w:numPr>
        <w:numId w:val="2"/>
      </w:numPr>
      <w:overflowPunct w:val="0"/>
      <w:autoSpaceDE w:val="0"/>
      <w:autoSpaceDN w:val="0"/>
      <w:adjustRightInd w:val="0"/>
      <w:spacing w:after="120" w:line="240" w:lineRule="auto"/>
      <w:textAlignment w:val="baseline"/>
    </w:pPr>
    <w:rPr>
      <w:rFonts w:ascii="Arial" w:hAnsi="Arial"/>
    </w:rPr>
  </w:style>
  <w:style w:type="paragraph" w:customStyle="1" w:styleId="TableHeader">
    <w:name w:val="Table Header"/>
    <w:basedOn w:val="TableText0"/>
    <w:rsid w:val="002B20B7"/>
    <w:pPr>
      <w:jc w:val="center"/>
    </w:pPr>
    <w:rPr>
      <w:b/>
      <w:bCs/>
    </w:rPr>
  </w:style>
  <w:style w:type="paragraph" w:customStyle="1" w:styleId="Tabell-rubrik">
    <w:name w:val="Tabell-rubrik"/>
    <w:basedOn w:val="TableText0"/>
    <w:next w:val="TableText0"/>
    <w:rsid w:val="002B20B7"/>
    <w:pPr>
      <w:spacing w:after="120"/>
      <w:ind w:left="0" w:right="0"/>
    </w:pPr>
    <w:rPr>
      <w:b/>
      <w:bCs/>
      <w:smallCaps/>
      <w:lang w:val="sv-SE"/>
    </w:rPr>
  </w:style>
  <w:style w:type="paragraph" w:customStyle="1" w:styleId="CharChar1CharCharCharCharCharCharCharCharCharCharCharCharCharCharCharCharCharCharChar1CharCharCharCharCharCharCharCharCharCharCharCharChar">
    <w:name w:val="Char Char1 Char Char Char Char Char Char Char Char Char Char Char Char Char Char Char Char Char Char Char1 Char Char Char Char Char Char Char Char Char Char Char Char Char"/>
    <w:basedOn w:val="Normal"/>
    <w:rsid w:val="002B20B7"/>
    <w:pPr>
      <w:widowControl/>
      <w:spacing w:after="160" w:line="240" w:lineRule="exact"/>
    </w:pPr>
    <w:rPr>
      <w:rFonts w:ascii="Verdana" w:hAnsi="Verdana"/>
      <w:lang w:val="en-US"/>
    </w:rPr>
  </w:style>
  <w:style w:type="table" w:styleId="Tabellrutnt">
    <w:name w:val="Table Grid"/>
    <w:basedOn w:val="Normaltabell"/>
    <w:uiPriority w:val="59"/>
    <w:rsid w:val="003A21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sreferens">
    <w:name w:val="annotation reference"/>
    <w:basedOn w:val="Standardstycketeckensnitt"/>
    <w:rsid w:val="003164A1"/>
    <w:rPr>
      <w:sz w:val="16"/>
      <w:szCs w:val="16"/>
    </w:rPr>
  </w:style>
  <w:style w:type="paragraph" w:styleId="Kommentarer">
    <w:name w:val="annotation text"/>
    <w:basedOn w:val="Normal"/>
    <w:link w:val="KommentarerChar"/>
    <w:rsid w:val="003164A1"/>
    <w:pPr>
      <w:widowControl/>
      <w:spacing w:before="120" w:line="240" w:lineRule="auto"/>
    </w:pPr>
    <w:rPr>
      <w:bCs/>
      <w:iCs/>
      <w:lang w:eastAsia="sv-SE"/>
    </w:rPr>
  </w:style>
  <w:style w:type="character" w:customStyle="1" w:styleId="KommentarerChar">
    <w:name w:val="Kommentarer Char"/>
    <w:basedOn w:val="Standardstycketeckensnitt"/>
    <w:link w:val="Kommentarer"/>
    <w:rsid w:val="003164A1"/>
    <w:rPr>
      <w:bCs/>
      <w:iCs/>
    </w:rPr>
  </w:style>
  <w:style w:type="paragraph" w:styleId="Ballongtext">
    <w:name w:val="Balloon Text"/>
    <w:basedOn w:val="Normal"/>
    <w:link w:val="BallongtextChar"/>
    <w:uiPriority w:val="99"/>
    <w:semiHidden/>
    <w:unhideWhenUsed/>
    <w:rsid w:val="003164A1"/>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164A1"/>
    <w:rPr>
      <w:rFonts w:ascii="Tahoma" w:hAnsi="Tahoma" w:cs="Tahoma"/>
      <w:sz w:val="16"/>
      <w:szCs w:val="16"/>
      <w:lang w:eastAsia="en-US"/>
    </w:rPr>
  </w:style>
  <w:style w:type="paragraph" w:styleId="Punktlista">
    <w:name w:val="List Bullet"/>
    <w:basedOn w:val="Brdtext"/>
    <w:qFormat/>
    <w:rsid w:val="007031A9"/>
    <w:pPr>
      <w:keepLines w:val="0"/>
      <w:widowControl/>
      <w:numPr>
        <w:numId w:val="3"/>
      </w:numPr>
      <w:spacing w:before="20" w:after="100" w:line="240" w:lineRule="auto"/>
    </w:pPr>
    <w:rPr>
      <w:iCs/>
      <w:sz w:val="22"/>
      <w:szCs w:val="24"/>
      <w:lang w:eastAsia="ar-SA"/>
    </w:rPr>
  </w:style>
  <w:style w:type="character" w:customStyle="1" w:styleId="BrdtextChar">
    <w:name w:val="Brödtext Char"/>
    <w:link w:val="Brdtext"/>
    <w:rsid w:val="007031A9"/>
    <w:rPr>
      <w:lang w:eastAsia="en-US"/>
    </w:rPr>
  </w:style>
  <w:style w:type="paragraph" w:styleId="Normalwebb">
    <w:name w:val="Normal (Web)"/>
    <w:basedOn w:val="Normal"/>
    <w:uiPriority w:val="99"/>
    <w:unhideWhenUsed/>
    <w:rsid w:val="007031A9"/>
    <w:pPr>
      <w:widowControl/>
      <w:spacing w:before="100" w:beforeAutospacing="1" w:after="100" w:afterAutospacing="1" w:line="240" w:lineRule="auto"/>
    </w:pPr>
    <w:rPr>
      <w:rFonts w:ascii="Times" w:hAnsi="Times"/>
    </w:rPr>
  </w:style>
  <w:style w:type="paragraph" w:styleId="Liststycke">
    <w:name w:val="List Paragraph"/>
    <w:basedOn w:val="Normal"/>
    <w:uiPriority w:val="34"/>
    <w:qFormat/>
    <w:rsid w:val="007031A9"/>
    <w:pPr>
      <w:ind w:left="720"/>
      <w:contextualSpacing/>
    </w:pPr>
  </w:style>
  <w:style w:type="paragraph" w:styleId="Kommentarsmne">
    <w:name w:val="annotation subject"/>
    <w:basedOn w:val="Kommentarer"/>
    <w:next w:val="Kommentarer"/>
    <w:link w:val="KommentarsmneChar"/>
    <w:uiPriority w:val="99"/>
    <w:semiHidden/>
    <w:unhideWhenUsed/>
    <w:rsid w:val="003D20DA"/>
    <w:pPr>
      <w:widowControl w:val="0"/>
      <w:spacing w:before="0"/>
    </w:pPr>
    <w:rPr>
      <w:b/>
      <w:iCs w:val="0"/>
      <w:lang w:eastAsia="en-US"/>
    </w:rPr>
  </w:style>
  <w:style w:type="character" w:customStyle="1" w:styleId="KommentarsmneChar">
    <w:name w:val="Kommentarsämne Char"/>
    <w:basedOn w:val="KommentarerChar"/>
    <w:link w:val="Kommentarsmne"/>
    <w:uiPriority w:val="99"/>
    <w:semiHidden/>
    <w:rsid w:val="003D20DA"/>
    <w:rPr>
      <w:b/>
      <w:bCs/>
      <w:iCs w:val="0"/>
      <w:lang w:eastAsia="en-US"/>
    </w:rPr>
  </w:style>
  <w:style w:type="paragraph" w:customStyle="1" w:styleId="Rubrik1Nr">
    <w:name w:val="Rubrik 1 Nr"/>
    <w:next w:val="Brdtext"/>
    <w:rsid w:val="00496522"/>
    <w:pPr>
      <w:numPr>
        <w:numId w:val="4"/>
      </w:numPr>
      <w:spacing w:before="600" w:after="160"/>
      <w:outlineLvl w:val="0"/>
    </w:pPr>
    <w:rPr>
      <w:rFonts w:ascii="Arial" w:hAnsi="Arial" w:cs="Arial"/>
      <w:bCs/>
      <w:kern w:val="32"/>
      <w:sz w:val="36"/>
      <w:szCs w:val="32"/>
      <w:lang w:val="en-GB"/>
    </w:rPr>
  </w:style>
  <w:style w:type="paragraph" w:customStyle="1" w:styleId="Rubrik2Nr">
    <w:name w:val="Rubrik 2 Nr"/>
    <w:next w:val="Normal"/>
    <w:rsid w:val="00496522"/>
    <w:pPr>
      <w:numPr>
        <w:ilvl w:val="1"/>
        <w:numId w:val="4"/>
      </w:numPr>
      <w:spacing w:before="480" w:after="120"/>
      <w:outlineLvl w:val="1"/>
    </w:pPr>
    <w:rPr>
      <w:rFonts w:ascii="Arial" w:hAnsi="Arial" w:cs="Arial"/>
      <w:bCs/>
      <w:iCs/>
      <w:sz w:val="28"/>
      <w:szCs w:val="28"/>
    </w:rPr>
  </w:style>
  <w:style w:type="paragraph" w:customStyle="1" w:styleId="Rubrik3Nr">
    <w:name w:val="Rubrik 3 Nr"/>
    <w:basedOn w:val="Rubrik3"/>
    <w:next w:val="Normal"/>
    <w:rsid w:val="00496522"/>
    <w:pPr>
      <w:widowControl/>
      <w:numPr>
        <w:numId w:val="4"/>
      </w:numPr>
      <w:spacing w:before="400" w:after="0" w:line="240" w:lineRule="auto"/>
    </w:pPr>
    <w:rPr>
      <w:rFonts w:cs="Arial"/>
      <w:b/>
      <w:i w:val="0"/>
      <w:szCs w:val="26"/>
      <w:lang w:eastAsia="sv-SE"/>
    </w:rPr>
  </w:style>
  <w:style w:type="paragraph" w:styleId="Revision">
    <w:name w:val="Revision"/>
    <w:hidden/>
    <w:uiPriority w:val="99"/>
    <w:semiHidden/>
    <w:rsid w:val="00E6318C"/>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Rubrik1">
    <w:name w:val="heading 1"/>
    <w:basedOn w:val="Normal"/>
    <w:next w:val="Brdtext"/>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Brdtext"/>
    <w:qFormat/>
    <w:pPr>
      <w:numPr>
        <w:ilvl w:val="1"/>
      </w:numPr>
      <w:ind w:left="0" w:firstLine="0"/>
      <w:outlineLvl w:val="1"/>
    </w:pPr>
    <w:rPr>
      <w:sz w:val="20"/>
    </w:rPr>
  </w:style>
  <w:style w:type="paragraph" w:styleId="Rubrik3">
    <w:name w:val="heading 3"/>
    <w:basedOn w:val="Rubrik1"/>
    <w:next w:val="Brdtext"/>
    <w:qFormat/>
    <w:pPr>
      <w:numPr>
        <w:ilvl w:val="2"/>
      </w:numPr>
      <w:outlineLvl w:val="2"/>
    </w:pPr>
    <w:rPr>
      <w:b w:val="0"/>
      <w:i/>
      <w:sz w:val="20"/>
    </w:rPr>
  </w:style>
  <w:style w:type="paragraph" w:styleId="Rubrik4">
    <w:name w:val="heading 4"/>
    <w:basedOn w:val="Rubrik1"/>
    <w:next w:val="Brdtext"/>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semiHidden/>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link w:val="BrdtextChar"/>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character" w:styleId="Stark">
    <w:name w:val="Strong"/>
    <w:basedOn w:val="Standardstycketeckensnitt"/>
    <w:qFormat/>
    <w:rPr>
      <w:b/>
    </w:rPr>
  </w:style>
  <w:style w:type="character" w:styleId="AnvndHyperlnk">
    <w:name w:val="FollowedHyperlink"/>
    <w:basedOn w:val="Standardstycketeckensnitt"/>
    <w:rPr>
      <w:color w:val="800080"/>
      <w:u w:val="single"/>
    </w:rPr>
  </w:style>
  <w:style w:type="paragraph" w:customStyle="1" w:styleId="TableText0">
    <w:name w:val="Table Text"/>
    <w:basedOn w:val="Brdtext"/>
    <w:rsid w:val="002B20B7"/>
    <w:pPr>
      <w:keepLines w:val="0"/>
      <w:widowControl/>
      <w:overflowPunct w:val="0"/>
      <w:autoSpaceDE w:val="0"/>
      <w:autoSpaceDN w:val="0"/>
      <w:adjustRightInd w:val="0"/>
      <w:spacing w:after="0" w:line="240" w:lineRule="auto"/>
      <w:ind w:left="28" w:right="28"/>
      <w:textAlignment w:val="baseline"/>
    </w:pPr>
    <w:rPr>
      <w:rFonts w:ascii="Arial" w:hAnsi="Arial"/>
      <w:sz w:val="22"/>
      <w:lang w:val="en-US"/>
    </w:rPr>
  </w:style>
  <w:style w:type="paragraph" w:customStyle="1" w:styleId="PontusSvar">
    <w:name w:val="Pontus Svar"/>
    <w:basedOn w:val="Normal"/>
    <w:rsid w:val="002B20B7"/>
    <w:pPr>
      <w:widowControl/>
      <w:numPr>
        <w:numId w:val="2"/>
      </w:numPr>
      <w:overflowPunct w:val="0"/>
      <w:autoSpaceDE w:val="0"/>
      <w:autoSpaceDN w:val="0"/>
      <w:adjustRightInd w:val="0"/>
      <w:spacing w:after="120" w:line="240" w:lineRule="auto"/>
      <w:textAlignment w:val="baseline"/>
    </w:pPr>
    <w:rPr>
      <w:rFonts w:ascii="Arial" w:hAnsi="Arial"/>
    </w:rPr>
  </w:style>
  <w:style w:type="paragraph" w:customStyle="1" w:styleId="TableHeader">
    <w:name w:val="Table Header"/>
    <w:basedOn w:val="TableText0"/>
    <w:rsid w:val="002B20B7"/>
    <w:pPr>
      <w:jc w:val="center"/>
    </w:pPr>
    <w:rPr>
      <w:b/>
      <w:bCs/>
    </w:rPr>
  </w:style>
  <w:style w:type="paragraph" w:customStyle="1" w:styleId="Tabell-rubrik">
    <w:name w:val="Tabell-rubrik"/>
    <w:basedOn w:val="TableText0"/>
    <w:next w:val="TableText0"/>
    <w:rsid w:val="002B20B7"/>
    <w:pPr>
      <w:spacing w:after="120"/>
      <w:ind w:left="0" w:right="0"/>
    </w:pPr>
    <w:rPr>
      <w:b/>
      <w:bCs/>
      <w:smallCaps/>
      <w:lang w:val="sv-SE"/>
    </w:rPr>
  </w:style>
  <w:style w:type="paragraph" w:customStyle="1" w:styleId="CharChar1CharCharCharCharCharCharCharCharCharCharCharCharCharCharCharCharCharCharChar1CharCharCharCharCharCharCharCharCharCharCharCharChar">
    <w:name w:val="Char Char1 Char Char Char Char Char Char Char Char Char Char Char Char Char Char Char Char Char Char Char1 Char Char Char Char Char Char Char Char Char Char Char Char Char"/>
    <w:basedOn w:val="Normal"/>
    <w:rsid w:val="002B20B7"/>
    <w:pPr>
      <w:widowControl/>
      <w:spacing w:after="160" w:line="240" w:lineRule="exact"/>
    </w:pPr>
    <w:rPr>
      <w:rFonts w:ascii="Verdana" w:hAnsi="Verdana"/>
      <w:lang w:val="en-US"/>
    </w:rPr>
  </w:style>
  <w:style w:type="table" w:styleId="Tabellrutnt">
    <w:name w:val="Table Grid"/>
    <w:basedOn w:val="Normaltabell"/>
    <w:uiPriority w:val="59"/>
    <w:rsid w:val="003A21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sreferens">
    <w:name w:val="annotation reference"/>
    <w:basedOn w:val="Standardstycketeckensnitt"/>
    <w:rsid w:val="003164A1"/>
    <w:rPr>
      <w:sz w:val="16"/>
      <w:szCs w:val="16"/>
    </w:rPr>
  </w:style>
  <w:style w:type="paragraph" w:styleId="Kommentarer">
    <w:name w:val="annotation text"/>
    <w:basedOn w:val="Normal"/>
    <w:link w:val="KommentarerChar"/>
    <w:rsid w:val="003164A1"/>
    <w:pPr>
      <w:widowControl/>
      <w:spacing w:before="120" w:line="240" w:lineRule="auto"/>
    </w:pPr>
    <w:rPr>
      <w:bCs/>
      <w:iCs/>
      <w:lang w:eastAsia="sv-SE"/>
    </w:rPr>
  </w:style>
  <w:style w:type="character" w:customStyle="1" w:styleId="KommentarerChar">
    <w:name w:val="Kommentarer Char"/>
    <w:basedOn w:val="Standardstycketeckensnitt"/>
    <w:link w:val="Kommentarer"/>
    <w:rsid w:val="003164A1"/>
    <w:rPr>
      <w:bCs/>
      <w:iCs/>
    </w:rPr>
  </w:style>
  <w:style w:type="paragraph" w:styleId="Ballongtext">
    <w:name w:val="Balloon Text"/>
    <w:basedOn w:val="Normal"/>
    <w:link w:val="BallongtextChar"/>
    <w:uiPriority w:val="99"/>
    <w:semiHidden/>
    <w:unhideWhenUsed/>
    <w:rsid w:val="003164A1"/>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164A1"/>
    <w:rPr>
      <w:rFonts w:ascii="Tahoma" w:hAnsi="Tahoma" w:cs="Tahoma"/>
      <w:sz w:val="16"/>
      <w:szCs w:val="16"/>
      <w:lang w:eastAsia="en-US"/>
    </w:rPr>
  </w:style>
  <w:style w:type="paragraph" w:styleId="Punktlista">
    <w:name w:val="List Bullet"/>
    <w:basedOn w:val="Brdtext"/>
    <w:qFormat/>
    <w:rsid w:val="007031A9"/>
    <w:pPr>
      <w:keepLines w:val="0"/>
      <w:widowControl/>
      <w:numPr>
        <w:numId w:val="3"/>
      </w:numPr>
      <w:spacing w:before="20" w:after="100" w:line="240" w:lineRule="auto"/>
    </w:pPr>
    <w:rPr>
      <w:iCs/>
      <w:sz w:val="22"/>
      <w:szCs w:val="24"/>
      <w:lang w:eastAsia="ar-SA"/>
    </w:rPr>
  </w:style>
  <w:style w:type="character" w:customStyle="1" w:styleId="BrdtextChar">
    <w:name w:val="Brödtext Char"/>
    <w:link w:val="Brdtext"/>
    <w:rsid w:val="007031A9"/>
    <w:rPr>
      <w:lang w:eastAsia="en-US"/>
    </w:rPr>
  </w:style>
  <w:style w:type="paragraph" w:styleId="Normalwebb">
    <w:name w:val="Normal (Web)"/>
    <w:basedOn w:val="Normal"/>
    <w:uiPriority w:val="99"/>
    <w:unhideWhenUsed/>
    <w:rsid w:val="007031A9"/>
    <w:pPr>
      <w:widowControl/>
      <w:spacing w:before="100" w:beforeAutospacing="1" w:after="100" w:afterAutospacing="1" w:line="240" w:lineRule="auto"/>
    </w:pPr>
    <w:rPr>
      <w:rFonts w:ascii="Times" w:hAnsi="Times"/>
    </w:rPr>
  </w:style>
  <w:style w:type="paragraph" w:styleId="Liststycke">
    <w:name w:val="List Paragraph"/>
    <w:basedOn w:val="Normal"/>
    <w:uiPriority w:val="34"/>
    <w:qFormat/>
    <w:rsid w:val="007031A9"/>
    <w:pPr>
      <w:ind w:left="720"/>
      <w:contextualSpacing/>
    </w:pPr>
  </w:style>
  <w:style w:type="paragraph" w:styleId="Kommentarsmne">
    <w:name w:val="annotation subject"/>
    <w:basedOn w:val="Kommentarer"/>
    <w:next w:val="Kommentarer"/>
    <w:link w:val="KommentarsmneChar"/>
    <w:uiPriority w:val="99"/>
    <w:semiHidden/>
    <w:unhideWhenUsed/>
    <w:rsid w:val="003D20DA"/>
    <w:pPr>
      <w:widowControl w:val="0"/>
      <w:spacing w:before="0"/>
    </w:pPr>
    <w:rPr>
      <w:b/>
      <w:iCs w:val="0"/>
      <w:lang w:eastAsia="en-US"/>
    </w:rPr>
  </w:style>
  <w:style w:type="character" w:customStyle="1" w:styleId="KommentarsmneChar">
    <w:name w:val="Kommentarsämne Char"/>
    <w:basedOn w:val="KommentarerChar"/>
    <w:link w:val="Kommentarsmne"/>
    <w:uiPriority w:val="99"/>
    <w:semiHidden/>
    <w:rsid w:val="003D20DA"/>
    <w:rPr>
      <w:b/>
      <w:bCs/>
      <w:iCs w:val="0"/>
      <w:lang w:eastAsia="en-US"/>
    </w:rPr>
  </w:style>
  <w:style w:type="paragraph" w:customStyle="1" w:styleId="Rubrik1Nr">
    <w:name w:val="Rubrik 1 Nr"/>
    <w:next w:val="Brdtext"/>
    <w:rsid w:val="00496522"/>
    <w:pPr>
      <w:numPr>
        <w:numId w:val="4"/>
      </w:numPr>
      <w:spacing w:before="600" w:after="160"/>
      <w:outlineLvl w:val="0"/>
    </w:pPr>
    <w:rPr>
      <w:rFonts w:ascii="Arial" w:hAnsi="Arial" w:cs="Arial"/>
      <w:bCs/>
      <w:kern w:val="32"/>
      <w:sz w:val="36"/>
      <w:szCs w:val="32"/>
      <w:lang w:val="en-GB"/>
    </w:rPr>
  </w:style>
  <w:style w:type="paragraph" w:customStyle="1" w:styleId="Rubrik2Nr">
    <w:name w:val="Rubrik 2 Nr"/>
    <w:next w:val="Normal"/>
    <w:rsid w:val="00496522"/>
    <w:pPr>
      <w:numPr>
        <w:ilvl w:val="1"/>
        <w:numId w:val="4"/>
      </w:numPr>
      <w:spacing w:before="480" w:after="120"/>
      <w:outlineLvl w:val="1"/>
    </w:pPr>
    <w:rPr>
      <w:rFonts w:ascii="Arial" w:hAnsi="Arial" w:cs="Arial"/>
      <w:bCs/>
      <w:iCs/>
      <w:sz w:val="28"/>
      <w:szCs w:val="28"/>
    </w:rPr>
  </w:style>
  <w:style w:type="paragraph" w:customStyle="1" w:styleId="Rubrik3Nr">
    <w:name w:val="Rubrik 3 Nr"/>
    <w:basedOn w:val="Rubrik3"/>
    <w:next w:val="Normal"/>
    <w:rsid w:val="00496522"/>
    <w:pPr>
      <w:widowControl/>
      <w:numPr>
        <w:numId w:val="4"/>
      </w:numPr>
      <w:spacing w:before="400" w:after="0" w:line="240" w:lineRule="auto"/>
    </w:pPr>
    <w:rPr>
      <w:rFonts w:cs="Arial"/>
      <w:b/>
      <w:i w:val="0"/>
      <w:szCs w:val="26"/>
      <w:lang w:eastAsia="sv-SE"/>
    </w:rPr>
  </w:style>
  <w:style w:type="paragraph" w:styleId="Revision">
    <w:name w:val="Revision"/>
    <w:hidden/>
    <w:uiPriority w:val="99"/>
    <w:semiHidden/>
    <w:rsid w:val="00E6318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4057">
      <w:bodyDiv w:val="1"/>
      <w:marLeft w:val="0"/>
      <w:marRight w:val="0"/>
      <w:marTop w:val="0"/>
      <w:marBottom w:val="0"/>
      <w:divBdr>
        <w:top w:val="none" w:sz="0" w:space="0" w:color="auto"/>
        <w:left w:val="none" w:sz="0" w:space="0" w:color="auto"/>
        <w:bottom w:val="none" w:sz="0" w:space="0" w:color="auto"/>
        <w:right w:val="none" w:sz="0" w:space="0" w:color="auto"/>
      </w:divBdr>
    </w:div>
    <w:div w:id="134642377">
      <w:bodyDiv w:val="1"/>
      <w:marLeft w:val="0"/>
      <w:marRight w:val="0"/>
      <w:marTop w:val="0"/>
      <w:marBottom w:val="0"/>
      <w:divBdr>
        <w:top w:val="none" w:sz="0" w:space="0" w:color="auto"/>
        <w:left w:val="none" w:sz="0" w:space="0" w:color="auto"/>
        <w:bottom w:val="none" w:sz="0" w:space="0" w:color="auto"/>
        <w:right w:val="none" w:sz="0" w:space="0" w:color="auto"/>
      </w:divBdr>
    </w:div>
    <w:div w:id="98770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vta.se"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reli\Downloads\AL%20T-granskningsmal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AE88B-B100-4AB3-9E2B-AB57D80B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 T-granskningsmall</Template>
  <TotalTime>0</TotalTime>
  <Pages>3</Pages>
  <Words>497</Words>
  <Characters>2639</Characters>
  <Application>Microsoft Office Word</Application>
  <DocSecurity>0</DocSecurity>
  <Lines>21</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cgi.healthcare.efrikort</vt:lpstr>
      <vt:lpstr>clinicalprocess_healthcond_actoutcome</vt:lpstr>
    </vt:vector>
  </TitlesOfParts>
  <Company>Inera Arkiteturgruppen T</Company>
  <LinksUpToDate>false</LinksUpToDate>
  <CharactersWithSpaces>3130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cgi.healthcare.efrikort</dc:title>
  <dc:subject>T-granskning</dc:subject>
  <dc:creator>Lindell Emilia;T</dc:creator>
  <cp:lastModifiedBy>Lindell Emilia</cp:lastModifiedBy>
  <cp:revision>2</cp:revision>
  <cp:lastPrinted>1900-12-31T23:00:00Z</cp:lastPrinted>
  <dcterms:created xsi:type="dcterms:W3CDTF">2016-09-23T05:51:00Z</dcterms:created>
  <dcterms:modified xsi:type="dcterms:W3CDTF">2016-09-23T05:51:00Z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eringsdatum">
    <vt:lpwstr>2016-09-22</vt:lpwstr>
  </property>
  <property fmtid="{D5CDD505-2E9C-101B-9397-08002B2CF9AE}" pid="3" name="version">
    <vt:lpwstr>3.0_RC1</vt:lpwstr>
  </property>
  <property fmtid="{D5CDD505-2E9C-101B-9397-08002B2CF9AE}" pid="4" name="granskar_namn">
    <vt:lpwstr>Tommy Carlsson</vt:lpwstr>
  </property>
</Properties>
</file>