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4166" w14:textId="77777777" w:rsidR="005D4BBD" w:rsidRDefault="005D4BBD"/>
    <w:p w14:paraId="51A6D82B" w14:textId="77777777" w:rsidR="005D4BBD" w:rsidRDefault="005D4BBD"/>
    <w:p w14:paraId="08BFDBF7" w14:textId="77777777" w:rsidR="005D4BBD" w:rsidRDefault="00000000">
      <w:r>
        <w:rPr>
          <w:rFonts w:ascii="Times New Roman" w:hAnsi="Times New Roman" w:cs="Times New Roman"/>
          <w:noProof/>
          <w:lang w:eastAsia="en-IN"/>
          <w14:ligatures w14:val="standardContextual"/>
        </w:rPr>
        <mc:AlternateContent>
          <mc:Choice Requires="wps">
            <w:drawing>
              <wp:anchor distT="0" distB="0" distL="114300" distR="114300" simplePos="0" relativeHeight="251657216" behindDoc="0" locked="0" layoutInCell="1" allowOverlap="1" wp14:anchorId="7EC37301" wp14:editId="2B1FEB65">
                <wp:simplePos x="0" y="0"/>
                <wp:positionH relativeFrom="column">
                  <wp:posOffset>-480060</wp:posOffset>
                </wp:positionH>
                <wp:positionV relativeFrom="paragraph">
                  <wp:posOffset>20955</wp:posOffset>
                </wp:positionV>
                <wp:extent cx="6759575" cy="1350010"/>
                <wp:effectExtent l="6350" t="6350" r="15875" b="15240"/>
                <wp:wrapNone/>
                <wp:docPr id="3" name="Rectangle 3"/>
                <wp:cNvGraphicFramePr/>
                <a:graphic xmlns:a="http://schemas.openxmlformats.org/drawingml/2006/main">
                  <a:graphicData uri="http://schemas.microsoft.com/office/word/2010/wordprocessingShape">
                    <wps:wsp>
                      <wps:cNvSpPr/>
                      <wps:spPr>
                        <a:xfrm>
                          <a:off x="0" y="0"/>
                          <a:ext cx="6759287" cy="1350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C7783" w14:textId="77777777" w:rsidR="005D4BBD" w:rsidRDefault="005D4BBD">
                            <w:pPr>
                              <w:jc w:val="center"/>
                            </w:pPr>
                          </w:p>
                          <w:p w14:paraId="2B11B888" w14:textId="77777777" w:rsidR="005D4BBD" w:rsidRDefault="005D4BB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C37301" id="Rectangle 3" o:spid="_x0000_s1026" style="position:absolute;margin-left:-37.8pt;margin-top:1.65pt;width:532.25pt;height:10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" filled="f" strokecolor="black [3213]" strokeweight="1pt">
                <v:textbox>
                  <w:txbxContent>
                    <w:p w14:paraId="5CCC7783" w14:textId="77777777" w:rsidR="005D4BBD" w:rsidRDefault="005D4BBD">
                      <w:pPr>
                        <w:jc w:val="center"/>
                      </w:pPr>
                    </w:p>
                    <w:p w14:paraId="2B11B888" w14:textId="77777777" w:rsidR="005D4BBD" w:rsidRDefault="005D4BBD">
                      <w:pPr>
                        <w:jc w:val="center"/>
                      </w:pPr>
                    </w:p>
                  </w:txbxContent>
                </v:textbox>
              </v:rect>
            </w:pict>
          </mc:Fallback>
        </mc:AlternateContent>
      </w:r>
    </w:p>
    <w:p w14:paraId="43664D40" w14:textId="77777777" w:rsidR="005D4BBD" w:rsidRDefault="00000000">
      <w:pPr>
        <w:tabs>
          <w:tab w:val="left" w:pos="2053"/>
        </w:tabs>
        <w:rPr>
          <w:rFonts w:ascii="Times New Roman" w:hAnsi="Times New Roman" w:cs="Times New Roman"/>
          <w:b/>
          <w:sz w:val="40"/>
          <w:szCs w:val="18"/>
        </w:rPr>
      </w:pPr>
      <w:r>
        <w:rPr>
          <w:rFonts w:ascii="Times New Roman" w:hAnsi="Times New Roman" w:cs="Times New Roman"/>
          <w:noProof/>
          <w:lang w:eastAsia="en-IN"/>
          <w14:ligatures w14:val="standardContextual"/>
        </w:rPr>
        <mc:AlternateContent>
          <mc:Choice Requires="wps">
            <w:drawing>
              <wp:anchor distT="0" distB="0" distL="114300" distR="114300" simplePos="0" relativeHeight="251655168" behindDoc="0" locked="0" layoutInCell="1" allowOverlap="1" wp14:anchorId="02964941" wp14:editId="5A84E1A2">
                <wp:simplePos x="0" y="0"/>
                <wp:positionH relativeFrom="column">
                  <wp:posOffset>4874260</wp:posOffset>
                </wp:positionH>
                <wp:positionV relativeFrom="paragraph">
                  <wp:posOffset>-119380</wp:posOffset>
                </wp:positionV>
                <wp:extent cx="8255" cy="1341120"/>
                <wp:effectExtent l="4445" t="0" r="6350" b="11430"/>
                <wp:wrapNone/>
                <wp:docPr id="4" name="Straight Connector 4"/>
                <wp:cNvGraphicFramePr/>
                <a:graphic xmlns:a="http://schemas.openxmlformats.org/drawingml/2006/main">
                  <a:graphicData uri="http://schemas.microsoft.com/office/word/2010/wordprocessingShape">
                    <wps:wsp>
                      <wps:cNvCnPr/>
                      <wps:spPr>
                        <a:xfrm>
                          <a:off x="0" y="0"/>
                          <a:ext cx="762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B8822" id="Straight Connector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" strokecolor="black [3213]" strokeweight=".5pt">
                <v:stroke joinstyle="miter"/>
              </v:line>
            </w:pict>
          </mc:Fallback>
        </mc:AlternateContent>
      </w:r>
      <w:r>
        <w:rPr>
          <w:rFonts w:ascii="Times New Roman" w:hAnsi="Times New Roman" w:cs="Times New Roman"/>
          <w:noProof/>
          <w:lang w:eastAsia="en-IN"/>
          <w14:ligatures w14:val="standardContextual"/>
        </w:rPr>
        <mc:AlternateContent>
          <mc:Choice Requires="wps">
            <w:drawing>
              <wp:anchor distT="0" distB="0" distL="114300" distR="114300" simplePos="0" relativeHeight="251656192" behindDoc="0" locked="0" layoutInCell="1" allowOverlap="1" wp14:anchorId="36D0E556" wp14:editId="06FAEACA">
                <wp:simplePos x="0" y="0"/>
                <wp:positionH relativeFrom="column">
                  <wp:posOffset>835025</wp:posOffset>
                </wp:positionH>
                <wp:positionV relativeFrom="paragraph">
                  <wp:posOffset>-119380</wp:posOffset>
                </wp:positionV>
                <wp:extent cx="0" cy="1341120"/>
                <wp:effectExtent l="4445" t="0" r="14605" b="11430"/>
                <wp:wrapNone/>
                <wp:docPr id="6" name="Straight Connector 6"/>
                <wp:cNvGraphicFramePr/>
                <a:graphic xmlns:a="http://schemas.openxmlformats.org/drawingml/2006/main">
                  <a:graphicData uri="http://schemas.microsoft.com/office/word/2010/wordprocessingShape">
                    <wps:wsp>
                      <wps:cNvCnPr/>
                      <wps:spPr>
                        <a:xfrm flipH="1">
                          <a:off x="0" y="0"/>
                          <a:ext cx="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D9BB4" id="Straight Connector 6" o:spid="_x0000_s1026"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" strokecolor="black [3213]" strokeweight=".5pt">
                <v:stroke joinstyle="miter"/>
              </v:line>
            </w:pict>
          </mc:Fallback>
        </mc:AlternateContent>
      </w:r>
      <w:r>
        <w:rPr>
          <w:rFonts w:ascii="Times New Roman" w:hAnsi="Times New Roman" w:cs="Times New Roman"/>
          <w:noProof/>
          <w:lang w:eastAsia="en-IN"/>
          <w14:ligatures w14:val="standardContextual"/>
        </w:rPr>
        <w:drawing>
          <wp:anchor distT="0" distB="0" distL="114300" distR="114300" simplePos="0" relativeHeight="251658240" behindDoc="1" locked="0" layoutInCell="1" allowOverlap="1" wp14:anchorId="630DF2FD" wp14:editId="292FC92D">
            <wp:simplePos x="0" y="0"/>
            <wp:positionH relativeFrom="column">
              <wp:posOffset>-372110</wp:posOffset>
            </wp:positionH>
            <wp:positionV relativeFrom="paragraph">
              <wp:posOffset>-15875</wp:posOffset>
            </wp:positionV>
            <wp:extent cx="1155065" cy="1189990"/>
            <wp:effectExtent l="0" t="0" r="6985" b="10160"/>
            <wp:wrapNone/>
            <wp:docPr id="2" name="Picture 2" descr="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 GRT Log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55065" cy="1189990"/>
                    </a:xfrm>
                    <a:prstGeom prst="rect">
                      <a:avLst/>
                    </a:prstGeom>
                    <a:noFill/>
                  </pic:spPr>
                </pic:pic>
              </a:graphicData>
            </a:graphic>
          </wp:anchor>
        </w:drawing>
      </w:r>
      <w:r>
        <w:rPr>
          <w:rFonts w:ascii="Times New Roman" w:hAnsi="Times New Roman" w:cs="Times New Roman"/>
          <w:noProof/>
          <w:lang w:eastAsia="en-IN"/>
          <w14:ligatures w14:val="standardContextual"/>
        </w:rPr>
        <w:drawing>
          <wp:anchor distT="0" distB="0" distL="114300" distR="114300" simplePos="0" relativeHeight="251660288" behindDoc="1" locked="0" layoutInCell="1" allowOverlap="1" wp14:anchorId="29458117" wp14:editId="6A761C9B">
            <wp:simplePos x="0" y="0"/>
            <wp:positionH relativeFrom="column">
              <wp:posOffset>5020945</wp:posOffset>
            </wp:positionH>
            <wp:positionV relativeFrom="paragraph">
              <wp:posOffset>26670</wp:posOffset>
            </wp:positionV>
            <wp:extent cx="1177290" cy="119380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77290" cy="1193800"/>
                    </a:xfrm>
                    <a:prstGeom prst="rect">
                      <a:avLst/>
                    </a:prstGeom>
                    <a:noFill/>
                  </pic:spPr>
                </pic:pic>
              </a:graphicData>
            </a:graphic>
          </wp:anchor>
        </w:drawing>
      </w:r>
      <w:r>
        <w:rPr>
          <w:rFonts w:ascii="Times New Roman" w:hAnsi="Times New Roman" w:cs="Times New Roman"/>
          <w:b/>
          <w:sz w:val="32"/>
        </w:rPr>
        <w:t xml:space="preserve">                </w:t>
      </w:r>
      <w:r>
        <w:rPr>
          <w:rFonts w:ascii="Times New Roman" w:hAnsi="Times New Roman" w:cs="Times New Roman"/>
          <w:b/>
          <w:sz w:val="28"/>
          <w:szCs w:val="18"/>
        </w:rPr>
        <w:t xml:space="preserve"> GRT INSTITUTE OF</w:t>
      </w:r>
      <w:r>
        <w:rPr>
          <w:rFonts w:ascii="Times New Roman" w:hAnsi="Times New Roman" w:cs="Times New Roman"/>
          <w:b/>
          <w:sz w:val="40"/>
          <w:szCs w:val="18"/>
        </w:rPr>
        <w:t xml:space="preserve"> </w:t>
      </w:r>
      <w:r>
        <w:rPr>
          <w:rFonts w:ascii="Times New Roman" w:hAnsi="Times New Roman" w:cs="Times New Roman"/>
          <w:b/>
          <w:sz w:val="28"/>
          <w:szCs w:val="18"/>
        </w:rPr>
        <w:t>ENGINEERING AND</w:t>
      </w:r>
    </w:p>
    <w:p w14:paraId="46AE64C5" w14:textId="77777777" w:rsidR="005D4BBD" w:rsidRDefault="00000000">
      <w:pPr>
        <w:jc w:val="center"/>
        <w:rPr>
          <w:rFonts w:ascii="Times New Roman" w:hAnsi="Times New Roman" w:cs="Times New Roman"/>
          <w:b/>
          <w:sz w:val="28"/>
          <w:szCs w:val="18"/>
        </w:rPr>
      </w:pPr>
      <w:r>
        <w:rPr>
          <w:rFonts w:ascii="Times New Roman" w:hAnsi="Times New Roman" w:cs="Times New Roman"/>
          <w:b/>
          <w:sz w:val="28"/>
          <w:szCs w:val="18"/>
        </w:rPr>
        <w:t>TECHNOLOGY, TIRUTTANI – 631209</w:t>
      </w:r>
    </w:p>
    <w:p w14:paraId="2B5CAF36" w14:textId="77777777" w:rsidR="005D4BBD" w:rsidRDefault="005D4BBD">
      <w:pPr>
        <w:rPr>
          <w:rFonts w:ascii="Times New Roman" w:hAnsi="Times New Roman" w:cs="Times New Roman"/>
          <w:b/>
          <w:sz w:val="32"/>
        </w:rPr>
      </w:pPr>
    </w:p>
    <w:p w14:paraId="1DBA75B3" w14:textId="77777777" w:rsidR="005D4BBD" w:rsidRDefault="00000000">
      <w:pPr>
        <w:spacing w:line="360" w:lineRule="auto"/>
        <w:jc w:val="center"/>
        <w:rPr>
          <w:rFonts w:ascii="Times New Roman" w:hAnsi="Times New Roman" w:cs="Times New Roman"/>
          <w:b/>
          <w:sz w:val="18"/>
          <w:szCs w:val="18"/>
        </w:rPr>
      </w:pPr>
      <w:r>
        <w:rPr>
          <w:rFonts w:ascii="Times New Roman" w:hAnsi="Times New Roman" w:cs="Times New Roman"/>
          <w:b/>
          <w:sz w:val="18"/>
          <w:szCs w:val="18"/>
        </w:rPr>
        <w:t>Approved by AICTE, New Delhi Affiliated to Anna University, Chennai</w:t>
      </w:r>
    </w:p>
    <w:p w14:paraId="154207A8" w14:textId="77777777" w:rsidR="005D4BBD" w:rsidRDefault="005D4BBD">
      <w:pPr>
        <w:spacing w:line="360" w:lineRule="auto"/>
        <w:jc w:val="center"/>
        <w:rPr>
          <w:rFonts w:ascii="Times New Roman" w:hAnsi="Times New Roman" w:cs="Times New Roman"/>
          <w:b/>
          <w:sz w:val="28"/>
          <w:u w:val="single"/>
        </w:rPr>
      </w:pPr>
    </w:p>
    <w:p w14:paraId="212C7147" w14:textId="77777777" w:rsidR="005D4BBD" w:rsidRDefault="005D4BBD">
      <w:pPr>
        <w:spacing w:line="360" w:lineRule="auto"/>
        <w:jc w:val="center"/>
        <w:rPr>
          <w:rFonts w:ascii="Times New Roman" w:hAnsi="Times New Roman" w:cs="Times New Roman"/>
          <w:b/>
          <w:sz w:val="28"/>
          <w:u w:val="single"/>
        </w:rPr>
      </w:pPr>
    </w:p>
    <w:p w14:paraId="410281F1" w14:textId="77777777" w:rsidR="005D4BBD" w:rsidRDefault="005D4BBD">
      <w:pPr>
        <w:spacing w:line="360" w:lineRule="auto"/>
        <w:jc w:val="center"/>
        <w:rPr>
          <w:rFonts w:ascii="Times New Roman" w:hAnsi="Times New Roman" w:cs="Times New Roman"/>
          <w:b/>
          <w:sz w:val="28"/>
          <w:u w:val="single"/>
        </w:rPr>
      </w:pPr>
    </w:p>
    <w:p w14:paraId="183FC987" w14:textId="77777777" w:rsidR="005D4BBD" w:rsidRDefault="005D4BBD">
      <w:pPr>
        <w:spacing w:line="360" w:lineRule="auto"/>
        <w:jc w:val="center"/>
        <w:rPr>
          <w:rFonts w:ascii="Times New Roman" w:hAnsi="Times New Roman" w:cs="Times New Roman"/>
          <w:b/>
          <w:sz w:val="28"/>
          <w:u w:val="single"/>
        </w:rPr>
      </w:pPr>
    </w:p>
    <w:p w14:paraId="622304C0" w14:textId="77777777" w:rsidR="005D4BBD" w:rsidRDefault="005D4BBD">
      <w:pPr>
        <w:spacing w:line="360" w:lineRule="auto"/>
        <w:jc w:val="center"/>
        <w:rPr>
          <w:rFonts w:ascii="Times New Roman" w:hAnsi="Times New Roman" w:cs="Times New Roman"/>
          <w:b/>
          <w:sz w:val="28"/>
          <w:u w:val="single"/>
        </w:rPr>
      </w:pPr>
    </w:p>
    <w:p w14:paraId="747A293E" w14:textId="77777777" w:rsidR="005D4BBD" w:rsidRDefault="005D4BBD">
      <w:pPr>
        <w:spacing w:line="360" w:lineRule="auto"/>
        <w:jc w:val="center"/>
        <w:rPr>
          <w:rFonts w:ascii="Times New Roman" w:hAnsi="Times New Roman" w:cs="Times New Roman"/>
          <w:b/>
          <w:sz w:val="28"/>
          <w:u w:val="single"/>
        </w:rPr>
      </w:pPr>
    </w:p>
    <w:p w14:paraId="0D8D1428"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sz w:val="28"/>
        </w:rPr>
        <w:t>DEPARTMENT OF COMPUTER SCIENCE AND ENGINEERING</w:t>
      </w:r>
    </w:p>
    <w:p w14:paraId="784AF3E8" w14:textId="77777777" w:rsidR="005D4BBD" w:rsidRDefault="005D4BBD">
      <w:pPr>
        <w:spacing w:line="360" w:lineRule="auto"/>
        <w:jc w:val="center"/>
        <w:rPr>
          <w:rFonts w:ascii="Times New Roman" w:hAnsi="Times New Roman" w:cs="Times New Roman"/>
          <w:b/>
          <w:sz w:val="8"/>
        </w:rPr>
      </w:pPr>
    </w:p>
    <w:p w14:paraId="6E7C0004" w14:textId="77777777" w:rsidR="005D4BBD" w:rsidRDefault="00000000">
      <w:pPr>
        <w:spacing w:line="360" w:lineRule="auto"/>
        <w:jc w:val="center"/>
        <w:rPr>
          <w:rFonts w:ascii="Times New Roman" w:hAnsi="Times New Roman" w:cs="Times New Roman"/>
          <w:b/>
          <w:color w:val="404040" w:themeColor="text1" w:themeTint="BF"/>
          <w:sz w:val="40"/>
        </w:rPr>
      </w:pPr>
      <w:r>
        <w:rPr>
          <w:rFonts w:ascii="Times New Roman" w:hAnsi="Times New Roman" w:cs="Times New Roman"/>
          <w:b/>
          <w:color w:val="404040" w:themeColor="text1" w:themeTint="BF"/>
          <w:sz w:val="40"/>
        </w:rPr>
        <w:t>PHASE 4</w:t>
      </w:r>
    </w:p>
    <w:p w14:paraId="261999A8" w14:textId="77777777" w:rsidR="005D4BBD" w:rsidRDefault="005D4BBD">
      <w:pPr>
        <w:spacing w:line="360" w:lineRule="auto"/>
        <w:jc w:val="center"/>
        <w:rPr>
          <w:rFonts w:ascii="Times New Roman" w:hAnsi="Times New Roman" w:cs="Times New Roman"/>
          <w:b/>
          <w:color w:val="404040" w:themeColor="text1" w:themeTint="BF"/>
          <w:sz w:val="40"/>
        </w:rPr>
      </w:pPr>
    </w:p>
    <w:p w14:paraId="3F2893C7" w14:textId="77777777" w:rsidR="005D4BBD" w:rsidRDefault="005D4BBD">
      <w:pPr>
        <w:spacing w:line="360" w:lineRule="auto"/>
        <w:jc w:val="center"/>
        <w:rPr>
          <w:rFonts w:ascii="Times New Roman" w:hAnsi="Times New Roman" w:cs="Times New Roman"/>
          <w:b/>
          <w:color w:val="404040" w:themeColor="text1" w:themeTint="BF"/>
          <w:sz w:val="40"/>
        </w:rPr>
      </w:pPr>
    </w:p>
    <w:p w14:paraId="12BA19A7" w14:textId="77777777" w:rsidR="005D4BBD" w:rsidRDefault="00000000">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t>PROJECT TITLE</w:t>
      </w:r>
    </w:p>
    <w:p w14:paraId="0876E5C7"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bCs/>
          <w:i/>
          <w:iCs/>
          <w:color w:val="2F5496" w:themeColor="accent5" w:themeShade="BF"/>
          <w:sz w:val="40"/>
          <w:szCs w:val="40"/>
          <w:shd w:val="clear" w:color="auto" w:fill="FFFFFF"/>
        </w:rPr>
        <w:t>Market Basket Insights</w:t>
      </w:r>
    </w:p>
    <w:p w14:paraId="5459A90E" w14:textId="77777777" w:rsidR="005D4BBD" w:rsidRDefault="005D4BBD">
      <w:pPr>
        <w:spacing w:line="360" w:lineRule="auto"/>
        <w:jc w:val="center"/>
        <w:rPr>
          <w:rFonts w:ascii="Times New Roman" w:hAnsi="Times New Roman" w:cs="Times New Roman"/>
          <w:b/>
          <w:sz w:val="28"/>
        </w:rPr>
      </w:pPr>
    </w:p>
    <w:p w14:paraId="0EB76CE9" w14:textId="77777777" w:rsidR="005D4BBD" w:rsidRDefault="005D4BBD">
      <w:pPr>
        <w:spacing w:line="360" w:lineRule="auto"/>
        <w:jc w:val="center"/>
        <w:rPr>
          <w:rFonts w:ascii="Times New Roman" w:hAnsi="Times New Roman" w:cs="Times New Roman"/>
          <w:b/>
          <w:sz w:val="28"/>
        </w:rPr>
      </w:pPr>
    </w:p>
    <w:p w14:paraId="2DD9CC8F" w14:textId="77777777" w:rsidR="005D4BBD" w:rsidRDefault="005D4BBD">
      <w:pPr>
        <w:spacing w:line="360" w:lineRule="auto"/>
        <w:jc w:val="center"/>
        <w:rPr>
          <w:rFonts w:ascii="Times New Roman" w:hAnsi="Times New Roman" w:cs="Times New Roman"/>
          <w:b/>
          <w:sz w:val="28"/>
        </w:rPr>
      </w:pPr>
    </w:p>
    <w:p w14:paraId="17896058" w14:textId="77777777" w:rsidR="005D4BBD" w:rsidRDefault="005D4BBD">
      <w:pPr>
        <w:spacing w:line="360" w:lineRule="auto"/>
        <w:jc w:val="center"/>
        <w:rPr>
          <w:rFonts w:ascii="Times New Roman" w:hAnsi="Times New Roman" w:cs="Times New Roman"/>
          <w:b/>
          <w:sz w:val="28"/>
        </w:rPr>
      </w:pPr>
    </w:p>
    <w:p w14:paraId="0C41D402"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sz w:val="28"/>
        </w:rPr>
        <w:t xml:space="preserve">COLLEGE </w:t>
      </w:r>
      <w:proofErr w:type="gramStart"/>
      <w:r>
        <w:rPr>
          <w:rFonts w:ascii="Times New Roman" w:hAnsi="Times New Roman" w:cs="Times New Roman"/>
          <w:b/>
          <w:sz w:val="28"/>
        </w:rPr>
        <w:t>CODE :</w:t>
      </w:r>
      <w:proofErr w:type="gramEnd"/>
      <w:r>
        <w:rPr>
          <w:rFonts w:ascii="Times New Roman" w:hAnsi="Times New Roman" w:cs="Times New Roman"/>
          <w:b/>
          <w:sz w:val="28"/>
        </w:rPr>
        <w:t xml:space="preserve"> 1103</w:t>
      </w:r>
    </w:p>
    <w:p w14:paraId="3192FEC5" w14:textId="77777777" w:rsidR="00855B0B" w:rsidRDefault="00855B0B">
      <w:pPr>
        <w:jc w:val="center"/>
        <w:rPr>
          <w:rFonts w:ascii="Times New Roman" w:hAnsi="Times New Roman" w:cs="Times New Roman"/>
          <w:b/>
          <w:bCs/>
          <w:sz w:val="28"/>
        </w:rPr>
      </w:pPr>
      <w:r>
        <w:rPr>
          <w:rFonts w:ascii="Times New Roman" w:hAnsi="Times New Roman" w:cs="Times New Roman"/>
          <w:b/>
          <w:bCs/>
          <w:sz w:val="28"/>
        </w:rPr>
        <w:t>JABASTION GNANARAJ G</w:t>
      </w:r>
    </w:p>
    <w:p w14:paraId="41999538" w14:textId="68020BFE" w:rsidR="005D4BBD" w:rsidRDefault="00000000">
      <w:pPr>
        <w:jc w:val="center"/>
        <w:rPr>
          <w:rFonts w:ascii="Times New Roman" w:hAnsi="Times New Roman" w:cs="Times New Roman"/>
          <w:sz w:val="28"/>
        </w:rPr>
      </w:pPr>
      <w:r>
        <w:rPr>
          <w:rFonts w:ascii="Times New Roman" w:hAnsi="Times New Roman" w:cs="Times New Roman"/>
          <w:sz w:val="28"/>
        </w:rPr>
        <w:t xml:space="preserve">3rd </w:t>
      </w:r>
      <w:proofErr w:type="spellStart"/>
      <w:r>
        <w:rPr>
          <w:rFonts w:ascii="Times New Roman" w:hAnsi="Times New Roman" w:cs="Times New Roman"/>
          <w:sz w:val="28"/>
        </w:rPr>
        <w:t>yr</w:t>
      </w:r>
      <w:proofErr w:type="spellEnd"/>
      <w:r>
        <w:rPr>
          <w:rFonts w:ascii="Times New Roman" w:hAnsi="Times New Roman" w:cs="Times New Roman"/>
          <w:sz w:val="28"/>
        </w:rPr>
        <w:t xml:space="preserve">, 5th </w:t>
      </w:r>
      <w:proofErr w:type="spellStart"/>
      <w:r>
        <w:rPr>
          <w:rFonts w:ascii="Times New Roman" w:hAnsi="Times New Roman" w:cs="Times New Roman"/>
          <w:sz w:val="28"/>
        </w:rPr>
        <w:t>sem</w:t>
      </w:r>
      <w:proofErr w:type="spellEnd"/>
    </w:p>
    <w:p w14:paraId="3BFE59A3" w14:textId="5870C58A" w:rsidR="005D4BBD" w:rsidRDefault="00000000">
      <w:pPr>
        <w:jc w:val="center"/>
        <w:rPr>
          <w:rFonts w:ascii="Times New Roman" w:hAnsi="Times New Roman" w:cs="Times New Roman"/>
          <w:sz w:val="28"/>
        </w:rPr>
      </w:pPr>
      <w:r>
        <w:rPr>
          <w:rFonts w:ascii="Times New Roman" w:hAnsi="Times New Roman" w:cs="Times New Roman"/>
          <w:sz w:val="28"/>
        </w:rPr>
        <w:t xml:space="preserve">Reg </w:t>
      </w:r>
      <w:proofErr w:type="gramStart"/>
      <w:r>
        <w:rPr>
          <w:rFonts w:ascii="Times New Roman" w:hAnsi="Times New Roman" w:cs="Times New Roman"/>
          <w:sz w:val="28"/>
        </w:rPr>
        <w:t>no. :</w:t>
      </w:r>
      <w:proofErr w:type="gramEnd"/>
      <w:r>
        <w:rPr>
          <w:rFonts w:ascii="Times New Roman" w:hAnsi="Times New Roman" w:cs="Times New Roman"/>
          <w:sz w:val="28"/>
        </w:rPr>
        <w:t xml:space="preserve"> </w:t>
      </w:r>
      <w:r w:rsidR="00855B0B">
        <w:rPr>
          <w:rFonts w:ascii="Times New Roman" w:hAnsi="Times New Roman" w:cs="Times New Roman"/>
          <w:sz w:val="28"/>
        </w:rPr>
        <w:t>110321121010</w:t>
      </w:r>
    </w:p>
    <w:p w14:paraId="086ED85B" w14:textId="2F023EF6" w:rsidR="005D4BBD" w:rsidRDefault="00855B0B" w:rsidP="00855B0B">
      <w:pPr>
        <w:jc w:val="center"/>
      </w:pPr>
      <w:r w:rsidRPr="00855B0B">
        <w:rPr>
          <w:rFonts w:ascii="Times New Roman" w:hAnsi="Times New Roman" w:cs="Times New Roman"/>
          <w:b/>
          <w:color w:val="5B9BD5" w:themeColor="accent1"/>
          <w:sz w:val="28"/>
          <w:u w:val="single"/>
        </w:rPr>
        <w:t>gjabastion@gmail.com</w:t>
      </w:r>
    </w:p>
    <w:p w14:paraId="1F6ECAB7" w14:textId="77777777" w:rsidR="005D4BBD" w:rsidRDefault="00000000">
      <w:pPr>
        <w:rPr>
          <w:b/>
          <w:bCs/>
          <w:sz w:val="28"/>
          <w:szCs w:val="28"/>
          <w:u w:val="single"/>
        </w:rPr>
      </w:pPr>
      <w:r>
        <w:rPr>
          <w:b/>
          <w:bCs/>
          <w:sz w:val="28"/>
          <w:szCs w:val="28"/>
          <w:u w:val="single"/>
        </w:rPr>
        <w:t xml:space="preserve">4.1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t>
      </w:r>
      <w:proofErr w:type="gramEnd"/>
    </w:p>
    <w:p w14:paraId="78639609" w14:textId="77777777" w:rsidR="005D4BBD" w:rsidRDefault="005D4BBD">
      <w:pPr>
        <w:rPr>
          <w:sz w:val="24"/>
          <w:szCs w:val="24"/>
        </w:rPr>
      </w:pPr>
    </w:p>
    <w:p w14:paraId="1F7FC305" w14:textId="77777777" w:rsidR="005D4BBD" w:rsidRDefault="005D4BBD">
      <w:pPr>
        <w:rPr>
          <w:sz w:val="24"/>
          <w:szCs w:val="24"/>
        </w:rPr>
      </w:pPr>
    </w:p>
    <w:p w14:paraId="03695217" w14:textId="77777777" w:rsidR="005D4BBD" w:rsidRDefault="00000000">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DATA PREPARATION:</w:t>
      </w:r>
    </w:p>
    <w:p w14:paraId="7A7EE377" w14:textId="77777777" w:rsidR="005D4BBD" w:rsidRDefault="005D4BBD">
      <w:pPr>
        <w:rPr>
          <w:rFonts w:ascii="Times New Roman" w:hAnsi="Times New Roman" w:cs="Times New Roman"/>
          <w:sz w:val="24"/>
          <w:szCs w:val="24"/>
        </w:rPr>
      </w:pPr>
    </w:p>
    <w:p w14:paraId="70E9456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Download the dataset from the Kaggle link you provided.</w:t>
      </w:r>
    </w:p>
    <w:p w14:paraId="4017DC3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The dataset likely contains information about customer transactions, where each row represents a transaction, and the items purchased in that transaction are listed in columns.</w:t>
      </w:r>
    </w:p>
    <w:p w14:paraId="6E68813F" w14:textId="77777777" w:rsidR="005D4BBD" w:rsidRDefault="005D4BBD">
      <w:pPr>
        <w:rPr>
          <w:rFonts w:ascii="Times New Roman" w:hAnsi="Times New Roman" w:cs="Times New Roman"/>
          <w:sz w:val="24"/>
          <w:szCs w:val="24"/>
        </w:rPr>
      </w:pPr>
    </w:p>
    <w:p w14:paraId="3A334878" w14:textId="77777777" w:rsidR="005D4BBD" w:rsidRDefault="005D4BBD">
      <w:pPr>
        <w:rPr>
          <w:rFonts w:ascii="Times New Roman" w:hAnsi="Times New Roman" w:cs="Times New Roman"/>
          <w:sz w:val="24"/>
          <w:szCs w:val="24"/>
        </w:rPr>
      </w:pPr>
    </w:p>
    <w:p w14:paraId="5C7003BA"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2.DATA EXPLORATION:</w:t>
      </w:r>
    </w:p>
    <w:p w14:paraId="504BD222" w14:textId="77777777" w:rsidR="005D4BBD" w:rsidRDefault="005D4BBD">
      <w:pPr>
        <w:rPr>
          <w:rFonts w:ascii="Times New Roman" w:hAnsi="Times New Roman" w:cs="Times New Roman"/>
          <w:sz w:val="24"/>
          <w:szCs w:val="24"/>
        </w:rPr>
      </w:pPr>
    </w:p>
    <w:p w14:paraId="07C93AD8"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Begin by exploring the dataset to understand its structure. Look at the column names and their meanings.</w:t>
      </w:r>
    </w:p>
    <w:p w14:paraId="4DE337CD"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Check for any missing data or anomalies in the dataset.</w:t>
      </w:r>
    </w:p>
    <w:p w14:paraId="20E08A51" w14:textId="77777777" w:rsidR="005D4BBD" w:rsidRDefault="005D4BBD">
      <w:pPr>
        <w:rPr>
          <w:rFonts w:ascii="Times New Roman" w:hAnsi="Times New Roman" w:cs="Times New Roman"/>
          <w:sz w:val="24"/>
          <w:szCs w:val="24"/>
        </w:rPr>
      </w:pPr>
    </w:p>
    <w:p w14:paraId="61270CE8" w14:textId="77777777" w:rsidR="005D4BBD" w:rsidRDefault="005D4BBD">
      <w:pPr>
        <w:rPr>
          <w:rFonts w:ascii="Times New Roman" w:hAnsi="Times New Roman" w:cs="Times New Roman"/>
          <w:sz w:val="24"/>
          <w:szCs w:val="24"/>
        </w:rPr>
      </w:pPr>
    </w:p>
    <w:p w14:paraId="32270510"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3.DATA PREPROCESSING:</w:t>
      </w:r>
    </w:p>
    <w:p w14:paraId="1DF9F60E" w14:textId="77777777" w:rsidR="005D4BBD" w:rsidRDefault="005D4BBD">
      <w:pPr>
        <w:rPr>
          <w:rFonts w:ascii="Times New Roman" w:hAnsi="Times New Roman" w:cs="Times New Roman"/>
          <w:sz w:val="24"/>
          <w:szCs w:val="24"/>
        </w:rPr>
      </w:pPr>
    </w:p>
    <w:p w14:paraId="1961364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Data preprocessing involves cleaning and formatting the data to make it suitable for association analysis. This typically includes:</w:t>
      </w:r>
    </w:p>
    <w:p w14:paraId="416B13CF"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Handling missing values.</w:t>
      </w:r>
    </w:p>
    <w:p w14:paraId="43E3CEE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Encoding the data into a suitable format (e.g., a binary matrix where each column represents an item, and each row represents a transaction).</w:t>
      </w:r>
    </w:p>
    <w:p w14:paraId="1584700C" w14:textId="77777777" w:rsidR="005D4BBD" w:rsidRDefault="005D4BBD">
      <w:pPr>
        <w:rPr>
          <w:rFonts w:ascii="Times New Roman" w:hAnsi="Times New Roman" w:cs="Times New Roman"/>
          <w:sz w:val="24"/>
          <w:szCs w:val="24"/>
        </w:rPr>
      </w:pPr>
    </w:p>
    <w:p w14:paraId="14CB3BD4" w14:textId="77777777" w:rsidR="005D4BBD" w:rsidRDefault="005D4BBD">
      <w:pPr>
        <w:rPr>
          <w:rFonts w:ascii="Times New Roman" w:hAnsi="Times New Roman" w:cs="Times New Roman"/>
          <w:sz w:val="24"/>
          <w:szCs w:val="24"/>
        </w:rPr>
      </w:pPr>
    </w:p>
    <w:p w14:paraId="53C2E1B9"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4.ASSOCIATION RULE MINING:</w:t>
      </w:r>
    </w:p>
    <w:p w14:paraId="765A4866" w14:textId="77777777" w:rsidR="005D4BBD" w:rsidRDefault="005D4BBD">
      <w:pPr>
        <w:rPr>
          <w:rFonts w:ascii="Times New Roman" w:hAnsi="Times New Roman" w:cs="Times New Roman"/>
          <w:sz w:val="24"/>
          <w:szCs w:val="24"/>
        </w:rPr>
      </w:pPr>
    </w:p>
    <w:p w14:paraId="00987B3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 xml:space="preserve">Use association rule mining algorithms, such as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or FP-Growth, to identify associations or patterns in the data.</w:t>
      </w:r>
    </w:p>
    <w:p w14:paraId="74BC1172"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These algorithms look for sets of items that frequently appear together in transactions.</w:t>
      </w:r>
    </w:p>
    <w:p w14:paraId="6DF63727" w14:textId="77777777" w:rsidR="005D4BBD" w:rsidRDefault="005D4BBD">
      <w:pPr>
        <w:rPr>
          <w:rFonts w:ascii="Times New Roman" w:hAnsi="Times New Roman" w:cs="Times New Roman"/>
          <w:sz w:val="24"/>
          <w:szCs w:val="24"/>
        </w:rPr>
      </w:pPr>
    </w:p>
    <w:p w14:paraId="19AEB866"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5.SETTING SUPPORT AND CONFIDENCE THRESHOLDS:</w:t>
      </w:r>
    </w:p>
    <w:p w14:paraId="5EE4E3D0" w14:textId="77777777" w:rsidR="005D4BBD" w:rsidRDefault="005D4BBD">
      <w:pPr>
        <w:rPr>
          <w:rFonts w:ascii="Times New Roman" w:hAnsi="Times New Roman" w:cs="Times New Roman"/>
          <w:sz w:val="24"/>
          <w:szCs w:val="24"/>
        </w:rPr>
      </w:pPr>
    </w:p>
    <w:p w14:paraId="0E049CB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Define minimum support and confidence thresholds. These thresholds help filter the results to focus on the most significant associations.</w:t>
      </w:r>
    </w:p>
    <w:p w14:paraId="61FC3559"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Support is the percentage of transactions that contain a particular itemset, and confidence is the probability that an item B is purchased when item A is purchased.</w:t>
      </w:r>
    </w:p>
    <w:p w14:paraId="23978B9F" w14:textId="77777777" w:rsidR="005D4BBD" w:rsidRDefault="005D4BBD">
      <w:pPr>
        <w:rPr>
          <w:rFonts w:ascii="Times New Roman" w:hAnsi="Times New Roman" w:cs="Times New Roman"/>
          <w:sz w:val="24"/>
          <w:szCs w:val="24"/>
        </w:rPr>
      </w:pPr>
    </w:p>
    <w:p w14:paraId="07D42902" w14:textId="77777777" w:rsidR="005D4BBD" w:rsidRDefault="005D4BBD">
      <w:pPr>
        <w:rPr>
          <w:rFonts w:ascii="Times New Roman" w:hAnsi="Times New Roman" w:cs="Times New Roman"/>
          <w:sz w:val="24"/>
          <w:szCs w:val="24"/>
        </w:rPr>
      </w:pPr>
    </w:p>
    <w:p w14:paraId="7135E7D2"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6.GENERATING ASSOCIATION RULES:</w:t>
      </w:r>
    </w:p>
    <w:p w14:paraId="3C0B6909" w14:textId="77777777" w:rsidR="005D4BBD" w:rsidRDefault="005D4BBD">
      <w:pPr>
        <w:rPr>
          <w:rFonts w:ascii="Times New Roman" w:hAnsi="Times New Roman" w:cs="Times New Roman"/>
          <w:sz w:val="24"/>
          <w:szCs w:val="24"/>
        </w:rPr>
      </w:pPr>
    </w:p>
    <w:p w14:paraId="1CC960F4"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 xml:space="preserve">Apply the chosen algorithm to the dataset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Association rules typically take the form "if A, then B," indicating that if one item or set of items is present in a transaction, another item or set of items is likely to be present as well.</w:t>
      </w:r>
    </w:p>
    <w:p w14:paraId="74992C95" w14:textId="77777777" w:rsidR="005D4BBD" w:rsidRDefault="005D4BBD">
      <w:pPr>
        <w:rPr>
          <w:rFonts w:ascii="Times New Roman" w:hAnsi="Times New Roman" w:cs="Times New Roman"/>
          <w:sz w:val="24"/>
          <w:szCs w:val="24"/>
        </w:rPr>
      </w:pPr>
    </w:p>
    <w:p w14:paraId="335035F5" w14:textId="77777777" w:rsidR="005D4BBD" w:rsidRDefault="005D4BBD">
      <w:pPr>
        <w:rPr>
          <w:rFonts w:ascii="Times New Roman" w:hAnsi="Times New Roman" w:cs="Times New Roman"/>
          <w:sz w:val="24"/>
          <w:szCs w:val="24"/>
        </w:rPr>
      </w:pPr>
    </w:p>
    <w:p w14:paraId="2732CC26" w14:textId="77777777" w:rsidR="005D4BBD" w:rsidRDefault="005D4BBD">
      <w:pPr>
        <w:rPr>
          <w:rFonts w:ascii="Times New Roman" w:hAnsi="Times New Roman" w:cs="Times New Roman"/>
          <w:sz w:val="24"/>
          <w:szCs w:val="24"/>
        </w:rPr>
      </w:pPr>
    </w:p>
    <w:p w14:paraId="62CEA6F8" w14:textId="77777777" w:rsidR="005D4BBD" w:rsidRDefault="005D4BBD">
      <w:pPr>
        <w:rPr>
          <w:rFonts w:ascii="Times New Roman" w:hAnsi="Times New Roman" w:cs="Times New Roman"/>
          <w:sz w:val="24"/>
          <w:szCs w:val="24"/>
        </w:rPr>
      </w:pPr>
    </w:p>
    <w:p w14:paraId="2CE857C7"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7.INTERPRETING THE RESULTS:</w:t>
      </w:r>
    </w:p>
    <w:p w14:paraId="687C4568" w14:textId="77777777" w:rsidR="005D4BBD" w:rsidRDefault="005D4BBD">
      <w:pPr>
        <w:rPr>
          <w:rFonts w:ascii="Times New Roman" w:hAnsi="Times New Roman" w:cs="Times New Roman"/>
          <w:sz w:val="28"/>
          <w:szCs w:val="28"/>
        </w:rPr>
      </w:pPr>
    </w:p>
    <w:p w14:paraId="027F980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lastRenderedPageBreak/>
        <w:t>Examine the generated association rules. Look for interesting and meaningful patterns. For example, you might find rules like "Customers who buy item A are likely to buy item B as well."</w:t>
      </w:r>
    </w:p>
    <w:p w14:paraId="73F6FD15"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Assess the support, confidence, and lift (a measure of the strength of the association) for each rule.</w:t>
      </w:r>
    </w:p>
    <w:p w14:paraId="6557FA9A" w14:textId="77777777" w:rsidR="005D4BBD" w:rsidRDefault="005D4BBD">
      <w:pPr>
        <w:rPr>
          <w:rFonts w:ascii="Times New Roman" w:hAnsi="Times New Roman" w:cs="Times New Roman"/>
          <w:sz w:val="28"/>
          <w:szCs w:val="28"/>
        </w:rPr>
      </w:pPr>
    </w:p>
    <w:p w14:paraId="7B35CCF8"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8.BUSINESS INSIGHTS:</w:t>
      </w:r>
    </w:p>
    <w:p w14:paraId="5A053CEE" w14:textId="77777777" w:rsidR="005D4BBD" w:rsidRDefault="005D4BBD">
      <w:pPr>
        <w:rPr>
          <w:rFonts w:ascii="Times New Roman" w:hAnsi="Times New Roman" w:cs="Times New Roman"/>
          <w:sz w:val="28"/>
          <w:szCs w:val="28"/>
        </w:rPr>
      </w:pPr>
    </w:p>
    <w:p w14:paraId="15FF539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Translate the discovered patterns into actionable business insights. For example, you might use these insights to:</w:t>
      </w:r>
    </w:p>
    <w:p w14:paraId="7F36E5F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Optimize product placement in stores or on e-commerce websites.</w:t>
      </w:r>
    </w:p>
    <w:p w14:paraId="7820A584"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Create targeted marketing campaigns.</w:t>
      </w:r>
    </w:p>
    <w:p w14:paraId="177ABE1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Suggest product bundling opportunities.</w:t>
      </w:r>
    </w:p>
    <w:p w14:paraId="5ADBBCBE"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Enhance inventory management.</w:t>
      </w:r>
    </w:p>
    <w:p w14:paraId="3AE4A1EF" w14:textId="77777777" w:rsidR="005D4BBD" w:rsidRDefault="005D4BBD">
      <w:pPr>
        <w:rPr>
          <w:rFonts w:ascii="Times New Roman" w:hAnsi="Times New Roman" w:cs="Times New Roman"/>
          <w:sz w:val="28"/>
          <w:szCs w:val="28"/>
        </w:rPr>
      </w:pPr>
    </w:p>
    <w:p w14:paraId="702530A7"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9.VISUALIZATION (OPTIONAL):</w:t>
      </w:r>
    </w:p>
    <w:p w14:paraId="5DC866E9" w14:textId="77777777" w:rsidR="005D4BBD" w:rsidRDefault="005D4BBD">
      <w:pPr>
        <w:rPr>
          <w:rFonts w:ascii="Times New Roman" w:hAnsi="Times New Roman" w:cs="Times New Roman"/>
          <w:sz w:val="24"/>
          <w:szCs w:val="24"/>
        </w:rPr>
      </w:pPr>
    </w:p>
    <w:p w14:paraId="6C20D66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Create visualizations, such as scatter plots or network diagrams, to represent the associations and make them more understandable to non-technical stakeholders.</w:t>
      </w:r>
    </w:p>
    <w:p w14:paraId="42CD29FE" w14:textId="77777777" w:rsidR="005D4BBD" w:rsidRDefault="005D4BBD">
      <w:pPr>
        <w:rPr>
          <w:rFonts w:ascii="Times New Roman" w:hAnsi="Times New Roman" w:cs="Times New Roman"/>
          <w:sz w:val="28"/>
          <w:szCs w:val="28"/>
        </w:rPr>
      </w:pPr>
    </w:p>
    <w:p w14:paraId="53D0DEB2"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10.ITERATE AND REFINE:</w:t>
      </w:r>
    </w:p>
    <w:p w14:paraId="0EFC424F" w14:textId="77777777" w:rsidR="005D4BBD" w:rsidRDefault="005D4BBD">
      <w:pPr>
        <w:rPr>
          <w:rFonts w:ascii="Times New Roman" w:hAnsi="Times New Roman" w:cs="Times New Roman"/>
          <w:sz w:val="28"/>
          <w:szCs w:val="28"/>
        </w:rPr>
      </w:pPr>
    </w:p>
    <w:p w14:paraId="7E889CE6"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Association analysis can be an iterative process. You may need to adjust the support and confidence thresholds or explore different data preprocessing techniques to refine your results.</w:t>
      </w:r>
    </w:p>
    <w:p w14:paraId="59F81957" w14:textId="77777777" w:rsidR="005D4BBD" w:rsidRDefault="005D4BBD">
      <w:pPr>
        <w:rPr>
          <w:rFonts w:ascii="Times New Roman" w:hAnsi="Times New Roman" w:cs="Times New Roman"/>
          <w:sz w:val="28"/>
          <w:szCs w:val="28"/>
        </w:rPr>
      </w:pPr>
    </w:p>
    <w:p w14:paraId="1DF10D21" w14:textId="77777777" w:rsidR="005D4BBD" w:rsidRDefault="005D4BBD">
      <w:pPr>
        <w:rPr>
          <w:rFonts w:ascii="Times New Roman" w:hAnsi="Times New Roman" w:cs="Times New Roman"/>
          <w:sz w:val="28"/>
          <w:szCs w:val="28"/>
        </w:rPr>
      </w:pPr>
    </w:p>
    <w:p w14:paraId="43915B64" w14:textId="77777777" w:rsidR="005D4BBD" w:rsidRDefault="005D4BBD">
      <w:pPr>
        <w:rPr>
          <w:rFonts w:ascii="Times New Roman" w:hAnsi="Times New Roman" w:cs="Times New Roman"/>
          <w:sz w:val="28"/>
          <w:szCs w:val="28"/>
        </w:rPr>
      </w:pPr>
    </w:p>
    <w:p w14:paraId="3A6BF235" w14:textId="77777777" w:rsidR="005D4BBD" w:rsidRDefault="005D4BBD">
      <w:pPr>
        <w:rPr>
          <w:rFonts w:ascii="Times New Roman" w:hAnsi="Times New Roman" w:cs="Times New Roman"/>
          <w:sz w:val="28"/>
          <w:szCs w:val="28"/>
        </w:rPr>
      </w:pPr>
    </w:p>
    <w:p w14:paraId="5A379DCA" w14:textId="77777777" w:rsidR="005D4BBD" w:rsidRDefault="005D4BBD">
      <w:pPr>
        <w:rPr>
          <w:rFonts w:ascii="Times New Roman" w:hAnsi="Times New Roman" w:cs="Times New Roman"/>
          <w:sz w:val="28"/>
          <w:szCs w:val="28"/>
        </w:rPr>
      </w:pPr>
    </w:p>
    <w:p w14:paraId="22AD339D" w14:textId="77777777" w:rsidR="005D4BBD" w:rsidRDefault="005D4BBD">
      <w:pPr>
        <w:rPr>
          <w:rFonts w:ascii="Times New Roman" w:hAnsi="Times New Roman" w:cs="Times New Roman"/>
          <w:sz w:val="28"/>
          <w:szCs w:val="28"/>
        </w:rPr>
      </w:pPr>
    </w:p>
    <w:p w14:paraId="69A1D0B8" w14:textId="77777777" w:rsidR="005D4BBD" w:rsidRDefault="005D4BBD">
      <w:pPr>
        <w:rPr>
          <w:rFonts w:ascii="Times New Roman" w:hAnsi="Times New Roman" w:cs="Times New Roman"/>
          <w:sz w:val="28"/>
          <w:szCs w:val="28"/>
        </w:rPr>
      </w:pPr>
    </w:p>
    <w:p w14:paraId="7FD11601" w14:textId="77777777" w:rsidR="005D4BBD" w:rsidRDefault="005D4BBD">
      <w:pPr>
        <w:rPr>
          <w:rFonts w:ascii="Times New Roman" w:hAnsi="Times New Roman" w:cs="Times New Roman"/>
          <w:sz w:val="28"/>
          <w:szCs w:val="28"/>
        </w:rPr>
      </w:pPr>
    </w:p>
    <w:p w14:paraId="13462B89" w14:textId="77777777" w:rsidR="005D4BBD" w:rsidRDefault="005D4BBD">
      <w:pPr>
        <w:rPr>
          <w:rFonts w:ascii="Times New Roman" w:hAnsi="Times New Roman" w:cs="Times New Roman"/>
          <w:sz w:val="28"/>
          <w:szCs w:val="28"/>
        </w:rPr>
      </w:pPr>
    </w:p>
    <w:p w14:paraId="0600F453" w14:textId="77777777" w:rsidR="005D4BBD" w:rsidRDefault="005D4BBD">
      <w:pPr>
        <w:rPr>
          <w:rFonts w:ascii="Times New Roman" w:hAnsi="Times New Roman" w:cs="Times New Roman"/>
          <w:sz w:val="28"/>
          <w:szCs w:val="28"/>
        </w:rPr>
      </w:pPr>
    </w:p>
    <w:p w14:paraId="6DA9C78D" w14:textId="77777777" w:rsidR="005D4BBD" w:rsidRDefault="005D4BBD">
      <w:pPr>
        <w:rPr>
          <w:rFonts w:ascii="Times New Roman" w:hAnsi="Times New Roman" w:cs="Times New Roman"/>
          <w:sz w:val="28"/>
          <w:szCs w:val="28"/>
        </w:rPr>
      </w:pPr>
    </w:p>
    <w:p w14:paraId="25595D4B" w14:textId="77777777" w:rsidR="005D4BBD" w:rsidRDefault="005D4BBD">
      <w:pPr>
        <w:rPr>
          <w:rFonts w:ascii="Times New Roman" w:hAnsi="Times New Roman" w:cs="Times New Roman"/>
          <w:sz w:val="28"/>
          <w:szCs w:val="28"/>
        </w:rPr>
      </w:pPr>
    </w:p>
    <w:p w14:paraId="705CBD77" w14:textId="77777777" w:rsidR="005D4BBD" w:rsidRDefault="005D4BBD">
      <w:pPr>
        <w:rPr>
          <w:rFonts w:ascii="Times New Roman" w:hAnsi="Times New Roman" w:cs="Times New Roman"/>
          <w:sz w:val="28"/>
          <w:szCs w:val="28"/>
        </w:rPr>
      </w:pPr>
    </w:p>
    <w:p w14:paraId="30DD796A" w14:textId="77777777" w:rsidR="005D4BBD" w:rsidRDefault="005D4BBD">
      <w:pPr>
        <w:rPr>
          <w:rFonts w:ascii="Times New Roman" w:hAnsi="Times New Roman" w:cs="Times New Roman"/>
          <w:sz w:val="28"/>
          <w:szCs w:val="28"/>
        </w:rPr>
      </w:pPr>
    </w:p>
    <w:p w14:paraId="3B87A2A9" w14:textId="77777777" w:rsidR="005D4BBD" w:rsidRDefault="005D4BBD">
      <w:pPr>
        <w:rPr>
          <w:rFonts w:ascii="Times New Roman" w:hAnsi="Times New Roman" w:cs="Times New Roman"/>
          <w:sz w:val="28"/>
          <w:szCs w:val="28"/>
        </w:rPr>
      </w:pPr>
    </w:p>
    <w:p w14:paraId="5D780E5A" w14:textId="77777777" w:rsidR="005D4BBD" w:rsidRDefault="005D4BBD">
      <w:pPr>
        <w:rPr>
          <w:rFonts w:ascii="Times New Roman" w:hAnsi="Times New Roman" w:cs="Times New Roman"/>
          <w:sz w:val="24"/>
          <w:szCs w:val="24"/>
        </w:rPr>
      </w:pPr>
    </w:p>
    <w:p w14:paraId="61CB6E2E" w14:textId="77777777" w:rsidR="005D4BBD" w:rsidRDefault="005D4BBD">
      <w:pPr>
        <w:rPr>
          <w:rFonts w:ascii="Times New Roman" w:hAnsi="Times New Roman" w:cs="Times New Roman"/>
          <w:sz w:val="24"/>
          <w:szCs w:val="24"/>
        </w:rPr>
      </w:pPr>
    </w:p>
    <w:p w14:paraId="544ED298" w14:textId="77777777" w:rsidR="005D4BBD" w:rsidRDefault="00000000">
      <w:pPr>
        <w:rPr>
          <w:b/>
          <w:bCs/>
          <w:sz w:val="28"/>
          <w:szCs w:val="28"/>
          <w:u w:val="single"/>
        </w:rPr>
      </w:pPr>
      <w:r>
        <w:rPr>
          <w:b/>
          <w:bCs/>
          <w:sz w:val="28"/>
          <w:szCs w:val="28"/>
          <w:u w:val="single"/>
        </w:rPr>
        <w:t xml:space="preserve">4.2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WITH</w:t>
      </w:r>
      <w:proofErr w:type="gramEnd"/>
      <w:r>
        <w:rPr>
          <w:rFonts w:ascii="Times New Roman" w:hAnsi="Times New Roman" w:cs="Times New Roman"/>
          <w:b/>
          <w:bCs/>
          <w:sz w:val="28"/>
          <w:szCs w:val="28"/>
          <w:u w:val="single"/>
        </w:rPr>
        <w:t xml:space="preserve"> PROGRAMMING:</w:t>
      </w:r>
    </w:p>
    <w:p w14:paraId="6EF20308" w14:textId="77777777" w:rsidR="005D4BBD" w:rsidRDefault="005D4BBD">
      <w:pPr>
        <w:rPr>
          <w:rFonts w:ascii="Times New Roman" w:hAnsi="Times New Roman" w:cs="Times New Roman"/>
          <w:sz w:val="24"/>
          <w:szCs w:val="24"/>
        </w:rPr>
      </w:pPr>
    </w:p>
    <w:p w14:paraId="556B46BC" w14:textId="77777777" w:rsidR="005D4BBD" w:rsidRDefault="00000000">
      <w:pPr>
        <w:rPr>
          <w:rFonts w:ascii="Times New Roman" w:hAnsi="Times New Roman"/>
          <w:sz w:val="24"/>
          <w:szCs w:val="24"/>
        </w:rPr>
      </w:pPr>
      <w:r>
        <w:rPr>
          <w:rFonts w:ascii="Times New Roman" w:hAnsi="Times New Roman"/>
          <w:b/>
          <w:bCs/>
          <w:sz w:val="24"/>
          <w:szCs w:val="24"/>
        </w:rPr>
        <w:lastRenderedPageBreak/>
        <w:t>DATA LOADING:</w:t>
      </w:r>
      <w:r>
        <w:rPr>
          <w:rFonts w:ascii="Times New Roman" w:hAnsi="Times New Roman"/>
          <w:sz w:val="24"/>
          <w:szCs w:val="24"/>
        </w:rPr>
        <w:t xml:space="preserve"> The program loads a dataset (specified by 'your_dataset.csv') that contains transaction data.</w:t>
      </w:r>
    </w:p>
    <w:p w14:paraId="0F858BD1" w14:textId="77777777" w:rsidR="005D4BBD" w:rsidRDefault="005D4BBD">
      <w:pPr>
        <w:rPr>
          <w:rFonts w:ascii="Times New Roman" w:hAnsi="Times New Roman"/>
          <w:sz w:val="24"/>
          <w:szCs w:val="24"/>
        </w:rPr>
      </w:pPr>
    </w:p>
    <w:p w14:paraId="11518B86" w14:textId="77777777" w:rsidR="005D4BBD" w:rsidRDefault="00000000">
      <w:pPr>
        <w:rPr>
          <w:rFonts w:ascii="Times New Roman" w:hAnsi="Times New Roman"/>
          <w:sz w:val="24"/>
          <w:szCs w:val="24"/>
        </w:rPr>
      </w:pPr>
      <w:r>
        <w:rPr>
          <w:rFonts w:ascii="Times New Roman" w:hAnsi="Times New Roman"/>
          <w:b/>
          <w:bCs/>
          <w:sz w:val="24"/>
          <w:szCs w:val="24"/>
        </w:rPr>
        <w:t>DATA PREPROCESSING</w:t>
      </w:r>
      <w:r>
        <w:rPr>
          <w:rFonts w:ascii="Times New Roman" w:hAnsi="Times New Roman"/>
          <w:sz w:val="24"/>
          <w:szCs w:val="24"/>
        </w:rPr>
        <w:t>: Data preprocessing is a crucial step in association analysis. It involves converting the dataset into a suitable format for analysis, where columns represent items, and rows represent transactions.</w:t>
      </w:r>
    </w:p>
    <w:p w14:paraId="006248CF" w14:textId="77777777" w:rsidR="005D4BBD" w:rsidRDefault="005D4BBD">
      <w:pPr>
        <w:rPr>
          <w:rFonts w:ascii="Times New Roman" w:hAnsi="Times New Roman"/>
          <w:sz w:val="24"/>
          <w:szCs w:val="24"/>
        </w:rPr>
      </w:pPr>
    </w:p>
    <w:p w14:paraId="558FD85B" w14:textId="77777777" w:rsidR="005D4BBD" w:rsidRDefault="00000000">
      <w:pPr>
        <w:rPr>
          <w:rFonts w:ascii="Times New Roman" w:hAnsi="Times New Roman"/>
          <w:sz w:val="24"/>
          <w:szCs w:val="24"/>
        </w:rPr>
      </w:pPr>
      <w:r>
        <w:rPr>
          <w:rFonts w:ascii="Times New Roman" w:hAnsi="Times New Roman"/>
          <w:b/>
          <w:bCs/>
          <w:sz w:val="24"/>
          <w:szCs w:val="24"/>
        </w:rPr>
        <w:t>ASSOCIATION ANALYSIS:</w:t>
      </w:r>
      <w:r>
        <w:rPr>
          <w:rFonts w:ascii="Times New Roman" w:hAnsi="Times New Roman"/>
          <w:sz w:val="24"/>
          <w:szCs w:val="24"/>
        </w:rPr>
        <w:t xml:space="preserve"> The program uses the </w:t>
      </w:r>
      <w:proofErr w:type="spellStart"/>
      <w:r>
        <w:rPr>
          <w:rFonts w:ascii="Times New Roman" w:hAnsi="Times New Roman"/>
          <w:sz w:val="24"/>
          <w:szCs w:val="24"/>
        </w:rPr>
        <w:t>Apriori</w:t>
      </w:r>
      <w:proofErr w:type="spellEnd"/>
      <w:r>
        <w:rPr>
          <w:rFonts w:ascii="Times New Roman" w:hAnsi="Times New Roman"/>
          <w:sz w:val="24"/>
          <w:szCs w:val="24"/>
        </w:rPr>
        <w:t xml:space="preserve"> algorithm to find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in the dataset.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are combinations of items that appear together often in transactions.</w:t>
      </w:r>
    </w:p>
    <w:p w14:paraId="0A6C0CE1" w14:textId="77777777" w:rsidR="005D4BBD" w:rsidRDefault="005D4BBD">
      <w:pPr>
        <w:rPr>
          <w:rFonts w:ascii="Times New Roman" w:hAnsi="Times New Roman"/>
          <w:sz w:val="24"/>
          <w:szCs w:val="24"/>
        </w:rPr>
      </w:pPr>
    </w:p>
    <w:p w14:paraId="6E36D23A" w14:textId="77777777" w:rsidR="005D4BBD" w:rsidRDefault="00000000">
      <w:pPr>
        <w:rPr>
          <w:rFonts w:ascii="Times New Roman" w:hAnsi="Times New Roman"/>
          <w:sz w:val="24"/>
          <w:szCs w:val="24"/>
        </w:rPr>
      </w:pPr>
      <w:r>
        <w:rPr>
          <w:rFonts w:ascii="Times New Roman" w:hAnsi="Times New Roman"/>
          <w:b/>
          <w:bCs/>
          <w:sz w:val="24"/>
          <w:szCs w:val="24"/>
        </w:rPr>
        <w:t>GENERATING ASSOCIATION RULES</w:t>
      </w:r>
      <w:r>
        <w:rPr>
          <w:rFonts w:ascii="Times New Roman" w:hAnsi="Times New Roman"/>
          <w:sz w:val="24"/>
          <w:szCs w:val="24"/>
        </w:rPr>
        <w:t xml:space="preserve">: After identifying frequent </w:t>
      </w:r>
      <w:proofErr w:type="spellStart"/>
      <w:r>
        <w:rPr>
          <w:rFonts w:ascii="Times New Roman" w:hAnsi="Times New Roman"/>
          <w:sz w:val="24"/>
          <w:szCs w:val="24"/>
        </w:rPr>
        <w:t>itemsets</w:t>
      </w:r>
      <w:proofErr w:type="spellEnd"/>
      <w:r>
        <w:rPr>
          <w:rFonts w:ascii="Times New Roman" w:hAnsi="Times New Roman"/>
          <w:sz w:val="24"/>
          <w:szCs w:val="24"/>
        </w:rPr>
        <w:t>, the program generates association rules. These rules describe relationships between items and are often in the format "if A, then B." They indicate the likelihood of one item or set of items being purchased when another item or set of items is purchased.</w:t>
      </w:r>
    </w:p>
    <w:p w14:paraId="482BE7A4" w14:textId="77777777" w:rsidR="005D4BBD" w:rsidRDefault="005D4BBD">
      <w:pPr>
        <w:rPr>
          <w:rFonts w:ascii="Times New Roman" w:hAnsi="Times New Roman"/>
          <w:sz w:val="24"/>
          <w:szCs w:val="24"/>
        </w:rPr>
      </w:pPr>
    </w:p>
    <w:p w14:paraId="5762600F" w14:textId="77777777" w:rsidR="005D4BBD" w:rsidRDefault="00000000">
      <w:pPr>
        <w:rPr>
          <w:rFonts w:ascii="Times New Roman" w:hAnsi="Times New Roman" w:cs="Times New Roman"/>
          <w:sz w:val="24"/>
          <w:szCs w:val="24"/>
        </w:rPr>
      </w:pPr>
      <w:r>
        <w:rPr>
          <w:rFonts w:ascii="Times New Roman" w:hAnsi="Times New Roman"/>
          <w:b/>
          <w:bCs/>
          <w:sz w:val="24"/>
          <w:szCs w:val="24"/>
        </w:rPr>
        <w:t>DISPLAYING THE RESULTS:</w:t>
      </w:r>
      <w:r>
        <w:rPr>
          <w:rFonts w:ascii="Times New Roman" w:hAnsi="Times New Roman"/>
          <w:sz w:val="24"/>
          <w:szCs w:val="24"/>
        </w:rPr>
        <w:t xml:space="preserve"> The generated association rules, along with their support, confidence, and lift values, are displayed in the output.</w:t>
      </w:r>
    </w:p>
    <w:p w14:paraId="740C0559" w14:textId="77777777" w:rsidR="005D4BBD" w:rsidRDefault="005D4BBD">
      <w:pPr>
        <w:rPr>
          <w:rFonts w:ascii="Times New Roman" w:hAnsi="Times New Roman" w:cs="Times New Roman"/>
          <w:sz w:val="24"/>
          <w:szCs w:val="24"/>
        </w:rPr>
      </w:pPr>
    </w:p>
    <w:p w14:paraId="0C3628BD" w14:textId="77777777" w:rsidR="005D4BBD" w:rsidRDefault="005D4BBD">
      <w:pPr>
        <w:rPr>
          <w:rFonts w:ascii="Times New Roman" w:hAnsi="Times New Roman" w:cs="Times New Roman"/>
          <w:sz w:val="24"/>
          <w:szCs w:val="24"/>
        </w:rPr>
      </w:pPr>
    </w:p>
    <w:p w14:paraId="14C58273" w14:textId="77777777" w:rsidR="005D4BBD"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PROGRAMMING:</w:t>
      </w:r>
    </w:p>
    <w:p w14:paraId="782A3A8F" w14:textId="77777777" w:rsidR="005D4BBD" w:rsidRDefault="005D4BBD">
      <w:pPr>
        <w:rPr>
          <w:rFonts w:ascii="Times New Roman" w:hAnsi="Times New Roman" w:cs="Times New Roman"/>
          <w:b/>
          <w:bCs/>
          <w:sz w:val="24"/>
          <w:szCs w:val="24"/>
        </w:rPr>
      </w:pPr>
    </w:p>
    <w:p w14:paraId="0715766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import pandas as pd</w:t>
      </w:r>
    </w:p>
    <w:p w14:paraId="5D6C7AB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apriori</w:t>
      </w:r>
      <w:proofErr w:type="spellEnd"/>
    </w:p>
    <w:p w14:paraId="25AD109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association_rules</w:t>
      </w:r>
      <w:proofErr w:type="spellEnd"/>
    </w:p>
    <w:p w14:paraId="7B61E3E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757091C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Load your dataset</w:t>
      </w:r>
    </w:p>
    <w:p w14:paraId="7A951AC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w w:val="150"/>
          <w:sz w:val="24"/>
          <w:szCs w:val="24"/>
        </w:rPr>
      </w:pPr>
      <w:r>
        <w:rPr>
          <w:rFonts w:ascii="Times New Roman" w:hAnsi="Times New Roman"/>
          <w:sz w:val="24"/>
          <w:szCs w:val="24"/>
        </w:rPr>
        <w:t xml:space="preserve">data = </w:t>
      </w:r>
      <w:proofErr w:type="spellStart"/>
      <w:proofErr w:type="gramStart"/>
      <w:r>
        <w:rPr>
          <w:rFonts w:ascii="Times New Roman" w:hAnsi="Times New Roman"/>
          <w:sz w:val="24"/>
          <w:szCs w:val="24"/>
        </w:rPr>
        <w:t>pd.read</w:t>
      </w:r>
      <w:proofErr w:type="gramEnd"/>
      <w:r>
        <w:rPr>
          <w:rFonts w:ascii="Times New Roman" w:hAnsi="Times New Roman"/>
          <w:sz w:val="24"/>
          <w:szCs w:val="24"/>
        </w:rPr>
        <w:t>_csv</w:t>
      </w:r>
      <w:proofErr w:type="spellEnd"/>
      <w:r>
        <w:rPr>
          <w:rFonts w:ascii="Times New Roman" w:hAnsi="Times New Roman"/>
          <w:sz w:val="24"/>
          <w:szCs w:val="24"/>
        </w:rPr>
        <w:t>('your_dataset.csv')</w:t>
      </w:r>
    </w:p>
    <w:p w14:paraId="4531AAB3"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1D6E5D7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Data Preprocessing</w:t>
      </w:r>
    </w:p>
    <w:p w14:paraId="2E052A53"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You may need to preprocess your dataset to create a binary matrix</w:t>
      </w:r>
    </w:p>
    <w:p w14:paraId="1735888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where</w:t>
      </w:r>
      <w:proofErr w:type="gramEnd"/>
      <w:r>
        <w:rPr>
          <w:rFonts w:ascii="Times New Roman" w:hAnsi="Times New Roman"/>
          <w:sz w:val="24"/>
          <w:szCs w:val="24"/>
        </w:rPr>
        <w:t xml:space="preserve"> columns represent items, and rows represent transactions.</w:t>
      </w:r>
    </w:p>
    <w:p w14:paraId="7BC426E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2F14F656"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Perform Association Analysis</w:t>
      </w:r>
    </w:p>
    <w:p w14:paraId="523AFE4F"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Use </w:t>
      </w:r>
      <w:proofErr w:type="spellStart"/>
      <w:r>
        <w:rPr>
          <w:rFonts w:ascii="Times New Roman" w:hAnsi="Times New Roman"/>
          <w:sz w:val="24"/>
          <w:szCs w:val="24"/>
        </w:rPr>
        <w:t>Apriori</w:t>
      </w:r>
      <w:proofErr w:type="spellEnd"/>
      <w:r>
        <w:rPr>
          <w:rFonts w:ascii="Times New Roman" w:hAnsi="Times New Roman"/>
          <w:sz w:val="24"/>
          <w:szCs w:val="24"/>
        </w:rPr>
        <w:t xml:space="preserve"> to find frequent </w:t>
      </w:r>
      <w:proofErr w:type="spellStart"/>
      <w:r>
        <w:rPr>
          <w:rFonts w:ascii="Times New Roman" w:hAnsi="Times New Roman"/>
          <w:sz w:val="24"/>
          <w:szCs w:val="24"/>
        </w:rPr>
        <w:t>itemsets</w:t>
      </w:r>
      <w:proofErr w:type="spellEnd"/>
    </w:p>
    <w:p w14:paraId="3C3AF7F6"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frequent_itemsets</w:t>
      </w:r>
      <w:proofErr w:type="spellEnd"/>
      <w:r>
        <w:rPr>
          <w:rFonts w:ascii="Times New Roman" w:hAnsi="Times New Roman"/>
          <w:sz w:val="24"/>
          <w:szCs w:val="24"/>
        </w:rPr>
        <w:t xml:space="preserve"> = </w:t>
      </w:r>
      <w:proofErr w:type="spellStart"/>
      <w:proofErr w:type="gramStart"/>
      <w:r>
        <w:rPr>
          <w:rFonts w:ascii="Times New Roman" w:hAnsi="Times New Roman"/>
          <w:sz w:val="24"/>
          <w:szCs w:val="24"/>
        </w:rPr>
        <w:t>apriori</w:t>
      </w:r>
      <w:proofErr w:type="spellEnd"/>
      <w:r>
        <w:rPr>
          <w:rFonts w:ascii="Times New Roman" w:hAnsi="Times New Roman"/>
          <w:sz w:val="24"/>
          <w:szCs w:val="24"/>
        </w:rPr>
        <w:t>(</w:t>
      </w:r>
      <w:proofErr w:type="gramEnd"/>
      <w:r>
        <w:rPr>
          <w:rFonts w:ascii="Times New Roman" w:hAnsi="Times New Roman"/>
          <w:sz w:val="24"/>
          <w:szCs w:val="24"/>
        </w:rPr>
        <w:t xml:space="preserve">data, </w:t>
      </w:r>
      <w:proofErr w:type="spellStart"/>
      <w:r>
        <w:rPr>
          <w:rFonts w:ascii="Times New Roman" w:hAnsi="Times New Roman"/>
          <w:sz w:val="24"/>
          <w:szCs w:val="24"/>
        </w:rPr>
        <w:t>min_support</w:t>
      </w:r>
      <w:proofErr w:type="spellEnd"/>
      <w:r>
        <w:rPr>
          <w:rFonts w:ascii="Times New Roman" w:hAnsi="Times New Roman"/>
          <w:sz w:val="24"/>
          <w:szCs w:val="24"/>
        </w:rPr>
        <w:t xml:space="preserve">=0.1, </w:t>
      </w:r>
      <w:proofErr w:type="spellStart"/>
      <w:r>
        <w:rPr>
          <w:rFonts w:ascii="Times New Roman" w:hAnsi="Times New Roman"/>
          <w:sz w:val="24"/>
          <w:szCs w:val="24"/>
        </w:rPr>
        <w:t>use_colnames</w:t>
      </w:r>
      <w:proofErr w:type="spellEnd"/>
      <w:r>
        <w:rPr>
          <w:rFonts w:ascii="Times New Roman" w:hAnsi="Times New Roman"/>
          <w:sz w:val="24"/>
          <w:szCs w:val="24"/>
        </w:rPr>
        <w:t>=True)</w:t>
      </w:r>
    </w:p>
    <w:p w14:paraId="3D477B59"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7A53DD2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Generate Association Rules</w:t>
      </w:r>
    </w:p>
    <w:p w14:paraId="7E57D02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association_rules</w:t>
      </w:r>
      <w:proofErr w:type="spellEnd"/>
      <w:r>
        <w:rPr>
          <w:rFonts w:ascii="Times New Roman" w:hAnsi="Times New Roman"/>
          <w:sz w:val="24"/>
          <w:szCs w:val="24"/>
        </w:rPr>
        <w:t xml:space="preserve"> = </w:t>
      </w:r>
      <w:proofErr w:type="spellStart"/>
      <w:r>
        <w:rPr>
          <w:rFonts w:ascii="Times New Roman" w:hAnsi="Times New Roman"/>
          <w:sz w:val="24"/>
          <w:szCs w:val="24"/>
        </w:rPr>
        <w:t>association_</w:t>
      </w:r>
      <w:proofErr w:type="gramStart"/>
      <w:r>
        <w:rPr>
          <w:rFonts w:ascii="Times New Roman" w:hAnsi="Times New Roman"/>
          <w:sz w:val="24"/>
          <w:szCs w:val="24"/>
        </w:rPr>
        <w:t>rules</w:t>
      </w:r>
      <w:proofErr w:type="spellEnd"/>
      <w:r>
        <w:rPr>
          <w:rFonts w:ascii="Times New Roman" w:hAnsi="Times New Roman"/>
          <w:sz w:val="24"/>
          <w:szCs w:val="24"/>
        </w:rPr>
        <w:t>(</w:t>
      </w:r>
      <w:proofErr w:type="spellStart"/>
      <w:proofErr w:type="gramEnd"/>
      <w:r>
        <w:rPr>
          <w:rFonts w:ascii="Times New Roman" w:hAnsi="Times New Roman"/>
          <w:sz w:val="24"/>
          <w:szCs w:val="24"/>
        </w:rPr>
        <w:t>frequent_itemsets</w:t>
      </w:r>
      <w:proofErr w:type="spellEnd"/>
      <w:r>
        <w:rPr>
          <w:rFonts w:ascii="Times New Roman" w:hAnsi="Times New Roman"/>
          <w:sz w:val="24"/>
          <w:szCs w:val="24"/>
        </w:rPr>
        <w:t xml:space="preserve">, metric="lift", </w:t>
      </w:r>
      <w:proofErr w:type="spellStart"/>
      <w:r>
        <w:rPr>
          <w:rFonts w:ascii="Times New Roman" w:hAnsi="Times New Roman"/>
          <w:sz w:val="24"/>
          <w:szCs w:val="24"/>
        </w:rPr>
        <w:t>min_threshold</w:t>
      </w:r>
      <w:proofErr w:type="spellEnd"/>
      <w:r>
        <w:rPr>
          <w:rFonts w:ascii="Times New Roman" w:hAnsi="Times New Roman"/>
          <w:sz w:val="24"/>
          <w:szCs w:val="24"/>
        </w:rPr>
        <w:t>=1.0)</w:t>
      </w:r>
    </w:p>
    <w:p w14:paraId="09D9177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686561EE"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Display the association rules</w:t>
      </w:r>
    </w:p>
    <w:p w14:paraId="146AC86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print(</w:t>
      </w:r>
      <w:proofErr w:type="spellStart"/>
      <w:r>
        <w:rPr>
          <w:rFonts w:ascii="Times New Roman" w:hAnsi="Times New Roman"/>
          <w:sz w:val="24"/>
          <w:szCs w:val="24"/>
        </w:rPr>
        <w:t>association_rules</w:t>
      </w:r>
      <w:proofErr w:type="spellEnd"/>
      <w:r>
        <w:rPr>
          <w:rFonts w:ascii="Times New Roman" w:hAnsi="Times New Roman"/>
          <w:sz w:val="24"/>
          <w:szCs w:val="24"/>
        </w:rPr>
        <w:t>)</w:t>
      </w:r>
    </w:p>
    <w:p w14:paraId="5F978C5B" w14:textId="77777777" w:rsidR="005D4BBD" w:rsidRDefault="005D4BBD">
      <w:pPr>
        <w:rPr>
          <w:rFonts w:ascii="Times New Roman" w:hAnsi="Times New Roman" w:cs="Times New Roman"/>
          <w:b/>
          <w:bCs/>
          <w:sz w:val="24"/>
          <w:szCs w:val="24"/>
        </w:rPr>
      </w:pPr>
    </w:p>
    <w:p w14:paraId="53F076F1" w14:textId="77777777" w:rsidR="005D4BBD" w:rsidRDefault="005D4BBD">
      <w:pPr>
        <w:rPr>
          <w:rFonts w:ascii="Times New Roman" w:hAnsi="Times New Roman" w:cs="Times New Roman"/>
          <w:b/>
          <w:bCs/>
          <w:sz w:val="24"/>
          <w:szCs w:val="24"/>
        </w:rPr>
      </w:pPr>
    </w:p>
    <w:p w14:paraId="4B0FED5E" w14:textId="77777777" w:rsidR="005D4BBD" w:rsidRDefault="005D4BBD">
      <w:pPr>
        <w:rPr>
          <w:rFonts w:ascii="Times New Roman" w:hAnsi="Times New Roman" w:cs="Times New Roman"/>
          <w:b/>
          <w:bCs/>
          <w:sz w:val="24"/>
          <w:szCs w:val="24"/>
        </w:rPr>
      </w:pPr>
    </w:p>
    <w:p w14:paraId="3D12059E" w14:textId="77777777" w:rsidR="005D4BBD" w:rsidRDefault="00000000">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776E4966" w14:textId="77777777" w:rsidR="005D4BBD" w:rsidRDefault="00000000">
      <w:pPr>
        <w:jc w:val="both"/>
        <w:rPr>
          <w:rFonts w:ascii="Times New Roman" w:hAnsi="Times New Roman" w:cs="Times New Roman"/>
          <w:sz w:val="24"/>
          <w:szCs w:val="24"/>
          <w:bdr w:val="none" w:sz="4" w:space="0" w:color="auto"/>
        </w:rPr>
      </w:pPr>
      <w:r>
        <w:rPr>
          <w:noProof/>
          <w:bdr w:val="single" w:sz="4" w:space="0" w:color="auto"/>
        </w:rPr>
        <w:lastRenderedPageBreak/>
        <w:drawing>
          <wp:anchor distT="0" distB="0" distL="114300" distR="114300" simplePos="0" relativeHeight="251659264" behindDoc="0" locked="0" layoutInCell="1" allowOverlap="1" wp14:anchorId="50344A90" wp14:editId="011D5181">
            <wp:simplePos x="0" y="0"/>
            <wp:positionH relativeFrom="column">
              <wp:posOffset>266700</wp:posOffset>
            </wp:positionH>
            <wp:positionV relativeFrom="paragraph">
              <wp:posOffset>174625</wp:posOffset>
            </wp:positionV>
            <wp:extent cx="5307330" cy="3731895"/>
            <wp:effectExtent l="0" t="0" r="7620" b="190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307330" cy="3731895"/>
                    </a:xfrm>
                    <a:prstGeom prst="rect">
                      <a:avLst/>
                    </a:prstGeom>
                    <a:noFill/>
                    <a:ln>
                      <a:noFill/>
                    </a:ln>
                  </pic:spPr>
                </pic:pic>
              </a:graphicData>
            </a:graphic>
          </wp:anchor>
        </w:drawing>
      </w:r>
    </w:p>
    <w:p w14:paraId="5D02C770" w14:textId="77777777" w:rsidR="005D4BBD" w:rsidRDefault="00000000">
      <w:pPr>
        <w:jc w:val="both"/>
        <w:rPr>
          <w:rFonts w:ascii="Times New Roman" w:hAnsi="Times New Roman" w:cs="Times New Roman"/>
          <w:b/>
          <w:bCs/>
          <w:sz w:val="28"/>
          <w:szCs w:val="28"/>
          <w:u w:val="single"/>
          <w:bdr w:val="none" w:sz="4" w:space="0" w:color="auto"/>
        </w:rPr>
      </w:pPr>
      <w:r>
        <w:rPr>
          <w:rFonts w:ascii="Times New Roman" w:hAnsi="Times New Roman" w:cs="Times New Roman"/>
          <w:b/>
          <w:bCs/>
          <w:sz w:val="28"/>
          <w:szCs w:val="28"/>
          <w:u w:val="single"/>
          <w:bdr w:val="none" w:sz="4" w:space="0" w:color="auto"/>
        </w:rPr>
        <w:t>CONCLUSION:</w:t>
      </w:r>
    </w:p>
    <w:p w14:paraId="4EA9F76B" w14:textId="77777777" w:rsidR="005D4BBD" w:rsidRDefault="005D4BBD">
      <w:pPr>
        <w:jc w:val="both"/>
        <w:rPr>
          <w:rFonts w:ascii="Times New Roman" w:hAnsi="Times New Roman" w:cs="Times New Roman"/>
          <w:b/>
          <w:bCs/>
          <w:sz w:val="28"/>
          <w:szCs w:val="28"/>
          <w:bdr w:val="none" w:sz="4" w:space="0" w:color="auto"/>
        </w:rPr>
      </w:pPr>
    </w:p>
    <w:p w14:paraId="698594A4"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sz w:val="24"/>
          <w:szCs w:val="24"/>
          <w:bdr w:val="none" w:sz="4" w:space="0" w:color="auto"/>
        </w:rPr>
        <w:t>Association analysis, often referred to as Market Basket Analysis, is a powerful data mining technique used to uncover patterns and relationships within transactional data. This method helps organizations identify associations between items or products that are frequently purchased together. By analyzing these associations, businesses can gain valuable insights that can be used to:</w:t>
      </w:r>
    </w:p>
    <w:p w14:paraId="44A45070" w14:textId="77777777" w:rsidR="005D4BBD" w:rsidRDefault="005D4BBD">
      <w:pPr>
        <w:jc w:val="distribute"/>
        <w:rPr>
          <w:rFonts w:ascii="Times New Roman" w:hAnsi="Times New Roman" w:cs="Times New Roman"/>
          <w:sz w:val="24"/>
          <w:szCs w:val="24"/>
          <w:bdr w:val="none" w:sz="4" w:space="0" w:color="auto"/>
        </w:rPr>
      </w:pPr>
    </w:p>
    <w:p w14:paraId="6EAEB200"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Optimize Sales</w:t>
      </w:r>
      <w:r>
        <w:rPr>
          <w:rFonts w:ascii="Times New Roman" w:hAnsi="Times New Roman" w:cs="Times New Roman"/>
          <w:sz w:val="24"/>
          <w:szCs w:val="24"/>
          <w:bdr w:val="none" w:sz="4" w:space="0" w:color="auto"/>
        </w:rPr>
        <w:t>: Understanding which products are frequently bought together allows businesses to optimize product placement and promotions, potentially increasing sales.</w:t>
      </w:r>
    </w:p>
    <w:p w14:paraId="3EEF979F" w14:textId="77777777" w:rsidR="005D4BBD" w:rsidRDefault="005D4BBD">
      <w:pPr>
        <w:jc w:val="distribute"/>
        <w:rPr>
          <w:rFonts w:ascii="Times New Roman" w:hAnsi="Times New Roman" w:cs="Times New Roman"/>
          <w:sz w:val="24"/>
          <w:szCs w:val="24"/>
          <w:bdr w:val="none" w:sz="4" w:space="0" w:color="auto"/>
        </w:rPr>
      </w:pPr>
    </w:p>
    <w:p w14:paraId="08987EB7"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Customer Insights</w:t>
      </w:r>
      <w:r>
        <w:rPr>
          <w:rFonts w:ascii="Times New Roman" w:hAnsi="Times New Roman" w:cs="Times New Roman"/>
          <w:sz w:val="24"/>
          <w:szCs w:val="24"/>
          <w:bdr w:val="none" w:sz="4" w:space="0" w:color="auto"/>
        </w:rPr>
        <w:t>: Association analysis can reveal customer preferences and buying behaviors, helping businesses tailor their marketing and product offerings.</w:t>
      </w:r>
    </w:p>
    <w:p w14:paraId="5D41DEB0" w14:textId="77777777" w:rsidR="005D4BBD" w:rsidRDefault="005D4BBD">
      <w:pPr>
        <w:jc w:val="distribute"/>
        <w:rPr>
          <w:rFonts w:ascii="Times New Roman" w:hAnsi="Times New Roman" w:cs="Times New Roman"/>
          <w:b/>
          <w:bCs/>
          <w:sz w:val="24"/>
          <w:szCs w:val="24"/>
          <w:bdr w:val="none" w:sz="4" w:space="0" w:color="auto"/>
        </w:rPr>
      </w:pPr>
    </w:p>
    <w:p w14:paraId="4308E638"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Inventory Management:</w:t>
      </w:r>
      <w:r>
        <w:rPr>
          <w:rFonts w:ascii="Times New Roman" w:hAnsi="Times New Roman" w:cs="Times New Roman"/>
          <w:sz w:val="24"/>
          <w:szCs w:val="24"/>
          <w:bdr w:val="none" w:sz="4" w:space="0" w:color="auto"/>
        </w:rPr>
        <w:t xml:space="preserve"> It aids in better inventory management, ensuring that popular products are well-stocked, while avoiding overstocking of less popular items.</w:t>
      </w:r>
    </w:p>
    <w:p w14:paraId="4774DBD8" w14:textId="77777777" w:rsidR="005D4BBD" w:rsidRDefault="005D4BBD">
      <w:pPr>
        <w:jc w:val="distribute"/>
        <w:rPr>
          <w:rFonts w:ascii="Times New Roman" w:hAnsi="Times New Roman" w:cs="Times New Roman"/>
          <w:sz w:val="24"/>
          <w:szCs w:val="24"/>
          <w:bdr w:val="none" w:sz="4" w:space="0" w:color="auto"/>
        </w:rPr>
      </w:pPr>
    </w:p>
    <w:p w14:paraId="6922BDB7"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Cross-Selling and Upselling:</w:t>
      </w:r>
      <w:r>
        <w:rPr>
          <w:rFonts w:ascii="Times New Roman" w:hAnsi="Times New Roman" w:cs="Times New Roman"/>
          <w:sz w:val="24"/>
          <w:szCs w:val="24"/>
          <w:bdr w:val="none" w:sz="4" w:space="0" w:color="auto"/>
        </w:rPr>
        <w:t xml:space="preserve"> Businesses can use these associations to implement effective cross-selling and upselling strategies, suggesting complementary products to customers.</w:t>
      </w:r>
    </w:p>
    <w:p w14:paraId="74D503EC" w14:textId="77777777" w:rsidR="005D4BBD" w:rsidRDefault="005D4BBD">
      <w:pPr>
        <w:jc w:val="distribute"/>
        <w:rPr>
          <w:rFonts w:ascii="Times New Roman" w:hAnsi="Times New Roman" w:cs="Times New Roman"/>
          <w:sz w:val="24"/>
          <w:szCs w:val="24"/>
          <w:bdr w:val="none" w:sz="4" w:space="0" w:color="auto"/>
        </w:rPr>
      </w:pPr>
    </w:p>
    <w:p w14:paraId="2B046AE6"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Targeted Marketing:</w:t>
      </w:r>
      <w:r>
        <w:rPr>
          <w:rFonts w:ascii="Times New Roman" w:hAnsi="Times New Roman" w:cs="Times New Roman"/>
          <w:sz w:val="24"/>
          <w:szCs w:val="24"/>
          <w:bdr w:val="none" w:sz="4" w:space="0" w:color="auto"/>
        </w:rPr>
        <w:t xml:space="preserve"> By knowing what items tend to be purchased together, businesses can create targeted marketing campaigns and recommendations for customers.</w:t>
      </w:r>
    </w:p>
    <w:p w14:paraId="6385BE43" w14:textId="77777777" w:rsidR="005D4BBD" w:rsidRDefault="005D4BBD">
      <w:pPr>
        <w:jc w:val="distribute"/>
        <w:rPr>
          <w:bdr w:val="none" w:sz="4" w:space="0" w:color="auto"/>
        </w:rPr>
      </w:pPr>
    </w:p>
    <w:p w14:paraId="1CE0FFD6" w14:textId="77777777" w:rsidR="005D4BBD" w:rsidRDefault="005D4BBD">
      <w:pPr>
        <w:jc w:val="distribute"/>
        <w:rPr>
          <w:bdr w:val="none" w:sz="4" w:space="0" w:color="auto"/>
        </w:rPr>
      </w:pPr>
    </w:p>
    <w:sectPr w:rsidR="005D4BB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12408"/>
    <w:multiLevelType w:val="singleLevel"/>
    <w:tmpl w:val="DD612408"/>
    <w:lvl w:ilvl="0">
      <w:start w:val="1"/>
      <w:numFmt w:val="decimal"/>
      <w:suff w:val="space"/>
      <w:lvlText w:val="%1."/>
      <w:lvlJc w:val="left"/>
    </w:lvl>
  </w:abstractNum>
  <w:abstractNum w:abstractNumId="1" w15:restartNumberingAfterBreak="0">
    <w:nsid w:val="110653B8"/>
    <w:multiLevelType w:val="hybridMultilevel"/>
    <w:tmpl w:val="0D4C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205434">
    <w:abstractNumId w:val="0"/>
  </w:num>
  <w:num w:numId="2" w16cid:durableId="1012955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431AA3"/>
    <w:rsid w:val="005620F5"/>
    <w:rsid w:val="005D4BBD"/>
    <w:rsid w:val="00855B0B"/>
    <w:rsid w:val="00856D23"/>
    <w:rsid w:val="008728DB"/>
    <w:rsid w:val="43431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3FDDB"/>
  <w15:docId w15:val="{4299C2DC-E51A-40E0-8044-2E998D99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85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dc:creator>
  <cp:lastModifiedBy>BME PC - 20</cp:lastModifiedBy>
  <cp:revision>2</cp:revision>
  <dcterms:created xsi:type="dcterms:W3CDTF">2023-10-27T05:53:00Z</dcterms:created>
  <dcterms:modified xsi:type="dcterms:W3CDTF">2023-10-27T05:53:00Z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35F244E68B144627B2F39F8DD7225FA4_11</vt:lpwstr>
  </property>
</Properties>
</file>