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3.png" ContentType="image/png"/>
  <Override PartName="/word/media/rId44.png" ContentType="image/png"/>
  <Override PartName="/word/media/rId45.png" ContentType="image/png"/>
  <Override PartName="/word/media/rId46.png" ContentType="image/png"/>
  <Override PartName="/word/media/rId50.png" ContentType="image/png"/>
  <Override PartName="/word/media/rId51.png" ContentType="image/png"/>
  <Override PartName="/word/media/rId30.png" ContentType="image/png"/>
  <Override PartName="/word/media/rId31.png" ContentType="image/png"/>
  <Override PartName="/word/media/rId35.png" ContentType="image/png"/>
  <Override PartName="/word/media/rId36.png" ContentType="image/png"/>
  <Override PartName="/word/media/rId38.png" ContentType="image/png"/>
  <Override PartName="/word/media/rId39.png" ContentType="image/png"/>
  <Override PartName="/word/media/rId40.png" ContentType="image/png"/>
  <Override PartName="/word/media/rId32.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guidelines</w:t>
      </w:r>
      <w:r>
        <w:t xml:space="preserve"> </w:t>
      </w:r>
      <w:r>
        <w:t xml:space="preserve">for</w:t>
      </w:r>
      <w:r>
        <w:t xml:space="preserve"> </w:t>
      </w:r>
      <w:r>
        <w:t xml:space="preserve">Advanced</w:t>
      </w:r>
      <w:r>
        <w:t xml:space="preserve"> </w:t>
      </w:r>
      <w:r>
        <w:t xml:space="preserve">Model</w:t>
      </w:r>
      <w:r>
        <w:t xml:space="preserve"> </w:t>
      </w:r>
      <w:r>
        <w:t xml:space="preserve">Diagnostics</w:t>
      </w:r>
      <w:r>
        <w:t xml:space="preserve"> </w:t>
      </w:r>
      <w:r>
        <w:t xml:space="preserve">with</w:t>
      </w:r>
      <w:r>
        <w:t xml:space="preserve"> </w:t>
      </w:r>
      <w:r>
        <w:t xml:space="preserve">ss3diags</w:t>
      </w:r>
    </w:p>
    <w:p>
      <w:pPr>
        <w:pStyle w:val="Author"/>
      </w:pPr>
      <w:r>
        <w:t xml:space="preserve">Hennig</w:t>
      </w:r>
      <w:r>
        <w:t xml:space="preserve"> </w:t>
      </w:r>
      <w:r>
        <w:t xml:space="preserve">Winker</w:t>
      </w:r>
      <w:r>
        <w:t xml:space="preserve"> </w:t>
      </w:r>
      <w:r>
        <w:t xml:space="preserve">(JRC-EC)</w:t>
      </w:r>
    </w:p>
    <w:p>
      <w:pPr>
        <w:pStyle w:val="Author"/>
      </w:pPr>
      <w:r>
        <w:t xml:space="preserve">Felipe</w:t>
      </w:r>
      <w:r>
        <w:t xml:space="preserve"> </w:t>
      </w:r>
      <w:r>
        <w:t xml:space="preserve">Carvalho</w:t>
      </w:r>
      <w:r>
        <w:t xml:space="preserve"> </w:t>
      </w:r>
      <w:r>
        <w:t xml:space="preserve">(NOAA)</w:t>
      </w:r>
    </w:p>
    <w:p>
      <w:pPr>
        <w:pStyle w:val="Author"/>
      </w:pPr>
      <w:r>
        <w:t xml:space="preserve">Massimiliano</w:t>
      </w:r>
      <w:r>
        <w:t xml:space="preserve"> </w:t>
      </w:r>
      <w:r>
        <w:t xml:space="preserve">Cardinale</w:t>
      </w:r>
      <w:r>
        <w:t xml:space="preserve"> </w:t>
      </w:r>
      <w:r>
        <w:t xml:space="preserve">(SLU)</w:t>
      </w:r>
    </w:p>
    <w:p>
      <w:pPr>
        <w:pStyle w:val="Author"/>
      </w:pPr>
      <w:r>
        <w:t xml:space="preserve">Laurence</w:t>
      </w:r>
      <w:r>
        <w:t xml:space="preserve"> </w:t>
      </w:r>
      <w:r>
        <w:t xml:space="preserve">Kell</w:t>
      </w:r>
      <w:r>
        <w:t xml:space="preserve"> </w:t>
      </w:r>
      <w:r>
        <w:t xml:space="preserve">(Sea++)</w:t>
      </w:r>
    </w:p>
    <w:p>
      <w:pPr>
        <w:pStyle w:val="Date"/>
      </w:pPr>
      <w:r>
        <w:t xml:space="preserve">25</w:t>
      </w:r>
      <w:r>
        <w:t xml:space="preserve"> </w:t>
      </w:r>
      <w:r>
        <w:t xml:space="preserve">May,</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s1"/>
    <w:p>
      <w:pPr>
        <w:pStyle w:val="Heading1"/>
      </w:pPr>
      <w:r>
        <w:rPr>
          <w:rStyle w:val="SectionNumber"/>
        </w:rPr>
        <w:t xml:space="preserve">1</w:t>
      </w:r>
      <w:r>
        <w:tab/>
      </w:r>
      <w:r>
        <w:t xml:space="preserve">Getting started</w:t>
      </w:r>
    </w:p>
    <w:p>
      <w:pPr>
        <w:pStyle w:val="FirstParagraph"/>
      </w:pPr>
      <w:r>
        <w:t xml:space="preserve">This vignette introduces you to the ss3diags R package, which accompanies the paper</w:t>
      </w:r>
      <w:r>
        <w:t xml:space="preserve"> </w:t>
      </w:r>
      <w:r>
        <w:t xml:space="preserve">“</w:t>
      </w:r>
      <w:r>
        <w:t xml:space="preserve">A cookbook for using model diagnostics in integrated stock assessments</w:t>
      </w:r>
      <w:r>
        <w:t xml:space="preserve">”</w:t>
      </w:r>
      <w:r>
        <w:t xml:space="preserve"> </w:t>
      </w:r>
      <w:r>
        <w:t xml:space="preserve">by Carvalho, Winker et al. (2021).</w:t>
      </w:r>
    </w:p>
    <w:p>
      <w:pPr>
        <w:pStyle w:val="BodyText"/>
      </w:pPr>
      <w:r>
        <w:t xml:space="preserve">The</w:t>
      </w:r>
      <w:r>
        <w:t xml:space="preserve"> </w:t>
      </w:r>
      <w:r>
        <w:rPr>
          <w:rStyle w:val="VerbatimChar"/>
        </w:rPr>
        <w:t xml:space="preserve">ss3diags</w:t>
      </w:r>
      <w:r>
        <w:t xml:space="preserve"> </w:t>
      </w:r>
      <w:r>
        <w:t xml:space="preserve">comprises a explains set of functions for applying advanced model diagnostics for Stock Synthesis models. with the ss3diags R package for model. The ss3diag R package accompanies the paper</w:t>
      </w:r>
      <w:r>
        <w:t xml:space="preserve"> </w:t>
      </w:r>
      <w:r>
        <w:t xml:space="preserve">“</w:t>
      </w:r>
      <w:r>
        <w:t xml:space="preserve">A cookbook for using model diagnostics in integrated stock assessments</w:t>
      </w:r>
      <w:r>
        <w:t xml:space="preserve">”</w:t>
      </w:r>
      <w:r>
        <w:t xml:space="preserve"> </w:t>
      </w:r>
      <w:r>
        <w:t xml:space="preserve">by</w:t>
      </w:r>
      <w:r>
        <w:t xml:space="preserve"> </w:t>
      </w:r>
      <w:hyperlink r:id="rId20">
        <w:r>
          <w:rPr>
            <w:rStyle w:val="Hyperlink"/>
          </w:rPr>
          <w:t xml:space="preserve">Carvalho, Winker et al. (2021)</w:t>
        </w:r>
      </w:hyperlink>
      <w:r>
        <w:t xml:space="preserve">. The</w:t>
      </w:r>
      <w:r>
        <w:t xml:space="preserve"> </w:t>
      </w:r>
      <w:r>
        <w:rPr>
          <w:rStyle w:val="VerbatimChar"/>
        </w:rPr>
        <w:t xml:space="preserve">ss3diags</w:t>
      </w:r>
      <w:r>
        <w:t xml:space="preserve"> </w:t>
      </w:r>
      <w:r>
        <w:t xml:space="preserve">package builds on the widely used R package r4ss</w:t>
      </w:r>
      <w:r>
        <w:t xml:space="preserve"> </w:t>
      </w:r>
      <w:hyperlink r:id="rId21">
        <w:r>
          <w:rPr>
            <w:rStyle w:val="Hyperlink"/>
          </w:rPr>
          <w:t xml:space="preserve">(Taylor et al. 2021)</w:t>
        </w:r>
      </w:hyperlink>
      <w:r>
        <w:t xml:space="preserve">, which is designed to support the use of the Stock Synthesis software modeling framework</w:t>
      </w:r>
      <w:r>
        <w:t xml:space="preserve"> </w:t>
      </w:r>
      <w:hyperlink r:id="rId22">
        <w:r>
          <w:rPr>
            <w:rStyle w:val="Hyperlink"/>
          </w:rPr>
          <w:t xml:space="preserve">(Methot and Wetzel, 2013)</w:t>
        </w:r>
      </w:hyperlink>
      <w:r>
        <w:t xml:space="preserve">.</w:t>
      </w:r>
      <w:r>
        <w:t xml:space="preserve"> </w:t>
      </w:r>
      <w:r>
        <w:t xml:space="preserve"> </w:t>
      </w:r>
      <w:r>
        <w:t xml:space="preserve">This vignette is divided into four sections.</w:t>
      </w:r>
      <w:r>
        <w:t xml:space="preserve"> </w:t>
      </w:r>
      <w:hyperlink w:anchor="s1">
        <w:r>
          <w:rPr>
            <w:rStyle w:val="Hyperlink"/>
          </w:rPr>
          <w:t xml:space="preserve">Section 1</w:t>
        </w:r>
      </w:hyperlink>
      <w:r>
        <w:t xml:space="preserve"> </w:t>
      </w:r>
      <w:r>
        <w:t xml:space="preserve">consists of installing</w:t>
      </w:r>
      <w:r>
        <w:t xml:space="preserve"> </w:t>
      </w:r>
      <w:r>
        <w:rPr>
          <w:rStyle w:val="VerbatimChar"/>
        </w:rPr>
        <w:t xml:space="preserve">ss3diags</w:t>
      </w:r>
      <w:r>
        <w:t xml:space="preserve"> </w:t>
      </w:r>
      <w:r>
        <w:t xml:space="preserve">and loading the data from the two case studies presented in the cookbook.</w:t>
      </w:r>
      <w:r>
        <w:t xml:space="preserve"> </w:t>
      </w:r>
      <w:hyperlink w:anchor="s2">
        <w:r>
          <w:rPr>
            <w:rStyle w:val="Hyperlink"/>
          </w:rPr>
          <w:t xml:space="preserve">Section 2</w:t>
        </w:r>
      </w:hyperlink>
      <w:r>
        <w:t xml:space="preserve"> </w:t>
      </w:r>
      <w:r>
        <w:t xml:space="preserve">describes the plotting of various model diagnostics as described in the</w:t>
      </w:r>
      <w:r>
        <w:t xml:space="preserve"> </w:t>
      </w:r>
      <w:hyperlink r:id="rId20">
        <w:r>
          <w:rPr>
            <w:rStyle w:val="Hyperlink"/>
          </w:rPr>
          <w:t xml:space="preserve">Cookbook</w:t>
        </w:r>
      </w:hyperlink>
      <w:r>
        <w:t xml:space="preserve">.</w:t>
      </w:r>
      <w:r>
        <w:t xml:space="preserve"> </w:t>
      </w:r>
      <w:hyperlink w:anchor="s3">
        <w:r>
          <w:rPr>
            <w:rStyle w:val="Hyperlink"/>
          </w:rPr>
          <w:t xml:space="preserve">Section 3</w:t>
        </w:r>
      </w:hyperlink>
      <w:r>
        <w:t xml:space="preserve"> </w:t>
      </w:r>
      <w:r>
        <w:t xml:space="preserve">provides a detailed explanation on how to assess model uncertainty using</w:t>
      </w:r>
      <w:r>
        <w:t xml:space="preserve"> </w:t>
      </w:r>
      <w:r>
        <w:rPr>
          <w:rStyle w:val="VerbatimChar"/>
        </w:rPr>
        <w:t xml:space="preserve">ss3diags</w:t>
      </w:r>
      <w:r>
        <w:t xml:space="preserve">. In</w:t>
      </w:r>
      <w:r>
        <w:t xml:space="preserve"> </w:t>
      </w:r>
      <w:hyperlink w:anchor="s4">
        <w:r>
          <w:rPr>
            <w:rStyle w:val="Hyperlink"/>
          </w:rPr>
          <w:t xml:space="preserve">Section 4</w:t>
        </w:r>
      </w:hyperlink>
      <w:r>
        <w:t xml:space="preserve"> </w:t>
      </w:r>
      <w:r>
        <w:t xml:space="preserve">we provide a series</w:t>
      </w:r>
      <w:r>
        <w:t xml:space="preserve"> </w:t>
      </w:r>
      <w:r>
        <w:t xml:space="preserve">“</w:t>
      </w:r>
      <w:r>
        <w:t xml:space="preserve">cookbook recipes</w:t>
      </w:r>
      <w:r>
        <w:t xml:space="preserve">”</w:t>
      </w:r>
      <w:r>
        <w:t xml:space="preserve"> </w:t>
      </w:r>
      <w:r>
        <w:t xml:space="preserve">on how to implement selected model diagnostics in Stock Synthesis.</w:t>
      </w:r>
    </w:p>
    <w:bookmarkStart w:id="23" w:name="installation"/>
    <w:p>
      <w:pPr>
        <w:pStyle w:val="Heading2"/>
      </w:pPr>
      <w:r>
        <w:rPr>
          <w:rStyle w:val="SectionNumber"/>
        </w:rPr>
        <w:t xml:space="preserve">1.1</w:t>
      </w:r>
      <w:r>
        <w:tab/>
      </w:r>
      <w:r>
        <w:t xml:space="preserve">Installation</w:t>
      </w:r>
    </w:p>
    <w:p>
      <w:pPr>
        <w:pStyle w:val="FirstParagraph"/>
      </w:pPr>
      <w:r>
        <w:t xml:space="preserve">Both</w:t>
      </w:r>
      <w:r>
        <w:t xml:space="preserve"> </w:t>
      </w:r>
      <w:r>
        <w:rPr>
          <w:rStyle w:val="VerbatimChar"/>
        </w:rPr>
        <w:t xml:space="preserve">ss3diags</w:t>
      </w:r>
      <w:r>
        <w:t xml:space="preserve"> </w:t>
      </w:r>
      <w:r>
        <w:t xml:space="preserve">and</w:t>
      </w:r>
      <w:r>
        <w:t xml:space="preserve"> </w:t>
      </w:r>
      <w:r>
        <w:rPr>
          <w:rStyle w:val="VerbatimChar"/>
        </w:rPr>
        <w:t xml:space="preserve">r4ss</w:t>
      </w:r>
      <w:r>
        <w:t xml:space="preserve"> </w:t>
      </w:r>
      <w:r>
        <w:t xml:space="preserve">can be installed from gihtub using library(devtools):</w:t>
      </w:r>
    </w:p>
    <w:p>
      <w:pPr>
        <w:pStyle w:val="SourceCode"/>
      </w:pPr>
      <w:r>
        <w:rPr>
          <w:rStyle w:val="FunctionTok"/>
        </w:rPr>
        <w:t xml:space="preserve">installed.packages</w:t>
      </w:r>
      <w:r>
        <w:rPr>
          <w:rStyle w:val="NormalTok"/>
        </w:rPr>
        <w:t xml:space="preserve">(</w:t>
      </w:r>
      <w:r>
        <w:rPr>
          <w:rStyle w:val="StringTok"/>
        </w:rPr>
        <w:t xml:space="preserve">"devtools"</w:t>
      </w:r>
      <w:r>
        <w:rPr>
          <w:rStyle w:val="NormalTok"/>
        </w:rPr>
        <w:t xml:space="preserve">)</w:t>
      </w:r>
      <w:r>
        <w:br/>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"JABBAmodel/r4ss"</w:t>
      </w:r>
      <w:r>
        <w:rPr>
          <w:rStyle w:val="NormalTok"/>
        </w:rPr>
        <w:t xml:space="preserve">)</w:t>
      </w:r>
      <w:r>
        <w:br/>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"JABBAmodel/ss3diags"</w:t>
      </w:r>
      <w:r>
        <w:rPr>
          <w:rStyle w:val="NormalTok"/>
        </w:rPr>
        <w:t xml:space="preserve">)</w:t>
      </w:r>
    </w:p>
    <w:p>
      <w:pPr>
        <w:pStyle w:val="SourceCode"/>
      </w:pPr>
      <w:r>
        <w:rPr>
          <w:rStyle w:val="FunctionTok"/>
        </w:rPr>
        <w:t xml:space="preserve">library</w:t>
      </w:r>
      <w:r>
        <w:rPr>
          <w:rStyle w:val="NormalTok"/>
        </w:rPr>
        <w:t xml:space="preserve">(r4ss)</w:t>
      </w:r>
      <w:r>
        <w:br/>
      </w:r>
      <w:r>
        <w:rPr>
          <w:rStyle w:val="FunctionTok"/>
        </w:rPr>
        <w:t xml:space="preserve">library</w:t>
      </w:r>
      <w:r>
        <w:rPr>
          <w:rStyle w:val="NormalTok"/>
        </w:rPr>
        <w:t xml:space="preserve">(ss3diags)</w:t>
      </w:r>
    </w:p>
    <w:bookmarkEnd w:id="23"/>
    <w:bookmarkStart w:id="27" w:name="loading-built-in-example-data"/>
    <w:p>
      <w:pPr>
        <w:pStyle w:val="Heading2"/>
      </w:pPr>
      <w:r>
        <w:rPr>
          <w:rStyle w:val="SectionNumber"/>
        </w:rPr>
        <w:t xml:space="preserve">1.2</w:t>
      </w:r>
      <w:r>
        <w:tab/>
      </w:r>
      <w:r>
        <w:t xml:space="preserve">Loading built-in example data</w:t>
      </w:r>
    </w:p>
    <w:p>
      <w:pPr>
        <w:pStyle w:val="FirstParagraph"/>
      </w:pPr>
      <w:r>
        <w:t xml:space="preserve">The package contains two fully worked examples of Stock Synthesis assessments as presented in the</w:t>
      </w:r>
      <w:r>
        <w:t xml:space="preserve"> </w:t>
      </w:r>
      <w:hyperlink r:id="rId20">
        <w:r>
          <w:rPr>
            <w:rStyle w:val="Hyperlink"/>
          </w:rPr>
          <w:t xml:space="preserve">Cookbook</w:t>
        </w:r>
      </w:hyperlink>
      <w:r>
        <w:t xml:space="preserve">.</w:t>
      </w:r>
    </w:p>
    <w:bookmarkStart w:id="25" w:name="X6dcf5a8cc8277e2d137c5e5f45e6c8d6cbad174"/>
    <w:p>
      <w:pPr>
        <w:pStyle w:val="Heading3"/>
      </w:pPr>
      <w:r>
        <w:rPr>
          <w:rStyle w:val="SectionNumber"/>
        </w:rPr>
        <w:t xml:space="preserve">1.2.1</w:t>
      </w:r>
      <w:r>
        <w:tab/>
      </w:r>
      <w:r>
        <w:t xml:space="preserve">The Pacif hake (</w:t>
      </w:r>
      <w:r>
        <w:rPr>
          <w:iCs/>
          <w:i/>
        </w:rPr>
        <w:t xml:space="preserve">Merluccius productus</w:t>
      </w:r>
      <w:r>
        <w:t xml:space="preserve">) base case model</w:t>
      </w:r>
    </w:p>
    <w:p>
      <w:pPr>
        <w:pStyle w:val="FirstParagraph"/>
      </w:pPr>
    </w:p>
    <w:p>
      <w:pPr>
        <w:pStyle w:val="SourceCode"/>
      </w:pPr>
      <w:r>
        <w:rPr>
          <w:rStyle w:val="FunctionTok"/>
        </w:rPr>
        <w:t xml:space="preserve">data</w:t>
      </w:r>
      <w:r>
        <w:rPr>
          <w:rStyle w:val="NormalTok"/>
        </w:rPr>
        <w:t xml:space="preserve">(</w:t>
      </w:r>
      <w:r>
        <w:rPr>
          <w:rStyle w:val="StringTok"/>
        </w:rPr>
        <w:t xml:space="preserve">"pac.hke"</w:t>
      </w:r>
      <w:r>
        <w:rPr>
          <w:rStyle w:val="NormalTok"/>
        </w:rPr>
        <w:t xml:space="preserve">)</w:t>
      </w:r>
    </w:p>
    <w:p>
      <w:pPr>
        <w:pStyle w:val="FirstParagraph"/>
      </w:pPr>
      <w:r>
        <w:t xml:space="preserve"> </w:t>
      </w:r>
      <w:r>
        <w:t xml:space="preserve">Individual list objects generated using R package</w:t>
      </w:r>
      <w:r>
        <w:t xml:space="preserve"> </w:t>
      </w:r>
      <w:hyperlink r:id="rId24">
        <w:r>
          <w:rPr>
            <w:rStyle w:val="Hyperlink"/>
          </w:rPr>
          <w:t xml:space="preserve">r4ss</w:t>
        </w:r>
      </w:hyperlink>
      <w:r>
        <w:t xml:space="preserve">:</w:t>
      </w:r>
      <w:r>
        <w:t xml:space="preserve"> </w:t>
      </w:r>
    </w:p>
    <w:p>
      <w:pPr>
        <w:numPr>
          <w:ilvl w:val="0"/>
          <w:numId w:val="1001"/>
        </w:numPr>
        <w:pStyle w:val="Compact"/>
      </w:pPr>
      <w:r>
        <w:rPr>
          <w:rStyle w:val="VerbatimChar"/>
        </w:rPr>
        <w:t xml:space="preserve">ss3phk</w:t>
      </w:r>
      <w:r>
        <w:t xml:space="preserve">: output from Stock Synthesis as read by</w:t>
      </w:r>
      <w:r>
        <w:t xml:space="preserve"> </w:t>
      </w:r>
      <w:r>
        <w:rPr>
          <w:rStyle w:val="VerbatimChar"/>
        </w:rPr>
        <w:t xml:space="preserve">r4ss::SS_output()</w:t>
      </w:r>
    </w:p>
    <w:p>
      <w:pPr>
        <w:pStyle w:val="FirstParagraph"/>
      </w:pPr>
    </w:p>
    <w:p>
      <w:pPr>
        <w:pStyle w:val="SourceCode"/>
      </w:pPr>
      <w:r>
        <w:rPr>
          <w:rStyle w:val="NormalTok"/>
        </w:rPr>
        <w:t xml:space="preserve">dir.path </w:t>
      </w:r>
      <w:r>
        <w:rPr>
          <w:rStyle w:val="OtherTok"/>
        </w:rPr>
        <w:t xml:space="preserve">=</w:t>
      </w:r>
      <w:r>
        <w:rPr>
          <w:rStyle w:val="NormalTok"/>
        </w:rPr>
        <w:t xml:space="preserve"> </w:t>
      </w:r>
      <w:r>
        <w:rPr>
          <w:rStyle w:val="StringTok"/>
        </w:rPr>
        <w:t xml:space="preserve">"C:/Users/henni/Dropbox/ss3diags_demo/PacificHake"</w:t>
      </w:r>
      <w:r>
        <w:br/>
      </w:r>
      <w:r>
        <w:rPr>
          <w:rStyle w:val="NormalTok"/>
        </w:rPr>
        <w:t xml:space="preserve">ss3pke </w:t>
      </w:r>
      <w:r>
        <w:rPr>
          <w:rStyle w:val="OtherTok"/>
        </w:rPr>
        <w:t xml:space="preserve">=</w:t>
      </w:r>
      <w:r>
        <w:rPr>
          <w:rStyle w:val="NormalTok"/>
        </w:rPr>
        <w:t xml:space="preserve"> r4ss</w:t>
      </w:r>
      <w:r>
        <w:rPr>
          <w:rStyle w:val="SpecialCharTok"/>
        </w:rPr>
        <w:t xml:space="preserve">::</w:t>
      </w:r>
      <w:r>
        <w:rPr>
          <w:rStyle w:val="FunctionTok"/>
        </w:rPr>
        <w:t xml:space="preserve">SS_output</w:t>
      </w:r>
      <w:r>
        <w:rPr>
          <w:rStyle w:val="NormalTok"/>
        </w:rPr>
        <w:t xml:space="preserve">(</w:t>
      </w:r>
      <w:r>
        <w:rPr>
          <w:rStyle w:val="FunctionTok"/>
        </w:rPr>
        <w:t xml:space="preserve">file.path</w:t>
      </w:r>
      <w:r>
        <w:rPr>
          <w:rStyle w:val="NormalTok"/>
        </w:rPr>
        <w:t xml:space="preserve">(dir.path, </w:t>
      </w:r>
      <w:r>
        <w:rPr>
          <w:rStyle w:val="StringTok"/>
        </w:rPr>
        <w:t xml:space="preserve">"Reference_Run"</w:t>
      </w:r>
      <w:r>
        <w:rPr>
          <w:rStyle w:val="NormalTok"/>
        </w:rPr>
        <w:t xml:space="preserve">))</w:t>
      </w:r>
    </w:p>
    <w:p>
      <w:pPr>
        <w:pStyle w:val="FirstParagraph"/>
      </w:pPr>
    </w:p>
    <w:p>
      <w:pPr>
        <w:numPr>
          <w:ilvl w:val="0"/>
          <w:numId w:val="1002"/>
        </w:numPr>
        <w:pStyle w:val="Compact"/>
      </w:pPr>
      <w:r>
        <w:rPr>
          <w:rStyle w:val="VerbatimChar"/>
        </w:rPr>
        <w:t xml:space="preserve">retro.phk</w:t>
      </w:r>
      <w:r>
        <w:t xml:space="preserve">: list of retrospective runs with</w:t>
      </w:r>
      <w:r>
        <w:t xml:space="preserve"> </w:t>
      </w:r>
      <w:r>
        <w:rPr>
          <w:rStyle w:val="VerbatimChar"/>
        </w:rPr>
        <w:t xml:space="preserve">r4ss:SS_doRetro()</w:t>
      </w:r>
      <w:r>
        <w:t xml:space="preserve"> </w:t>
      </w:r>
      <w:r>
        <w:t xml:space="preserve">as read by</w:t>
      </w:r>
      <w:r>
        <w:t xml:space="preserve"> </w:t>
      </w:r>
      <w:r>
        <w:rPr>
          <w:rStyle w:val="VerbatimChar"/>
        </w:rPr>
        <w:t xml:space="preserve">r4ss::SSgetoutput()</w:t>
      </w:r>
      <w:r>
        <w:t xml:space="preserve"> </w:t>
      </w:r>
    </w:p>
    <w:p>
      <w:pPr>
        <w:pStyle w:val="FirstParagraph"/>
      </w:pPr>
      <w:r>
        <w:t xml:space="preserve">The retrospective runs, produced with</w:t>
      </w:r>
      <w:r>
        <w:t xml:space="preserve"> </w:t>
      </w:r>
      <w:r>
        <w:rPr>
          <w:rStyle w:val="VerbatimChar"/>
        </w:rPr>
        <w:t xml:space="preserve">r4ss:SS_doRetro()</w:t>
      </w:r>
      <w:r>
        <w:t xml:space="preserve">, were located in the subfolders</w:t>
      </w:r>
      <w:r>
        <w:t xml:space="preserve"> </w:t>
      </w:r>
      <w:r>
        <w:rPr>
          <w:rStyle w:val="VerbatimChar"/>
        </w:rPr>
        <w:t xml:space="preserve">/Retro_Reference_Run</w:t>
      </w:r>
      <w:r>
        <w:t xml:space="preserve"> </w:t>
      </w:r>
      <w:r>
        <w:t xml:space="preserve">and named</w:t>
      </w:r>
      <w:r>
        <w:t xml:space="preserve"> </w:t>
      </w:r>
      <w:r>
        <w:t xml:space="preserve">“</w:t>
      </w:r>
      <w:r>
        <w:t xml:space="preserve">retro0</w:t>
      </w:r>
      <w:r>
        <w:t xml:space="preserve">”</w:t>
      </w:r>
      <w:r>
        <w:t xml:space="preserve">,</w:t>
      </w:r>
      <w:r>
        <w:t xml:space="preserve">“</w:t>
      </w:r>
      <w:r>
        <w:t xml:space="preserve">retro-1</w:t>
      </w:r>
      <w:r>
        <w:t xml:space="preserve">”</w:t>
      </w:r>
      <w:r>
        <w:t xml:space="preserve">,…,</w:t>
      </w:r>
      <w:r>
        <w:t xml:space="preserve"> </w:t>
      </w:r>
      <w:r>
        <w:t xml:space="preserve">“</w:t>
      </w:r>
      <w:r>
        <w:t xml:space="preserve">retro-7</w:t>
      </w:r>
      <w:r>
        <w:t xml:space="preserve">”</w:t>
      </w:r>
      <w:r>
        <w:t xml:space="preserve"> </w:t>
      </w:r>
      <w:r>
        <w:t xml:space="preserve">and so on. To load those at once we use the</w:t>
      </w:r>
      <w:r>
        <w:t xml:space="preserve"> </w:t>
      </w:r>
      <w:r>
        <w:rPr>
          <w:rStyle w:val="VerbatimChar"/>
        </w:rPr>
        <w:t xml:space="preserve">r4ss::SSgetoutput()</w:t>
      </w:r>
      <w:r>
        <w:t xml:space="preserve">. Eight retrospective runs were conducted, where</w:t>
      </w:r>
      <w:r>
        <w:t xml:space="preserve"> </w:t>
      </w:r>
      <w:r>
        <w:t xml:space="preserve">“</w:t>
      </w:r>
      <w:r>
        <w:t xml:space="preserve">retro0</w:t>
      </w:r>
      <w:r>
        <w:t xml:space="preserve">”</w:t>
      </w:r>
      <w:r>
        <w:t xml:space="preserve"> </w:t>
      </w:r>
      <w:r>
        <w:t xml:space="preserve">corresponds to the</w:t>
      </w:r>
      <w:r>
        <w:t xml:space="preserve"> </w:t>
      </w:r>
      <w:r>
        <w:t xml:space="preserve">“</w:t>
      </w:r>
      <w:r>
        <w:t xml:space="preserve">Reference_Run</w:t>
      </w:r>
      <w:r>
        <w:t xml:space="preserve">”</w:t>
      </w:r>
      <w:r>
        <w:t xml:space="preserve"> </w:t>
      </w:r>
      <w:r>
        <w:t xml:space="preserve">and</w:t>
      </w:r>
      <w:r>
        <w:t xml:space="preserve"> </w:t>
      </w:r>
      <w:r>
        <w:t xml:space="preserve">“</w:t>
      </w:r>
      <w:r>
        <w:t xml:space="preserve">retro-1</w:t>
      </w:r>
      <w:r>
        <w:t xml:space="preserve">”</w:t>
      </w:r>
      <w:r>
        <w:t xml:space="preserve"> </w:t>
      </w:r>
      <w:r>
        <w:t xml:space="preserve">to</w:t>
      </w:r>
      <w:r>
        <w:t xml:space="preserve"> </w:t>
      </w:r>
      <w:r>
        <w:t xml:space="preserve">“</w:t>
      </w:r>
      <w:r>
        <w:t xml:space="preserve">retro-7</w:t>
      </w:r>
      <w:r>
        <w:t xml:space="preserve">”</w:t>
      </w:r>
      <w:r>
        <w:t xml:space="preserve"> </w:t>
      </w:r>
      <w:r>
        <w:t xml:space="preserve">are</w:t>
      </w:r>
      <w:r>
        <w:t xml:space="preserve"> </w:t>
      </w:r>
      <w:r>
        <w:t xml:space="preserve">“</w:t>
      </w:r>
      <w:r>
        <w:t xml:space="preserve">peels</w:t>
      </w:r>
      <w:r>
        <w:t xml:space="preserve">”</w:t>
      </w:r>
      <w:r>
        <w:t xml:space="preserve">. To assign the model names, specify</w:t>
      </w:r>
      <w:r>
        <w:t xml:space="preserve"> </w:t>
      </w:r>
      <w:r>
        <w:rPr>
          <w:rStyle w:val="VerbatimChar"/>
        </w:rPr>
        <w:t xml:space="preserve">start.retro = 0</w:t>
      </w:r>
      <w:r>
        <w:t xml:space="preserve"> </w:t>
      </w:r>
      <w:r>
        <w:t xml:space="preserve">and</w:t>
      </w:r>
      <w:r>
        <w:t xml:space="preserve"> </w:t>
      </w:r>
      <w:r>
        <w:rPr>
          <w:rStyle w:val="VerbatimChar"/>
        </w:rPr>
        <w:t xml:space="preserve">end.retro = 7</w:t>
      </w:r>
      <w:r>
        <w:t xml:space="preserve"> </w:t>
      </w:r>
      <w:r>
        <w:t xml:space="preserve">below.</w:t>
      </w:r>
      <w:r>
        <w:br/>
      </w:r>
    </w:p>
    <w:p>
      <w:pPr>
        <w:pStyle w:val="SourceCode"/>
      </w:pPr>
      <w:r>
        <w:rPr>
          <w:rStyle w:val="NormalTok"/>
        </w:rPr>
        <w:t xml:space="preserve">start.retro </w:t>
      </w:r>
      <w:r>
        <w:rPr>
          <w:rStyle w:val="OtherTok"/>
        </w:rPr>
        <w:t xml:space="preserve">=</w:t>
      </w:r>
      <w:r>
        <w:rPr>
          <w:rStyle w:val="NormalTok"/>
        </w:rPr>
        <w:t xml:space="preserve"> </w:t>
      </w:r>
      <w:r>
        <w:rPr>
          <w:rStyle w:val="DecValTok"/>
        </w:rPr>
        <w:t xml:space="preserve">0</w:t>
      </w:r>
      <w:r>
        <w:br/>
      </w:r>
      <w:r>
        <w:rPr>
          <w:rStyle w:val="NormalTok"/>
        </w:rPr>
        <w:t xml:space="preserve">end.retro </w:t>
      </w:r>
      <w:r>
        <w:rPr>
          <w:rStyle w:val="OtherTok"/>
        </w:rPr>
        <w:t xml:space="preserve">=</w:t>
      </w:r>
      <w:r>
        <w:rPr>
          <w:rStyle w:val="NormalTok"/>
        </w:rPr>
        <w:t xml:space="preserve"> </w:t>
      </w:r>
      <w:r>
        <w:rPr>
          <w:rStyle w:val="DecValTok"/>
        </w:rPr>
        <w:t xml:space="preserve">7</w:t>
      </w:r>
      <w:r>
        <w:br/>
      </w:r>
      <w:r>
        <w:rPr>
          <w:rStyle w:val="NormalTok"/>
        </w:rPr>
        <w:t xml:space="preserve">retro.runs </w:t>
      </w:r>
      <w:r>
        <w:rPr>
          <w:rStyle w:val="OtherTok"/>
        </w:rPr>
        <w:t xml:space="preserve">=</w:t>
      </w:r>
      <w:r>
        <w:rPr>
          <w:rStyle w:val="NormalTok"/>
        </w:rPr>
        <w:t xml:space="preserve"> </w:t>
      </w:r>
      <w:r>
        <w:rPr>
          <w:rStyle w:val="StringTok"/>
        </w:rPr>
        <w:t xml:space="preserve">"Retro_Reference_Run"</w:t>
      </w:r>
      <w:r>
        <w:br/>
      </w:r>
      <w:r>
        <w:rPr>
          <w:rStyle w:val="CommentTok"/>
        </w:rPr>
        <w:t xml:space="preserve"># load models</w:t>
      </w:r>
      <w:r>
        <w:br/>
      </w:r>
      <w:r>
        <w:rPr>
          <w:rStyle w:val="NormalTok"/>
        </w:rPr>
        <w:t xml:space="preserve">retro.phk </w:t>
      </w:r>
      <w:r>
        <w:rPr>
          <w:rStyle w:val="OtherTok"/>
        </w:rPr>
        <w:t xml:space="preserve">&lt;-</w:t>
      </w:r>
      <w:r>
        <w:rPr>
          <w:rStyle w:val="NormalTok"/>
        </w:rPr>
        <w:t xml:space="preserve"> r4ss</w:t>
      </w:r>
      <w:r>
        <w:rPr>
          <w:rStyle w:val="SpecialCharTok"/>
        </w:rPr>
        <w:t xml:space="preserve">::</w:t>
      </w:r>
      <w:r>
        <w:rPr>
          <w:rStyle w:val="FunctionTok"/>
        </w:rPr>
        <w:t xml:space="preserve">SSgetoutput</w:t>
      </w:r>
      <w:r>
        <w:rPr>
          <w:rStyle w:val="NormalTok"/>
        </w:rPr>
        <w:t xml:space="preserve">(</w:t>
      </w:r>
      <w:r>
        <w:rPr>
          <w:rStyle w:val="AttributeTok"/>
        </w:rPr>
        <w:t xml:space="preserve">dirvec =</w:t>
      </w:r>
      <w:r>
        <w:rPr>
          <w:rStyle w:val="NormalTok"/>
        </w:rPr>
        <w:t xml:space="preserve"> </w:t>
      </w:r>
      <w:r>
        <w:rPr>
          <w:rStyle w:val="FunctionTok"/>
        </w:rPr>
        <w:t xml:space="preserve">file.path</w:t>
      </w:r>
      <w:r>
        <w:rPr>
          <w:rStyle w:val="NormalTok"/>
        </w:rPr>
        <w:t xml:space="preserve">(dir.path, retro.runs, </w:t>
      </w:r>
      <w:r>
        <w:rPr>
          <w:rStyle w:val="FunctionTok"/>
        </w:rPr>
        <w:t xml:space="preserve">paste0</w:t>
      </w:r>
      <w:r>
        <w:rPr>
          <w:rStyle w:val="NormalTok"/>
        </w:rPr>
        <w:t xml:space="preserve">(</w:t>
      </w:r>
      <w:r>
        <w:rPr>
          <w:rStyle w:val="StringTok"/>
        </w:rPr>
        <w:t xml:space="preserve">"retro"</w:t>
      </w:r>
      <w:r>
        <w:rPr>
          <w:rStyle w:val="NormalTok"/>
        </w:rPr>
        <w:t xml:space="preserve">, </w:t>
      </w:r>
      <w:r>
        <w:br/>
      </w:r>
      <w:r>
        <w:rPr>
          <w:rStyle w:val="NormalTok"/>
        </w:rPr>
        <w:t xml:space="preserve">    start.retro</w:t>
      </w:r>
      <w:r>
        <w:rPr>
          <w:rStyle w:val="SpecialCharTok"/>
        </w:rPr>
        <w:t xml:space="preserve">:-</w:t>
      </w:r>
      <w:r>
        <w:rPr>
          <w:rStyle w:val="NormalTok"/>
        </w:rPr>
        <w:t xml:space="preserve">end.retro)))</w:t>
      </w:r>
    </w:p>
    <w:p>
      <w:pPr>
        <w:pStyle w:val="FirstParagraph"/>
      </w:pPr>
      <w:r>
        <w:t xml:space="preserve"> </w:t>
      </w:r>
      <w:r>
        <w:t xml:space="preserve">The list object</w:t>
      </w:r>
      <w:r>
        <w:t xml:space="preserve"> </w:t>
      </w:r>
      <w:r>
        <w:rPr>
          <w:rStyle w:val="VerbatimChar"/>
        </w:rPr>
        <w:t xml:space="preserve">retro.phk[[1]]</w:t>
      </w:r>
      <w:r>
        <w:t xml:space="preserve"> </w:t>
      </w:r>
      <w:r>
        <w:t xml:space="preserve">(</w:t>
      </w:r>
      <w:r>
        <w:t xml:space="preserve">“</w:t>
      </w:r>
      <w:r>
        <w:t xml:space="preserve">retro0</w:t>
      </w:r>
      <w:r>
        <w:t xml:space="preserve">”</w:t>
      </w:r>
      <w:r>
        <w:t xml:space="preserve">) corresponds to the reference run ss3phk</w:t>
      </w:r>
      <w:r>
        <w:t xml:space="preserve"> </w:t>
      </w:r>
    </w:p>
    <w:p>
      <w:pPr>
        <w:numPr>
          <w:ilvl w:val="0"/>
          <w:numId w:val="1003"/>
        </w:numPr>
        <w:pStyle w:val="Compact"/>
      </w:pPr>
      <w:r>
        <w:rPr>
          <w:rStyle w:val="VerbatimChar"/>
        </w:rPr>
        <w:t xml:space="preserve">aspm.phk</w:t>
      </w:r>
      <w:r>
        <w:t xml:space="preserve">: Comprises of two runs the</w:t>
      </w:r>
      <w:r>
        <w:t xml:space="preserve"> </w:t>
      </w:r>
      <w:r>
        <w:t xml:space="preserve">“</w:t>
      </w:r>
      <w:r>
        <w:t xml:space="preserve">Reference_Run</w:t>
      </w:r>
      <w:r>
        <w:t xml:space="preserve">”</w:t>
      </w:r>
      <w:r>
        <w:t xml:space="preserve"> </w:t>
      </w:r>
      <w:r>
        <w:t xml:space="preserve">and the</w:t>
      </w:r>
      <w:r>
        <w:t xml:space="preserve"> </w:t>
      </w:r>
      <w:r>
        <w:t xml:space="preserve">“</w:t>
      </w:r>
      <w:r>
        <w:t xml:space="preserve">ASPM</w:t>
      </w:r>
      <w:r>
        <w:t xml:space="preserve">”</w:t>
      </w:r>
      <w:r>
        <w:t xml:space="preserve">, which can be loaded together using</w:t>
      </w:r>
      <w:r>
        <w:t xml:space="preserve"> </w:t>
      </w:r>
      <w:r>
        <w:rPr>
          <w:rStyle w:val="VerbatimChar"/>
        </w:rPr>
        <w:t xml:space="preserve">r4ss::SSgetoutput()</w:t>
      </w:r>
      <w:r>
        <w:t xml:space="preserve"> </w:t>
      </w:r>
      <w:r>
        <w:t xml:space="preserve">and then summarized with</w:t>
      </w:r>
      <w:r>
        <w:t xml:space="preserve"> </w:t>
      </w:r>
      <w:r>
        <w:rPr>
          <w:rStyle w:val="VerbatimChar"/>
        </w:rPr>
        <w:t xml:space="preserve">r4ss::SSsummarize()</w:t>
      </w:r>
    </w:p>
    <w:p>
      <w:pPr>
        <w:pStyle w:val="FirstParagraph"/>
      </w:pPr>
    </w:p>
    <w:p>
      <w:pPr>
        <w:pStyle w:val="SourceCode"/>
      </w:pPr>
      <w:r>
        <w:rPr>
          <w:rStyle w:val="NormalTok"/>
        </w:rPr>
        <w:t xml:space="preserve">asem.phk </w:t>
      </w:r>
      <w:r>
        <w:rPr>
          <w:rStyle w:val="OtherTok"/>
        </w:rPr>
        <w:t xml:space="preserve">&lt;-</w:t>
      </w:r>
      <w:r>
        <w:rPr>
          <w:rStyle w:val="NormalTok"/>
        </w:rPr>
        <w:t xml:space="preserve"> r4ss</w:t>
      </w:r>
      <w:r>
        <w:rPr>
          <w:rStyle w:val="SpecialCharTok"/>
        </w:rPr>
        <w:t xml:space="preserve">::</w:t>
      </w:r>
      <w:r>
        <w:rPr>
          <w:rStyle w:val="FunctionTok"/>
        </w:rPr>
        <w:t xml:space="preserve">SSgetoutput</w:t>
      </w:r>
      <w:r>
        <w:rPr>
          <w:rStyle w:val="NormalTok"/>
        </w:rPr>
        <w:t xml:space="preserve">(</w:t>
      </w:r>
      <w:r>
        <w:rPr>
          <w:rStyle w:val="AttributeTok"/>
        </w:rPr>
        <w:t xml:space="preserve">dirvec =</w:t>
      </w:r>
      <w:r>
        <w:rPr>
          <w:rStyle w:val="NormalTok"/>
        </w:rPr>
        <w:t xml:space="preserve"> </w:t>
      </w:r>
      <w:r>
        <w:rPr>
          <w:rStyle w:val="FunctionTok"/>
        </w:rPr>
        <w:t xml:space="preserve">file.path</w:t>
      </w:r>
      <w:r>
        <w:rPr>
          <w:rStyle w:val="NormalTok"/>
        </w:rPr>
        <w:t xml:space="preserve">(dir.path, </w:t>
      </w:r>
      <w:r>
        <w:rPr>
          <w:rStyle w:val="FunctionTok"/>
        </w:rPr>
        <w:t xml:space="preserve">paste0</w:t>
      </w:r>
      <w:r>
        <w:rPr>
          <w:rStyle w:val="NormalTok"/>
        </w:rPr>
        <w:t xml:space="preserve">(</w:t>
      </w:r>
      <w:r>
        <w:rPr>
          <w:rStyle w:val="StringTok"/>
        </w:rPr>
        <w:t xml:space="preserve">"Reference_Run"</w:t>
      </w:r>
      <w:r>
        <w:rPr>
          <w:rStyle w:val="NormalTok"/>
        </w:rPr>
        <w:t xml:space="preserve">, </w:t>
      </w:r>
      <w:r>
        <w:br/>
      </w:r>
      <w:r>
        <w:rPr>
          <w:rStyle w:val="NormalTok"/>
        </w:rPr>
        <w:t xml:space="preserve">    </w:t>
      </w:r>
      <w:r>
        <w:rPr>
          <w:rStyle w:val="StringTok"/>
        </w:rPr>
        <w:t xml:space="preserve">"APSM"</w:t>
      </w:r>
      <w:r>
        <w:rPr>
          <w:rStyle w:val="NormalTok"/>
        </w:rPr>
        <w:t xml:space="preserve">)))</w:t>
      </w:r>
      <w:r>
        <w:br/>
      </w:r>
      <w:r>
        <w:rPr>
          <w:rStyle w:val="NormalTok"/>
        </w:rPr>
        <w:t xml:space="preserve">asem.phk </w:t>
      </w:r>
      <w:r>
        <w:rPr>
          <w:rStyle w:val="OtherTok"/>
        </w:rPr>
        <w:t xml:space="preserve">&lt;-</w:t>
      </w:r>
      <w:r>
        <w:rPr>
          <w:rStyle w:val="NormalTok"/>
        </w:rPr>
        <w:t xml:space="preserve"> r4ss</w:t>
      </w:r>
      <w:r>
        <w:rPr>
          <w:rStyle w:val="SpecialCharTok"/>
        </w:rPr>
        <w:t xml:space="preserve">::</w:t>
      </w:r>
      <w:r>
        <w:rPr>
          <w:rStyle w:val="FunctionTok"/>
        </w:rPr>
        <w:t xml:space="preserve">SSsummarize</w:t>
      </w:r>
      <w:r>
        <w:rPr>
          <w:rStyle w:val="NormalTok"/>
        </w:rPr>
        <w:t xml:space="preserve">(asem.phk)</w:t>
      </w:r>
    </w:p>
    <w:p>
      <w:pPr>
        <w:pStyle w:val="FirstParagraph"/>
      </w:pPr>
    </w:p>
    <w:bookmarkEnd w:id="25"/>
    <w:bookmarkStart w:id="26" w:name="Xaf5e443cd1565f16ce18f4c147f50ac0398988a"/>
    <w:p>
      <w:pPr>
        <w:pStyle w:val="Heading3"/>
      </w:pPr>
      <w:r>
        <w:rPr>
          <w:rStyle w:val="SectionNumber"/>
        </w:rPr>
        <w:t xml:space="preserve">1.2.2</w:t>
      </w:r>
      <w:r>
        <w:tab/>
      </w:r>
      <w:r>
        <w:t xml:space="preserve">North Atlantic shortfin mako (</w:t>
      </w:r>
      <w:r>
        <w:rPr>
          <w:iCs/>
          <w:i/>
        </w:rPr>
        <w:t xml:space="preserve">Isurus oxyrinchus</w:t>
      </w:r>
      <w:r>
        <w:t xml:space="preserve">)</w:t>
      </w:r>
    </w:p>
    <w:p>
      <w:pPr>
        <w:pStyle w:val="SourceCode"/>
      </w:pPr>
      <w:r>
        <w:rPr>
          <w:rStyle w:val="FunctionTok"/>
        </w:rPr>
        <w:t xml:space="preserve">data</w:t>
      </w:r>
      <w:r>
        <w:rPr>
          <w:rStyle w:val="NormalTok"/>
        </w:rPr>
        <w:t xml:space="preserve">(</w:t>
      </w:r>
      <w:r>
        <w:rPr>
          <w:rStyle w:val="StringTok"/>
        </w:rPr>
        <w:t xml:space="preserve">"natl.sma"</w:t>
      </w:r>
      <w:r>
        <w:rPr>
          <w:rStyle w:val="NormalTok"/>
        </w:rPr>
        <w:t xml:space="preserve">)</w:t>
      </w:r>
    </w:p>
    <w:p>
      <w:pPr>
        <w:pStyle w:val="FirstParagraph"/>
      </w:pPr>
      <w:r>
        <w:t xml:space="preserve"> </w:t>
      </w:r>
      <w:r>
        <w:t xml:space="preserve">Individual list objects generated using R package</w:t>
      </w:r>
      <w:r>
        <w:t xml:space="preserve"> </w:t>
      </w:r>
      <w:hyperlink r:id="rId24">
        <w:r>
          <w:rPr>
            <w:rStyle w:val="Hyperlink"/>
          </w:rPr>
          <w:t xml:space="preserve">r4ss</w:t>
        </w:r>
      </w:hyperlink>
      <w:r>
        <w:t xml:space="preserve">:</w:t>
      </w:r>
      <w:r>
        <w:t xml:space="preserve"> </w:t>
      </w:r>
    </w:p>
    <w:p>
      <w:pPr>
        <w:numPr>
          <w:ilvl w:val="0"/>
          <w:numId w:val="1004"/>
        </w:numPr>
      </w:pPr>
      <w:r>
        <w:rPr>
          <w:rStyle w:val="VerbatimChar"/>
        </w:rPr>
        <w:t xml:space="preserve">ss3sma</w:t>
      </w:r>
      <w:r>
        <w:t xml:space="preserve">: output from Stock Synthesis as read by</w:t>
      </w:r>
      <w:r>
        <w:t xml:space="preserve"> </w:t>
      </w:r>
      <w:r>
        <w:rPr>
          <w:rStyle w:val="VerbatimChar"/>
        </w:rPr>
        <w:t xml:space="preserve">r4ss::SS_output()</w:t>
      </w:r>
    </w:p>
    <w:p>
      <w:pPr>
        <w:numPr>
          <w:ilvl w:val="0"/>
          <w:numId w:val="1004"/>
        </w:numPr>
      </w:pPr>
      <w:r>
        <w:rPr>
          <w:rStyle w:val="VerbatimChar"/>
        </w:rPr>
        <w:t xml:space="preserve">retro.sma</w:t>
      </w:r>
      <w:r>
        <w:t xml:space="preserve">: list of retrospective runs with</w:t>
      </w:r>
      <w:r>
        <w:t xml:space="preserve"> </w:t>
      </w:r>
      <w:r>
        <w:rPr>
          <w:rStyle w:val="VerbatimChar"/>
        </w:rPr>
        <w:t xml:space="preserve">r4ss:SS_doRetro()</w:t>
      </w:r>
      <w:r>
        <w:t xml:space="preserve"> </w:t>
      </w:r>
      <w:r>
        <w:t xml:space="preserve">as read by</w:t>
      </w:r>
      <w:r>
        <w:t xml:space="preserve"> </w:t>
      </w:r>
      <w:r>
        <w:rPr>
          <w:rStyle w:val="VerbatimChar"/>
        </w:rPr>
        <w:t xml:space="preserve">r4ss::SSgetoutput()</w:t>
      </w:r>
    </w:p>
    <w:p>
      <w:pPr>
        <w:numPr>
          <w:ilvl w:val="0"/>
          <w:numId w:val="1004"/>
        </w:numPr>
      </w:pPr>
      <w:r>
        <w:rPr>
          <w:rStyle w:val="VerbatimChar"/>
        </w:rPr>
        <w:t xml:space="preserve">aspm.sma</w:t>
      </w:r>
      <w:r>
        <w:t xml:space="preserve">: list of Stock Synthesis referece and aspm created with</w:t>
      </w:r>
      <w:r>
        <w:t xml:space="preserve"> </w:t>
      </w:r>
      <w:r>
        <w:rPr>
          <w:rStyle w:val="VerbatimChar"/>
        </w:rPr>
        <w:t xml:space="preserve">r4ss::SSsummarize()</w:t>
      </w:r>
    </w:p>
    <w:p>
      <w:pPr>
        <w:pStyle w:val="FirstParagraph"/>
      </w:pPr>
    </w:p>
    <w:bookmarkEnd w:id="26"/>
    <w:bookmarkEnd w:id="27"/>
    <w:bookmarkEnd w:id="28"/>
    <w:bookmarkStart w:id="42" w:name="s2"/>
    <w:p>
      <w:pPr>
        <w:pStyle w:val="Heading1"/>
      </w:pPr>
      <w:r>
        <w:rPr>
          <w:rStyle w:val="SectionNumber"/>
        </w:rPr>
        <w:t xml:space="preserve">2</w:t>
      </w:r>
      <w:r>
        <w:tab/>
      </w:r>
      <w:r>
        <w:t xml:space="preserve">Model Diagnostics with ss3diags</w:t>
      </w:r>
    </w:p>
    <w:bookmarkStart w:id="33" w:name="residual-diagnostics"/>
    <w:p>
      <w:pPr>
        <w:pStyle w:val="Heading2"/>
      </w:pPr>
      <w:r>
        <w:rPr>
          <w:rStyle w:val="SectionNumber"/>
        </w:rPr>
        <w:t xml:space="preserve">2.1</w:t>
      </w:r>
      <w:r>
        <w:tab/>
      </w:r>
      <w:r>
        <w:t xml:space="preserve">Residual diagnostics</w:t>
      </w:r>
    </w:p>
    <w:p>
      <w:pPr>
        <w:pStyle w:val="FirstParagraph"/>
      </w:pPr>
      <w:r>
        <w:t xml:space="preserve">The plotting options are kept mainly to those provided by</w:t>
      </w:r>
      <w:r>
        <w:t xml:space="preserve"> </w:t>
      </w:r>
      <w:hyperlink r:id="rId24">
        <w:r>
          <w:rPr>
            <w:rStyle w:val="Hyperlink"/>
          </w:rPr>
          <w:t xml:space="preserve">r4ss</w:t>
        </w:r>
      </w:hyperlink>
      <w:r>
        <w:t xml:space="preserve">.</w:t>
      </w:r>
      <w:r>
        <w:t xml:space="preserve"> </w:t>
      </w:r>
      <w:r>
        <w:t xml:space="preserve">Like with</w:t>
      </w:r>
      <w:r>
        <w:t xml:space="preserve"> </w:t>
      </w:r>
      <w:hyperlink r:id="rId24">
        <w:r>
          <w:rPr>
            <w:rStyle w:val="Hyperlink"/>
          </w:rPr>
          <w:t xml:space="preserve">r4ss</w:t>
        </w:r>
      </w:hyperlink>
      <w:r>
        <w:t xml:space="preserve">, if, for example, `SSplotRunstest() called with no further specifications several windows will open, which depends on the number abundance indices.</w:t>
      </w:r>
    </w:p>
    <w:p>
      <w:pPr>
        <w:pStyle w:val="BodyText"/>
      </w:pPr>
    </w:p>
    <w:p>
      <w:pPr>
        <w:pStyle w:val="SourceCode"/>
      </w:pPr>
      <w:r>
        <w:rPr>
          <w:rStyle w:val="FunctionTok"/>
        </w:rPr>
        <w:t xml:space="preserve">SSplotRunstest</w:t>
      </w:r>
      <w:r>
        <w:rPr>
          <w:rStyle w:val="NormalTok"/>
        </w:rPr>
        <w:t xml:space="preserve">(ss3sma)</w:t>
      </w:r>
    </w:p>
    <w:p>
      <w:pPr>
        <w:pStyle w:val="FirstParagraph"/>
      </w:pPr>
    </w:p>
    <w:p>
      <w:pPr>
        <w:pStyle w:val="BodyText"/>
      </w:pPr>
      <w:r>
        <w:t xml:space="preserve">To visiualize the runs test for multiple indices, it is recommended to use of the function</w:t>
      </w:r>
      <w:r>
        <w:t xml:space="preserve"> </w:t>
      </w:r>
      <w:r>
        <w:rPr>
          <w:rStyle w:val="VerbatimChar"/>
        </w:rPr>
        <w:t xml:space="preserve">sspar()</w:t>
      </w:r>
      <w:r>
        <w:t xml:space="preserve">. The option plot</w:t>
      </w:r>
      <w:r>
        <w:t xml:space="preserve"> </w:t>
      </w:r>
      <w:r>
        <w:rPr>
          <w:rStyle w:val="VerbatimChar"/>
        </w:rPr>
        <w:t xml:space="preserve">add=TRUE</w:t>
      </w:r>
      <w:r>
        <w:t xml:space="preserve"> </w:t>
      </w:r>
      <w:r>
        <w:t xml:space="preserve">in</w:t>
      </w:r>
      <w:r>
        <w:t xml:space="preserve"> </w:t>
      </w:r>
      <w:r>
        <w:rPr>
          <w:rStyle w:val="VerbatimChar"/>
        </w:rPr>
        <w:t xml:space="preserve">sspar()</w:t>
      </w:r>
      <w:r>
        <w:t xml:space="preserve"> </w:t>
      </w:r>
      <w:r>
        <w:t xml:space="preserve">facilitates setting the graphic parameters so that they are suitable for</w:t>
      </w:r>
      <w:r>
        <w:t xml:space="preserve"> </w:t>
      </w:r>
      <w:r>
        <w:rPr>
          <w:rStyle w:val="VerbatimChar"/>
        </w:rPr>
        <w:t xml:space="preserve">ss3diags</w:t>
      </w:r>
      <w:r>
        <w:t xml:space="preserve"> </w:t>
      </w:r>
      <w:r>
        <w:t xml:space="preserve">plots. The option</w:t>
      </w:r>
      <w:r>
        <w:t xml:space="preserve"> </w:t>
      </w:r>
      <w:r>
        <w:rPr>
          <w:rStyle w:val="VerbatimChar"/>
        </w:rPr>
        <w:t xml:space="preserve">add=TRUE</w:t>
      </w:r>
      <w:r>
        <w:t xml:space="preserve"> </w:t>
      </w:r>
      <w:r>
        <w:t xml:space="preserve">prevents the plotting functions from over-writing</w:t>
      </w:r>
      <w:r>
        <w:t xml:space="preserve"> </w:t>
      </w:r>
      <w:r>
        <w:rPr>
          <w:rStyle w:val="VerbatimChar"/>
        </w:rPr>
        <w:t xml:space="preserve">sspar()</w:t>
      </w:r>
      <w:r>
        <w:t xml:space="preserve">.</w:t>
      </w:r>
    </w:p>
    <w:p>
      <w:pPr>
        <w:pStyle w:val="BodyText"/>
      </w:pPr>
    </w:p>
    <w:p>
      <w:pPr>
        <w:pStyle w:val="SourceCode"/>
      </w:pPr>
      <w:r>
        <w:br/>
      </w:r>
      <w:r>
        <w:rPr>
          <w:rStyle w:val="FunctionTok"/>
        </w:rPr>
        <w:t xml:space="preserve">sspar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AttributeTok"/>
        </w:rPr>
        <w:t xml:space="preserve">plot.cex =</w:t>
      </w:r>
      <w:r>
        <w:rPr>
          <w:rStyle w:val="NormalTok"/>
        </w:rPr>
        <w:t xml:space="preserve"> </w:t>
      </w:r>
      <w:r>
        <w:rPr>
          <w:rStyle w:val="FloatTok"/>
        </w:rPr>
        <w:t xml:space="preserve">0.8</w:t>
      </w:r>
      <w:r>
        <w:rPr>
          <w:rStyle w:val="NormalTok"/>
        </w:rPr>
        <w:t xml:space="preserve">)</w:t>
      </w:r>
      <w:r>
        <w:br/>
      </w:r>
      <w:r>
        <w:rPr>
          <w:rStyle w:val="NormalTok"/>
        </w:rPr>
        <w:t xml:space="preserve">rt </w:t>
      </w:r>
      <w:r>
        <w:rPr>
          <w:rStyle w:val="OtherTok"/>
        </w:rPr>
        <w:t xml:space="preserve">=</w:t>
      </w:r>
      <w:r>
        <w:rPr>
          <w:rStyle w:val="NormalTok"/>
        </w:rPr>
        <w:t xml:space="preserve"> </w:t>
      </w:r>
      <w:r>
        <w:rPr>
          <w:rStyle w:val="FunctionTok"/>
        </w:rPr>
        <w:t xml:space="preserve">SSplotRunstest</w:t>
      </w:r>
      <w:r>
        <w:rPr>
          <w:rStyle w:val="NormalTok"/>
        </w:rPr>
        <w:t xml:space="preserve">(ss3sma, </w:t>
      </w:r>
      <w:r>
        <w:rPr>
          <w:rStyle w:val="AttributeTok"/>
        </w:rPr>
        <w:t xml:space="preserve">add =</w:t>
      </w:r>
      <w:r>
        <w:rPr>
          <w:rStyle w:val="NormalTok"/>
        </w:rPr>
        <w:t xml:space="preserve"> T, </w:t>
      </w:r>
      <w:r>
        <w:rPr>
          <w:rStyle w:val="AttributeTok"/>
        </w:rPr>
        <w:t xml:space="preserve">verbose =</w:t>
      </w:r>
      <w:r>
        <w:rPr>
          <w:rStyle w:val="NormalTok"/>
        </w:rPr>
        <w:t xml:space="preserve"> F)</w:t>
      </w:r>
    </w:p>
    <w:p>
      <w:pPr>
        <w:pStyle w:val="FirstParagraph"/>
      </w:pPr>
      <w:r>
        <w:drawing>
          <wp:inline>
            <wp:extent cx="4620126" cy="5544151"/>
            <wp:effectExtent b="0" l="0" r="0" t="0"/>
            <wp:docPr descr="Runs test plots for CPUE index fits. Green shading indicates no evidence (p = 0.05) and red shading evidence (p &lt; 0.05) to reject the hypothesis of a randomly distributed time-series of residuals, respectively. The shaded (green/red) area spans three residual standard deviations to either side from zero, and the red points outside of the shading violate the ‘three-sigma limit’ for that series." title="" id="1" name="Picture"/>
            <a:graphic>
              <a:graphicData uri="http://schemas.openxmlformats.org/drawingml/2006/picture">
                <pic:pic>
                  <pic:nvPicPr>
                    <pic:cNvPr descr="ss3diags_handbook_files/figure-docx/fig1-1.png" id="0" name="Picture"/>
                    <pic:cNvPicPr>
                      <a:picLocks noChangeArrowheads="1" noChangeAspect="1"/>
                    </pic:cNvPicPr>
                  </pic:nvPicPr>
                  <pic:blipFill>
                    <a:blip r:embed="rId29"/>
                    <a:stretch>
                      <a:fillRect/>
                    </a:stretch>
                  </pic:blipFill>
                  <pic:spPr bwMode="auto">
                    <a:xfrm>
                      <a:off x="0" y="0"/>
                      <a:ext cx="4620126" cy="5544151"/>
                    </a:xfrm>
                    <a:prstGeom prst="rect">
                      <a:avLst/>
                    </a:prstGeom>
                    <a:noFill/>
                    <a:ln w="9525">
                      <a:noFill/>
                      <a:headEnd/>
                      <a:tailEnd/>
                    </a:ln>
                  </pic:spPr>
                </pic:pic>
              </a:graphicData>
            </a:graphic>
          </wp:inline>
        </w:drawing>
      </w:r>
      <w:r>
        <w:t xml:space="preserve"> </w:t>
      </w:r>
    </w:p>
    <w:p>
      <w:pPr>
        <w:pStyle w:val="BodyText"/>
      </w:pPr>
      <w:r>
        <w:t xml:space="preserve">It is also possible to select the indices that should be plotted. For example, we excluded CPUE2 as it was not fitted (zero weight to the likelihood). This creates space to add the joint-residual plot</w:t>
      </w:r>
      <w:r>
        <w:t xml:space="preserve"> </w:t>
      </w:r>
      <w:r>
        <w:rPr>
          <w:rStyle w:val="VerbatimChar"/>
        </w:rPr>
        <w:t xml:space="preserve">SSplotJABBAres</w:t>
      </w:r>
      <w:r>
        <w:t xml:space="preserve"> </w:t>
      </w:r>
      <w:r>
        <w:t xml:space="preserve">to summarize all selected indices.</w:t>
      </w:r>
    </w:p>
    <w:p>
      <w:pPr>
        <w:pStyle w:val="BodyText"/>
      </w:pPr>
    </w:p>
    <w:p>
      <w:pPr>
        <w:pStyle w:val="SourceCode"/>
      </w:pPr>
      <w:r>
        <w:br/>
      </w:r>
      <w:r>
        <w:rPr>
          <w:rStyle w:val="FunctionTok"/>
        </w:rPr>
        <w:t xml:space="preserve">sspar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AttributeTok"/>
        </w:rPr>
        <w:t xml:space="preserve">plot.cex =</w:t>
      </w:r>
      <w:r>
        <w:rPr>
          <w:rStyle w:val="NormalTok"/>
        </w:rPr>
        <w:t xml:space="preserve"> </w:t>
      </w:r>
      <w:r>
        <w:rPr>
          <w:rStyle w:val="FloatTok"/>
        </w:rPr>
        <w:t xml:space="preserve">0.8</w:t>
      </w:r>
      <w:r>
        <w:rPr>
          <w:rStyle w:val="NormalTok"/>
        </w:rPr>
        <w:t xml:space="preserve">)</w:t>
      </w:r>
      <w:r>
        <w:br/>
      </w:r>
      <w:r>
        <w:rPr>
          <w:rStyle w:val="NormalTok"/>
        </w:rPr>
        <w:t xml:space="preserve">rt </w:t>
      </w:r>
      <w:r>
        <w:rPr>
          <w:rStyle w:val="OtherTok"/>
        </w:rPr>
        <w:t xml:space="preserve">=</w:t>
      </w:r>
      <w:r>
        <w:rPr>
          <w:rStyle w:val="NormalTok"/>
        </w:rPr>
        <w:t xml:space="preserve"> </w:t>
      </w:r>
      <w:r>
        <w:rPr>
          <w:rStyle w:val="FunctionTok"/>
        </w:rPr>
        <w:t xml:space="preserve">SSplotRunstest</w:t>
      </w:r>
      <w:r>
        <w:rPr>
          <w:rStyle w:val="NormalTok"/>
        </w:rPr>
        <w:t xml:space="preserve">(ss3sma, </w:t>
      </w:r>
      <w:r>
        <w:rPr>
          <w:rStyle w:val="AttributeTok"/>
        </w:rPr>
        <w:t xml:space="preserve">add =</w:t>
      </w:r>
      <w:r>
        <w:rPr>
          <w:rStyle w:val="NormalTok"/>
        </w:rPr>
        <w:t xml:space="preserve"> T, </w:t>
      </w:r>
      <w:r>
        <w:rPr>
          <w:rStyle w:val="AttributeTok"/>
        </w:rPr>
        <w:t xml:space="preserve">indexselect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SpecialCharTok"/>
        </w:rPr>
        <w:t xml:space="preserve">:</w:t>
      </w:r>
      <w:r>
        <w:rPr>
          <w:rStyle w:val="DecValTok"/>
        </w:rPr>
        <w:t xml:space="preserve">6</w:t>
      </w:r>
      <w:r>
        <w:rPr>
          <w:rStyle w:val="NormalTok"/>
        </w:rPr>
        <w:t xml:space="preserve">), </w:t>
      </w:r>
      <w:r>
        <w:rPr>
          <w:rStyle w:val="AttributeTok"/>
        </w:rPr>
        <w:t xml:space="preserve">legendcex =</w:t>
      </w:r>
      <w:r>
        <w:rPr>
          <w:rStyle w:val="NormalTok"/>
        </w:rPr>
        <w:t xml:space="preserve"> </w:t>
      </w:r>
      <w:r>
        <w:rPr>
          <w:rStyle w:val="FloatTok"/>
        </w:rPr>
        <w:t xml:space="preserve">0.8</w:t>
      </w:r>
      <w:r>
        <w:rPr>
          <w:rStyle w:val="NormalTok"/>
        </w:rPr>
        <w:t xml:space="preserve">, </w:t>
      </w:r>
      <w:r>
        <w:rPr>
          <w:rStyle w:val="AttributeTok"/>
        </w:rPr>
        <w:t xml:space="preserve">verbose =</w:t>
      </w:r>
      <w:r>
        <w:rPr>
          <w:rStyle w:val="NormalTok"/>
        </w:rPr>
        <w:t xml:space="preserve"> F)</w:t>
      </w:r>
      <w:r>
        <w:br/>
      </w:r>
      <w:r>
        <w:rPr>
          <w:rStyle w:val="NormalTok"/>
        </w:rPr>
        <w:t xml:space="preserve">jr </w:t>
      </w:r>
      <w:r>
        <w:rPr>
          <w:rStyle w:val="OtherTok"/>
        </w:rPr>
        <w:t xml:space="preserve">=</w:t>
      </w:r>
      <w:r>
        <w:rPr>
          <w:rStyle w:val="NormalTok"/>
        </w:rPr>
        <w:t xml:space="preserve"> </w:t>
      </w:r>
      <w:r>
        <w:rPr>
          <w:rStyle w:val="FunctionTok"/>
        </w:rPr>
        <w:t xml:space="preserve">SSplotJABBAres</w:t>
      </w:r>
      <w:r>
        <w:rPr>
          <w:rStyle w:val="NormalTok"/>
        </w:rPr>
        <w:t xml:space="preserve">(ss3sma, </w:t>
      </w:r>
      <w:r>
        <w:rPr>
          <w:rStyle w:val="AttributeTok"/>
        </w:rPr>
        <w:t xml:space="preserve">add =</w:t>
      </w:r>
      <w:r>
        <w:rPr>
          <w:rStyle w:val="NormalTok"/>
        </w:rPr>
        <w:t xml:space="preserve"> T, </w:t>
      </w:r>
      <w:r>
        <w:rPr>
          <w:rStyle w:val="AttributeTok"/>
        </w:rPr>
        <w:t xml:space="preserve">indexselect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SpecialCharTok"/>
        </w:rPr>
        <w:t xml:space="preserve">:</w:t>
      </w:r>
      <w:r>
        <w:rPr>
          <w:rStyle w:val="DecValTok"/>
        </w:rPr>
        <w:t xml:space="preserve">6</w:t>
      </w:r>
      <w:r>
        <w:rPr>
          <w:rStyle w:val="NormalTok"/>
        </w:rPr>
        <w:t xml:space="preserve">), </w:t>
      </w:r>
      <w:r>
        <w:rPr>
          <w:rStyle w:val="AttributeTok"/>
        </w:rPr>
        <w:t xml:space="preserve">legendcex =</w:t>
      </w:r>
      <w:r>
        <w:rPr>
          <w:rStyle w:val="NormalTok"/>
        </w:rPr>
        <w:t xml:space="preserve"> </w:t>
      </w:r>
      <w:r>
        <w:rPr>
          <w:rStyle w:val="FloatTok"/>
        </w:rPr>
        <w:t xml:space="preserve">0.55</w:t>
      </w:r>
      <w:r>
        <w:rPr>
          <w:rStyle w:val="NormalTok"/>
        </w:rPr>
        <w:t xml:space="preserve">, </w:t>
      </w:r>
      <w:r>
        <w:rPr>
          <w:rStyle w:val="AttributeTok"/>
        </w:rPr>
        <w:t xml:space="preserve">verbose =</w:t>
      </w:r>
      <w:r>
        <w:rPr>
          <w:rStyle w:val="NormalTok"/>
        </w:rPr>
        <w:t xml:space="preserve"> F)</w:t>
      </w:r>
    </w:p>
    <w:p>
      <w:pPr>
        <w:pStyle w:val="CaptionedFigure"/>
      </w:pPr>
      <w:r>
        <w:drawing>
          <wp:inline>
            <wp:extent cx="4620126" cy="5544151"/>
            <wp:effectExtent b="0" l="0" r="0" t="0"/>
            <wp:docPr descr="Runs test plot and Joint residual plot for fits to CPUE indices, where the vertical lines with points show the residuals, and solid black lines show loess smoother through all residuals. Boxplots indicate the median and quantiles in cases where residuals from the multiple indices are available for any given year. Root-mean squared errors (RMSE) are included in the upper right-hand corner of each plot." title="" id="1" name="Picture"/>
            <a:graphic>
              <a:graphicData uri="http://schemas.openxmlformats.org/drawingml/2006/picture">
                <pic:pic>
                  <pic:nvPicPr>
                    <pic:cNvPr descr="ss3diags_handbook_files/figure-docx/fig2-1.png" id="0" name="Picture"/>
                    <pic:cNvPicPr>
                      <a:picLocks noChangeArrowheads="1" noChangeAspect="1"/>
                    </pic:cNvPicPr>
                  </pic:nvPicPr>
                  <pic:blipFill>
                    <a:blip r:embed="rId30"/>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Runs test plot and Joint residual plot for fits to CPUE indices, where the vertical lines with points show the residuals, and solid black lines show loess smoother through all residuals. Boxplots indicate the median and quantiles in cases where residuals from the multiple indices are available for any given year. Root-mean squared errors (RMSE) are included in the upper right-hand corner of each plot.</w:t>
      </w:r>
    </w:p>
    <w:p>
      <w:pPr>
        <w:pStyle w:val="BodyText"/>
      </w:pPr>
    </w:p>
    <w:p>
      <w:pPr>
        <w:pStyle w:val="BodyText"/>
      </w:pPr>
      <w:r>
        <w:t xml:space="preserve">The default for</w:t>
      </w:r>
      <w:r>
        <w:t xml:space="preserve"> </w:t>
      </w:r>
      <w:r>
        <w:rPr>
          <w:rStyle w:val="VerbatimChar"/>
        </w:rPr>
        <w:t xml:space="preserve">SSplotRunstest()</w:t>
      </w:r>
      <w:r>
        <w:t xml:space="preserve"> </w:t>
      </w:r>
      <w:r>
        <w:t xml:space="preserve">and</w:t>
      </w:r>
      <w:r>
        <w:t xml:space="preserve"> </w:t>
      </w:r>
      <w:r>
        <w:rPr>
          <w:rStyle w:val="VerbatimChar"/>
        </w:rPr>
        <w:t xml:space="preserve">SSplotJABBAres()</w:t>
      </w:r>
      <w:r>
        <w:t xml:space="preserve"> </w:t>
      </w:r>
      <w:r>
        <w:t xml:space="preserve">is plot the residual runs for the abundance indices. However, it is also possible to plot the composition data by specifying</w:t>
      </w:r>
      <w:r>
        <w:t xml:space="preserve"> </w:t>
      </w:r>
      <w:r>
        <w:rPr>
          <w:rStyle w:val="VerbatimChar"/>
        </w:rPr>
        <w:t xml:space="preserve">subplots="len"</w:t>
      </w:r>
      <w:r>
        <w:t xml:space="preserve"> </w:t>
      </w:r>
      <w:r>
        <w:t xml:space="preserve">(or</w:t>
      </w:r>
      <w:r>
        <w:t xml:space="preserve"> </w:t>
      </w:r>
      <w:r>
        <w:t xml:space="preserve">“</w:t>
      </w:r>
      <w:r>
        <w:t xml:space="preserve">age</w:t>
      </w:r>
      <w:r>
        <w:t xml:space="preserve">”</w:t>
      </w:r>
      <w:r>
        <w:t xml:space="preserve">)</w:t>
      </w:r>
      <w:r>
        <w:t xml:space="preserve"> </w:t>
      </w:r>
    </w:p>
    <w:p>
      <w:pPr>
        <w:pStyle w:val="SourceCode"/>
      </w:pPr>
      <w:r>
        <w:rPr>
          <w:rStyle w:val="FunctionTok"/>
        </w:rPr>
        <w:t xml:space="preserve">sspar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AttributeTok"/>
        </w:rPr>
        <w:t xml:space="preserve">plot.cex =</w:t>
      </w:r>
      <w:r>
        <w:rPr>
          <w:rStyle w:val="NormalTok"/>
        </w:rPr>
        <w:t xml:space="preserve"> </w:t>
      </w:r>
      <w:r>
        <w:rPr>
          <w:rStyle w:val="FloatTok"/>
        </w:rPr>
        <w:t xml:space="preserve">0.8</w:t>
      </w:r>
      <w:r>
        <w:rPr>
          <w:rStyle w:val="NormalTok"/>
        </w:rPr>
        <w:t xml:space="preserve">)</w:t>
      </w:r>
      <w:r>
        <w:br/>
      </w:r>
      <w:r>
        <w:rPr>
          <w:rStyle w:val="NormalTok"/>
        </w:rPr>
        <w:t xml:space="preserve">rt </w:t>
      </w:r>
      <w:r>
        <w:rPr>
          <w:rStyle w:val="OtherTok"/>
        </w:rPr>
        <w:t xml:space="preserve">=</w:t>
      </w:r>
      <w:r>
        <w:rPr>
          <w:rStyle w:val="NormalTok"/>
        </w:rPr>
        <w:t xml:space="preserve"> </w:t>
      </w:r>
      <w:r>
        <w:rPr>
          <w:rStyle w:val="FunctionTok"/>
        </w:rPr>
        <w:t xml:space="preserve">SSplotRunstest</w:t>
      </w:r>
      <w:r>
        <w:rPr>
          <w:rStyle w:val="NormalTok"/>
        </w:rPr>
        <w:t xml:space="preserve">(ss3sma, </w:t>
      </w:r>
      <w:r>
        <w:rPr>
          <w:rStyle w:val="AttributeTok"/>
        </w:rPr>
        <w:t xml:space="preserve">add =</w:t>
      </w:r>
      <w:r>
        <w:rPr>
          <w:rStyle w:val="NormalTok"/>
        </w:rPr>
        <w:t xml:space="preserve"> T, </w:t>
      </w:r>
      <w:r>
        <w:rPr>
          <w:rStyle w:val="AttributeTok"/>
        </w:rPr>
        <w:t xml:space="preserve">legendcex =</w:t>
      </w:r>
      <w:r>
        <w:rPr>
          <w:rStyle w:val="NormalTok"/>
        </w:rPr>
        <w:t xml:space="preserve"> </w:t>
      </w:r>
      <w:r>
        <w:rPr>
          <w:rStyle w:val="FloatTok"/>
        </w:rPr>
        <w:t xml:space="preserve">0.8</w:t>
      </w:r>
      <w:r>
        <w:rPr>
          <w:rStyle w:val="NormalTok"/>
        </w:rPr>
        <w:t xml:space="preserve">, </w:t>
      </w:r>
      <w:r>
        <w:rPr>
          <w:rStyle w:val="AttributeTok"/>
        </w:rPr>
        <w:t xml:space="preserve">subplot =</w:t>
      </w:r>
      <w:r>
        <w:rPr>
          <w:rStyle w:val="NormalTok"/>
        </w:rPr>
        <w:t xml:space="preserve"> </w:t>
      </w:r>
      <w:r>
        <w:rPr>
          <w:rStyle w:val="StringTok"/>
        </w:rPr>
        <w:t xml:space="preserve">"len"</w:t>
      </w:r>
      <w:r>
        <w:rPr>
          <w:rStyle w:val="NormalTok"/>
        </w:rPr>
        <w:t xml:space="preserve">, </w:t>
      </w:r>
      <w:r>
        <w:rPr>
          <w:rStyle w:val="AttributeTok"/>
        </w:rPr>
        <w:t xml:space="preserve">verbose =</w:t>
      </w:r>
      <w:r>
        <w:rPr>
          <w:rStyle w:val="NormalTok"/>
        </w:rPr>
        <w:t xml:space="preserve"> F)</w:t>
      </w:r>
      <w:r>
        <w:br/>
      </w:r>
      <w:r>
        <w:rPr>
          <w:rStyle w:val="NormalTok"/>
        </w:rPr>
        <w:t xml:space="preserve">jr </w:t>
      </w:r>
      <w:r>
        <w:rPr>
          <w:rStyle w:val="OtherTok"/>
        </w:rPr>
        <w:t xml:space="preserve">=</w:t>
      </w:r>
      <w:r>
        <w:rPr>
          <w:rStyle w:val="NormalTok"/>
        </w:rPr>
        <w:t xml:space="preserve"> </w:t>
      </w:r>
      <w:r>
        <w:rPr>
          <w:rStyle w:val="FunctionTok"/>
        </w:rPr>
        <w:t xml:space="preserve">SSplotJABBAres</w:t>
      </w:r>
      <w:r>
        <w:rPr>
          <w:rStyle w:val="NormalTok"/>
        </w:rPr>
        <w:t xml:space="preserve">(ss3sma, </w:t>
      </w:r>
      <w:r>
        <w:rPr>
          <w:rStyle w:val="AttributeTok"/>
        </w:rPr>
        <w:t xml:space="preserve">add =</w:t>
      </w:r>
      <w:r>
        <w:rPr>
          <w:rStyle w:val="NormalTok"/>
        </w:rPr>
        <w:t xml:space="preserve"> T, </w:t>
      </w:r>
      <w:r>
        <w:rPr>
          <w:rStyle w:val="AttributeTok"/>
        </w:rPr>
        <w:t xml:space="preserve">legendcex =</w:t>
      </w:r>
      <w:r>
        <w:rPr>
          <w:rStyle w:val="NormalTok"/>
        </w:rPr>
        <w:t xml:space="preserve"> </w:t>
      </w:r>
      <w:r>
        <w:rPr>
          <w:rStyle w:val="FloatTok"/>
        </w:rPr>
        <w:t xml:space="preserve">0.55</w:t>
      </w:r>
      <w:r>
        <w:rPr>
          <w:rStyle w:val="NormalTok"/>
        </w:rPr>
        <w:t xml:space="preserve">, </w:t>
      </w:r>
      <w:r>
        <w:rPr>
          <w:rStyle w:val="AttributeTok"/>
        </w:rPr>
        <w:t xml:space="preserve">legendloc =</w:t>
      </w:r>
      <w:r>
        <w:rPr>
          <w:rStyle w:val="NormalTok"/>
        </w:rPr>
        <w:t xml:space="preserve"> </w:t>
      </w:r>
      <w:r>
        <w:rPr>
          <w:rStyle w:val="StringTok"/>
        </w:rPr>
        <w:t xml:space="preserve">"bottomright"</w:t>
      </w:r>
      <w:r>
        <w:rPr>
          <w:rStyle w:val="NormalTok"/>
        </w:rPr>
        <w:t xml:space="preserve">, </w:t>
      </w:r>
      <w:r>
        <w:br/>
      </w:r>
      <w:r>
        <w:rPr>
          <w:rStyle w:val="NormalTok"/>
        </w:rPr>
        <w:t xml:space="preserve">    </w:t>
      </w:r>
      <w:r>
        <w:rPr>
          <w:rStyle w:val="AttributeTok"/>
        </w:rPr>
        <w:t xml:space="preserve">subplot =</w:t>
      </w:r>
      <w:r>
        <w:rPr>
          <w:rStyle w:val="NormalTok"/>
        </w:rPr>
        <w:t xml:space="preserve"> </w:t>
      </w:r>
      <w:r>
        <w:rPr>
          <w:rStyle w:val="StringTok"/>
        </w:rPr>
        <w:t xml:space="preserve">"len"</w:t>
      </w:r>
      <w:r>
        <w:rPr>
          <w:rStyle w:val="NormalTok"/>
        </w:rPr>
        <w:t xml:space="preserve">, </w:t>
      </w:r>
      <w:r>
        <w:rPr>
          <w:rStyle w:val="AttributeTok"/>
        </w:rPr>
        <w:t xml:space="preserve">verbose =</w:t>
      </w:r>
      <w:r>
        <w:rPr>
          <w:rStyle w:val="NormalTok"/>
        </w:rPr>
        <w:t xml:space="preserve"> F)</w:t>
      </w:r>
    </w:p>
    <w:p>
      <w:pPr>
        <w:pStyle w:val="CaptionedFigure"/>
      </w:pPr>
      <w:r>
        <w:drawing>
          <wp:inline>
            <wp:extent cx="4620126" cy="5544151"/>
            <wp:effectExtent b="0" l="0" r="0" t="0"/>
            <wp:docPr descr="Runs test plot and Joint residual plot for mean lengths from fits length composition data" title="" id="1" name="Picture"/>
            <a:graphic>
              <a:graphicData uri="http://schemas.openxmlformats.org/drawingml/2006/picture">
                <pic:pic>
                  <pic:nvPicPr>
                    <pic:cNvPr descr="ss3diags_handbook_files/figure-docx/fig3-1.png" id="0" name="Picture"/>
                    <pic:cNvPicPr>
                      <a:picLocks noChangeArrowheads="1" noChangeAspect="1"/>
                    </pic:cNvPicPr>
                  </pic:nvPicPr>
                  <pic:blipFill>
                    <a:blip r:embed="rId31"/>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Runs test plot and Joint residual plot for mean lengths from fits length composition data</w:t>
      </w:r>
    </w:p>
    <w:p>
      <w:pPr>
        <w:pStyle w:val="BodyText"/>
      </w:pPr>
      <w:r>
        <w:t xml:space="preserve"> </w:t>
      </w:r>
    </w:p>
    <w:p>
      <w:r>
        <w:br w:type="page"/>
      </w:r>
    </w:p>
    <w:p>
      <w:pPr>
        <w:pStyle w:val="BodyText"/>
      </w:pPr>
      <w:r>
        <w:t xml:space="preserve">To facilitate automated processing, results from several diagnostic tests can also be called without plotting</w:t>
      </w:r>
    </w:p>
    <w:p>
      <w:pPr>
        <w:pStyle w:val="BodyText"/>
      </w:pPr>
    </w:p>
    <w:p>
      <w:pPr>
        <w:pStyle w:val="SourceCode"/>
      </w:pPr>
      <w:r>
        <w:rPr>
          <w:rStyle w:val="NormalTok"/>
        </w:rPr>
        <w:t xml:space="preserve">rti </w:t>
      </w:r>
      <w:r>
        <w:rPr>
          <w:rStyle w:val="OtherTok"/>
        </w:rPr>
        <w:t xml:space="preserve">=</w:t>
      </w:r>
      <w:r>
        <w:rPr>
          <w:rStyle w:val="NormalTok"/>
        </w:rPr>
        <w:t xml:space="preserve"> </w:t>
      </w:r>
      <w:r>
        <w:rPr>
          <w:rStyle w:val="FunctionTok"/>
        </w:rPr>
        <w:t xml:space="preserve">SSrunstest</w:t>
      </w:r>
      <w:r>
        <w:rPr>
          <w:rStyle w:val="NormalTok"/>
        </w:rPr>
        <w:t xml:space="preserve">(ss3sma, </w:t>
      </w:r>
      <w:r>
        <w:rPr>
          <w:rStyle w:val="AttributeTok"/>
        </w:rPr>
        <w:t xml:space="preserve">quant =</w:t>
      </w:r>
      <w:r>
        <w:rPr>
          <w:rStyle w:val="NormalTok"/>
        </w:rPr>
        <w:t xml:space="preserve"> </w:t>
      </w:r>
      <w:r>
        <w:rPr>
          <w:rStyle w:val="StringTok"/>
        </w:rPr>
        <w:t xml:space="preserve">"cpue"</w:t>
      </w:r>
      <w:r>
        <w:rPr>
          <w:rStyle w:val="NormalTok"/>
        </w:rPr>
        <w:t xml:space="preserve">, </w:t>
      </w:r>
      <w:r>
        <w:rPr>
          <w:rStyle w:val="AttributeTok"/>
        </w:rPr>
        <w:t xml:space="preserve">verbose =</w:t>
      </w:r>
      <w:r>
        <w:rPr>
          <w:rStyle w:val="NormalTok"/>
        </w:rPr>
        <w:t xml:space="preserve"> F)</w:t>
      </w:r>
      <w:r>
        <w:br/>
      </w:r>
      <w:r>
        <w:rPr>
          <w:rStyle w:val="NormalTok"/>
        </w:rPr>
        <w:t xml:space="preserve">rtl </w:t>
      </w:r>
      <w:r>
        <w:rPr>
          <w:rStyle w:val="OtherTok"/>
        </w:rPr>
        <w:t xml:space="preserve">=</w:t>
      </w:r>
      <w:r>
        <w:rPr>
          <w:rStyle w:val="NormalTok"/>
        </w:rPr>
        <w:t xml:space="preserve"> </w:t>
      </w:r>
      <w:r>
        <w:rPr>
          <w:rStyle w:val="FunctionTok"/>
        </w:rPr>
        <w:t xml:space="preserve">SSrunstest</w:t>
      </w:r>
      <w:r>
        <w:rPr>
          <w:rStyle w:val="NormalTok"/>
        </w:rPr>
        <w:t xml:space="preserve">(ss3sma, </w:t>
      </w:r>
      <w:r>
        <w:rPr>
          <w:rStyle w:val="AttributeTok"/>
        </w:rPr>
        <w:t xml:space="preserve">quant =</w:t>
      </w:r>
      <w:r>
        <w:rPr>
          <w:rStyle w:val="NormalTok"/>
        </w:rPr>
        <w:t xml:space="preserve"> </w:t>
      </w:r>
      <w:r>
        <w:rPr>
          <w:rStyle w:val="StringTok"/>
        </w:rPr>
        <w:t xml:space="preserve">"len"</w:t>
      </w:r>
      <w:r>
        <w:rPr>
          <w:rStyle w:val="NormalTok"/>
        </w:rPr>
        <w:t xml:space="preserve">, </w:t>
      </w:r>
      <w:r>
        <w:rPr>
          <w:rStyle w:val="AttributeTok"/>
        </w:rPr>
        <w:t xml:space="preserve">verbose =</w:t>
      </w:r>
      <w:r>
        <w:rPr>
          <w:rStyle w:val="NormalTok"/>
        </w:rPr>
        <w:t xml:space="preserve"> F)</w:t>
      </w:r>
      <w:r>
        <w:br/>
      </w:r>
      <w:r>
        <w:rPr>
          <w:rStyle w:val="FunctionTok"/>
        </w:rPr>
        <w:t xml:space="preserve">rbind</w:t>
      </w:r>
      <w:r>
        <w:rPr>
          <w:rStyle w:val="NormalTok"/>
        </w:rPr>
        <w:t xml:space="preserve">(rti, rtl)</w:t>
      </w:r>
      <w:r>
        <w:br/>
      </w:r>
      <w:r>
        <w:rPr>
          <w:rStyle w:val="NormalTok"/>
        </w:rPr>
        <w:t xml:space="preserve">          Index runs.p   test  sigma3.lo sigma3.hi type</w:t>
      </w:r>
      <w:r>
        <w:br/>
      </w:r>
      <w:r>
        <w:rPr>
          <w:rStyle w:val="NormalTok"/>
        </w:rPr>
        <w:t xml:space="preserve">   </w:t>
      </w:r>
      <w:r>
        <w:rPr>
          <w:rStyle w:val="DecValTok"/>
        </w:rPr>
        <w:t xml:space="preserve">1</w:t>
      </w:r>
      <w:r>
        <w:rPr>
          <w:rStyle w:val="NormalTok"/>
        </w:rPr>
        <w:t xml:space="preserve">     CPUE_1  </w:t>
      </w:r>
      <w:r>
        <w:rPr>
          <w:rStyle w:val="FloatTok"/>
        </w:rPr>
        <w:t xml:space="preserve">0.069</w:t>
      </w:r>
      <w:r>
        <w:rPr>
          <w:rStyle w:val="NormalTok"/>
        </w:rPr>
        <w:t xml:space="preserve"> Passed </w:t>
      </w:r>
      <w:r>
        <w:rPr>
          <w:rStyle w:val="SpecialCharTok"/>
        </w:rPr>
        <w:t xml:space="preserve">-</w:t>
      </w:r>
      <w:r>
        <w:rPr>
          <w:rStyle w:val="FloatTok"/>
        </w:rPr>
        <w:t xml:space="preserve">0.2605783</w:t>
      </w:r>
      <w:r>
        <w:rPr>
          <w:rStyle w:val="NormalTok"/>
        </w:rPr>
        <w:t xml:space="preserve"> </w:t>
      </w:r>
      <w:r>
        <w:rPr>
          <w:rStyle w:val="FloatTok"/>
        </w:rPr>
        <w:t xml:space="preserve">0.2605783</w:t>
      </w:r>
      <w:r>
        <w:rPr>
          <w:rStyle w:val="NormalTok"/>
        </w:rPr>
        <w:t xml:space="preserve"> cpue</w:t>
      </w:r>
      <w:r>
        <w:br/>
      </w:r>
      <w:r>
        <w:rPr>
          <w:rStyle w:val="NormalTok"/>
        </w:rPr>
        <w:t xml:space="preserve">   </w:t>
      </w:r>
      <w:r>
        <w:rPr>
          <w:rStyle w:val="DecValTok"/>
        </w:rPr>
        <w:t xml:space="preserve">2</w:t>
      </w:r>
      <w:r>
        <w:rPr>
          <w:rStyle w:val="NormalTok"/>
        </w:rPr>
        <w:t xml:space="preserve">     CPUE_2  </w:t>
      </w:r>
      <w:r>
        <w:rPr>
          <w:rStyle w:val="FloatTok"/>
        </w:rPr>
        <w:t xml:space="preserve">0.717</w:t>
      </w:r>
      <w:r>
        <w:rPr>
          <w:rStyle w:val="NormalTok"/>
        </w:rPr>
        <w:t xml:space="preserve"> Passed </w:t>
      </w:r>
      <w:r>
        <w:rPr>
          <w:rStyle w:val="SpecialCharTok"/>
        </w:rPr>
        <w:t xml:space="preserve">-</w:t>
      </w:r>
      <w:r>
        <w:rPr>
          <w:rStyle w:val="FloatTok"/>
        </w:rPr>
        <w:t xml:space="preserve">0.7630777</w:t>
      </w:r>
      <w:r>
        <w:rPr>
          <w:rStyle w:val="NormalTok"/>
        </w:rPr>
        <w:t xml:space="preserve"> </w:t>
      </w:r>
      <w:r>
        <w:rPr>
          <w:rStyle w:val="FloatTok"/>
        </w:rPr>
        <w:t xml:space="preserve">0.7630777</w:t>
      </w:r>
      <w:r>
        <w:rPr>
          <w:rStyle w:val="NormalTok"/>
        </w:rPr>
        <w:t xml:space="preserve"> cpue</w:t>
      </w:r>
      <w:r>
        <w:br/>
      </w:r>
      <w:r>
        <w:rPr>
          <w:rStyle w:val="NormalTok"/>
        </w:rPr>
        <w:t xml:space="preserve">   </w:t>
      </w:r>
      <w:r>
        <w:rPr>
          <w:rStyle w:val="DecValTok"/>
        </w:rPr>
        <w:t xml:space="preserve">3</w:t>
      </w:r>
      <w:r>
        <w:rPr>
          <w:rStyle w:val="NormalTok"/>
        </w:rPr>
        <w:t xml:space="preserve">     CPUE_3  </w:t>
      </w:r>
      <w:r>
        <w:rPr>
          <w:rStyle w:val="FloatTok"/>
        </w:rPr>
        <w:t xml:space="preserve">0.229</w:t>
      </w:r>
      <w:r>
        <w:rPr>
          <w:rStyle w:val="NormalTok"/>
        </w:rPr>
        <w:t xml:space="preserve"> Passed </w:t>
      </w:r>
      <w:r>
        <w:rPr>
          <w:rStyle w:val="SpecialCharTok"/>
        </w:rPr>
        <w:t xml:space="preserve">-</w:t>
      </w:r>
      <w:r>
        <w:rPr>
          <w:rStyle w:val="FloatTok"/>
        </w:rPr>
        <w:t xml:space="preserve">0.5033328</w:t>
      </w:r>
      <w:r>
        <w:rPr>
          <w:rStyle w:val="NormalTok"/>
        </w:rPr>
        <w:t xml:space="preserve"> </w:t>
      </w:r>
      <w:r>
        <w:rPr>
          <w:rStyle w:val="FloatTok"/>
        </w:rPr>
        <w:t xml:space="preserve">0.5033328</w:t>
      </w:r>
      <w:r>
        <w:rPr>
          <w:rStyle w:val="NormalTok"/>
        </w:rPr>
        <w:t xml:space="preserve"> cpue</w:t>
      </w:r>
      <w:r>
        <w:br/>
      </w:r>
      <w:r>
        <w:rPr>
          <w:rStyle w:val="NormalTok"/>
        </w:rPr>
        <w:t xml:space="preserve">   </w:t>
      </w:r>
      <w:r>
        <w:rPr>
          <w:rStyle w:val="DecValTok"/>
        </w:rPr>
        <w:t xml:space="preserve">4</w:t>
      </w:r>
      <w:r>
        <w:rPr>
          <w:rStyle w:val="NormalTok"/>
        </w:rPr>
        <w:t xml:space="preserve">     CPUE_4  </w:t>
      </w:r>
      <w:r>
        <w:rPr>
          <w:rStyle w:val="FloatTok"/>
        </w:rPr>
        <w:t xml:space="preserve">0.406</w:t>
      </w:r>
      <w:r>
        <w:rPr>
          <w:rStyle w:val="NormalTok"/>
        </w:rPr>
        <w:t xml:space="preserve"> Passed </w:t>
      </w:r>
      <w:r>
        <w:rPr>
          <w:rStyle w:val="SpecialCharTok"/>
        </w:rPr>
        <w:t xml:space="preserve">-</w:t>
      </w:r>
      <w:r>
        <w:rPr>
          <w:rStyle w:val="FloatTok"/>
        </w:rPr>
        <w:t xml:space="preserve">0.5868380</w:t>
      </w:r>
      <w:r>
        <w:rPr>
          <w:rStyle w:val="NormalTok"/>
        </w:rPr>
        <w:t xml:space="preserve"> </w:t>
      </w:r>
      <w:r>
        <w:rPr>
          <w:rStyle w:val="FloatTok"/>
        </w:rPr>
        <w:t xml:space="preserve">0.5868380</w:t>
      </w:r>
      <w:r>
        <w:rPr>
          <w:rStyle w:val="NormalTok"/>
        </w:rPr>
        <w:t xml:space="preserve"> cpue</w:t>
      </w:r>
      <w:r>
        <w:br/>
      </w:r>
      <w:r>
        <w:rPr>
          <w:rStyle w:val="NormalTok"/>
        </w:rPr>
        <w:t xml:space="preserve">   </w:t>
      </w:r>
      <w:r>
        <w:rPr>
          <w:rStyle w:val="DecValTok"/>
        </w:rPr>
        <w:t xml:space="preserve">5</w:t>
      </w:r>
      <w:r>
        <w:rPr>
          <w:rStyle w:val="NormalTok"/>
        </w:rPr>
        <w:t xml:space="preserve">     CPUE_5  </w:t>
      </w:r>
      <w:r>
        <w:rPr>
          <w:rStyle w:val="FloatTok"/>
        </w:rPr>
        <w:t xml:space="preserve">0.065</w:t>
      </w:r>
      <w:r>
        <w:rPr>
          <w:rStyle w:val="NormalTok"/>
        </w:rPr>
        <w:t xml:space="preserve"> Passed </w:t>
      </w:r>
      <w:r>
        <w:rPr>
          <w:rStyle w:val="SpecialCharTok"/>
        </w:rPr>
        <w:t xml:space="preserve">-</w:t>
      </w:r>
      <w:r>
        <w:rPr>
          <w:rStyle w:val="FloatTok"/>
        </w:rPr>
        <w:t xml:space="preserve">0.3369695</w:t>
      </w:r>
      <w:r>
        <w:rPr>
          <w:rStyle w:val="NormalTok"/>
        </w:rPr>
        <w:t xml:space="preserve"> </w:t>
      </w:r>
      <w:r>
        <w:rPr>
          <w:rStyle w:val="FloatTok"/>
        </w:rPr>
        <w:t xml:space="preserve">0.3369695</w:t>
      </w:r>
      <w:r>
        <w:rPr>
          <w:rStyle w:val="NormalTok"/>
        </w:rPr>
        <w:t xml:space="preserve"> cpue</w:t>
      </w:r>
      <w:r>
        <w:br/>
      </w:r>
      <w:r>
        <w:rPr>
          <w:rStyle w:val="NormalTok"/>
        </w:rPr>
        <w:t xml:space="preserve">   </w:t>
      </w:r>
      <w:r>
        <w:rPr>
          <w:rStyle w:val="DecValTok"/>
        </w:rPr>
        <w:t xml:space="preserve">6</w:t>
      </w:r>
      <w:r>
        <w:rPr>
          <w:rStyle w:val="NormalTok"/>
        </w:rPr>
        <w:t xml:space="preserve">     CPUE_6  </w:t>
      </w:r>
      <w:r>
        <w:rPr>
          <w:rStyle w:val="FloatTok"/>
        </w:rPr>
        <w:t xml:space="preserve">0.870</w:t>
      </w:r>
      <w:r>
        <w:rPr>
          <w:rStyle w:val="NormalTok"/>
        </w:rPr>
        <w:t xml:space="preserve"> Passed </w:t>
      </w:r>
      <w:r>
        <w:rPr>
          <w:rStyle w:val="SpecialCharTok"/>
        </w:rPr>
        <w:t xml:space="preserve">-</w:t>
      </w:r>
      <w:r>
        <w:rPr>
          <w:rStyle w:val="FloatTok"/>
        </w:rPr>
        <w:t xml:space="preserve">3.0226356</w:t>
      </w:r>
      <w:r>
        <w:rPr>
          <w:rStyle w:val="NormalTok"/>
        </w:rPr>
        <w:t xml:space="preserve"> </w:t>
      </w:r>
      <w:r>
        <w:rPr>
          <w:rStyle w:val="FloatTok"/>
        </w:rPr>
        <w:t xml:space="preserve">3.0226356</w:t>
      </w:r>
      <w:r>
        <w:rPr>
          <w:rStyle w:val="NormalTok"/>
        </w:rPr>
        <w:t xml:space="preserve"> cpue</w:t>
      </w:r>
      <w:r>
        <w:br/>
      </w:r>
      <w:r>
        <w:rPr>
          <w:rStyle w:val="NormalTok"/>
        </w:rPr>
        <w:t xml:space="preserve">   </w:t>
      </w:r>
      <w:r>
        <w:rPr>
          <w:rStyle w:val="DecValTok"/>
        </w:rPr>
        <w:t xml:space="preserve">7</w:t>
      </w:r>
      <w:r>
        <w:rPr>
          <w:rStyle w:val="NormalTok"/>
        </w:rPr>
        <w:t xml:space="preserve">  Fishery_1  </w:t>
      </w:r>
      <w:r>
        <w:rPr>
          <w:rStyle w:val="FloatTok"/>
        </w:rPr>
        <w:t xml:space="preserve">0.127</w:t>
      </w:r>
      <w:r>
        <w:rPr>
          <w:rStyle w:val="NormalTok"/>
        </w:rPr>
        <w:t xml:space="preserve"> Passed </w:t>
      </w:r>
      <w:r>
        <w:rPr>
          <w:rStyle w:val="SpecialCharTok"/>
        </w:rPr>
        <w:t xml:space="preserve">-</w:t>
      </w:r>
      <w:r>
        <w:rPr>
          <w:rStyle w:val="FloatTok"/>
        </w:rPr>
        <w:t xml:space="preserve">0.1103741</w:t>
      </w:r>
      <w:r>
        <w:rPr>
          <w:rStyle w:val="NormalTok"/>
        </w:rPr>
        <w:t xml:space="preserve"> </w:t>
      </w:r>
      <w:r>
        <w:rPr>
          <w:rStyle w:val="FloatTok"/>
        </w:rPr>
        <w:t xml:space="preserve">0.1103741</w:t>
      </w:r>
      <w:r>
        <w:rPr>
          <w:rStyle w:val="NormalTok"/>
        </w:rPr>
        <w:t xml:space="preserve">  len</w:t>
      </w:r>
      <w:r>
        <w:br/>
      </w:r>
      <w:r>
        <w:rPr>
          <w:rStyle w:val="NormalTok"/>
        </w:rPr>
        <w:t xml:space="preserve">   </w:t>
      </w:r>
      <w:r>
        <w:rPr>
          <w:rStyle w:val="DecValTok"/>
        </w:rPr>
        <w:t xml:space="preserve">8</w:t>
      </w:r>
      <w:r>
        <w:rPr>
          <w:rStyle w:val="NormalTok"/>
        </w:rPr>
        <w:t xml:space="preserve">  Fishery_2  </w:t>
      </w:r>
      <w:r>
        <w:rPr>
          <w:rStyle w:val="FloatTok"/>
        </w:rPr>
        <w:t xml:space="preserve">0.040</w:t>
      </w:r>
      <w:r>
        <w:rPr>
          <w:rStyle w:val="NormalTok"/>
        </w:rPr>
        <w:t xml:space="preserve"> Failed </w:t>
      </w:r>
      <w:r>
        <w:rPr>
          <w:rStyle w:val="SpecialCharTok"/>
        </w:rPr>
        <w:t xml:space="preserve">-</w:t>
      </w:r>
      <w:r>
        <w:rPr>
          <w:rStyle w:val="FloatTok"/>
        </w:rPr>
        <w:t xml:space="preserve">0.2156036</w:t>
      </w:r>
      <w:r>
        <w:rPr>
          <w:rStyle w:val="NormalTok"/>
        </w:rPr>
        <w:t xml:space="preserve"> </w:t>
      </w:r>
      <w:r>
        <w:rPr>
          <w:rStyle w:val="FloatTok"/>
        </w:rPr>
        <w:t xml:space="preserve">0.2156036</w:t>
      </w:r>
      <w:r>
        <w:rPr>
          <w:rStyle w:val="NormalTok"/>
        </w:rPr>
        <w:t xml:space="preserve">  len</w:t>
      </w:r>
      <w:r>
        <w:br/>
      </w:r>
      <w:r>
        <w:rPr>
          <w:rStyle w:val="NormalTok"/>
        </w:rPr>
        <w:t xml:space="preserve">   </w:t>
      </w:r>
      <w:r>
        <w:rPr>
          <w:rStyle w:val="DecValTok"/>
        </w:rPr>
        <w:t xml:space="preserve">9</w:t>
      </w:r>
      <w:r>
        <w:rPr>
          <w:rStyle w:val="NormalTok"/>
        </w:rPr>
        <w:t xml:space="preserve">  Fishery_3  </w:t>
      </w:r>
      <w:r>
        <w:rPr>
          <w:rStyle w:val="FloatTok"/>
        </w:rPr>
        <w:t xml:space="preserve">0.331</w:t>
      </w:r>
      <w:r>
        <w:rPr>
          <w:rStyle w:val="NormalTok"/>
        </w:rPr>
        <w:t xml:space="preserve"> Passed </w:t>
      </w:r>
      <w:r>
        <w:rPr>
          <w:rStyle w:val="SpecialCharTok"/>
        </w:rPr>
        <w:t xml:space="preserve">-</w:t>
      </w:r>
      <w:r>
        <w:rPr>
          <w:rStyle w:val="FloatTok"/>
        </w:rPr>
        <w:t xml:space="preserve">0.2759992</w:t>
      </w:r>
      <w:r>
        <w:rPr>
          <w:rStyle w:val="NormalTok"/>
        </w:rPr>
        <w:t xml:space="preserve"> </w:t>
      </w:r>
      <w:r>
        <w:rPr>
          <w:rStyle w:val="FloatTok"/>
        </w:rPr>
        <w:t xml:space="preserve">0.2759992</w:t>
      </w:r>
      <w:r>
        <w:rPr>
          <w:rStyle w:val="NormalTok"/>
        </w:rPr>
        <w:t xml:space="preserve">  len</w:t>
      </w:r>
      <w:r>
        <w:br/>
      </w:r>
      <w:r>
        <w:rPr>
          <w:rStyle w:val="NormalTok"/>
        </w:rPr>
        <w:t xml:space="preserve">   </w:t>
      </w:r>
      <w:r>
        <w:rPr>
          <w:rStyle w:val="DecValTok"/>
        </w:rPr>
        <w:t xml:space="preserve">10</w:t>
      </w:r>
      <w:r>
        <w:rPr>
          <w:rStyle w:val="NormalTok"/>
        </w:rPr>
        <w:t xml:space="preserve"> Fishery_4  </w:t>
      </w:r>
      <w:r>
        <w:rPr>
          <w:rStyle w:val="FloatTok"/>
        </w:rPr>
        <w:t xml:space="preserve">0.806</w:t>
      </w:r>
      <w:r>
        <w:rPr>
          <w:rStyle w:val="NormalTok"/>
        </w:rPr>
        <w:t xml:space="preserve"> Passed </w:t>
      </w:r>
      <w:r>
        <w:rPr>
          <w:rStyle w:val="SpecialCharTok"/>
        </w:rPr>
        <w:t xml:space="preserve">-</w:t>
      </w:r>
      <w:r>
        <w:rPr>
          <w:rStyle w:val="FloatTok"/>
        </w:rPr>
        <w:t xml:space="preserve">0.2141490</w:t>
      </w:r>
      <w:r>
        <w:rPr>
          <w:rStyle w:val="NormalTok"/>
        </w:rPr>
        <w:t xml:space="preserve"> </w:t>
      </w:r>
      <w:r>
        <w:rPr>
          <w:rStyle w:val="FloatTok"/>
        </w:rPr>
        <w:t xml:space="preserve">0.2141490</w:t>
      </w:r>
      <w:r>
        <w:rPr>
          <w:rStyle w:val="NormalTok"/>
        </w:rPr>
        <w:t xml:space="preserve">  len</w:t>
      </w:r>
      <w:r>
        <w:br/>
      </w:r>
      <w:r>
        <w:rPr>
          <w:rStyle w:val="NormalTok"/>
        </w:rPr>
        <w:t xml:space="preserve">   </w:t>
      </w:r>
      <w:r>
        <w:rPr>
          <w:rStyle w:val="DecValTok"/>
        </w:rPr>
        <w:t xml:space="preserve">11</w:t>
      </w:r>
      <w:r>
        <w:rPr>
          <w:rStyle w:val="NormalTok"/>
        </w:rPr>
        <w:t xml:space="preserve"> Fishery_5  </w:t>
      </w:r>
      <w:r>
        <w:rPr>
          <w:rStyle w:val="FloatTok"/>
        </w:rPr>
        <w:t xml:space="preserve">0.159</w:t>
      </w:r>
      <w:r>
        <w:rPr>
          <w:rStyle w:val="NormalTok"/>
        </w:rPr>
        <w:t xml:space="preserve"> Passed </w:t>
      </w:r>
      <w:r>
        <w:rPr>
          <w:rStyle w:val="SpecialCharTok"/>
        </w:rPr>
        <w:t xml:space="preserve">-</w:t>
      </w:r>
      <w:r>
        <w:rPr>
          <w:rStyle w:val="FloatTok"/>
        </w:rPr>
        <w:t xml:space="preserve">0.1407228</w:t>
      </w:r>
      <w:r>
        <w:rPr>
          <w:rStyle w:val="NormalTok"/>
        </w:rPr>
        <w:t xml:space="preserve"> </w:t>
      </w:r>
      <w:r>
        <w:rPr>
          <w:rStyle w:val="FloatTok"/>
        </w:rPr>
        <w:t xml:space="preserve">0.1407228</w:t>
      </w:r>
      <w:r>
        <w:rPr>
          <w:rStyle w:val="NormalTok"/>
        </w:rPr>
        <w:t xml:space="preserve">  len</w:t>
      </w:r>
    </w:p>
    <w:p>
      <w:pPr>
        <w:pStyle w:val="FirstParagraph"/>
      </w:pPr>
      <w:r>
        <w:t xml:space="preserve"> </w:t>
      </w:r>
      <w:r>
        <w:t xml:space="preserve">The Pacific hake assessment provides an example of fits to age composition instead of length composition data, which can visualized by specifying</w:t>
      </w:r>
      <w:r>
        <w:t xml:space="preserve"> </w:t>
      </w:r>
      <w:r>
        <w:rPr>
          <w:rStyle w:val="VerbatimChar"/>
        </w:rPr>
        <w:t xml:space="preserve">subplots="age"</w:t>
      </w:r>
      <w:r>
        <w:t xml:space="preserve"> </w:t>
      </w:r>
    </w:p>
    <w:p>
      <w:pPr>
        <w:pStyle w:val="SourceCode"/>
      </w:pPr>
      <w:r>
        <w:br/>
      </w:r>
      <w:r>
        <w:rPr>
          <w:rStyle w:val="FunctionTok"/>
        </w:rPr>
        <w:t xml:space="preserve">sspar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plot.cex =</w:t>
      </w:r>
      <w:r>
        <w:rPr>
          <w:rStyle w:val="NormalTok"/>
        </w:rPr>
        <w:t xml:space="preserve"> </w:t>
      </w:r>
      <w:r>
        <w:rPr>
          <w:rStyle w:val="FloatTok"/>
        </w:rPr>
        <w:t xml:space="preserve">0.8</w:t>
      </w:r>
      <w:r>
        <w:rPr>
          <w:rStyle w:val="NormalTok"/>
        </w:rPr>
        <w:t xml:space="preserve">)</w:t>
      </w:r>
      <w:r>
        <w:br/>
      </w:r>
      <w:r>
        <w:rPr>
          <w:rStyle w:val="NormalTok"/>
        </w:rPr>
        <w:t xml:space="preserve">rti </w:t>
      </w:r>
      <w:r>
        <w:rPr>
          <w:rStyle w:val="OtherTok"/>
        </w:rPr>
        <w:t xml:space="preserve">=</w:t>
      </w:r>
      <w:r>
        <w:rPr>
          <w:rStyle w:val="NormalTok"/>
        </w:rPr>
        <w:t xml:space="preserve"> </w:t>
      </w:r>
      <w:r>
        <w:rPr>
          <w:rStyle w:val="FunctionTok"/>
        </w:rPr>
        <w:t xml:space="preserve">SSplotRunstest</w:t>
      </w:r>
      <w:r>
        <w:rPr>
          <w:rStyle w:val="NormalTok"/>
        </w:rPr>
        <w:t xml:space="preserve">(ss3phk, </w:t>
      </w:r>
      <w:r>
        <w:rPr>
          <w:rStyle w:val="AttributeTok"/>
        </w:rPr>
        <w:t xml:space="preserve">add =</w:t>
      </w:r>
      <w:r>
        <w:rPr>
          <w:rStyle w:val="NormalTok"/>
        </w:rPr>
        <w:t xml:space="preserve"> T, </w:t>
      </w:r>
      <w:r>
        <w:rPr>
          <w:rStyle w:val="AttributeTok"/>
        </w:rPr>
        <w:t xml:space="preserve">legendcex =</w:t>
      </w:r>
      <w:r>
        <w:rPr>
          <w:rStyle w:val="NormalTok"/>
        </w:rPr>
        <w:t xml:space="preserve"> </w:t>
      </w:r>
      <w:r>
        <w:rPr>
          <w:rStyle w:val="FloatTok"/>
        </w:rPr>
        <w:t xml:space="preserve">0.8</w:t>
      </w:r>
      <w:r>
        <w:rPr>
          <w:rStyle w:val="NormalTok"/>
        </w:rPr>
        <w:t xml:space="preserve">, </w:t>
      </w:r>
      <w:r>
        <w:rPr>
          <w:rStyle w:val="AttributeTok"/>
        </w:rPr>
        <w:t xml:space="preserve">subplot =</w:t>
      </w:r>
      <w:r>
        <w:rPr>
          <w:rStyle w:val="NormalTok"/>
        </w:rPr>
        <w:t xml:space="preserve"> </w:t>
      </w:r>
      <w:r>
        <w:rPr>
          <w:rStyle w:val="StringTok"/>
        </w:rPr>
        <w:t xml:space="preserve">"cpue"</w:t>
      </w:r>
      <w:r>
        <w:rPr>
          <w:rStyle w:val="NormalTok"/>
        </w:rPr>
        <w:t xml:space="preserve">, </w:t>
      </w:r>
      <w:r>
        <w:rPr>
          <w:rStyle w:val="AttributeTok"/>
        </w:rPr>
        <w:t xml:space="preserve">verbose =</w:t>
      </w:r>
      <w:r>
        <w:rPr>
          <w:rStyle w:val="NormalTok"/>
        </w:rPr>
        <w:t xml:space="preserve"> F)</w:t>
      </w:r>
      <w:r>
        <w:br/>
      </w:r>
      <w:r>
        <w:rPr>
          <w:rStyle w:val="NormalTok"/>
        </w:rPr>
        <w:t xml:space="preserve">rta </w:t>
      </w:r>
      <w:r>
        <w:rPr>
          <w:rStyle w:val="OtherTok"/>
        </w:rPr>
        <w:t xml:space="preserve">=</w:t>
      </w:r>
      <w:r>
        <w:rPr>
          <w:rStyle w:val="NormalTok"/>
        </w:rPr>
        <w:t xml:space="preserve"> </w:t>
      </w:r>
      <w:r>
        <w:rPr>
          <w:rStyle w:val="FunctionTok"/>
        </w:rPr>
        <w:t xml:space="preserve">SSplotRunstest</w:t>
      </w:r>
      <w:r>
        <w:rPr>
          <w:rStyle w:val="NormalTok"/>
        </w:rPr>
        <w:t xml:space="preserve">(ss3phk, </w:t>
      </w:r>
      <w:r>
        <w:rPr>
          <w:rStyle w:val="AttributeTok"/>
        </w:rPr>
        <w:t xml:space="preserve">add =</w:t>
      </w:r>
      <w:r>
        <w:rPr>
          <w:rStyle w:val="NormalTok"/>
        </w:rPr>
        <w:t xml:space="preserve"> T, </w:t>
      </w:r>
      <w:r>
        <w:rPr>
          <w:rStyle w:val="AttributeTok"/>
        </w:rPr>
        <w:t xml:space="preserve">legendcex =</w:t>
      </w:r>
      <w:r>
        <w:rPr>
          <w:rStyle w:val="NormalTok"/>
        </w:rPr>
        <w:t xml:space="preserve"> </w:t>
      </w:r>
      <w:r>
        <w:rPr>
          <w:rStyle w:val="FloatTok"/>
        </w:rPr>
        <w:t xml:space="preserve">0.8</w:t>
      </w:r>
      <w:r>
        <w:rPr>
          <w:rStyle w:val="NormalTok"/>
        </w:rPr>
        <w:t xml:space="preserve">, </w:t>
      </w:r>
      <w:r>
        <w:rPr>
          <w:rStyle w:val="AttributeTok"/>
        </w:rPr>
        <w:t xml:space="preserve">subplot =</w:t>
      </w:r>
      <w:r>
        <w:rPr>
          <w:rStyle w:val="NormalTok"/>
        </w:rPr>
        <w:t xml:space="preserve"> </w:t>
      </w:r>
      <w:r>
        <w:rPr>
          <w:rStyle w:val="StringTok"/>
        </w:rPr>
        <w:t xml:space="preserve">"age"</w:t>
      </w:r>
      <w:r>
        <w:rPr>
          <w:rStyle w:val="NormalTok"/>
        </w:rPr>
        <w:t xml:space="preserve">, </w:t>
      </w:r>
      <w:r>
        <w:rPr>
          <w:rStyle w:val="AttributeTok"/>
        </w:rPr>
        <w:t xml:space="preserve">verbose =</w:t>
      </w:r>
      <w:r>
        <w:rPr>
          <w:rStyle w:val="NormalTok"/>
        </w:rPr>
        <w:t xml:space="preserve"> F)</w:t>
      </w:r>
      <w:r>
        <w:br/>
      </w:r>
      <w:r>
        <w:rPr>
          <w:rStyle w:val="NormalTok"/>
        </w:rPr>
        <w:t xml:space="preserve">jra </w:t>
      </w:r>
      <w:r>
        <w:rPr>
          <w:rStyle w:val="OtherTok"/>
        </w:rPr>
        <w:t xml:space="preserve">=</w:t>
      </w:r>
      <w:r>
        <w:rPr>
          <w:rStyle w:val="NormalTok"/>
        </w:rPr>
        <w:t xml:space="preserve"> </w:t>
      </w:r>
      <w:r>
        <w:rPr>
          <w:rStyle w:val="FunctionTok"/>
        </w:rPr>
        <w:t xml:space="preserve">SSplotJABBAres</w:t>
      </w:r>
      <w:r>
        <w:rPr>
          <w:rStyle w:val="NormalTok"/>
        </w:rPr>
        <w:t xml:space="preserve">(ss3phk, </w:t>
      </w:r>
      <w:r>
        <w:rPr>
          <w:rStyle w:val="AttributeTok"/>
        </w:rPr>
        <w:t xml:space="preserve">add =</w:t>
      </w:r>
      <w:r>
        <w:rPr>
          <w:rStyle w:val="NormalTok"/>
        </w:rPr>
        <w:t xml:space="preserve"> T, </w:t>
      </w:r>
      <w:r>
        <w:rPr>
          <w:rStyle w:val="AttributeTok"/>
        </w:rPr>
        <w:t xml:space="preserve">legendcex =</w:t>
      </w:r>
      <w:r>
        <w:rPr>
          <w:rStyle w:val="NormalTok"/>
        </w:rPr>
        <w:t xml:space="preserve"> </w:t>
      </w:r>
      <w:r>
        <w:rPr>
          <w:rStyle w:val="FloatTok"/>
        </w:rPr>
        <w:t xml:space="preserve">0.7</w:t>
      </w:r>
      <w:r>
        <w:rPr>
          <w:rStyle w:val="NormalTok"/>
        </w:rPr>
        <w:t xml:space="preserve">, </w:t>
      </w:r>
      <w:r>
        <w:rPr>
          <w:rStyle w:val="AttributeTok"/>
        </w:rPr>
        <w:t xml:space="preserve">subplot =</w:t>
      </w:r>
      <w:r>
        <w:rPr>
          <w:rStyle w:val="NormalTok"/>
        </w:rPr>
        <w:t xml:space="preserve"> </w:t>
      </w:r>
      <w:r>
        <w:rPr>
          <w:rStyle w:val="StringTok"/>
        </w:rPr>
        <w:t xml:space="preserve">"age"</w:t>
      </w:r>
      <w:r>
        <w:rPr>
          <w:rStyle w:val="NormalTok"/>
        </w:rPr>
        <w:t xml:space="preserve">, </w:t>
      </w:r>
      <w:r>
        <w:rPr>
          <w:rStyle w:val="AttributeTok"/>
        </w:rPr>
        <w:t xml:space="preserve">verbose =</w:t>
      </w:r>
      <w:r>
        <w:rPr>
          <w:rStyle w:val="NormalTok"/>
        </w:rPr>
        <w:t xml:space="preserve"> F)</w:t>
      </w:r>
    </w:p>
    <w:p>
      <w:pPr>
        <w:pStyle w:val="CaptionedFigure"/>
      </w:pPr>
      <w:r>
        <w:drawing>
          <wp:inline>
            <wp:extent cx="4620126" cy="3696101"/>
            <wp:effectExtent b="0" l="0" r="0" t="0"/>
            <wp:docPr descr="Runs test plot and Joint residual plot for a survey abudance index and mean ages from fits to survey and fisheries dependent age-composition data" title="" id="1" name="Picture"/>
            <a:graphic>
              <a:graphicData uri="http://schemas.openxmlformats.org/drawingml/2006/picture">
                <pic:pic>
                  <pic:nvPicPr>
                    <pic:cNvPr descr="ss3diags_handbook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Runs test plot and Joint residual plot for a survey abudance index and mean ages from fits to survey and fisheries dependent age-composition data</w:t>
      </w:r>
    </w:p>
    <w:p>
      <w:pPr>
        <w:pStyle w:val="BodyText"/>
      </w:pPr>
    </w:p>
    <w:p>
      <w:pPr>
        <w:pStyle w:val="BodyText"/>
      </w:pPr>
    </w:p>
    <w:bookmarkEnd w:id="33"/>
    <w:bookmarkStart w:id="37" w:name="retrospective-and-forecast-bias"/>
    <w:p>
      <w:pPr>
        <w:pStyle w:val="Heading2"/>
      </w:pPr>
      <w:r>
        <w:rPr>
          <w:rStyle w:val="SectionNumber"/>
        </w:rPr>
        <w:t xml:space="preserve">2.2</w:t>
      </w:r>
      <w:r>
        <w:tab/>
      </w:r>
      <w:r>
        <w:t xml:space="preserve">Retrospective and Forecast bias</w:t>
      </w:r>
    </w:p>
    <w:p>
      <w:pPr>
        <w:pStyle w:val="FirstParagraph"/>
      </w:pPr>
      <w:r>
        <w:t xml:space="preserve">In Stock Synthesis, retrospective analysis can be routinely using</w:t>
      </w:r>
      <w:r>
        <w:t xml:space="preserve"> </w:t>
      </w:r>
      <w:r>
        <w:rPr>
          <w:rStyle w:val="VerbatimChar"/>
        </w:rPr>
        <w:t xml:space="preserve">r4ss:SS_doRetro()</w:t>
      </w:r>
      <w:r>
        <w:t xml:space="preserve"> </w:t>
      </w:r>
      <w:r>
        <w:t xml:space="preserve">(see</w:t>
      </w:r>
      <w:r>
        <w:t xml:space="preserve"> </w:t>
      </w:r>
      <w:hyperlink w:anchor="r1">
        <w:r>
          <w:rPr>
            <w:rStyle w:val="Hyperlink"/>
          </w:rPr>
          <w:t xml:space="preserve">Section 4.1</w:t>
        </w:r>
      </w:hyperlink>
      <w:r>
        <w:t xml:space="preserve">).</w:t>
      </w:r>
      <w:r>
        <w:t xml:space="preserve"> </w:t>
      </w:r>
      <w:r>
        <w:rPr>
          <w:rStyle w:val="VerbatimChar"/>
        </w:rPr>
        <w:t xml:space="preserve">ss3diags</w:t>
      </w:r>
      <w:r>
        <w:t xml:space="preserve"> </w:t>
      </w:r>
      <w:r>
        <w:t xml:space="preserve">provides the function</w:t>
      </w:r>
      <w:r>
        <w:t xml:space="preserve"> </w:t>
      </w:r>
      <w:r>
        <w:rPr>
          <w:rStyle w:val="VerbatimChar"/>
        </w:rPr>
        <w:t xml:space="preserve">SSplotRetro()</w:t>
      </w:r>
      <w:r>
        <w:t xml:space="preserve"> </w:t>
      </w:r>
      <w:r>
        <w:t xml:space="preserve">to visualize the retrospective patterns of SBB and F and compute the associated Mohn’s rho value (i.e. retrospective bias). This would require first loading the retrospective runs (</w:t>
      </w:r>
      <w:hyperlink r:id="rId34">
        <w:r>
          <w:rPr>
            <w:rStyle w:val="Hyperlink"/>
          </w:rPr>
          <w:t xml:space="preserve">Section 1.2</w:t>
        </w:r>
      </w:hyperlink>
      <w:r>
        <w:t xml:space="preserve">]), which are already inbuilt into</w:t>
      </w:r>
      <w:r>
        <w:t xml:space="preserve"> </w:t>
      </w:r>
      <w:r>
        <w:rPr>
          <w:rStyle w:val="VerbatimChar"/>
        </w:rPr>
        <w:t xml:space="preserve">ss3diags</w:t>
      </w:r>
      <w:r>
        <w:t xml:space="preserve"> </w:t>
      </w:r>
      <w:r>
        <w:t xml:space="preserve">in this case. The next step is to summarize the list of retrospective runs using</w:t>
      </w:r>
      <w:r>
        <w:t xml:space="preserve"> </w:t>
      </w:r>
      <w:r>
        <w:rPr>
          <w:rStyle w:val="VerbatimChar"/>
        </w:rPr>
        <w:t xml:space="preserve">r4ss::SSsummarize()</w:t>
      </w:r>
      <w:r>
        <w:t xml:space="preserve">.</w:t>
      </w:r>
    </w:p>
    <w:p>
      <w:pPr>
        <w:pStyle w:val="SourceCode"/>
      </w:pPr>
      <w:r>
        <w:rPr>
          <w:rStyle w:val="NormalTok"/>
        </w:rPr>
        <w:t xml:space="preserve">retroI.phk </w:t>
      </w:r>
      <w:r>
        <w:rPr>
          <w:rStyle w:val="OtherTok"/>
        </w:rPr>
        <w:t xml:space="preserve">&lt;-</w:t>
      </w:r>
      <w:r>
        <w:rPr>
          <w:rStyle w:val="NormalTok"/>
        </w:rPr>
        <w:t xml:space="preserve"> r4ss</w:t>
      </w:r>
      <w:r>
        <w:rPr>
          <w:rStyle w:val="SpecialCharTok"/>
        </w:rPr>
        <w:t xml:space="preserve">::</w:t>
      </w:r>
      <w:r>
        <w:rPr>
          <w:rStyle w:val="FunctionTok"/>
        </w:rPr>
        <w:t xml:space="preserve">SSsummarize</w:t>
      </w:r>
      <w:r>
        <w:rPr>
          <w:rStyle w:val="NormalTok"/>
        </w:rPr>
        <w:t xml:space="preserve">(retro.phk, </w:t>
      </w:r>
      <w:r>
        <w:rPr>
          <w:rStyle w:val="AttributeTok"/>
        </w:rPr>
        <w:t xml:space="preserve">verbose =</w:t>
      </w:r>
      <w:r>
        <w:rPr>
          <w:rStyle w:val="NormalTok"/>
        </w:rPr>
        <w:t xml:space="preserve"> F)</w:t>
      </w:r>
    </w:p>
    <w:p>
      <w:pPr>
        <w:pStyle w:val="FirstParagraph"/>
      </w:pPr>
      <w:r>
        <w:t xml:space="preserve">We use notation</w:t>
      </w:r>
      <w:r>
        <w:t xml:space="preserve"> </w:t>
      </w:r>
      <w:r>
        <w:t xml:space="preserve">“</w:t>
      </w:r>
      <w:r>
        <w:t xml:space="preserve">retroI</w:t>
      </w:r>
      <w:r>
        <w:t xml:space="preserve">”</w:t>
      </w:r>
      <w:r>
        <w:t xml:space="preserve"> </w:t>
      </w:r>
      <w:r>
        <w:t xml:space="preserve">because</w:t>
      </w:r>
      <w:r>
        <w:t xml:space="preserve"> </w:t>
      </w:r>
      <w:r>
        <w:rPr>
          <w:rStyle w:val="VerbatimChar"/>
        </w:rPr>
        <w:t xml:space="preserve">r4ss::SSsummarize()</w:t>
      </w:r>
      <w:r>
        <w:t xml:space="preserve"> </w:t>
      </w:r>
      <w:r>
        <w:t xml:space="preserve">summarizes the modeled quantities and abundance indices, but not length or age composition data. Using</w:t>
      </w:r>
      <w:r>
        <w:t xml:space="preserve"> </w:t>
      </w:r>
      <w:r>
        <w:rPr>
          <w:rStyle w:val="VerbatimChar"/>
        </w:rPr>
        <w:t xml:space="preserve">retroI.phk</w:t>
      </w:r>
      <w:r>
        <w:t xml:space="preserve"> </w:t>
      </w:r>
      <w:r>
        <w:t xml:space="preserve">it is possible to produce some basic retrospective plots.</w:t>
      </w:r>
    </w:p>
    <w:p>
      <w:pPr>
        <w:pStyle w:val="SourceCode"/>
      </w:pPr>
      <w:r>
        <w:br/>
      </w:r>
      <w:r>
        <w:rPr>
          <w:rStyle w:val="FunctionTok"/>
        </w:rPr>
        <w:t xml:space="preserve">sspar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plot.cex =</w:t>
      </w:r>
      <w:r>
        <w:rPr>
          <w:rStyle w:val="NormalTok"/>
        </w:rPr>
        <w:t xml:space="preserve"> </w:t>
      </w:r>
      <w:r>
        <w:rPr>
          <w:rStyle w:val="FloatTok"/>
        </w:rPr>
        <w:t xml:space="preserve">0.8</w:t>
      </w:r>
      <w:r>
        <w:rPr>
          <w:rStyle w:val="NormalTok"/>
        </w:rPr>
        <w:t xml:space="preserve">)</w:t>
      </w:r>
      <w:r>
        <w:br/>
      </w:r>
      <w:r>
        <w:rPr>
          <w:rStyle w:val="NormalTok"/>
        </w:rPr>
        <w:t xml:space="preserve">rb </w:t>
      </w:r>
      <w:r>
        <w:rPr>
          <w:rStyle w:val="OtherTok"/>
        </w:rPr>
        <w:t xml:space="preserve">=</w:t>
      </w:r>
      <w:r>
        <w:rPr>
          <w:rStyle w:val="NormalTok"/>
        </w:rPr>
        <w:t xml:space="preserve"> </w:t>
      </w:r>
      <w:r>
        <w:rPr>
          <w:rStyle w:val="FunctionTok"/>
        </w:rPr>
        <w:t xml:space="preserve">SSplotRetro</w:t>
      </w:r>
      <w:r>
        <w:rPr>
          <w:rStyle w:val="NormalTok"/>
        </w:rPr>
        <w:t xml:space="preserve">(retroI.phk, </w:t>
      </w:r>
      <w:r>
        <w:rPr>
          <w:rStyle w:val="AttributeTok"/>
        </w:rPr>
        <w:t xml:space="preserve">add =</w:t>
      </w:r>
      <w:r>
        <w:rPr>
          <w:rStyle w:val="NormalTok"/>
        </w:rPr>
        <w:t xml:space="preserve"> T, </w:t>
      </w:r>
      <w:r>
        <w:rPr>
          <w:rStyle w:val="AttributeTok"/>
        </w:rPr>
        <w:t xml:space="preserve">forecast =</w:t>
      </w:r>
      <w:r>
        <w:rPr>
          <w:rStyle w:val="NormalTok"/>
        </w:rPr>
        <w:t xml:space="preserve"> F, </w:t>
      </w:r>
      <w:r>
        <w:rPr>
          <w:rStyle w:val="AttributeTok"/>
        </w:rPr>
        <w:t xml:space="preserve">legend =</w:t>
      </w:r>
      <w:r>
        <w:rPr>
          <w:rStyle w:val="NormalTok"/>
        </w:rPr>
        <w:t xml:space="preserve"> F, </w:t>
      </w:r>
      <w:r>
        <w:rPr>
          <w:rStyle w:val="AttributeTok"/>
        </w:rPr>
        <w:t xml:space="preserve">verbose =</w:t>
      </w:r>
      <w:r>
        <w:rPr>
          <w:rStyle w:val="NormalTok"/>
        </w:rPr>
        <w:t xml:space="preserve"> F)</w:t>
      </w:r>
      <w:r>
        <w:br/>
      </w:r>
      <w:r>
        <w:rPr>
          <w:rStyle w:val="NormalTok"/>
        </w:rPr>
        <w:t xml:space="preserve">rf </w:t>
      </w:r>
      <w:r>
        <w:rPr>
          <w:rStyle w:val="OtherTok"/>
        </w:rPr>
        <w:t xml:space="preserve">=</w:t>
      </w:r>
      <w:r>
        <w:rPr>
          <w:rStyle w:val="NormalTok"/>
        </w:rPr>
        <w:t xml:space="preserve"> </w:t>
      </w:r>
      <w:r>
        <w:rPr>
          <w:rStyle w:val="FunctionTok"/>
        </w:rPr>
        <w:t xml:space="preserve">SSplotRetro</w:t>
      </w:r>
      <w:r>
        <w:rPr>
          <w:rStyle w:val="NormalTok"/>
        </w:rPr>
        <w:t xml:space="preserve">(retroI.phk, </w:t>
      </w:r>
      <w:r>
        <w:rPr>
          <w:rStyle w:val="AttributeTok"/>
        </w:rPr>
        <w:t xml:space="preserve">add =</w:t>
      </w:r>
      <w:r>
        <w:rPr>
          <w:rStyle w:val="NormalTok"/>
        </w:rPr>
        <w:t xml:space="preserve"> T, </w:t>
      </w:r>
      <w:r>
        <w:rPr>
          <w:rStyle w:val="AttributeTok"/>
        </w:rPr>
        <w:t xml:space="preserve">subplots =</w:t>
      </w:r>
      <w:r>
        <w:rPr>
          <w:rStyle w:val="NormalTok"/>
        </w:rPr>
        <w:t xml:space="preserve"> </w:t>
      </w:r>
      <w:r>
        <w:rPr>
          <w:rStyle w:val="StringTok"/>
        </w:rPr>
        <w:t xml:space="preserve">"F"</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 </w:t>
      </w:r>
      <w:r>
        <w:rPr>
          <w:rStyle w:val="AttributeTok"/>
        </w:rPr>
        <w:t xml:space="preserve">forecast =</w:t>
      </w:r>
      <w:r>
        <w:rPr>
          <w:rStyle w:val="NormalTok"/>
        </w:rPr>
        <w:t xml:space="preserve"> F, </w:t>
      </w:r>
      <w:r>
        <w:br/>
      </w:r>
      <w:r>
        <w:rPr>
          <w:rStyle w:val="NormalTok"/>
        </w:rPr>
        <w:t xml:space="preserve">    </w:t>
      </w:r>
      <w:r>
        <w:rPr>
          <w:rStyle w:val="AttributeTok"/>
        </w:rPr>
        <w:t xml:space="preserve">legendloc =</w:t>
      </w:r>
      <w:r>
        <w:rPr>
          <w:rStyle w:val="NormalTok"/>
        </w:rPr>
        <w:t xml:space="preserve"> </w:t>
      </w:r>
      <w:r>
        <w:rPr>
          <w:rStyle w:val="StringTok"/>
        </w:rPr>
        <w:t xml:space="preserve">"topleft"</w:t>
      </w:r>
      <w:r>
        <w:rPr>
          <w:rStyle w:val="NormalTok"/>
        </w:rPr>
        <w:t xml:space="preserve">, </w:t>
      </w:r>
      <w:r>
        <w:rPr>
          <w:rStyle w:val="AttributeTok"/>
        </w:rPr>
        <w:t xml:space="preserve">legendcex =</w:t>
      </w:r>
      <w:r>
        <w:rPr>
          <w:rStyle w:val="NormalTok"/>
        </w:rPr>
        <w:t xml:space="preserve"> </w:t>
      </w:r>
      <w:r>
        <w:rPr>
          <w:rStyle w:val="FloatTok"/>
        </w:rPr>
        <w:t xml:space="preserve">0.8</w:t>
      </w:r>
      <w:r>
        <w:rPr>
          <w:rStyle w:val="NormalTok"/>
        </w:rPr>
        <w:t xml:space="preserve">, </w:t>
      </w:r>
      <w:r>
        <w:rPr>
          <w:rStyle w:val="AttributeTok"/>
        </w:rPr>
        <w:t xml:space="preserve">verbose =</w:t>
      </w:r>
      <w:r>
        <w:rPr>
          <w:rStyle w:val="NormalTok"/>
        </w:rPr>
        <w:t xml:space="preserve"> F)</w:t>
      </w:r>
    </w:p>
    <w:p>
      <w:pPr>
        <w:pStyle w:val="CaptionedFigure"/>
      </w:pPr>
      <w:r>
        <w:drawing>
          <wp:inline>
            <wp:extent cx="4620126" cy="2772075"/>
            <wp:effectExtent b="0" l="0" r="0" t="0"/>
            <wp:docPr descr="Retrospective analysis of spawning stock biomass (SSB) and fishing mortality estimates for Pacific hake conducted by re-fitting the reference model (Ref) after seven years, one year at a time sequentially. Mohn’s rho statistic are denoted on top of the panels. Grey shaded areas are the 95 % confidence intervals from the reference model in cases where the analysis was run with Hessian" title="" id="1" name="Picture"/>
            <a:graphic>
              <a:graphicData uri="http://schemas.openxmlformats.org/drawingml/2006/picture">
                <pic:pic>
                  <pic:nvPicPr>
                    <pic:cNvPr descr="ss3diags_handbook_files/figure-docx/fig5-1.png" id="0" name="Picture"/>
                    <pic:cNvPicPr>
                      <a:picLocks noChangeArrowheads="1" noChangeAspect="1"/>
                    </pic:cNvPicPr>
                  </pic:nvPicPr>
                  <pic:blipFill>
                    <a:blip r:embed="rId35"/>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Retrospective analysis of spawning stock biomass (SSB) and fishing mortality estimates for Pacific hake conducted by re-fitting the reference model (Ref) after seven years, one year at a time sequentially. Mohn’s rho statistic are denoted on top of the panels. Grey shaded areas are the 95 % confidence intervals from the reference model in cases where the analysis was run with Hessian</w:t>
      </w:r>
    </w:p>
    <w:p>
      <w:pPr>
        <w:pStyle w:val="BodyText"/>
      </w:pPr>
      <w:r>
        <w:t xml:space="preserve">An intuitive extension of the retrospective analysis is to assess potential forecast bias by adding the additional step of forward projecting quantities, such as SSB, over the truncated years. In Stock Synthesis the forecasts are automatically done when using</w:t>
      </w:r>
      <w:r>
        <w:t xml:space="preserve"> </w:t>
      </w:r>
      <w:r>
        <w:rPr>
          <w:rStyle w:val="VerbatimChar"/>
        </w:rPr>
        <w:t xml:space="preserve">r4ss:SS_doRetro()</w:t>
      </w:r>
      <w:r>
        <w:t xml:space="preserve">.The forecasts are based on the settings specified in</w:t>
      </w:r>
      <w:r>
        <w:t xml:space="preserve"> </w:t>
      </w:r>
      <w:r>
        <w:t xml:space="preserve">‘</w:t>
      </w:r>
      <w:r>
        <w:t xml:space="preserve">forecast.ss</w:t>
      </w:r>
      <w:r>
        <w:t xml:space="preserve">’</w:t>
      </w:r>
      <w:r>
        <w:t xml:space="preserve">, which are also evoked when conducting future projections with the same model. The observed catches are used for the retrospective forecasts. Retrospective forecasts with Stock Synthesis are therefore only a matter of visualization, which can be done by setting the</w:t>
      </w:r>
      <w:r>
        <w:t xml:space="preserve"> </w:t>
      </w:r>
      <w:r>
        <w:rPr>
          <w:rStyle w:val="VerbatimChar"/>
        </w:rPr>
        <w:t xml:space="preserve">SSplotRetro()</w:t>
      </w:r>
      <w:r>
        <w:t xml:space="preserve"> </w:t>
      </w:r>
      <w:r>
        <w:t xml:space="preserve">option</w:t>
      </w:r>
      <w:r>
        <w:t xml:space="preserve"> </w:t>
      </w:r>
      <w:r>
        <w:rPr>
          <w:rStyle w:val="VerbatimChar"/>
        </w:rPr>
        <w:t xml:space="preserve">forecast=TRUE</w:t>
      </w:r>
      <w:r>
        <w:t xml:space="preserve">.</w:t>
      </w:r>
    </w:p>
    <w:p>
      <w:pPr>
        <w:pStyle w:val="SourceCode"/>
      </w:pPr>
      <w:r>
        <w:br/>
      </w:r>
      <w:r>
        <w:rPr>
          <w:rStyle w:val="FunctionTok"/>
        </w:rPr>
        <w:t xml:space="preserve">sspar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plot.cex =</w:t>
      </w:r>
      <w:r>
        <w:rPr>
          <w:rStyle w:val="NormalTok"/>
        </w:rPr>
        <w:t xml:space="preserve"> </w:t>
      </w:r>
      <w:r>
        <w:rPr>
          <w:rStyle w:val="FloatTok"/>
        </w:rPr>
        <w:t xml:space="preserve">0.8</w:t>
      </w:r>
      <w:r>
        <w:rPr>
          <w:rStyle w:val="NormalTok"/>
        </w:rPr>
        <w:t xml:space="preserve">)</w:t>
      </w:r>
      <w:r>
        <w:br/>
      </w:r>
      <w:r>
        <w:rPr>
          <w:rStyle w:val="NormalTok"/>
        </w:rPr>
        <w:t xml:space="preserve">rb </w:t>
      </w:r>
      <w:r>
        <w:rPr>
          <w:rStyle w:val="OtherTok"/>
        </w:rPr>
        <w:t xml:space="preserve">=</w:t>
      </w:r>
      <w:r>
        <w:rPr>
          <w:rStyle w:val="NormalTok"/>
        </w:rPr>
        <w:t xml:space="preserve"> </w:t>
      </w:r>
      <w:r>
        <w:rPr>
          <w:rStyle w:val="FunctionTok"/>
        </w:rPr>
        <w:t xml:space="preserve">SSplotRetro</w:t>
      </w:r>
      <w:r>
        <w:rPr>
          <w:rStyle w:val="NormalTok"/>
        </w:rPr>
        <w:t xml:space="preserve">(retroI.phk, </w:t>
      </w:r>
      <w:r>
        <w:rPr>
          <w:rStyle w:val="AttributeTok"/>
        </w:rPr>
        <w:t xml:space="preserve">add =</w:t>
      </w:r>
      <w:r>
        <w:rPr>
          <w:rStyle w:val="NormalTok"/>
        </w:rPr>
        <w:t xml:space="preserve"> T, </w:t>
      </w:r>
      <w:r>
        <w:rPr>
          <w:rStyle w:val="AttributeTok"/>
        </w:rPr>
        <w:t xml:space="preserve">forecast =</w:t>
      </w:r>
      <w:r>
        <w:rPr>
          <w:rStyle w:val="NormalTok"/>
        </w:rPr>
        <w:t xml:space="preserve"> T, </w:t>
      </w:r>
      <w:r>
        <w:rPr>
          <w:rStyle w:val="AttributeTok"/>
        </w:rPr>
        <w:t xml:space="preserve">legend =</w:t>
      </w:r>
      <w:r>
        <w:rPr>
          <w:rStyle w:val="NormalTok"/>
        </w:rPr>
        <w:t xml:space="preserve"> F, </w:t>
      </w:r>
      <w:r>
        <w:rPr>
          <w:rStyle w:val="AttributeTok"/>
        </w:rPr>
        <w:t xml:space="preserve">verbose =</w:t>
      </w:r>
      <w:r>
        <w:rPr>
          <w:rStyle w:val="NormalTok"/>
        </w:rPr>
        <w:t xml:space="preserve"> F, </w:t>
      </w:r>
      <w:r>
        <w:rPr>
          <w:rStyle w:val="AttributeTok"/>
        </w:rPr>
        <w:t xml:space="preserve">xmin =</w:t>
      </w:r>
      <w:r>
        <w:rPr>
          <w:rStyle w:val="NormalTok"/>
        </w:rPr>
        <w:t xml:space="preserve"> </w:t>
      </w:r>
      <w:r>
        <w:rPr>
          <w:rStyle w:val="DecValTok"/>
        </w:rPr>
        <w:t xml:space="preserve">2000</w:t>
      </w:r>
      <w:r>
        <w:rPr>
          <w:rStyle w:val="NormalTok"/>
        </w:rPr>
        <w:t xml:space="preserve">)</w:t>
      </w:r>
      <w:r>
        <w:br/>
      </w:r>
      <w:r>
        <w:rPr>
          <w:rStyle w:val="NormalTok"/>
        </w:rPr>
        <w:t xml:space="preserve">rf </w:t>
      </w:r>
      <w:r>
        <w:rPr>
          <w:rStyle w:val="OtherTok"/>
        </w:rPr>
        <w:t xml:space="preserve">=</w:t>
      </w:r>
      <w:r>
        <w:rPr>
          <w:rStyle w:val="NormalTok"/>
        </w:rPr>
        <w:t xml:space="preserve"> </w:t>
      </w:r>
      <w:r>
        <w:rPr>
          <w:rStyle w:val="FunctionTok"/>
        </w:rPr>
        <w:t xml:space="preserve">SSplotRetro</w:t>
      </w:r>
      <w:r>
        <w:rPr>
          <w:rStyle w:val="NormalTok"/>
        </w:rPr>
        <w:t xml:space="preserve">(retroI.phk, </w:t>
      </w:r>
      <w:r>
        <w:rPr>
          <w:rStyle w:val="AttributeTok"/>
        </w:rPr>
        <w:t xml:space="preserve">add =</w:t>
      </w:r>
      <w:r>
        <w:rPr>
          <w:rStyle w:val="NormalTok"/>
        </w:rPr>
        <w:t xml:space="preserve"> T, </w:t>
      </w:r>
      <w:r>
        <w:rPr>
          <w:rStyle w:val="AttributeTok"/>
        </w:rPr>
        <w:t xml:space="preserve">subplots =</w:t>
      </w:r>
      <w:r>
        <w:rPr>
          <w:rStyle w:val="NormalTok"/>
        </w:rPr>
        <w:t xml:space="preserve"> </w:t>
      </w:r>
      <w:r>
        <w:rPr>
          <w:rStyle w:val="StringTok"/>
        </w:rPr>
        <w:t xml:space="preserve">"F"</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 </w:t>
      </w:r>
      <w:r>
        <w:rPr>
          <w:rStyle w:val="AttributeTok"/>
        </w:rPr>
        <w:t xml:space="preserve">forecast =</w:t>
      </w:r>
      <w:r>
        <w:rPr>
          <w:rStyle w:val="NormalTok"/>
        </w:rPr>
        <w:t xml:space="preserve"> T, </w:t>
      </w:r>
      <w:r>
        <w:br/>
      </w:r>
      <w:r>
        <w:rPr>
          <w:rStyle w:val="NormalTok"/>
        </w:rPr>
        <w:t xml:space="preserve">    </w:t>
      </w:r>
      <w:r>
        <w:rPr>
          <w:rStyle w:val="AttributeTok"/>
        </w:rPr>
        <w:t xml:space="preserve">legendloc =</w:t>
      </w:r>
      <w:r>
        <w:rPr>
          <w:rStyle w:val="NormalTok"/>
        </w:rPr>
        <w:t xml:space="preserve"> </w:t>
      </w:r>
      <w:r>
        <w:rPr>
          <w:rStyle w:val="StringTok"/>
        </w:rPr>
        <w:t xml:space="preserve">"topleft"</w:t>
      </w:r>
      <w:r>
        <w:rPr>
          <w:rStyle w:val="NormalTok"/>
        </w:rPr>
        <w:t xml:space="preserve">, </w:t>
      </w:r>
      <w:r>
        <w:rPr>
          <w:rStyle w:val="AttributeTok"/>
        </w:rPr>
        <w:t xml:space="preserve">legendcex =</w:t>
      </w:r>
      <w:r>
        <w:rPr>
          <w:rStyle w:val="NormalTok"/>
        </w:rPr>
        <w:t xml:space="preserve"> </w:t>
      </w:r>
      <w:r>
        <w:rPr>
          <w:rStyle w:val="FloatTok"/>
        </w:rPr>
        <w:t xml:space="preserve">0.8</w:t>
      </w:r>
      <w:r>
        <w:rPr>
          <w:rStyle w:val="NormalTok"/>
        </w:rPr>
        <w:t xml:space="preserve">, </w:t>
      </w:r>
      <w:r>
        <w:rPr>
          <w:rStyle w:val="AttributeTok"/>
        </w:rPr>
        <w:t xml:space="preserve">verbose =</w:t>
      </w:r>
      <w:r>
        <w:rPr>
          <w:rStyle w:val="NormalTok"/>
        </w:rPr>
        <w:t xml:space="preserve"> F, </w:t>
      </w:r>
      <w:r>
        <w:rPr>
          <w:rStyle w:val="AttributeTok"/>
        </w:rPr>
        <w:t xml:space="preserve">xmin =</w:t>
      </w:r>
      <w:r>
        <w:rPr>
          <w:rStyle w:val="NormalTok"/>
        </w:rPr>
        <w:t xml:space="preserve"> </w:t>
      </w:r>
      <w:r>
        <w:rPr>
          <w:rStyle w:val="DecValTok"/>
        </w:rPr>
        <w:t xml:space="preserve">2000</w:t>
      </w:r>
      <w:r>
        <w:rPr>
          <w:rStyle w:val="NormalTok"/>
        </w:rPr>
        <w:t xml:space="preserve">)</w:t>
      </w:r>
    </w:p>
    <w:p>
      <w:pPr>
        <w:pStyle w:val="CaptionedFigure"/>
      </w:pPr>
      <w:r>
        <w:drawing>
          <wp:inline>
            <wp:extent cx="4620126" cy="2772075"/>
            <wp:effectExtent b="0" l="0" r="0" t="0"/>
            <wp:docPr descr="Retrospective results shown for the most recent years only. Mohn’s rho statistic and the corresponding ‘hindcast rho’ values (in brackets) are now printed at the top of the panels. One-year-ahead projections denoted by color-coded dashed lines with terminal points are shown for each model." title="" id="1" name="Picture"/>
            <a:graphic>
              <a:graphicData uri="http://schemas.openxmlformats.org/drawingml/2006/picture">
                <pic:pic>
                  <pic:nvPicPr>
                    <pic:cNvPr descr="ss3diags_handbook_files/figure-docx/fig6-1.png" id="0" name="Picture"/>
                    <pic:cNvPicPr>
                      <a:picLocks noChangeArrowheads="1" noChangeAspect="1"/>
                    </pic:cNvPicPr>
                  </pic:nvPicPr>
                  <pic:blipFill>
                    <a:blip r:embed="rId36"/>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Retrospective results shown for the most recent years only. Mohn’s rho statistic and the corresponding</w:t>
      </w:r>
      <w:r>
        <w:t xml:space="preserve"> </w:t>
      </w:r>
      <w:r>
        <w:t xml:space="preserve">‘</w:t>
      </w:r>
      <w:r>
        <w:t xml:space="preserve">hindcast rho</w:t>
      </w:r>
      <w:r>
        <w:t xml:space="preserve">’</w:t>
      </w:r>
      <w:r>
        <w:t xml:space="preserve"> </w:t>
      </w:r>
      <w:r>
        <w:t xml:space="preserve">values (in brackets) are now printed at the top of the panels. One-year-ahead projections denoted by color-coded dashed lines with terminal points are shown for each model.</w:t>
      </w:r>
    </w:p>
    <w:p>
      <w:r>
        <w:br w:type="page"/>
      </w:r>
    </w:p>
    <w:p>
      <w:pPr>
        <w:pStyle w:val="BodyText"/>
      </w:pPr>
      <w:r>
        <w:t xml:space="preserve">The statistics from the retrospective analysis with forecasting, mohn’s rho and forecast bias, can be called without plotting using the function</w:t>
      </w:r>
      <w:r>
        <w:t xml:space="preserve"> </w:t>
      </w:r>
      <w:r>
        <w:rPr>
          <w:rStyle w:val="VerbatimChar"/>
        </w:rPr>
        <w:t xml:space="preserve">SShcbias()</w:t>
      </w:r>
    </w:p>
    <w:p>
      <w:pPr>
        <w:pStyle w:val="BodyText"/>
      </w:pPr>
    </w:p>
    <w:p>
      <w:pPr>
        <w:pStyle w:val="SourceCode"/>
      </w:pPr>
      <w:r>
        <w:rPr>
          <w:rStyle w:val="FunctionTok"/>
        </w:rPr>
        <w:t xml:space="preserve">SShcbias</w:t>
      </w:r>
      <w:r>
        <w:rPr>
          <w:rStyle w:val="NormalTok"/>
        </w:rPr>
        <w:t xml:space="preserve">(retroI.phk, </w:t>
      </w:r>
      <w:r>
        <w:rPr>
          <w:rStyle w:val="AttributeTok"/>
        </w:rPr>
        <w:t xml:space="preserve">quant =</w:t>
      </w:r>
      <w:r>
        <w:rPr>
          <w:rStyle w:val="NormalTok"/>
        </w:rPr>
        <w:t xml:space="preserve"> </w:t>
      </w:r>
      <w:r>
        <w:rPr>
          <w:rStyle w:val="StringTok"/>
        </w:rPr>
        <w:t xml:space="preserve">"SSB"</w:t>
      </w:r>
      <w:r>
        <w:rPr>
          <w:rStyle w:val="NormalTok"/>
        </w:rPr>
        <w:t xml:space="preserve">, </w:t>
      </w:r>
      <w:r>
        <w:rPr>
          <w:rStyle w:val="AttributeTok"/>
        </w:rPr>
        <w:t xml:space="preserve">verbose =</w:t>
      </w:r>
      <w:r>
        <w:rPr>
          <w:rStyle w:val="NormalTok"/>
        </w:rPr>
        <w:t xml:space="preserve"> F)</w:t>
      </w:r>
      <w:r>
        <w:br/>
      </w:r>
      <w:r>
        <w:rPr>
          <w:rStyle w:val="NormalTok"/>
        </w:rPr>
        <w:t xml:space="preserve">     type     peel          Rho  ForcastRho</w:t>
      </w:r>
      <w:r>
        <w:br/>
      </w:r>
      <w:r>
        <w:rPr>
          <w:rStyle w:val="NormalTok"/>
        </w:rPr>
        <w:t xml:space="preserve">   </w:t>
      </w:r>
      <w:r>
        <w:rPr>
          <w:rStyle w:val="DecValTok"/>
        </w:rPr>
        <w:t xml:space="preserve">1</w:t>
      </w:r>
      <w:r>
        <w:rPr>
          <w:rStyle w:val="NormalTok"/>
        </w:rPr>
        <w:t xml:space="preserve">  SSB     </w:t>
      </w:r>
      <w:r>
        <w:rPr>
          <w:rStyle w:val="DecValTok"/>
        </w:rPr>
        <w:t xml:space="preserve">2018</w:t>
      </w:r>
      <w:r>
        <w:rPr>
          <w:rStyle w:val="NormalTok"/>
        </w:rPr>
        <w:t xml:space="preserve"> </w:t>
      </w:r>
      <w:r>
        <w:rPr>
          <w:rStyle w:val="SpecialCharTok"/>
        </w:rPr>
        <w:t xml:space="preserve">-</w:t>
      </w:r>
      <w:r>
        <w:rPr>
          <w:rStyle w:val="FloatTok"/>
        </w:rPr>
        <w:t xml:space="preserve">0.189511890</w:t>
      </w:r>
      <w:r>
        <w:rPr>
          <w:rStyle w:val="NormalTok"/>
        </w:rPr>
        <w:t xml:space="preserve"> </w:t>
      </w:r>
      <w:r>
        <w:rPr>
          <w:rStyle w:val="SpecialCharTok"/>
        </w:rPr>
        <w:t xml:space="preserve">-</w:t>
      </w:r>
      <w:r>
        <w:rPr>
          <w:rStyle w:val="FloatTok"/>
        </w:rPr>
        <w:t xml:space="preserve">0.21290187</w:t>
      </w:r>
      <w:r>
        <w:br/>
      </w:r>
      <w:r>
        <w:rPr>
          <w:rStyle w:val="NormalTok"/>
        </w:rPr>
        <w:t xml:space="preserve">   </w:t>
      </w:r>
      <w:r>
        <w:rPr>
          <w:rStyle w:val="DecValTok"/>
        </w:rPr>
        <w:t xml:space="preserve">2</w:t>
      </w:r>
      <w:r>
        <w:rPr>
          <w:rStyle w:val="NormalTok"/>
        </w:rPr>
        <w:t xml:space="preserve">  SSB     </w:t>
      </w:r>
      <w:r>
        <w:rPr>
          <w:rStyle w:val="DecValTok"/>
        </w:rPr>
        <w:t xml:space="preserve">2017</w:t>
      </w:r>
      <w:r>
        <w:rPr>
          <w:rStyle w:val="NormalTok"/>
        </w:rPr>
        <w:t xml:space="preserve"> </w:t>
      </w:r>
      <w:r>
        <w:rPr>
          <w:rStyle w:val="SpecialCharTok"/>
        </w:rPr>
        <w:t xml:space="preserve">-</w:t>
      </w:r>
      <w:r>
        <w:rPr>
          <w:rStyle w:val="FloatTok"/>
        </w:rPr>
        <w:t xml:space="preserve">0.138534518</w:t>
      </w:r>
      <w:r>
        <w:rPr>
          <w:rStyle w:val="NormalTok"/>
        </w:rPr>
        <w:t xml:space="preserve"> </w:t>
      </w:r>
      <w:r>
        <w:rPr>
          <w:rStyle w:val="SpecialCharTok"/>
        </w:rPr>
        <w:t xml:space="preserve">-</w:t>
      </w:r>
      <w:r>
        <w:rPr>
          <w:rStyle w:val="FloatTok"/>
        </w:rPr>
        <w:t xml:space="preserve">0.16468977</w:t>
      </w:r>
      <w:r>
        <w:br/>
      </w:r>
      <w:r>
        <w:rPr>
          <w:rStyle w:val="NormalTok"/>
        </w:rPr>
        <w:t xml:space="preserve">   </w:t>
      </w:r>
      <w:r>
        <w:rPr>
          <w:rStyle w:val="DecValTok"/>
        </w:rPr>
        <w:t xml:space="preserve">3</w:t>
      </w:r>
      <w:r>
        <w:rPr>
          <w:rStyle w:val="NormalTok"/>
        </w:rPr>
        <w:t xml:space="preserve">  SSB     </w:t>
      </w:r>
      <w:r>
        <w:rPr>
          <w:rStyle w:val="DecValTok"/>
        </w:rPr>
        <w:t xml:space="preserve">2016</w:t>
      </w:r>
      <w:r>
        <w:rPr>
          <w:rStyle w:val="NormalTok"/>
        </w:rPr>
        <w:t xml:space="preserve">  </w:t>
      </w:r>
      <w:r>
        <w:rPr>
          <w:rStyle w:val="FloatTok"/>
        </w:rPr>
        <w:t xml:space="preserve">0.048946154</w:t>
      </w:r>
      <w:r>
        <w:rPr>
          <w:rStyle w:val="NormalTok"/>
        </w:rPr>
        <w:t xml:space="preserve">  </w:t>
      </w:r>
      <w:r>
        <w:rPr>
          <w:rStyle w:val="FloatTok"/>
        </w:rPr>
        <w:t xml:space="preserve">0.17079324</w:t>
      </w:r>
      <w:r>
        <w:br/>
      </w:r>
      <w:r>
        <w:rPr>
          <w:rStyle w:val="NormalTok"/>
        </w:rPr>
        <w:t xml:space="preserve">   </w:t>
      </w:r>
      <w:r>
        <w:rPr>
          <w:rStyle w:val="DecValTok"/>
        </w:rPr>
        <w:t xml:space="preserve">4</w:t>
      </w:r>
      <w:r>
        <w:rPr>
          <w:rStyle w:val="NormalTok"/>
        </w:rPr>
        <w:t xml:space="preserve">  SSB     </w:t>
      </w:r>
      <w:r>
        <w:rPr>
          <w:rStyle w:val="DecValTok"/>
        </w:rPr>
        <w:t xml:space="preserve">2015</w:t>
      </w:r>
      <w:r>
        <w:rPr>
          <w:rStyle w:val="NormalTok"/>
        </w:rPr>
        <w:t xml:space="preserve"> </w:t>
      </w:r>
      <w:r>
        <w:rPr>
          <w:rStyle w:val="SpecialCharTok"/>
        </w:rPr>
        <w:t xml:space="preserve">-</w:t>
      </w:r>
      <w:r>
        <w:rPr>
          <w:rStyle w:val="FloatTok"/>
        </w:rPr>
        <w:t xml:space="preserve">0.017403026</w:t>
      </w:r>
      <w:r>
        <w:rPr>
          <w:rStyle w:val="NormalTok"/>
        </w:rPr>
        <w:t xml:space="preserve"> </w:t>
      </w:r>
      <w:r>
        <w:rPr>
          <w:rStyle w:val="SpecialCharTok"/>
        </w:rPr>
        <w:t xml:space="preserve">-</w:t>
      </w:r>
      <w:r>
        <w:rPr>
          <w:rStyle w:val="FloatTok"/>
        </w:rPr>
        <w:t xml:space="preserve">0.06301299</w:t>
      </w:r>
      <w:r>
        <w:br/>
      </w:r>
      <w:r>
        <w:rPr>
          <w:rStyle w:val="NormalTok"/>
        </w:rPr>
        <w:t xml:space="preserve">   </w:t>
      </w:r>
      <w:r>
        <w:rPr>
          <w:rStyle w:val="DecValTok"/>
        </w:rPr>
        <w:t xml:space="preserve">5</w:t>
      </w:r>
      <w:r>
        <w:rPr>
          <w:rStyle w:val="NormalTok"/>
        </w:rPr>
        <w:t xml:space="preserve">  SSB     </w:t>
      </w:r>
      <w:r>
        <w:rPr>
          <w:rStyle w:val="DecValTok"/>
        </w:rPr>
        <w:t xml:space="preserve">2014</w:t>
      </w:r>
      <w:r>
        <w:rPr>
          <w:rStyle w:val="NormalTok"/>
        </w:rPr>
        <w:t xml:space="preserve"> </w:t>
      </w:r>
      <w:r>
        <w:rPr>
          <w:rStyle w:val="SpecialCharTok"/>
        </w:rPr>
        <w:t xml:space="preserve">-</w:t>
      </w:r>
      <w:r>
        <w:rPr>
          <w:rStyle w:val="FloatTok"/>
        </w:rPr>
        <w:t xml:space="preserve">0.032761073</w:t>
      </w:r>
      <w:r>
        <w:rPr>
          <w:rStyle w:val="NormalTok"/>
        </w:rPr>
        <w:t xml:space="preserve"> </w:t>
      </w:r>
      <w:r>
        <w:rPr>
          <w:rStyle w:val="SpecialCharTok"/>
        </w:rPr>
        <w:t xml:space="preserve">-</w:t>
      </w:r>
      <w:r>
        <w:rPr>
          <w:rStyle w:val="FloatTok"/>
        </w:rPr>
        <w:t xml:space="preserve">0.03298098</w:t>
      </w:r>
      <w:r>
        <w:br/>
      </w:r>
      <w:r>
        <w:rPr>
          <w:rStyle w:val="NormalTok"/>
        </w:rPr>
        <w:t xml:space="preserve">   </w:t>
      </w:r>
      <w:r>
        <w:rPr>
          <w:rStyle w:val="DecValTok"/>
        </w:rPr>
        <w:t xml:space="preserve">6</w:t>
      </w:r>
      <w:r>
        <w:rPr>
          <w:rStyle w:val="NormalTok"/>
        </w:rPr>
        <w:t xml:space="preserve">  SSB     </w:t>
      </w:r>
      <w:r>
        <w:rPr>
          <w:rStyle w:val="DecValTok"/>
        </w:rPr>
        <w:t xml:space="preserve">2013</w:t>
      </w:r>
      <w:r>
        <w:rPr>
          <w:rStyle w:val="NormalTok"/>
        </w:rPr>
        <w:t xml:space="preserve">  </w:t>
      </w:r>
      <w:r>
        <w:rPr>
          <w:rStyle w:val="FloatTok"/>
        </w:rPr>
        <w:t xml:space="preserve">0.001623057</w:t>
      </w:r>
      <w:r>
        <w:rPr>
          <w:rStyle w:val="NormalTok"/>
        </w:rPr>
        <w:t xml:space="preserve"> </w:t>
      </w:r>
      <w:r>
        <w:rPr>
          <w:rStyle w:val="SpecialCharTok"/>
        </w:rPr>
        <w:t xml:space="preserve">-</w:t>
      </w:r>
      <w:r>
        <w:rPr>
          <w:rStyle w:val="FloatTok"/>
        </w:rPr>
        <w:t xml:space="preserve">0.01285596</w:t>
      </w:r>
      <w:r>
        <w:br/>
      </w:r>
      <w:r>
        <w:rPr>
          <w:rStyle w:val="NormalTok"/>
        </w:rPr>
        <w:t xml:space="preserve">   </w:t>
      </w:r>
      <w:r>
        <w:rPr>
          <w:rStyle w:val="DecValTok"/>
        </w:rPr>
        <w:t xml:space="preserve">7</w:t>
      </w:r>
      <w:r>
        <w:rPr>
          <w:rStyle w:val="NormalTok"/>
        </w:rPr>
        <w:t xml:space="preserve">  SSB     </w:t>
      </w:r>
      <w:r>
        <w:rPr>
          <w:rStyle w:val="DecValTok"/>
        </w:rPr>
        <w:t xml:space="preserve">2012</w:t>
      </w:r>
      <w:r>
        <w:rPr>
          <w:rStyle w:val="NormalTok"/>
        </w:rPr>
        <w:t xml:space="preserve">  </w:t>
      </w:r>
      <w:r>
        <w:rPr>
          <w:rStyle w:val="FloatTok"/>
        </w:rPr>
        <w:t xml:space="preserve">0.059944948</w:t>
      </w:r>
      <w:r>
        <w:rPr>
          <w:rStyle w:val="NormalTok"/>
        </w:rPr>
        <w:t xml:space="preserve"> </w:t>
      </w:r>
      <w:r>
        <w:rPr>
          <w:rStyle w:val="SpecialCharTok"/>
        </w:rPr>
        <w:t xml:space="preserve">-</w:t>
      </w:r>
      <w:r>
        <w:rPr>
          <w:rStyle w:val="FloatTok"/>
        </w:rPr>
        <w:t xml:space="preserve">0.03946034</w:t>
      </w:r>
      <w:r>
        <w:br/>
      </w:r>
      <w:r>
        <w:rPr>
          <w:rStyle w:val="NormalTok"/>
        </w:rPr>
        <w:t xml:space="preserve">   </w:t>
      </w:r>
      <w:r>
        <w:rPr>
          <w:rStyle w:val="DecValTok"/>
        </w:rPr>
        <w:t xml:space="preserve">8</w:t>
      </w:r>
      <w:r>
        <w:rPr>
          <w:rStyle w:val="NormalTok"/>
        </w:rPr>
        <w:t xml:space="preserve">  SSB Combined </w:t>
      </w:r>
      <w:r>
        <w:rPr>
          <w:rStyle w:val="SpecialCharTok"/>
        </w:rPr>
        <w:t xml:space="preserve">-</w:t>
      </w:r>
      <w:r>
        <w:rPr>
          <w:rStyle w:val="FloatTok"/>
        </w:rPr>
        <w:t xml:space="preserve">0.038242335</w:t>
      </w:r>
      <w:r>
        <w:rPr>
          <w:rStyle w:val="NormalTok"/>
        </w:rPr>
        <w:t xml:space="preserve"> </w:t>
      </w:r>
      <w:r>
        <w:rPr>
          <w:rStyle w:val="SpecialCharTok"/>
        </w:rPr>
        <w:t xml:space="preserve">-</w:t>
      </w:r>
      <w:r>
        <w:rPr>
          <w:rStyle w:val="FloatTok"/>
        </w:rPr>
        <w:t xml:space="preserve">0.05072981</w:t>
      </w:r>
      <w:r>
        <w:br/>
      </w:r>
      <w:r>
        <w:br/>
      </w:r>
      <w:r>
        <w:rPr>
          <w:rStyle w:val="FunctionTok"/>
        </w:rPr>
        <w:t xml:space="preserve">SShcbias</w:t>
      </w:r>
      <w:r>
        <w:rPr>
          <w:rStyle w:val="NormalTok"/>
        </w:rPr>
        <w:t xml:space="preserve">(retroI.phk, </w:t>
      </w:r>
      <w:r>
        <w:rPr>
          <w:rStyle w:val="AttributeTok"/>
        </w:rPr>
        <w:t xml:space="preserve">quant =</w:t>
      </w:r>
      <w:r>
        <w:rPr>
          <w:rStyle w:val="NormalTok"/>
        </w:rPr>
        <w:t xml:space="preserve"> </w:t>
      </w:r>
      <w:r>
        <w:rPr>
          <w:rStyle w:val="StringTok"/>
        </w:rPr>
        <w:t xml:space="preserve">"F"</w:t>
      </w:r>
      <w:r>
        <w:rPr>
          <w:rStyle w:val="NormalTok"/>
        </w:rPr>
        <w:t xml:space="preserve">, </w:t>
      </w:r>
      <w:r>
        <w:rPr>
          <w:rStyle w:val="AttributeTok"/>
        </w:rPr>
        <w:t xml:space="preserve">verbose =</w:t>
      </w:r>
      <w:r>
        <w:rPr>
          <w:rStyle w:val="NormalTok"/>
        </w:rPr>
        <w:t xml:space="preserve"> F)</w:t>
      </w:r>
      <w:r>
        <w:br/>
      </w:r>
      <w:r>
        <w:rPr>
          <w:rStyle w:val="NormalTok"/>
        </w:rPr>
        <w:t xml:space="preserve">     type     peel          Rho  ForcastRho</w:t>
      </w:r>
      <w:r>
        <w:br/>
      </w:r>
      <w:r>
        <w:rPr>
          <w:rStyle w:val="NormalTok"/>
        </w:rPr>
        <w:t xml:space="preserve">   </w:t>
      </w:r>
      <w:r>
        <w:rPr>
          <w:rStyle w:val="DecValTok"/>
        </w:rPr>
        <w:t xml:space="preserve">1</w:t>
      </w:r>
      <w:r>
        <w:rPr>
          <w:rStyle w:val="NormalTok"/>
        </w:rPr>
        <w:t xml:space="preserve">    F     </w:t>
      </w:r>
      <w:r>
        <w:rPr>
          <w:rStyle w:val="DecValTok"/>
        </w:rPr>
        <w:t xml:space="preserve">2018</w:t>
      </w:r>
      <w:r>
        <w:rPr>
          <w:rStyle w:val="NormalTok"/>
        </w:rPr>
        <w:t xml:space="preserve">  </w:t>
      </w:r>
      <w:r>
        <w:rPr>
          <w:rStyle w:val="FloatTok"/>
        </w:rPr>
        <w:t xml:space="preserve">0.235928805</w:t>
      </w:r>
      <w:r>
        <w:rPr>
          <w:rStyle w:val="NormalTok"/>
        </w:rPr>
        <w:t xml:space="preserve">  </w:t>
      </w:r>
      <w:r>
        <w:rPr>
          <w:rStyle w:val="FloatTok"/>
        </w:rPr>
        <w:t xml:space="preserve">0.22117119</w:t>
      </w:r>
      <w:r>
        <w:br/>
      </w:r>
      <w:r>
        <w:rPr>
          <w:rStyle w:val="NormalTok"/>
        </w:rPr>
        <w:t xml:space="preserve">   </w:t>
      </w:r>
      <w:r>
        <w:rPr>
          <w:rStyle w:val="DecValTok"/>
        </w:rPr>
        <w:t xml:space="preserve">2</w:t>
      </w:r>
      <w:r>
        <w:rPr>
          <w:rStyle w:val="NormalTok"/>
        </w:rPr>
        <w:t xml:space="preserve">    F     </w:t>
      </w:r>
      <w:r>
        <w:rPr>
          <w:rStyle w:val="DecValTok"/>
        </w:rPr>
        <w:t xml:space="preserve">2017</w:t>
      </w:r>
      <w:r>
        <w:rPr>
          <w:rStyle w:val="NormalTok"/>
        </w:rPr>
        <w:t xml:space="preserve">  </w:t>
      </w:r>
      <w:r>
        <w:rPr>
          <w:rStyle w:val="FloatTok"/>
        </w:rPr>
        <w:t xml:space="preserve">0.154620273</w:t>
      </w:r>
      <w:r>
        <w:rPr>
          <w:rStyle w:val="NormalTok"/>
        </w:rPr>
        <w:t xml:space="preserve">  </w:t>
      </w:r>
      <w:r>
        <w:rPr>
          <w:rStyle w:val="FloatTok"/>
        </w:rPr>
        <w:t xml:space="preserve">0.22678319</w:t>
      </w:r>
      <w:r>
        <w:br/>
      </w:r>
      <w:r>
        <w:rPr>
          <w:rStyle w:val="NormalTok"/>
        </w:rPr>
        <w:t xml:space="preserve">   </w:t>
      </w:r>
      <w:r>
        <w:rPr>
          <w:rStyle w:val="DecValTok"/>
        </w:rPr>
        <w:t xml:space="preserve">3</w:t>
      </w:r>
      <w:r>
        <w:rPr>
          <w:rStyle w:val="NormalTok"/>
        </w:rPr>
        <w:t xml:space="preserve">    F     </w:t>
      </w:r>
      <w:r>
        <w:rPr>
          <w:rStyle w:val="DecValTok"/>
        </w:rPr>
        <w:t xml:space="preserve">2016</w:t>
      </w:r>
      <w:r>
        <w:rPr>
          <w:rStyle w:val="NormalTok"/>
        </w:rPr>
        <w:t xml:space="preserve"> </w:t>
      </w:r>
      <w:r>
        <w:rPr>
          <w:rStyle w:val="SpecialCharTok"/>
        </w:rPr>
        <w:t xml:space="preserve">-</w:t>
      </w:r>
      <w:r>
        <w:rPr>
          <w:rStyle w:val="FloatTok"/>
        </w:rPr>
        <w:t xml:space="preserve">0.096502898</w:t>
      </w:r>
      <w:r>
        <w:rPr>
          <w:rStyle w:val="NormalTok"/>
        </w:rPr>
        <w:t xml:space="preserve"> </w:t>
      </w:r>
      <w:r>
        <w:rPr>
          <w:rStyle w:val="SpecialCharTok"/>
        </w:rPr>
        <w:t xml:space="preserve">-</w:t>
      </w:r>
      <w:r>
        <w:rPr>
          <w:rStyle w:val="FloatTok"/>
        </w:rPr>
        <w:t xml:space="preserve">0.16382344</w:t>
      </w:r>
      <w:r>
        <w:br/>
      </w:r>
      <w:r>
        <w:rPr>
          <w:rStyle w:val="NormalTok"/>
        </w:rPr>
        <w:t xml:space="preserve">   </w:t>
      </w:r>
      <w:r>
        <w:rPr>
          <w:rStyle w:val="DecValTok"/>
        </w:rPr>
        <w:t xml:space="preserve">4</w:t>
      </w:r>
      <w:r>
        <w:rPr>
          <w:rStyle w:val="NormalTok"/>
        </w:rPr>
        <w:t xml:space="preserve">    F     </w:t>
      </w:r>
      <w:r>
        <w:rPr>
          <w:rStyle w:val="DecValTok"/>
        </w:rPr>
        <w:t xml:space="preserve">2015</w:t>
      </w:r>
      <w:r>
        <w:rPr>
          <w:rStyle w:val="NormalTok"/>
        </w:rPr>
        <w:t xml:space="preserve"> </w:t>
      </w:r>
      <w:r>
        <w:rPr>
          <w:rStyle w:val="SpecialCharTok"/>
        </w:rPr>
        <w:t xml:space="preserve">-</w:t>
      </w:r>
      <w:r>
        <w:rPr>
          <w:rStyle w:val="FloatTok"/>
        </w:rPr>
        <w:t xml:space="preserve">0.008902238</w:t>
      </w:r>
      <w:r>
        <w:rPr>
          <w:rStyle w:val="NormalTok"/>
        </w:rPr>
        <w:t xml:space="preserve">  </w:t>
      </w:r>
      <w:r>
        <w:rPr>
          <w:rStyle w:val="FloatTok"/>
        </w:rPr>
        <w:t xml:space="preserve">0.20182834</w:t>
      </w:r>
      <w:r>
        <w:br/>
      </w:r>
      <w:r>
        <w:rPr>
          <w:rStyle w:val="NormalTok"/>
        </w:rPr>
        <w:t xml:space="preserve">   </w:t>
      </w:r>
      <w:r>
        <w:rPr>
          <w:rStyle w:val="DecValTok"/>
        </w:rPr>
        <w:t xml:space="preserve">5</w:t>
      </w:r>
      <w:r>
        <w:rPr>
          <w:rStyle w:val="NormalTok"/>
        </w:rPr>
        <w:t xml:space="preserve">    F     </w:t>
      </w:r>
      <w:r>
        <w:rPr>
          <w:rStyle w:val="DecValTok"/>
        </w:rPr>
        <w:t xml:space="preserve">2014</w:t>
      </w:r>
      <w:r>
        <w:rPr>
          <w:rStyle w:val="NormalTok"/>
        </w:rPr>
        <w:t xml:space="preserve">  </w:t>
      </w:r>
      <w:r>
        <w:rPr>
          <w:rStyle w:val="FloatTok"/>
        </w:rPr>
        <w:t xml:space="preserve">0.034769554</w:t>
      </w:r>
      <w:r>
        <w:rPr>
          <w:rStyle w:val="NormalTok"/>
        </w:rPr>
        <w:t xml:space="preserve">  </w:t>
      </w:r>
      <w:r>
        <w:rPr>
          <w:rStyle w:val="FloatTok"/>
        </w:rPr>
        <w:t xml:space="preserve">0.02664839</w:t>
      </w:r>
      <w:r>
        <w:br/>
      </w:r>
      <w:r>
        <w:rPr>
          <w:rStyle w:val="NormalTok"/>
        </w:rPr>
        <w:t xml:space="preserve">   </w:t>
      </w:r>
      <w:r>
        <w:rPr>
          <w:rStyle w:val="DecValTok"/>
        </w:rPr>
        <w:t xml:space="preserve">6</w:t>
      </w:r>
      <w:r>
        <w:rPr>
          <w:rStyle w:val="NormalTok"/>
        </w:rPr>
        <w:t xml:space="preserve">    F     </w:t>
      </w:r>
      <w:r>
        <w:rPr>
          <w:rStyle w:val="DecValTok"/>
        </w:rPr>
        <w:t xml:space="preserve">2013</w:t>
      </w:r>
      <w:r>
        <w:rPr>
          <w:rStyle w:val="NormalTok"/>
        </w:rPr>
        <w:t xml:space="preserve">  </w:t>
      </w:r>
      <w:r>
        <w:rPr>
          <w:rStyle w:val="FloatTok"/>
        </w:rPr>
        <w:t xml:space="preserve">0.003690925</w:t>
      </w:r>
      <w:r>
        <w:rPr>
          <w:rStyle w:val="NormalTok"/>
        </w:rPr>
        <w:t xml:space="preserve">  </w:t>
      </w:r>
      <w:r>
        <w:rPr>
          <w:rStyle w:val="FloatTok"/>
        </w:rPr>
        <w:t xml:space="preserve">0.02342468</w:t>
      </w:r>
      <w:r>
        <w:br/>
      </w:r>
      <w:r>
        <w:rPr>
          <w:rStyle w:val="NormalTok"/>
        </w:rPr>
        <w:t xml:space="preserve">   </w:t>
      </w:r>
      <w:r>
        <w:rPr>
          <w:rStyle w:val="DecValTok"/>
        </w:rPr>
        <w:t xml:space="preserve">7</w:t>
      </w:r>
      <w:r>
        <w:rPr>
          <w:rStyle w:val="NormalTok"/>
        </w:rPr>
        <w:t xml:space="preserve">    F     </w:t>
      </w:r>
      <w:r>
        <w:rPr>
          <w:rStyle w:val="DecValTok"/>
        </w:rPr>
        <w:t xml:space="preserve">2012</w:t>
      </w:r>
      <w:r>
        <w:rPr>
          <w:rStyle w:val="NormalTok"/>
        </w:rPr>
        <w:t xml:space="preserve">  </w:t>
      </w:r>
      <w:r>
        <w:rPr>
          <w:rStyle w:val="FloatTok"/>
        </w:rPr>
        <w:t xml:space="preserve">0.049728943</w:t>
      </w:r>
      <w:r>
        <w:rPr>
          <w:rStyle w:val="NormalTok"/>
        </w:rPr>
        <w:t xml:space="preserve">  </w:t>
      </w:r>
      <w:r>
        <w:rPr>
          <w:rStyle w:val="FloatTok"/>
        </w:rPr>
        <w:t xml:space="preserve">0.04693738</w:t>
      </w:r>
      <w:r>
        <w:br/>
      </w:r>
      <w:r>
        <w:rPr>
          <w:rStyle w:val="NormalTok"/>
        </w:rPr>
        <w:t xml:space="preserve">   </w:t>
      </w:r>
      <w:r>
        <w:rPr>
          <w:rStyle w:val="DecValTok"/>
        </w:rPr>
        <w:t xml:space="preserve">8</w:t>
      </w:r>
      <w:r>
        <w:rPr>
          <w:rStyle w:val="NormalTok"/>
        </w:rPr>
        <w:t xml:space="preserve">    F Combined  </w:t>
      </w:r>
      <w:r>
        <w:rPr>
          <w:rStyle w:val="FloatTok"/>
        </w:rPr>
        <w:t xml:space="preserve">0.053333338</w:t>
      </w:r>
      <w:r>
        <w:rPr>
          <w:rStyle w:val="NormalTok"/>
        </w:rPr>
        <w:t xml:space="preserve">  </w:t>
      </w:r>
      <w:r>
        <w:rPr>
          <w:rStyle w:val="FloatTok"/>
        </w:rPr>
        <w:t xml:space="preserve">0.08328139</w:t>
      </w:r>
    </w:p>
    <w:p>
      <w:pPr>
        <w:pStyle w:val="FirstParagraph"/>
      </w:pPr>
      <w:r>
        <w:t xml:space="preserve"> </w:t>
      </w:r>
      <w:r>
        <w:t xml:space="preserve"> </w:t>
      </w:r>
    </w:p>
    <w:bookmarkEnd w:id="37"/>
    <w:bookmarkStart w:id="41" w:name="X1a44b4b5c926f7106493e2c2f629fb3be388491"/>
    <w:p>
      <w:pPr>
        <w:pStyle w:val="Heading2"/>
      </w:pPr>
      <w:r>
        <w:rPr>
          <w:rStyle w:val="SectionNumber"/>
        </w:rPr>
        <w:t xml:space="preserve">2.3</w:t>
      </w:r>
      <w:r>
        <w:tab/>
      </w:r>
      <w:r>
        <w:t xml:space="preserve">Hindcast Cross-Validation and prediction skill</w:t>
      </w:r>
    </w:p>
    <w:p>
      <w:pPr>
        <w:pStyle w:val="FirstParagraph"/>
      </w:pPr>
      <w:r>
        <w:t xml:space="preserve">Implementing the Hindcast Cross-Validation (HCxval) diagnostic in Stock Synthesis requires the same model outputs generated by</w:t>
      </w:r>
      <w:r>
        <w:t xml:space="preserve"> </w:t>
      </w:r>
      <w:r>
        <w:rPr>
          <w:rStyle w:val="VerbatimChar"/>
        </w:rPr>
        <w:t xml:space="preserve">r4ss:SS_doRetro()</w:t>
      </w:r>
      <w:r>
        <w:t xml:space="preserve"> </w:t>
      </w:r>
      <w:r>
        <w:t xml:space="preserve">as described in Section</w:t>
      </w:r>
      <w:r>
        <w:t xml:space="preserve"> </w:t>
      </w:r>
      <w:hyperlink w:anchor="r1">
        <w:r>
          <w:rPr>
            <w:rStyle w:val="Hyperlink"/>
          </w:rPr>
          <w:t xml:space="preserve">3.1</w:t>
        </w:r>
      </w:hyperlink>
      <w:r>
        <w:t xml:space="preserve">. Therefore, no additional step is needed for HCxval if conducted in conjunction with retrospective analysis.</w:t>
      </w:r>
      <w:r>
        <w:t xml:space="preserve"> </w:t>
      </w:r>
      <w:r>
        <w:t xml:space="preserve"> </w:t>
      </w:r>
      <w:r>
        <w:t xml:space="preserve">As a robust measure of prediction skill, we implemented the mean absolute</w:t>
      </w:r>
      <w:r>
        <w:t xml:space="preserve"> </w:t>
      </w:r>
      <w:r>
        <w:t xml:space="preserve">scaled error (MASE). In brief, the MASE score scales</w:t>
      </w:r>
      <w:r>
        <w:t xml:space="preserve"> </w:t>
      </w:r>
      <w:r>
        <w:t xml:space="preserve">the mean absolute error (MAE) of forecasts (i.e., prediction residuals) to</w:t>
      </w:r>
      <w:r>
        <w:t xml:space="preserve"> </w:t>
      </w:r>
      <w:r>
        <w:t xml:space="preserve">MAE of a naïve in-sample prediction, which is realized in the form of a simple</w:t>
      </w:r>
      <w:r>
        <w:t xml:space="preserve"> </w:t>
      </w:r>
      <w:r>
        <w:t xml:space="preserve">‘</w:t>
      </w:r>
      <w:r>
        <w:t xml:space="preserve">persistence algorithm</w:t>
      </w:r>
      <w:r>
        <w:t xml:space="preserve">’</w:t>
      </w:r>
      <w:r>
        <w:t xml:space="preserve">, i.e. tomorrow’s weather will be the same as today’s (see Eq. 3, p.5 in</w:t>
      </w:r>
      <w:r>
        <w:t xml:space="preserve"> </w:t>
      </w:r>
      <w:hyperlink r:id="rId20">
        <w:r>
          <w:rPr>
            <w:rStyle w:val="Hyperlink"/>
          </w:rPr>
          <w:t xml:space="preserve">Carvalho and Winker et al. 2021</w:t>
        </w:r>
      </w:hyperlink>
      <w:r>
        <w:t xml:space="preserve">). A MASE score &gt; 1 indicates that the average model forecasts are worse than a random walk. Conversely, a MASE score of 0.5 indicates that the model forecasts twice as accurately as a naïve baseline prediction; thus, the model has prediction skill.</w:t>
      </w:r>
    </w:p>
    <w:p>
      <w:pPr>
        <w:pStyle w:val="BodyText"/>
      </w:pPr>
      <w:r>
        <w:t xml:space="preserve"> </w:t>
      </w:r>
      <w:r>
        <w:t xml:space="preserve">HCxval is implemented using function</w:t>
      </w:r>
      <w:r>
        <w:t xml:space="preserve"> </w:t>
      </w:r>
      <w:r>
        <w:rPr>
          <w:rStyle w:val="VerbatimChar"/>
        </w:rPr>
        <w:t xml:space="preserve">SSplotHCxval()</w:t>
      </w:r>
      <w:r>
        <w:t xml:space="preserve">, which produces the novel HCxval diagnostic plot and computes the MASE scores for CPUE indices, mean lengths or mean ages that have observations falling within the hindcast evaluation period.</w:t>
      </w:r>
      <w:r>
        <w:t xml:space="preserve"> </w:t>
      </w:r>
    </w:p>
    <w:p>
      <w:pPr>
        <w:pStyle w:val="BodyText"/>
      </w:pPr>
      <w:r>
        <w:t xml:space="preserve">Plotting HCxval for abundance indices requires the same step of summarizing the list of retrospective runs as for the retrospective analysis, which therefore only needs be done once. Below is a summary of the retrospective runs for shortfin mako.</w:t>
      </w:r>
    </w:p>
    <w:p>
      <w:pPr>
        <w:pStyle w:val="SourceCode"/>
      </w:pPr>
      <w:r>
        <w:rPr>
          <w:rStyle w:val="NormalTok"/>
        </w:rPr>
        <w:t xml:space="preserve">retroI.sma </w:t>
      </w:r>
      <w:r>
        <w:rPr>
          <w:rStyle w:val="OtherTok"/>
        </w:rPr>
        <w:t xml:space="preserve">&lt;-</w:t>
      </w:r>
      <w:r>
        <w:rPr>
          <w:rStyle w:val="NormalTok"/>
        </w:rPr>
        <w:t xml:space="preserve"> r4ss</w:t>
      </w:r>
      <w:r>
        <w:rPr>
          <w:rStyle w:val="SpecialCharTok"/>
        </w:rPr>
        <w:t xml:space="preserve">::</w:t>
      </w:r>
      <w:r>
        <w:rPr>
          <w:rStyle w:val="FunctionTok"/>
        </w:rPr>
        <w:t xml:space="preserve">SSsummarize</w:t>
      </w:r>
      <w:r>
        <w:rPr>
          <w:rStyle w:val="NormalTok"/>
        </w:rPr>
        <w:t xml:space="preserve">(retro.sma, </w:t>
      </w:r>
      <w:r>
        <w:rPr>
          <w:rStyle w:val="AttributeTok"/>
        </w:rPr>
        <w:t xml:space="preserve">verbose =</w:t>
      </w:r>
      <w:r>
        <w:rPr>
          <w:rStyle w:val="NormalTok"/>
        </w:rPr>
        <w:t xml:space="preserve"> F)</w:t>
      </w:r>
    </w:p>
    <w:p>
      <w:pPr>
        <w:pStyle w:val="SourceCode"/>
      </w:pPr>
      <w:r>
        <w:br/>
      </w:r>
      <w:r>
        <w:rPr>
          <w:rStyle w:val="FunctionTok"/>
        </w:rPr>
        <w:t xml:space="preserve">sspar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AttributeTok"/>
        </w:rPr>
        <w:t xml:space="preserve">plot.cex =</w:t>
      </w:r>
      <w:r>
        <w:rPr>
          <w:rStyle w:val="NormalTok"/>
        </w:rPr>
        <w:t xml:space="preserve"> </w:t>
      </w:r>
      <w:r>
        <w:rPr>
          <w:rStyle w:val="FloatTok"/>
        </w:rPr>
        <w:t xml:space="preserve">0.8</w:t>
      </w:r>
      <w:r>
        <w:rPr>
          <w:rStyle w:val="NormalTok"/>
        </w:rPr>
        <w:t xml:space="preserve">)</w:t>
      </w:r>
      <w:r>
        <w:br/>
      </w:r>
      <w:r>
        <w:rPr>
          <w:rStyle w:val="NormalTok"/>
        </w:rPr>
        <w:t xml:space="preserve">hci </w:t>
      </w:r>
      <w:r>
        <w:rPr>
          <w:rStyle w:val="OtherTok"/>
        </w:rPr>
        <w:t xml:space="preserve">=</w:t>
      </w:r>
      <w:r>
        <w:rPr>
          <w:rStyle w:val="NormalTok"/>
        </w:rPr>
        <w:t xml:space="preserve"> </w:t>
      </w:r>
      <w:r>
        <w:rPr>
          <w:rStyle w:val="FunctionTok"/>
        </w:rPr>
        <w:t xml:space="preserve">SSplotHCxval</w:t>
      </w:r>
      <w:r>
        <w:rPr>
          <w:rStyle w:val="NormalTok"/>
        </w:rPr>
        <w:t xml:space="preserve">(retroI.sma, </w:t>
      </w:r>
      <w:r>
        <w:rPr>
          <w:rStyle w:val="AttributeTok"/>
        </w:rPr>
        <w:t xml:space="preserve">add =</w:t>
      </w:r>
      <w:r>
        <w:rPr>
          <w:rStyle w:val="NormalTok"/>
        </w:rPr>
        <w:t xml:space="preserve"> T, </w:t>
      </w:r>
      <w:r>
        <w:rPr>
          <w:rStyle w:val="AttributeTok"/>
        </w:rPr>
        <w:t xml:space="preserve">verbose =</w:t>
      </w:r>
      <w:r>
        <w:rPr>
          <w:rStyle w:val="NormalTok"/>
        </w:rPr>
        <w:t xml:space="preserve"> F, </w:t>
      </w:r>
      <w:r>
        <w:rPr>
          <w:rStyle w:val="AttributeTok"/>
        </w:rPr>
        <w:t xml:space="preserve">ylimAdj =</w:t>
      </w:r>
      <w:r>
        <w:rPr>
          <w:rStyle w:val="NormalTok"/>
        </w:rPr>
        <w:t xml:space="preserve"> </w:t>
      </w:r>
      <w:r>
        <w:rPr>
          <w:rStyle w:val="FloatTok"/>
        </w:rPr>
        <w:t xml:space="preserve">1.3</w:t>
      </w:r>
      <w:r>
        <w:rPr>
          <w:rStyle w:val="NormalTok"/>
        </w:rPr>
        <w:t xml:space="preserve">, </w:t>
      </w:r>
      <w:r>
        <w:rPr>
          <w:rStyle w:val="AttributeTok"/>
        </w:rPr>
        <w:t xml:space="preserve">legendcex =</w:t>
      </w:r>
      <w:r>
        <w:rPr>
          <w:rStyle w:val="NormalTok"/>
        </w:rPr>
        <w:t xml:space="preserve"> </w:t>
      </w:r>
      <w:r>
        <w:rPr>
          <w:rStyle w:val="FloatTok"/>
        </w:rPr>
        <w:t xml:space="preserve">0.7</w:t>
      </w:r>
      <w:r>
        <w:rPr>
          <w:rStyle w:val="NormalTok"/>
        </w:rPr>
        <w:t xml:space="preserve">)</w:t>
      </w:r>
    </w:p>
    <w:p>
      <w:pPr>
        <w:pStyle w:val="CaptionedFigure"/>
      </w:pPr>
      <w:r>
        <w:drawing>
          <wp:inline>
            <wp:extent cx="4620126" cy="5082138"/>
            <wp:effectExtent b="0" l="0" r="0" t="0"/>
            <wp:docPr descr="Hindcasting cross-validation (HCxval) results from CPUE fits, showing observed (large points connected with dashed line), fitted (solid lines) and one-yearahead forecast values (small terminal points).HCxval was performed using one reference model (Ref) and five hindcast model runs (solid lines) relative to the expected CPUE. The observations used for crossvalidation are highlighted as color-coded solid circles with associated 95 % confidence intervals. The model reference year refers to the endpoints of each one-year-ahead forecast and the corresponding observation (i.e., year of peel + 1). The mean absolute scaled error (MASE) score associated with each CPUE" title="" id="1" name="Picture"/>
            <a:graphic>
              <a:graphicData uri="http://schemas.openxmlformats.org/drawingml/2006/picture">
                <pic:pic>
                  <pic:nvPicPr>
                    <pic:cNvPr descr="ss3diags_handbook_files/figure-docx/fig7-1.png" id="0" name="Picture"/>
                    <pic:cNvPicPr>
                      <a:picLocks noChangeArrowheads="1" noChangeAspect="1"/>
                    </pic:cNvPicPr>
                  </pic:nvPicPr>
                  <pic:blipFill>
                    <a:blip r:embed="rId38"/>
                    <a:stretch>
                      <a:fillRect/>
                    </a:stretch>
                  </pic:blipFill>
                  <pic:spPr bwMode="auto">
                    <a:xfrm>
                      <a:off x="0" y="0"/>
                      <a:ext cx="4620126" cy="5082138"/>
                    </a:xfrm>
                    <a:prstGeom prst="rect">
                      <a:avLst/>
                    </a:prstGeom>
                    <a:noFill/>
                    <a:ln w="9525">
                      <a:noFill/>
                      <a:headEnd/>
                      <a:tailEnd/>
                    </a:ln>
                  </pic:spPr>
                </pic:pic>
              </a:graphicData>
            </a:graphic>
          </wp:inline>
        </w:drawing>
      </w:r>
    </w:p>
    <w:p>
      <w:pPr>
        <w:pStyle w:val="ImageCaption"/>
      </w:pPr>
      <w:r>
        <w:t xml:space="preserve">Hindcasting cross-validation (HCxval) results from CPUE fits, showing observed (large points connected with dashed line), fitted (solid lines) and one-yearahead forecast values (small terminal points).HCxval was performed using one reference model (Ref) and five hindcast model runs (solid lines) relative to the expected CPUE. The observations used for crossvalidation are highlighted as color-coded solid circles with associated 95 % confidence intervals. The model reference year refers to the endpoints of each one-year-ahead forecast and the corresponding observation (i.e., year of peel + 1). The mean absolute scaled error (MASE) score associated with each CPUE</w:t>
      </w:r>
    </w:p>
    <w:p>
      <w:r>
        <w:br w:type="page"/>
      </w:r>
    </w:p>
    <w:p>
      <w:pPr>
        <w:pStyle w:val="BodyText"/>
      </w:pPr>
      <w:r>
        <w:t xml:space="preserve">The forecast length- and age-composition are located in the Stock Synthesis report.sso as</w:t>
      </w:r>
      <w:r>
        <w:t xml:space="preserve"> </w:t>
      </w:r>
      <w:r>
        <w:t xml:space="preserve">“</w:t>
      </w:r>
      <w:r>
        <w:t xml:space="preserve">ghost files</w:t>
      </w:r>
      <w:r>
        <w:t xml:space="preserve">”</w:t>
      </w:r>
      <w:r>
        <w:t xml:space="preserve">. To extract and summarize the composition data in the form of observed and expected mean lengths and age</w:t>
      </w:r>
      <w:r>
        <w:t xml:space="preserve"> </w:t>
      </w:r>
      <w:r>
        <w:rPr>
          <w:rStyle w:val="VerbatimChar"/>
        </w:rPr>
        <w:t xml:space="preserve">ss3diags</w:t>
      </w:r>
      <w:r>
        <w:t xml:space="preserve"> </w:t>
      </w:r>
      <w:r>
        <w:t xml:space="preserve">provides the function</w:t>
      </w:r>
      <w:r>
        <w:t xml:space="preserve"> </w:t>
      </w:r>
      <w:r>
        <w:rPr>
          <w:rStyle w:val="VerbatimChar"/>
        </w:rPr>
        <w:t xml:space="preserve">SSretroComps()</w:t>
      </w:r>
      <w:r>
        <w:t xml:space="preserve">.</w:t>
      </w:r>
    </w:p>
    <w:p>
      <w:pPr>
        <w:pStyle w:val="SourceCode"/>
      </w:pPr>
      <w:r>
        <w:rPr>
          <w:rStyle w:val="NormalTok"/>
        </w:rPr>
        <w:t xml:space="preserve">retroC.sma </w:t>
      </w:r>
      <w:r>
        <w:rPr>
          <w:rStyle w:val="OtherTok"/>
        </w:rPr>
        <w:t xml:space="preserve">=</w:t>
      </w:r>
      <w:r>
        <w:rPr>
          <w:rStyle w:val="NormalTok"/>
        </w:rPr>
        <w:t xml:space="preserve"> </w:t>
      </w:r>
      <w:r>
        <w:rPr>
          <w:rStyle w:val="FunctionTok"/>
        </w:rPr>
        <w:t xml:space="preserve">SSretroComps</w:t>
      </w:r>
      <w:r>
        <w:rPr>
          <w:rStyle w:val="NormalTok"/>
        </w:rPr>
        <w:t xml:space="preserve">(retro.sma)</w:t>
      </w:r>
    </w:p>
    <w:p>
      <w:pPr>
        <w:pStyle w:val="SourceCode"/>
      </w:pPr>
      <w:r>
        <w:br/>
      </w:r>
      <w:r>
        <w:rPr>
          <w:rStyle w:val="FunctionTok"/>
        </w:rPr>
        <w:t xml:space="preserve">sspar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plot.cex =</w:t>
      </w:r>
      <w:r>
        <w:rPr>
          <w:rStyle w:val="NormalTok"/>
        </w:rPr>
        <w:t xml:space="preserve"> </w:t>
      </w:r>
      <w:r>
        <w:rPr>
          <w:rStyle w:val="FloatTok"/>
        </w:rPr>
        <w:t xml:space="preserve">0.8</w:t>
      </w:r>
      <w:r>
        <w:rPr>
          <w:rStyle w:val="NormalTok"/>
        </w:rPr>
        <w:t xml:space="preserve">)</w:t>
      </w:r>
      <w:r>
        <w:br/>
      </w:r>
      <w:r>
        <w:rPr>
          <w:rStyle w:val="NormalTok"/>
        </w:rPr>
        <w:t xml:space="preserve">hcl </w:t>
      </w:r>
      <w:r>
        <w:rPr>
          <w:rStyle w:val="OtherTok"/>
        </w:rPr>
        <w:t xml:space="preserve">=</w:t>
      </w:r>
      <w:r>
        <w:rPr>
          <w:rStyle w:val="NormalTok"/>
        </w:rPr>
        <w:t xml:space="preserve"> </w:t>
      </w:r>
      <w:r>
        <w:rPr>
          <w:rStyle w:val="FunctionTok"/>
        </w:rPr>
        <w:t xml:space="preserve">SSplotHCxval</w:t>
      </w:r>
      <w:r>
        <w:rPr>
          <w:rStyle w:val="NormalTok"/>
        </w:rPr>
        <w:t xml:space="preserve">(retroC.sma, </w:t>
      </w:r>
      <w:r>
        <w:rPr>
          <w:rStyle w:val="AttributeTok"/>
        </w:rPr>
        <w:t xml:space="preserve">subplots =</w:t>
      </w:r>
      <w:r>
        <w:rPr>
          <w:rStyle w:val="NormalTok"/>
        </w:rPr>
        <w:t xml:space="preserve"> </w:t>
      </w:r>
      <w:r>
        <w:rPr>
          <w:rStyle w:val="StringTok"/>
        </w:rPr>
        <w:t xml:space="preserve">"len"</w:t>
      </w:r>
      <w:r>
        <w:rPr>
          <w:rStyle w:val="NormalTok"/>
        </w:rPr>
        <w:t xml:space="preserve">, </w:t>
      </w:r>
      <w:r>
        <w:rPr>
          <w:rStyle w:val="AttributeTok"/>
        </w:rPr>
        <w:t xml:space="preserve">add =</w:t>
      </w:r>
      <w:r>
        <w:rPr>
          <w:rStyle w:val="NormalTok"/>
        </w:rPr>
        <w:t xml:space="preserve"> T, </w:t>
      </w:r>
      <w:r>
        <w:rPr>
          <w:rStyle w:val="AttributeTok"/>
        </w:rPr>
        <w:t xml:space="preserve">verbose =</w:t>
      </w:r>
      <w:r>
        <w:rPr>
          <w:rStyle w:val="NormalTok"/>
        </w:rPr>
        <w:t xml:space="preserve"> F, </w:t>
      </w:r>
      <w:r>
        <w:rPr>
          <w:rStyle w:val="AttributeTok"/>
        </w:rPr>
        <w:t xml:space="preserve">ylimAdj =</w:t>
      </w:r>
      <w:r>
        <w:rPr>
          <w:rStyle w:val="NormalTok"/>
        </w:rPr>
        <w:t xml:space="preserve"> </w:t>
      </w:r>
      <w:r>
        <w:rPr>
          <w:rStyle w:val="FloatTok"/>
        </w:rPr>
        <w:t xml:space="preserve">1.3</w:t>
      </w:r>
      <w:r>
        <w:rPr>
          <w:rStyle w:val="NormalTok"/>
        </w:rPr>
        <w:t xml:space="preserve">, </w:t>
      </w:r>
      <w:r>
        <w:br/>
      </w:r>
      <w:r>
        <w:rPr>
          <w:rStyle w:val="NormalTok"/>
        </w:rPr>
        <w:t xml:space="preserve">    </w:t>
      </w:r>
      <w:r>
        <w:rPr>
          <w:rStyle w:val="AttributeTok"/>
        </w:rPr>
        <w:t xml:space="preserve">legendcex =</w:t>
      </w:r>
      <w:r>
        <w:rPr>
          <w:rStyle w:val="NormalTok"/>
        </w:rPr>
        <w:t xml:space="preserve"> </w:t>
      </w:r>
      <w:r>
        <w:rPr>
          <w:rStyle w:val="FloatTok"/>
        </w:rPr>
        <w:t xml:space="preserve">0.7</w:t>
      </w:r>
      <w:r>
        <w:rPr>
          <w:rStyle w:val="NormalTok"/>
        </w:rPr>
        <w:t xml:space="preserve">, </w:t>
      </w:r>
      <w:r>
        <w:rPr>
          <w:rStyle w:val="AttributeTok"/>
        </w:rPr>
        <w:t xml:space="preserve">indexselect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CaptionedFigure"/>
      </w:pPr>
      <w:r>
        <w:drawing>
          <wp:inline>
            <wp:extent cx="4620126" cy="2772075"/>
            <wp:effectExtent b="0" l="0" r="0" t="0"/>
            <wp:docPr descr="Hindcasting cross-validation (HCxval) results for mean lengths. Note that MASE values in breakets are adjusted MASE values for cases where naive predictions have a Mean-Absolute-Error below 0.1" title="" id="1" name="Picture"/>
            <a:graphic>
              <a:graphicData uri="http://schemas.openxmlformats.org/drawingml/2006/picture">
                <pic:pic>
                  <pic:nvPicPr>
                    <pic:cNvPr descr="ss3diags_handbook_files/figure-docx/fig8-1.png" id="0" name="Picture"/>
                    <pic:cNvPicPr>
                      <a:picLocks noChangeArrowheads="1" noChangeAspect="1"/>
                    </pic:cNvPicPr>
                  </pic:nvPicPr>
                  <pic:blipFill>
                    <a:blip r:embed="rId39"/>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Hindcasting cross-validation (HCxval) results for mean lengths. Note that MASE values in breakets are adjusted MASE values for cases where naive predictions have a Mean-Absolute-Error below 0.1</w:t>
      </w:r>
    </w:p>
    <w:p>
      <w:pPr>
        <w:pStyle w:val="BodyText"/>
      </w:pPr>
      <w:r>
        <w:t xml:space="preserve">The Figure above provides some additional, so called adjusted MASE values, in brackets. This gets invoked in cases where the inter-annual variation in the observed values is very small (default MAE &lt; 0.1 for naive predictions log(y[t+1])-log(y[t])).</w:t>
      </w:r>
      <w:r>
        <w:t xml:space="preserve"> </w:t>
      </w:r>
      <w:r>
        <w:t xml:space="preserve">The reasoning is that prediction residuals must be already very accurate to fall below this threshold. The adjusted MASE essential keep the naive prediction MAE denominator of the MASE to a maximum. Below we show the effect of changing adjustment threshold from the default</w:t>
      </w:r>
      <w:r>
        <w:t xml:space="preserve"> </w:t>
      </w:r>
      <w:r>
        <w:rPr>
          <w:rStyle w:val="VerbatimChar"/>
        </w:rPr>
        <w:t xml:space="preserve">MAE.base.adj = 0.1</w:t>
      </w:r>
    </w:p>
    <w:p>
      <w:pPr>
        <w:pStyle w:val="SourceCode"/>
      </w:pPr>
      <w:r>
        <w:rPr>
          <w:rStyle w:val="NormalTok"/>
        </w:rPr>
        <w:t xml:space="preserve">mase1 </w:t>
      </w:r>
      <w:r>
        <w:rPr>
          <w:rStyle w:val="OtherTok"/>
        </w:rPr>
        <w:t xml:space="preserve">=</w:t>
      </w:r>
      <w:r>
        <w:rPr>
          <w:rStyle w:val="NormalTok"/>
        </w:rPr>
        <w:t xml:space="preserve"> </w:t>
      </w:r>
      <w:r>
        <w:rPr>
          <w:rStyle w:val="FunctionTok"/>
        </w:rPr>
        <w:t xml:space="preserve">SSmase</w:t>
      </w:r>
      <w:r>
        <w:rPr>
          <w:rStyle w:val="NormalTok"/>
        </w:rPr>
        <w:t xml:space="preserve">(retroC.sma, </w:t>
      </w:r>
      <w:r>
        <w:rPr>
          <w:rStyle w:val="AttributeTok"/>
        </w:rPr>
        <w:t xml:space="preserve">quant =</w:t>
      </w:r>
      <w:r>
        <w:rPr>
          <w:rStyle w:val="NormalTok"/>
        </w:rPr>
        <w:t xml:space="preserve"> </w:t>
      </w:r>
      <w:r>
        <w:rPr>
          <w:rStyle w:val="StringTok"/>
        </w:rPr>
        <w:t xml:space="preserve">"len"</w:t>
      </w:r>
      <w:r>
        <w:rPr>
          <w:rStyle w:val="NormalTok"/>
        </w:rPr>
        <w:t xml:space="preserve">, </w:t>
      </w:r>
      <w:r>
        <w:rPr>
          <w:rStyle w:val="AttributeTok"/>
        </w:rPr>
        <w:t xml:space="preserve">MAE.base.adj =</w:t>
      </w:r>
      <w:r>
        <w:rPr>
          <w:rStyle w:val="NormalTok"/>
        </w:rPr>
        <w:t xml:space="preserve"> </w:t>
      </w:r>
      <w:r>
        <w:rPr>
          <w:rStyle w:val="FloatTok"/>
        </w:rPr>
        <w:t xml:space="preserve">0.1</w:t>
      </w:r>
      <w:r>
        <w:rPr>
          <w:rStyle w:val="NormalTok"/>
        </w:rPr>
        <w:t xml:space="preserve">, </w:t>
      </w:r>
      <w:r>
        <w:rPr>
          <w:rStyle w:val="AttributeTok"/>
        </w:rPr>
        <w:t xml:space="preserve">indexselect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br/>
      </w:r>
      <w:r>
        <w:rPr>
          <w:rStyle w:val="NormalTok"/>
        </w:rPr>
        <w:t xml:space="preserve">Computing MASE with all </w:t>
      </w:r>
      <w:r>
        <w:rPr>
          <w:rStyle w:val="DecValTok"/>
        </w:rPr>
        <w:t xml:space="preserve">5</w:t>
      </w:r>
      <w:r>
        <w:rPr>
          <w:rStyle w:val="NormalTok"/>
        </w:rPr>
        <w:t xml:space="preserve"> of </w:t>
      </w:r>
      <w:r>
        <w:rPr>
          <w:rStyle w:val="DecValTok"/>
        </w:rPr>
        <w:t xml:space="preserve">5</w:t>
      </w:r>
      <w:r>
        <w:rPr>
          <w:rStyle w:val="NormalTok"/>
        </w:rPr>
        <w:t xml:space="preserve"> prediction residuals </w:t>
      </w:r>
      <w:r>
        <w:rPr>
          <w:rStyle w:val="ControlFlowTok"/>
        </w:rPr>
        <w:t xml:space="preserve">for</w:t>
      </w:r>
      <w:r>
        <w:br/>
      </w:r>
      <w:r>
        <w:rPr>
          <w:rStyle w:val="NormalTok"/>
        </w:rPr>
        <w:t xml:space="preserve">Index Fishery_1</w:t>
      </w:r>
      <w:r>
        <w:br/>
      </w:r>
      <w:r>
        <w:br/>
      </w:r>
      <w:r>
        <w:rPr>
          <w:rStyle w:val="NormalTok"/>
        </w:rPr>
        <w:t xml:space="preserve">Computing MASE with only </w:t>
      </w:r>
      <w:r>
        <w:rPr>
          <w:rStyle w:val="DecValTok"/>
        </w:rPr>
        <w:t xml:space="preserve">4</w:t>
      </w:r>
      <w:r>
        <w:rPr>
          <w:rStyle w:val="NormalTok"/>
        </w:rPr>
        <w:t xml:space="preserve"> of </w:t>
      </w:r>
      <w:r>
        <w:rPr>
          <w:rStyle w:val="DecValTok"/>
        </w:rPr>
        <w:t xml:space="preserve">5</w:t>
      </w:r>
      <w:r>
        <w:rPr>
          <w:rStyle w:val="NormalTok"/>
        </w:rPr>
        <w:t xml:space="preserve"> prediction residuals </w:t>
      </w:r>
      <w:r>
        <w:rPr>
          <w:rStyle w:val="ControlFlowTok"/>
        </w:rPr>
        <w:t xml:space="preserve">for</w:t>
      </w:r>
      <w:r>
        <w:br/>
      </w:r>
      <w:r>
        <w:rPr>
          <w:rStyle w:val="NormalTok"/>
        </w:rPr>
        <w:t xml:space="preserve">Index Fishery_2</w:t>
      </w:r>
      <w:r>
        <w:br/>
      </w:r>
      <w:r>
        <w:br/>
      </w:r>
      <w:r>
        <w:rPr>
          <w:rStyle w:val="NormalTok"/>
        </w:rPr>
        <w:t xml:space="preserve">Warning</w:t>
      </w:r>
      <w:r>
        <w:rPr>
          <w:rStyle w:val="SpecialCharTok"/>
        </w:rPr>
        <w:t xml:space="preserve">:</w:t>
      </w:r>
      <w:r>
        <w:rPr>
          <w:rStyle w:val="NormalTok"/>
        </w:rPr>
        <w:t xml:space="preserve"> Unequal spacing of naive predictions residuals may</w:t>
      </w:r>
      <w:r>
        <w:br/>
      </w:r>
      <w:r>
        <w:rPr>
          <w:rStyle w:val="NormalTok"/>
        </w:rPr>
        <w:t xml:space="preserve">influence the interpretation of MASE</w:t>
      </w:r>
      <w:r>
        <w:br/>
      </w:r>
      <w:r>
        <w:br/>
      </w:r>
      <w:r>
        <w:rPr>
          <w:rStyle w:val="NormalTok"/>
        </w:rPr>
        <w:t xml:space="preserve">MASE stats by Index</w:t>
      </w:r>
      <w:r>
        <w:rPr>
          <w:rStyle w:val="SpecialCharTok"/>
        </w:rPr>
        <w:t xml:space="preserve">:</w:t>
      </w:r>
      <w:r>
        <w:br/>
      </w:r>
      <w:r>
        <w:rPr>
          <w:rStyle w:val="NormalTok"/>
        </w:rPr>
        <w:t xml:space="preserve">mase1</w:t>
      </w:r>
      <w:r>
        <w:br/>
      </w:r>
      <w:r>
        <w:rPr>
          <w:rStyle w:val="NormalTok"/>
        </w:rPr>
        <w:t xml:space="preserve">Index Season MASE MAE.PR MAE.base MASE.adj n.eval</w:t>
      </w:r>
      <w:r>
        <w:br/>
      </w:r>
      <w:r>
        <w:rPr>
          <w:rStyle w:val="DecValTok"/>
        </w:rPr>
        <w:t xml:space="preserve">1</w:t>
      </w:r>
      <w:r>
        <w:rPr>
          <w:rStyle w:val="NormalTok"/>
        </w:rPr>
        <w:t xml:space="preserve"> Fishery_1 </w:t>
      </w:r>
      <w:r>
        <w:rPr>
          <w:rStyle w:val="DecValTok"/>
        </w:rPr>
        <w:t xml:space="preserve">1</w:t>
      </w:r>
      <w:r>
        <w:rPr>
          <w:rStyle w:val="NormalTok"/>
        </w:rPr>
        <w:t xml:space="preserve"> </w:t>
      </w:r>
      <w:r>
        <w:rPr>
          <w:rStyle w:val="FloatTok"/>
        </w:rPr>
        <w:t xml:space="preserve">0.9265301</w:t>
      </w:r>
      <w:r>
        <w:rPr>
          <w:rStyle w:val="NormalTok"/>
        </w:rPr>
        <w:t xml:space="preserve"> </w:t>
      </w:r>
      <w:r>
        <w:rPr>
          <w:rStyle w:val="FloatTok"/>
        </w:rPr>
        <w:t xml:space="preserve">0.02981727</w:t>
      </w:r>
      <w:r>
        <w:rPr>
          <w:rStyle w:val="NormalTok"/>
        </w:rPr>
        <w:t xml:space="preserve"> </w:t>
      </w:r>
      <w:r>
        <w:rPr>
          <w:rStyle w:val="FloatTok"/>
        </w:rPr>
        <w:t xml:space="preserve">0.03218165</w:t>
      </w:r>
      <w:r>
        <w:rPr>
          <w:rStyle w:val="NormalTok"/>
        </w:rPr>
        <w:t xml:space="preserve"> </w:t>
      </w:r>
      <w:r>
        <w:rPr>
          <w:rStyle w:val="FloatTok"/>
        </w:rPr>
        <w:t xml:space="preserve">0.2981727</w:t>
      </w:r>
      <w:r>
        <w:rPr>
          <w:rStyle w:val="NormalTok"/>
        </w:rPr>
        <w:t xml:space="preserve"> </w:t>
      </w:r>
      <w:r>
        <w:rPr>
          <w:rStyle w:val="DecValTok"/>
        </w:rPr>
        <w:t xml:space="preserve">5</w:t>
      </w:r>
      <w:r>
        <w:br/>
      </w:r>
      <w:r>
        <w:rPr>
          <w:rStyle w:val="DecValTok"/>
        </w:rPr>
        <w:t xml:space="preserve">2</w:t>
      </w:r>
      <w:r>
        <w:rPr>
          <w:rStyle w:val="NormalTok"/>
        </w:rPr>
        <w:t xml:space="preserve"> Fishery_2 </w:t>
      </w:r>
      <w:r>
        <w:rPr>
          <w:rStyle w:val="DecValTok"/>
        </w:rPr>
        <w:t xml:space="preserve">1</w:t>
      </w:r>
      <w:r>
        <w:rPr>
          <w:rStyle w:val="NormalTok"/>
        </w:rPr>
        <w:t xml:space="preserve"> </w:t>
      </w:r>
      <w:r>
        <w:rPr>
          <w:rStyle w:val="FloatTok"/>
        </w:rPr>
        <w:t xml:space="preserve">0.6504563</w:t>
      </w:r>
      <w:r>
        <w:rPr>
          <w:rStyle w:val="NormalTok"/>
        </w:rPr>
        <w:t xml:space="preserve"> </w:t>
      </w:r>
      <w:r>
        <w:rPr>
          <w:rStyle w:val="FloatTok"/>
        </w:rPr>
        <w:t xml:space="preserve">0.07615571</w:t>
      </w:r>
      <w:r>
        <w:rPr>
          <w:rStyle w:val="NormalTok"/>
        </w:rPr>
        <w:t xml:space="preserve"> </w:t>
      </w:r>
      <w:r>
        <w:rPr>
          <w:rStyle w:val="FloatTok"/>
        </w:rPr>
        <w:t xml:space="preserve">0.11708045</w:t>
      </w:r>
      <w:r>
        <w:rPr>
          <w:rStyle w:val="NormalTok"/>
        </w:rPr>
        <w:t xml:space="preserve"> </w:t>
      </w:r>
      <w:r>
        <w:rPr>
          <w:rStyle w:val="FloatTok"/>
        </w:rPr>
        <w:t xml:space="preserve">0.6504563</w:t>
      </w:r>
      <w:r>
        <w:rPr>
          <w:rStyle w:val="NormalTok"/>
        </w:rPr>
        <w:t xml:space="preserve"> </w:t>
      </w:r>
      <w:r>
        <w:rPr>
          <w:rStyle w:val="DecValTok"/>
        </w:rPr>
        <w:t xml:space="preserve">4</w:t>
      </w:r>
    </w:p>
    <w:p>
      <w:pPr>
        <w:pStyle w:val="FirstParagraph"/>
      </w:pPr>
      <w:r>
        <w:t xml:space="preserve">to a larger value</w:t>
      </w:r>
      <w:r>
        <w:t xml:space="preserve"> </w:t>
      </w:r>
      <w:r>
        <w:rPr>
          <w:rStyle w:val="VerbatimChar"/>
        </w:rPr>
        <w:t xml:space="preserve">MAE.base.adj = 0.15</w:t>
      </w:r>
    </w:p>
    <w:p>
      <w:pPr>
        <w:pStyle w:val="SourceCode"/>
      </w:pPr>
      <w:r>
        <w:rPr>
          <w:rStyle w:val="FunctionTok"/>
        </w:rPr>
        <w:t xml:space="preserve">SSmase</w:t>
      </w:r>
      <w:r>
        <w:rPr>
          <w:rStyle w:val="NormalTok"/>
        </w:rPr>
        <w:t xml:space="preserve">(retroC.sma, </w:t>
      </w:r>
      <w:r>
        <w:rPr>
          <w:rStyle w:val="AttributeTok"/>
        </w:rPr>
        <w:t xml:space="preserve">quant =</w:t>
      </w:r>
      <w:r>
        <w:rPr>
          <w:rStyle w:val="NormalTok"/>
        </w:rPr>
        <w:t xml:space="preserve"> </w:t>
      </w:r>
      <w:r>
        <w:rPr>
          <w:rStyle w:val="StringTok"/>
        </w:rPr>
        <w:t xml:space="preserve">"len"</w:t>
      </w:r>
      <w:r>
        <w:rPr>
          <w:rStyle w:val="NormalTok"/>
        </w:rPr>
        <w:t xml:space="preserve">, </w:t>
      </w:r>
      <w:r>
        <w:rPr>
          <w:rStyle w:val="AttributeTok"/>
        </w:rPr>
        <w:t xml:space="preserve">MAE.base.adj =</w:t>
      </w:r>
      <w:r>
        <w:rPr>
          <w:rStyle w:val="NormalTok"/>
        </w:rPr>
        <w:t xml:space="preserve"> </w:t>
      </w:r>
      <w:r>
        <w:rPr>
          <w:rStyle w:val="FloatTok"/>
        </w:rPr>
        <w:t xml:space="preserve">0.15</w:t>
      </w:r>
      <w:r>
        <w:rPr>
          <w:rStyle w:val="NormalTok"/>
        </w:rPr>
        <w:t xml:space="preserve">, </w:t>
      </w:r>
      <w:r>
        <w:rPr>
          <w:rStyle w:val="AttributeTok"/>
        </w:rPr>
        <w:t xml:space="preserve">indexselect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br/>
      </w:r>
      <w:r>
        <w:rPr>
          <w:rStyle w:val="NormalTok"/>
        </w:rPr>
        <w:t xml:space="preserve">Computing MASE with all </w:t>
      </w:r>
      <w:r>
        <w:rPr>
          <w:rStyle w:val="DecValTok"/>
        </w:rPr>
        <w:t xml:space="preserve">5</w:t>
      </w:r>
      <w:r>
        <w:rPr>
          <w:rStyle w:val="NormalTok"/>
        </w:rPr>
        <w:t xml:space="preserve"> of </w:t>
      </w:r>
      <w:r>
        <w:rPr>
          <w:rStyle w:val="DecValTok"/>
        </w:rPr>
        <w:t xml:space="preserve">5</w:t>
      </w:r>
      <w:r>
        <w:rPr>
          <w:rStyle w:val="NormalTok"/>
        </w:rPr>
        <w:t xml:space="preserve"> prediction residuals </w:t>
      </w:r>
      <w:r>
        <w:rPr>
          <w:rStyle w:val="ControlFlowTok"/>
        </w:rPr>
        <w:t xml:space="preserve">for</w:t>
      </w:r>
      <w:r>
        <w:br/>
      </w:r>
      <w:r>
        <w:rPr>
          <w:rStyle w:val="NormalTok"/>
        </w:rPr>
        <w:t xml:space="preserve">Index Fishery_1</w:t>
      </w:r>
      <w:r>
        <w:br/>
      </w:r>
      <w:r>
        <w:br/>
      </w:r>
      <w:r>
        <w:rPr>
          <w:rStyle w:val="NormalTok"/>
        </w:rPr>
        <w:t xml:space="preserve">Computing MASE with only </w:t>
      </w:r>
      <w:r>
        <w:rPr>
          <w:rStyle w:val="DecValTok"/>
        </w:rPr>
        <w:t xml:space="preserve">4</w:t>
      </w:r>
      <w:r>
        <w:rPr>
          <w:rStyle w:val="NormalTok"/>
        </w:rPr>
        <w:t xml:space="preserve"> of </w:t>
      </w:r>
      <w:r>
        <w:rPr>
          <w:rStyle w:val="DecValTok"/>
        </w:rPr>
        <w:t xml:space="preserve">5</w:t>
      </w:r>
      <w:r>
        <w:rPr>
          <w:rStyle w:val="NormalTok"/>
        </w:rPr>
        <w:t xml:space="preserve"> prediction residuals </w:t>
      </w:r>
      <w:r>
        <w:rPr>
          <w:rStyle w:val="ControlFlowTok"/>
        </w:rPr>
        <w:t xml:space="preserve">for</w:t>
      </w:r>
      <w:r>
        <w:br/>
      </w:r>
      <w:r>
        <w:rPr>
          <w:rStyle w:val="NormalTok"/>
        </w:rPr>
        <w:t xml:space="preserve">Index Fishery_2</w:t>
      </w:r>
      <w:r>
        <w:br/>
      </w:r>
      <w:r>
        <w:br/>
      </w:r>
      <w:r>
        <w:rPr>
          <w:rStyle w:val="NormalTok"/>
        </w:rPr>
        <w:t xml:space="preserve">Warning</w:t>
      </w:r>
      <w:r>
        <w:rPr>
          <w:rStyle w:val="SpecialCharTok"/>
        </w:rPr>
        <w:t xml:space="preserve">:</w:t>
      </w:r>
      <w:r>
        <w:rPr>
          <w:rStyle w:val="NormalTok"/>
        </w:rPr>
        <w:t xml:space="preserve"> Unequal spacing of naive predictions residuals may</w:t>
      </w:r>
      <w:r>
        <w:br/>
      </w:r>
      <w:r>
        <w:rPr>
          <w:rStyle w:val="NormalTok"/>
        </w:rPr>
        <w:t xml:space="preserve">influence the interpretation of MASE</w:t>
      </w:r>
      <w:r>
        <w:br/>
      </w:r>
      <w:r>
        <w:br/>
      </w:r>
      <w:r>
        <w:rPr>
          <w:rStyle w:val="NormalTok"/>
        </w:rPr>
        <w:t xml:space="preserve">MASE stats by Index</w:t>
      </w:r>
      <w:r>
        <w:rPr>
          <w:rStyle w:val="SpecialCharTok"/>
        </w:rPr>
        <w:t xml:space="preserve">:</w:t>
      </w:r>
      <w:r>
        <w:br/>
      </w:r>
      <w:r>
        <w:rPr>
          <w:rStyle w:val="NormalTok"/>
        </w:rPr>
        <w:t xml:space="preserve">Index Season MASE MAE.PR MAE.base MASE.adj n.eval</w:t>
      </w:r>
      <w:r>
        <w:br/>
      </w:r>
      <w:r>
        <w:rPr>
          <w:rStyle w:val="DecValTok"/>
        </w:rPr>
        <w:t xml:space="preserve">1</w:t>
      </w:r>
      <w:r>
        <w:rPr>
          <w:rStyle w:val="NormalTok"/>
        </w:rPr>
        <w:t xml:space="preserve"> Fishery_1 </w:t>
      </w:r>
      <w:r>
        <w:rPr>
          <w:rStyle w:val="DecValTok"/>
        </w:rPr>
        <w:t xml:space="preserve">1</w:t>
      </w:r>
      <w:r>
        <w:rPr>
          <w:rStyle w:val="NormalTok"/>
        </w:rPr>
        <w:t xml:space="preserve"> </w:t>
      </w:r>
      <w:r>
        <w:rPr>
          <w:rStyle w:val="FloatTok"/>
        </w:rPr>
        <w:t xml:space="preserve">0.9265301</w:t>
      </w:r>
      <w:r>
        <w:rPr>
          <w:rStyle w:val="NormalTok"/>
        </w:rPr>
        <w:t xml:space="preserve"> </w:t>
      </w:r>
      <w:r>
        <w:rPr>
          <w:rStyle w:val="FloatTok"/>
        </w:rPr>
        <w:t xml:space="preserve">0.02981727</w:t>
      </w:r>
      <w:r>
        <w:rPr>
          <w:rStyle w:val="NormalTok"/>
        </w:rPr>
        <w:t xml:space="preserve"> </w:t>
      </w:r>
      <w:r>
        <w:rPr>
          <w:rStyle w:val="FloatTok"/>
        </w:rPr>
        <w:t xml:space="preserve">0.03218165</w:t>
      </w:r>
      <w:r>
        <w:rPr>
          <w:rStyle w:val="NormalTok"/>
        </w:rPr>
        <w:t xml:space="preserve"> </w:t>
      </w:r>
      <w:r>
        <w:rPr>
          <w:rStyle w:val="FloatTok"/>
        </w:rPr>
        <w:t xml:space="preserve">0.1987818</w:t>
      </w:r>
      <w:r>
        <w:rPr>
          <w:rStyle w:val="NormalTok"/>
        </w:rPr>
        <w:t xml:space="preserve"> </w:t>
      </w:r>
      <w:r>
        <w:rPr>
          <w:rStyle w:val="DecValTok"/>
        </w:rPr>
        <w:t xml:space="preserve">5</w:t>
      </w:r>
      <w:r>
        <w:br/>
      </w:r>
      <w:r>
        <w:rPr>
          <w:rStyle w:val="DecValTok"/>
        </w:rPr>
        <w:t xml:space="preserve">2</w:t>
      </w:r>
      <w:r>
        <w:rPr>
          <w:rStyle w:val="NormalTok"/>
        </w:rPr>
        <w:t xml:space="preserve"> Fishery_2 </w:t>
      </w:r>
      <w:r>
        <w:rPr>
          <w:rStyle w:val="DecValTok"/>
        </w:rPr>
        <w:t xml:space="preserve">1</w:t>
      </w:r>
      <w:r>
        <w:rPr>
          <w:rStyle w:val="NormalTok"/>
        </w:rPr>
        <w:t xml:space="preserve"> </w:t>
      </w:r>
      <w:r>
        <w:rPr>
          <w:rStyle w:val="FloatTok"/>
        </w:rPr>
        <w:t xml:space="preserve">0.6504563</w:t>
      </w:r>
      <w:r>
        <w:rPr>
          <w:rStyle w:val="NormalTok"/>
        </w:rPr>
        <w:t xml:space="preserve"> </w:t>
      </w:r>
      <w:r>
        <w:rPr>
          <w:rStyle w:val="FloatTok"/>
        </w:rPr>
        <w:t xml:space="preserve">0.07615571</w:t>
      </w:r>
      <w:r>
        <w:rPr>
          <w:rStyle w:val="NormalTok"/>
        </w:rPr>
        <w:t xml:space="preserve"> </w:t>
      </w:r>
      <w:r>
        <w:rPr>
          <w:rStyle w:val="FloatTok"/>
        </w:rPr>
        <w:t xml:space="preserve">0.11708045</w:t>
      </w:r>
      <w:r>
        <w:rPr>
          <w:rStyle w:val="NormalTok"/>
        </w:rPr>
        <w:t xml:space="preserve"> </w:t>
      </w:r>
      <w:r>
        <w:rPr>
          <w:rStyle w:val="FloatTok"/>
        </w:rPr>
        <w:t xml:space="preserve">0.5077048</w:t>
      </w:r>
      <w:r>
        <w:rPr>
          <w:rStyle w:val="NormalTok"/>
        </w:rPr>
        <w:t xml:space="preserve"> </w:t>
      </w:r>
      <w:r>
        <w:rPr>
          <w:rStyle w:val="DecValTok"/>
        </w:rPr>
        <w:t xml:space="preserve">4</w:t>
      </w:r>
    </w:p>
    <w:p>
      <w:pPr>
        <w:pStyle w:val="FirstParagraph"/>
      </w:pPr>
      <w:r>
        <w:t xml:space="preserve">where</w:t>
      </w:r>
      <w:r>
        <w:t xml:space="preserve"> </w:t>
      </w:r>
      <w:r>
        <w:rPr>
          <w:rStyle w:val="VerbatimChar"/>
        </w:rPr>
        <w:t xml:space="preserve">MASE</w:t>
      </w:r>
      <w:r>
        <w:t xml:space="preserve"> </w:t>
      </w:r>
      <w:r>
        <w:t xml:space="preserve">is the ratio of the mean absolute error of the prediction residuals</w:t>
      </w:r>
      <w:r>
        <w:t xml:space="preserve"> </w:t>
      </w:r>
      <w:r>
        <w:rPr>
          <w:rStyle w:val="VerbatimChar"/>
        </w:rPr>
        <w:t xml:space="preserve">MAE.PR</w:t>
      </w:r>
      <w:r>
        <w:t xml:space="preserve"> </w:t>
      </w:r>
      <w:r>
        <w:t xml:space="preserve">to the residuals of the naive predictions</w:t>
      </w:r>
      <w:r>
        <w:t xml:space="preserve"> </w:t>
      </w:r>
      <w:r>
        <w:rPr>
          <w:rStyle w:val="VerbatimChar"/>
        </w:rPr>
        <w:t xml:space="preserve">MAE.base</w:t>
      </w:r>
    </w:p>
    <w:p>
      <w:pPr>
        <w:pStyle w:val="SourceCode"/>
      </w:pPr>
      <w:r>
        <w:rPr>
          <w:rStyle w:val="NormalTok"/>
        </w:rPr>
        <w:t xml:space="preserve">mase1</w:t>
      </w:r>
      <w:r>
        <w:rPr>
          <w:rStyle w:val="SpecialCharTok"/>
        </w:rPr>
        <w:t xml:space="preserve">$</w:t>
      </w:r>
      <w:r>
        <w:rPr>
          <w:rStyle w:val="NormalTok"/>
        </w:rPr>
        <w:t xml:space="preserve">MAE.PR</w:t>
      </w:r>
      <w:r>
        <w:rPr>
          <w:rStyle w:val="SpecialCharTok"/>
        </w:rPr>
        <w:t xml:space="preserve">/</w:t>
      </w:r>
      <w:r>
        <w:rPr>
          <w:rStyle w:val="NormalTok"/>
        </w:rPr>
        <w:t xml:space="preserve">mase1</w:t>
      </w:r>
      <w:r>
        <w:rPr>
          <w:rStyle w:val="SpecialCharTok"/>
        </w:rPr>
        <w:t xml:space="preserve">$</w:t>
      </w:r>
      <w:r>
        <w:rPr>
          <w:rStyle w:val="NormalTok"/>
        </w:rPr>
        <w:t xml:space="preserve">MAE.base</w:t>
      </w:r>
      <w:r>
        <w:br/>
      </w:r>
      <w:r>
        <w:rPr>
          <w:rStyle w:val="NormalTok"/>
        </w:rPr>
        <w:t xml:space="preserve">   [</w:t>
      </w:r>
      <w:r>
        <w:rPr>
          <w:rStyle w:val="DecValTok"/>
        </w:rPr>
        <w:t xml:space="preserve">1</w:t>
      </w:r>
      <w:r>
        <w:rPr>
          <w:rStyle w:val="NormalTok"/>
        </w:rPr>
        <w:t xml:space="preserve">] </w:t>
      </w:r>
      <w:r>
        <w:rPr>
          <w:rStyle w:val="FloatTok"/>
        </w:rPr>
        <w:t xml:space="preserve">0.9265301</w:t>
      </w:r>
      <w:r>
        <w:rPr>
          <w:rStyle w:val="NormalTok"/>
        </w:rPr>
        <w:t xml:space="preserve"> </w:t>
      </w:r>
      <w:r>
        <w:rPr>
          <w:rStyle w:val="FloatTok"/>
        </w:rPr>
        <w:t xml:space="preserve">0.6504563</w:t>
      </w:r>
      <w:r>
        <w:br/>
      </w:r>
      <w:r>
        <w:rPr>
          <w:rStyle w:val="NormalTok"/>
        </w:rPr>
        <w:t xml:space="preserve">mase1</w:t>
      </w:r>
      <w:r>
        <w:rPr>
          <w:rStyle w:val="SpecialCharTok"/>
        </w:rPr>
        <w:t xml:space="preserve">$</w:t>
      </w:r>
      <w:r>
        <w:rPr>
          <w:rStyle w:val="NormalTok"/>
        </w:rPr>
        <w:t xml:space="preserve">MASE</w:t>
      </w:r>
      <w:r>
        <w:br/>
      </w:r>
      <w:r>
        <w:rPr>
          <w:rStyle w:val="NormalTok"/>
        </w:rPr>
        <w:t xml:space="preserve">   [</w:t>
      </w:r>
      <w:r>
        <w:rPr>
          <w:rStyle w:val="DecValTok"/>
        </w:rPr>
        <w:t xml:space="preserve">1</w:t>
      </w:r>
      <w:r>
        <w:rPr>
          <w:rStyle w:val="NormalTok"/>
        </w:rPr>
        <w:t xml:space="preserve">] </w:t>
      </w:r>
      <w:r>
        <w:rPr>
          <w:rStyle w:val="FloatTok"/>
        </w:rPr>
        <w:t xml:space="preserve">0.9265301</w:t>
      </w:r>
      <w:r>
        <w:rPr>
          <w:rStyle w:val="NormalTok"/>
        </w:rPr>
        <w:t xml:space="preserve"> </w:t>
      </w:r>
      <w:r>
        <w:rPr>
          <w:rStyle w:val="FloatTok"/>
        </w:rPr>
        <w:t xml:space="preserve">0.6504563</w:t>
      </w:r>
    </w:p>
    <w:p>
      <w:pPr>
        <w:pStyle w:val="FirstParagraph"/>
      </w:pPr>
      <w:r>
        <w:t xml:space="preserve">and MASE.adj</w:t>
      </w:r>
    </w:p>
    <w:p>
      <w:pPr>
        <w:pStyle w:val="SourceCode"/>
      </w:pPr>
      <w:r>
        <w:rPr>
          <w:rStyle w:val="NormalTok"/>
        </w:rPr>
        <w:t xml:space="preserve">mase1</w:t>
      </w:r>
      <w:r>
        <w:rPr>
          <w:rStyle w:val="SpecialCharTok"/>
        </w:rPr>
        <w:t xml:space="preserve">$</w:t>
      </w:r>
      <w:r>
        <w:rPr>
          <w:rStyle w:val="NormalTok"/>
        </w:rPr>
        <w:t xml:space="preserve">MAE.PR</w:t>
      </w:r>
      <w:r>
        <w:rPr>
          <w:rStyle w:val="SpecialCharTok"/>
        </w:rPr>
        <w:t xml:space="preserve">/</w:t>
      </w:r>
      <w:r>
        <w:rPr>
          <w:rStyle w:val="FunctionTok"/>
        </w:rPr>
        <w:t xml:space="preserve">pmax</w:t>
      </w:r>
      <w:r>
        <w:rPr>
          <w:rStyle w:val="NormalTok"/>
        </w:rPr>
        <w:t xml:space="preserve">(mase1</w:t>
      </w:r>
      <w:r>
        <w:rPr>
          <w:rStyle w:val="SpecialCharTok"/>
        </w:rPr>
        <w:t xml:space="preserve">$</w:t>
      </w:r>
      <w:r>
        <w:rPr>
          <w:rStyle w:val="NormalTok"/>
        </w:rPr>
        <w:t xml:space="preserve">MAE.base, </w:t>
      </w:r>
      <w:r>
        <w:rPr>
          <w:rStyle w:val="FloatTok"/>
        </w:rPr>
        <w:t xml:space="preserve">0.1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FloatTok"/>
        </w:rPr>
        <w:t xml:space="preserve">0.2981727</w:t>
      </w:r>
      <w:r>
        <w:rPr>
          <w:rStyle w:val="NormalTok"/>
        </w:rPr>
        <w:t xml:space="preserve"> </w:t>
      </w:r>
      <w:r>
        <w:rPr>
          <w:rStyle w:val="FloatTok"/>
        </w:rPr>
        <w:t xml:space="preserve">0.6504563</w:t>
      </w:r>
      <w:r>
        <w:br/>
      </w:r>
      <w:r>
        <w:rPr>
          <w:rStyle w:val="NormalTok"/>
        </w:rPr>
        <w:t xml:space="preserve">mase1</w:t>
      </w:r>
      <w:r>
        <w:rPr>
          <w:rStyle w:val="SpecialCharTok"/>
        </w:rPr>
        <w:t xml:space="preserve">$</w:t>
      </w:r>
      <w:r>
        <w:rPr>
          <w:rStyle w:val="NormalTok"/>
        </w:rPr>
        <w:t xml:space="preserve">MASE.adj</w:t>
      </w:r>
      <w:r>
        <w:br/>
      </w:r>
      <w:r>
        <w:rPr>
          <w:rStyle w:val="NormalTok"/>
        </w:rPr>
        <w:t xml:space="preserve">   [</w:t>
      </w:r>
      <w:r>
        <w:rPr>
          <w:rStyle w:val="DecValTok"/>
        </w:rPr>
        <w:t xml:space="preserve">1</w:t>
      </w:r>
      <w:r>
        <w:rPr>
          <w:rStyle w:val="NormalTok"/>
        </w:rPr>
        <w:t xml:space="preserve">] </w:t>
      </w:r>
      <w:r>
        <w:rPr>
          <w:rStyle w:val="FloatTok"/>
        </w:rPr>
        <w:t xml:space="preserve">0.2981727</w:t>
      </w:r>
      <w:r>
        <w:rPr>
          <w:rStyle w:val="NormalTok"/>
        </w:rPr>
        <w:t xml:space="preserve"> </w:t>
      </w:r>
      <w:r>
        <w:rPr>
          <w:rStyle w:val="FloatTok"/>
        </w:rPr>
        <w:t xml:space="preserve">0.6504563</w:t>
      </w:r>
    </w:p>
    <w:p>
      <w:pPr>
        <w:pStyle w:val="FirstParagraph"/>
      </w:pPr>
      <w:r>
        <w:t xml:space="preserve">Applying HCxval for composition data requires correctly specifying the composition data type fitted in the model. For example, age composition data need to be specified as</w:t>
      </w:r>
      <w:r>
        <w:t xml:space="preserve"> </w:t>
      </w:r>
      <w:r>
        <w:t xml:space="preserve">“</w:t>
      </w:r>
      <w:r>
        <w:t xml:space="preserve">age</w:t>
      </w:r>
      <w:r>
        <w:t xml:space="preserve">”</w:t>
      </w:r>
      <w:r>
        <w:t xml:space="preserve"> </w:t>
      </w:r>
      <w:r>
        <w:t xml:space="preserve">in</w:t>
      </w:r>
      <w:r>
        <w:t xml:space="preserve"> </w:t>
      </w:r>
      <w:r>
        <w:rPr>
          <w:rStyle w:val="VerbatimChar"/>
        </w:rPr>
        <w:t xml:space="preserve">SSplotHCxval</w:t>
      </w:r>
      <w:r>
        <w:t xml:space="preserve"> </w:t>
      </w:r>
      <w:r>
        <w:t xml:space="preserve">and</w:t>
      </w:r>
      <w:r>
        <w:t xml:space="preserve"> </w:t>
      </w:r>
      <w:r>
        <w:rPr>
          <w:rStyle w:val="VerbatimChar"/>
        </w:rPr>
        <w:t xml:space="preserve">SSmase</w:t>
      </w:r>
      <w:r>
        <w:t xml:space="preserve">, as shown below for the Pacific hake model.</w:t>
      </w:r>
    </w:p>
    <w:p>
      <w:pPr>
        <w:pStyle w:val="SourceCode"/>
      </w:pPr>
      <w:r>
        <w:br/>
      </w:r>
      <w:r>
        <w:rPr>
          <w:rStyle w:val="NormalTok"/>
        </w:rPr>
        <w:t xml:space="preserve">retroC.phk </w:t>
      </w:r>
      <w:r>
        <w:rPr>
          <w:rStyle w:val="OtherTok"/>
        </w:rPr>
        <w:t xml:space="preserve">=</w:t>
      </w:r>
      <w:r>
        <w:rPr>
          <w:rStyle w:val="NormalTok"/>
        </w:rPr>
        <w:t xml:space="preserve"> </w:t>
      </w:r>
      <w:r>
        <w:rPr>
          <w:rStyle w:val="FunctionTok"/>
        </w:rPr>
        <w:t xml:space="preserve">SSretroComps</w:t>
      </w:r>
      <w:r>
        <w:rPr>
          <w:rStyle w:val="NormalTok"/>
        </w:rPr>
        <w:t xml:space="preserve">(retro.phk)  </w:t>
      </w:r>
      <w:r>
        <w:rPr>
          <w:rStyle w:val="CommentTok"/>
        </w:rPr>
        <w:t xml:space="preserve"># summarize comps</w:t>
      </w:r>
      <w:r>
        <w:br/>
      </w:r>
      <w:r>
        <w:br/>
      </w:r>
      <w:r>
        <w:rPr>
          <w:rStyle w:val="FunctionTok"/>
        </w:rPr>
        <w:t xml:space="preserve">sspar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plot.cex =</w:t>
      </w:r>
      <w:r>
        <w:rPr>
          <w:rStyle w:val="NormalTok"/>
        </w:rPr>
        <w:t xml:space="preserve"> </w:t>
      </w:r>
      <w:r>
        <w:rPr>
          <w:rStyle w:val="FloatTok"/>
        </w:rPr>
        <w:t xml:space="preserve">0.8</w:t>
      </w:r>
      <w:r>
        <w:rPr>
          <w:rStyle w:val="NormalTok"/>
        </w:rPr>
        <w:t xml:space="preserve">)</w:t>
      </w:r>
      <w:r>
        <w:br/>
      </w:r>
      <w:r>
        <w:rPr>
          <w:rStyle w:val="NormalTok"/>
        </w:rPr>
        <w:t xml:space="preserve">hcl </w:t>
      </w:r>
      <w:r>
        <w:rPr>
          <w:rStyle w:val="OtherTok"/>
        </w:rPr>
        <w:t xml:space="preserve">=</w:t>
      </w:r>
      <w:r>
        <w:rPr>
          <w:rStyle w:val="NormalTok"/>
        </w:rPr>
        <w:t xml:space="preserve"> </w:t>
      </w:r>
      <w:r>
        <w:rPr>
          <w:rStyle w:val="FunctionTok"/>
        </w:rPr>
        <w:t xml:space="preserve">SSplotHCxval</w:t>
      </w:r>
      <w:r>
        <w:rPr>
          <w:rStyle w:val="NormalTok"/>
        </w:rPr>
        <w:t xml:space="preserve">(retroC.phk, </w:t>
      </w:r>
      <w:r>
        <w:rPr>
          <w:rStyle w:val="AttributeTok"/>
        </w:rPr>
        <w:t xml:space="preserve">subplots =</w:t>
      </w:r>
      <w:r>
        <w:rPr>
          <w:rStyle w:val="NormalTok"/>
        </w:rPr>
        <w:t xml:space="preserve"> </w:t>
      </w:r>
      <w:r>
        <w:rPr>
          <w:rStyle w:val="StringTok"/>
        </w:rPr>
        <w:t xml:space="preserve">"age"</w:t>
      </w:r>
      <w:r>
        <w:rPr>
          <w:rStyle w:val="NormalTok"/>
        </w:rPr>
        <w:t xml:space="preserve">, </w:t>
      </w:r>
      <w:r>
        <w:rPr>
          <w:rStyle w:val="AttributeTok"/>
        </w:rPr>
        <w:t xml:space="preserve">add =</w:t>
      </w:r>
      <w:r>
        <w:rPr>
          <w:rStyle w:val="NormalTok"/>
        </w:rPr>
        <w:t xml:space="preserve"> T, </w:t>
      </w:r>
      <w:r>
        <w:rPr>
          <w:rStyle w:val="AttributeTok"/>
        </w:rPr>
        <w:t xml:space="preserve">verbose =</w:t>
      </w:r>
      <w:r>
        <w:rPr>
          <w:rStyle w:val="NormalTok"/>
        </w:rPr>
        <w:t xml:space="preserve"> F, </w:t>
      </w:r>
      <w:r>
        <w:rPr>
          <w:rStyle w:val="AttributeTok"/>
        </w:rPr>
        <w:t xml:space="preserve">ylimAdj =</w:t>
      </w:r>
      <w:r>
        <w:rPr>
          <w:rStyle w:val="NormalTok"/>
        </w:rPr>
        <w:t xml:space="preserve"> </w:t>
      </w:r>
      <w:r>
        <w:rPr>
          <w:rStyle w:val="FloatTok"/>
        </w:rPr>
        <w:t xml:space="preserve">1.3</w:t>
      </w:r>
      <w:r>
        <w:rPr>
          <w:rStyle w:val="NormalTok"/>
        </w:rPr>
        <w:t xml:space="preserve">, </w:t>
      </w:r>
      <w:r>
        <w:br/>
      </w:r>
      <w:r>
        <w:rPr>
          <w:rStyle w:val="NormalTok"/>
        </w:rPr>
        <w:t xml:space="preserve">    </w:t>
      </w:r>
      <w:r>
        <w:rPr>
          <w:rStyle w:val="AttributeTok"/>
        </w:rPr>
        <w:t xml:space="preserve">legendcex =</w:t>
      </w:r>
      <w:r>
        <w:rPr>
          <w:rStyle w:val="NormalTok"/>
        </w:rPr>
        <w:t xml:space="preserve"> </w:t>
      </w:r>
      <w:r>
        <w:rPr>
          <w:rStyle w:val="FloatTok"/>
        </w:rPr>
        <w:t xml:space="preserve">0.7</w:t>
      </w:r>
      <w:r>
        <w:rPr>
          <w:rStyle w:val="NormalTok"/>
        </w:rPr>
        <w:t xml:space="preserve">, </w:t>
      </w:r>
      <w:r>
        <w:rPr>
          <w:rStyle w:val="AttributeTok"/>
        </w:rPr>
        <w:t xml:space="preserve">indexselect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CaptionedFigure"/>
      </w:pPr>
      <w:r>
        <w:drawing>
          <wp:inline>
            <wp:extent cx="4620126" cy="2772075"/>
            <wp:effectExtent b="0" l="0" r="0" t="0"/>
            <wp:docPr descr="Hindcasting cross-validation (HCxval) results for mean lengths. Note that MASE values in brackets are adjusted MASE values for cases where naive predictions have a Mean-Absolute-Error below 0.1" title="" id="1" name="Picture"/>
            <a:graphic>
              <a:graphicData uri="http://schemas.openxmlformats.org/drawingml/2006/picture">
                <pic:pic>
                  <pic:nvPicPr>
                    <pic:cNvPr descr="ss3diags_handbook_files/figure-docx/fig9-1.png" id="0" name="Picture"/>
                    <pic:cNvPicPr>
                      <a:picLocks noChangeArrowheads="1" noChangeAspect="1"/>
                    </pic:cNvPicPr>
                  </pic:nvPicPr>
                  <pic:blipFill>
                    <a:blip r:embed="rId40"/>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Hindcasting cross-validation (HCxval) results for mean lengths. Note that MASE values in brackets are adjusted MASE values for cases where naive predictions have a Mean-Absolute-Error below 0.1</w:t>
      </w:r>
    </w:p>
    <w:p>
      <w:pPr>
        <w:pStyle w:val="SourceCode"/>
      </w:pPr>
      <w:r>
        <w:br/>
      </w:r>
      <w:r>
        <w:rPr>
          <w:rStyle w:val="FunctionTok"/>
        </w:rPr>
        <w:t xml:space="preserve">SSmase</w:t>
      </w:r>
      <w:r>
        <w:rPr>
          <w:rStyle w:val="NormalTok"/>
        </w:rPr>
        <w:t xml:space="preserve">(retroC.phk, </w:t>
      </w:r>
      <w:r>
        <w:rPr>
          <w:rStyle w:val="AttributeTok"/>
        </w:rPr>
        <w:t xml:space="preserve">quants =</w:t>
      </w:r>
      <w:r>
        <w:rPr>
          <w:rStyle w:val="NormalTok"/>
        </w:rPr>
        <w:t xml:space="preserve"> </w:t>
      </w:r>
      <w:r>
        <w:rPr>
          <w:rStyle w:val="StringTok"/>
        </w:rPr>
        <w:t xml:space="preserve">"age"</w:t>
      </w:r>
      <w:r>
        <w:rPr>
          <w:rStyle w:val="NormalTok"/>
        </w:rPr>
        <w:t xml:space="preserve">)</w:t>
      </w:r>
      <w:r>
        <w:br/>
      </w:r>
      <w:r>
        <w:rPr>
          <w:rStyle w:val="NormalTok"/>
        </w:rPr>
        <w:t xml:space="preserve">   </w:t>
      </w:r>
      <w:r>
        <w:br/>
      </w:r>
      <w:r>
        <w:rPr>
          <w:rStyle w:val="NormalTok"/>
        </w:rPr>
        <w:t xml:space="preserve">    Computing MASE with all </w:t>
      </w:r>
      <w:r>
        <w:rPr>
          <w:rStyle w:val="DecValTok"/>
        </w:rPr>
        <w:t xml:space="preserve">7</w:t>
      </w:r>
      <w:r>
        <w:rPr>
          <w:rStyle w:val="NormalTok"/>
        </w:rPr>
        <w:t xml:space="preserve"> of </w:t>
      </w:r>
      <w:r>
        <w:rPr>
          <w:rStyle w:val="DecValTok"/>
        </w:rPr>
        <w:t xml:space="preserve">7</w:t>
      </w:r>
      <w:r>
        <w:rPr>
          <w:rStyle w:val="NormalTok"/>
        </w:rPr>
        <w:t xml:space="preserve">  prediction residuals </w:t>
      </w:r>
      <w:r>
        <w:rPr>
          <w:rStyle w:val="ControlFlowTok"/>
        </w:rPr>
        <w:t xml:space="preserve">for</w:t>
      </w:r>
      <w:r>
        <w:rPr>
          <w:rStyle w:val="NormalTok"/>
        </w:rPr>
        <w:t xml:space="preserve"> Index Fishery </w:t>
      </w:r>
      <w:r>
        <w:br/>
      </w:r>
      <w:r>
        <w:rPr>
          <w:rStyle w:val="NormalTok"/>
        </w:rPr>
        <w:t xml:space="preserve">   </w:t>
      </w:r>
      <w:r>
        <w:br/>
      </w:r>
      <w:r>
        <w:rPr>
          <w:rStyle w:val="NormalTok"/>
        </w:rPr>
        <w:t xml:space="preserve">    Computing MASE with only </w:t>
      </w:r>
      <w:r>
        <w:rPr>
          <w:rStyle w:val="DecValTok"/>
        </w:rPr>
        <w:t xml:space="preserve">4</w:t>
      </w:r>
      <w:r>
        <w:rPr>
          <w:rStyle w:val="NormalTok"/>
        </w:rPr>
        <w:t xml:space="preserve"> of </w:t>
      </w:r>
      <w:r>
        <w:rPr>
          <w:rStyle w:val="DecValTok"/>
        </w:rPr>
        <w:t xml:space="preserve">7</w:t>
      </w:r>
      <w:r>
        <w:rPr>
          <w:rStyle w:val="NormalTok"/>
        </w:rPr>
        <w:t xml:space="preserve">  prediction residuals </w:t>
      </w:r>
      <w:r>
        <w:rPr>
          <w:rStyle w:val="ControlFlowTok"/>
        </w:rPr>
        <w:t xml:space="preserve">for</w:t>
      </w:r>
      <w:r>
        <w:rPr>
          <w:rStyle w:val="NormalTok"/>
        </w:rPr>
        <w:t xml:space="preserve"> Index Acoustic_Survey </w:t>
      </w:r>
      <w:r>
        <w:br/>
      </w:r>
      <w:r>
        <w:rPr>
          <w:rStyle w:val="NormalTok"/>
        </w:rPr>
        <w:t xml:space="preserve">   </w:t>
      </w:r>
      <w:r>
        <w:br/>
      </w:r>
      <w:r>
        <w:rPr>
          <w:rStyle w:val="NormalTok"/>
        </w:rPr>
        <w:t xml:space="preserve">    Warning</w:t>
      </w:r>
      <w:r>
        <w:rPr>
          <w:rStyle w:val="SpecialCharTok"/>
        </w:rPr>
        <w:t xml:space="preserve">:</w:t>
      </w:r>
      <w:r>
        <w:rPr>
          <w:rStyle w:val="NormalTok"/>
        </w:rPr>
        <w:t xml:space="preserve">  Unequal spacing of naive predictions residuals may influence the interpretation of MASE </w:t>
      </w:r>
      <w:r>
        <w:br/>
      </w:r>
      <w:r>
        <w:rPr>
          <w:rStyle w:val="NormalTok"/>
        </w:rPr>
        <w:t xml:space="preserve">   </w:t>
      </w:r>
      <w:r>
        <w:br/>
      </w:r>
      <w:r>
        <w:rPr>
          <w:rStyle w:val="NormalTok"/>
        </w:rPr>
        <w:t xml:space="preserve">   MASE stats by Index</w:t>
      </w:r>
      <w:r>
        <w:rPr>
          <w:rStyle w:val="SpecialCharTok"/>
        </w:rPr>
        <w:t xml:space="preserve">:</w:t>
      </w:r>
      <w:r>
        <w:br/>
      </w:r>
      <w:r>
        <w:rPr>
          <w:rStyle w:val="NormalTok"/>
        </w:rPr>
        <w:t xml:space="preserve">               Index Season      MASE     MAE.PR  MAE.base  MASE.adj n.eval</w:t>
      </w:r>
      <w:r>
        <w:br/>
      </w:r>
      <w:r>
        <w:rPr>
          <w:rStyle w:val="NormalTok"/>
        </w:rPr>
        <w:t xml:space="preserve">   </w:t>
      </w:r>
      <w:r>
        <w:rPr>
          <w:rStyle w:val="DecValTok"/>
        </w:rPr>
        <w:t xml:space="preserve">1</w:t>
      </w:r>
      <w:r>
        <w:rPr>
          <w:rStyle w:val="NormalTok"/>
        </w:rPr>
        <w:t xml:space="preserve">         Fishery      </w:t>
      </w:r>
      <w:r>
        <w:rPr>
          <w:rStyle w:val="DecValTok"/>
        </w:rPr>
        <w:t xml:space="preserve">1</w:t>
      </w:r>
      <w:r>
        <w:rPr>
          <w:rStyle w:val="NormalTok"/>
        </w:rPr>
        <w:t xml:space="preserve"> </w:t>
      </w:r>
      <w:r>
        <w:rPr>
          <w:rStyle w:val="FloatTok"/>
        </w:rPr>
        <w:t xml:space="preserve">0.6319721</w:t>
      </w:r>
      <w:r>
        <w:rPr>
          <w:rStyle w:val="NormalTok"/>
        </w:rPr>
        <w:t xml:space="preserve"> </w:t>
      </w:r>
      <w:r>
        <w:rPr>
          <w:rStyle w:val="FloatTok"/>
        </w:rPr>
        <w:t xml:space="preserve">0.09063054</w:t>
      </w:r>
      <w:r>
        <w:rPr>
          <w:rStyle w:val="NormalTok"/>
        </w:rPr>
        <w:t xml:space="preserve"> </w:t>
      </w:r>
      <w:r>
        <w:rPr>
          <w:rStyle w:val="FloatTok"/>
        </w:rPr>
        <w:t xml:space="preserve">0.1434091</w:t>
      </w:r>
      <w:r>
        <w:rPr>
          <w:rStyle w:val="NormalTok"/>
        </w:rPr>
        <w:t xml:space="preserve"> </w:t>
      </w:r>
      <w:r>
        <w:rPr>
          <w:rStyle w:val="FloatTok"/>
        </w:rPr>
        <w:t xml:space="preserve">0.6319721</w:t>
      </w:r>
      <w:r>
        <w:rPr>
          <w:rStyle w:val="NormalTok"/>
        </w:rPr>
        <w:t xml:space="preserve">      </w:t>
      </w:r>
      <w:r>
        <w:rPr>
          <w:rStyle w:val="DecValTok"/>
        </w:rPr>
        <w:t xml:space="preserve">7</w:t>
      </w:r>
      <w:r>
        <w:br/>
      </w:r>
      <w:r>
        <w:rPr>
          <w:rStyle w:val="NormalTok"/>
        </w:rPr>
        <w:t xml:space="preserve">   </w:t>
      </w:r>
      <w:r>
        <w:rPr>
          <w:rStyle w:val="DecValTok"/>
        </w:rPr>
        <w:t xml:space="preserve">2</w:t>
      </w:r>
      <w:r>
        <w:rPr>
          <w:rStyle w:val="NormalTok"/>
        </w:rPr>
        <w:t xml:space="preserve"> Acoustic_Survey      </w:t>
      </w:r>
      <w:r>
        <w:rPr>
          <w:rStyle w:val="DecValTok"/>
        </w:rPr>
        <w:t xml:space="preserve">1</w:t>
      </w:r>
      <w:r>
        <w:rPr>
          <w:rStyle w:val="NormalTok"/>
        </w:rPr>
        <w:t xml:space="preserve"> </w:t>
      </w:r>
      <w:r>
        <w:rPr>
          <w:rStyle w:val="FloatTok"/>
        </w:rPr>
        <w:t xml:space="preserve">0.3556384</w:t>
      </w:r>
      <w:r>
        <w:rPr>
          <w:rStyle w:val="NormalTok"/>
        </w:rPr>
        <w:t xml:space="preserve"> </w:t>
      </w:r>
      <w:r>
        <w:rPr>
          <w:rStyle w:val="FloatTok"/>
        </w:rPr>
        <w:t xml:space="preserve">0.05181084</w:t>
      </w:r>
      <w:r>
        <w:rPr>
          <w:rStyle w:val="NormalTok"/>
        </w:rPr>
        <w:t xml:space="preserve"> </w:t>
      </w:r>
      <w:r>
        <w:rPr>
          <w:rStyle w:val="FloatTok"/>
        </w:rPr>
        <w:t xml:space="preserve">0.1456841</w:t>
      </w:r>
      <w:r>
        <w:rPr>
          <w:rStyle w:val="NormalTok"/>
        </w:rPr>
        <w:t xml:space="preserve"> </w:t>
      </w:r>
      <w:r>
        <w:rPr>
          <w:rStyle w:val="FloatTok"/>
        </w:rPr>
        <w:t xml:space="preserve">0.3556384</w:t>
      </w:r>
      <w:r>
        <w:rPr>
          <w:rStyle w:val="NormalTok"/>
        </w:rPr>
        <w:t xml:space="preserve">      </w:t>
      </w:r>
      <w:r>
        <w:rPr>
          <w:rStyle w:val="DecValTok"/>
        </w:rPr>
        <w:t xml:space="preserve">4</w:t>
      </w:r>
    </w:p>
    <w:p>
      <w:r>
        <w:br w:type="page"/>
      </w:r>
    </w:p>
    <w:bookmarkEnd w:id="41"/>
    <w:bookmarkEnd w:id="42"/>
    <w:bookmarkStart w:id="52" w:name="s3"/>
    <w:p>
      <w:pPr>
        <w:pStyle w:val="Heading1"/>
      </w:pPr>
      <w:r>
        <w:rPr>
          <w:rStyle w:val="SectionNumber"/>
        </w:rPr>
        <w:t xml:space="preserve">3</w:t>
      </w:r>
      <w:r>
        <w:tab/>
      </w:r>
      <w:r>
        <w:t xml:space="preserve">Model uncertainty</w:t>
      </w:r>
    </w:p>
    <w:p>
      <w:pPr>
        <w:pStyle w:val="FirstParagraph"/>
      </w:pPr>
      <w:r>
        <w:t xml:space="preserve">The management advice frameworks increasingly require translating the estimated uncertainty about the stock status into probabilistic statements (Kell et al. 2016). A classical example is the Kobe framework used in tuna Regional Fisheries Management Organisations (tRFMOs) around the world. The key quantities of interest are typically the ratios</w:t>
      </w:r>
      <w:r>
        <w:t xml:space="preserve"> </w:t>
      </w:r>
      <m:oMath>
        <m:r>
          <m:t>S</m:t>
        </m:r>
        <m:r>
          <m:t>S</m:t>
        </m:r>
        <m:r>
          <m:t>B</m:t>
        </m:r>
        <m:r>
          <m:rPr>
            <m:sty m:val="p"/>
          </m:rPr>
          <m:t>/</m:t>
        </m:r>
        <m:r>
          <m:t>S</m:t>
        </m:r>
        <m:r>
          <m:t>S</m:t>
        </m:r>
        <m:sSub>
          <m:e>
            <m:r>
              <m:t>B</m:t>
            </m:r>
          </m:e>
          <m:sub>
            <m:r>
              <m:t>M</m:t>
            </m:r>
            <m:r>
              <m:t>S</m:t>
            </m:r>
            <m:r>
              <m:t>Y</m:t>
            </m:r>
          </m:sub>
        </m:sSub>
      </m:oMath>
      <w:r>
        <w:t xml:space="preserve"> </w:t>
      </w:r>
      <w:r>
        <w:t xml:space="preserve">and</w:t>
      </w:r>
      <w:r>
        <w:t xml:space="preserve"> </w:t>
      </w:r>
      <m:oMath>
        <m:r>
          <m:t>F</m:t>
        </m:r>
        <m:r>
          <m:rPr>
            <m:sty m:val="p"/>
          </m:rPr>
          <m:t>/</m:t>
        </m:r>
        <m:sSub>
          <m:e>
            <m:r>
              <m:t>F</m:t>
            </m:r>
          </m:e>
          <m:sub>
            <m:r>
              <m:t>M</m:t>
            </m:r>
            <m:r>
              <m:t>S</m:t>
            </m:r>
            <m:r>
              <m:t>Y</m:t>
            </m:r>
          </m:sub>
        </m:sSub>
      </m:oMath>
      <w:r>
        <w:t xml:space="preserve">. It is reasonably straight forward in Stock Synthesis to approximate uncertainty of individual quantities (e.g. </w:t>
      </w:r>
      <m:oMath>
        <m:r>
          <m:t>S</m:t>
        </m:r>
        <m:r>
          <m:t>S</m:t>
        </m:r>
        <m:r>
          <m:t>B</m:t>
        </m:r>
      </m:oMath>
      <w:r>
        <w:t xml:space="preserve">) from the asymptotic standard errors (SE) derived from the Hessian matrix using the delta method. However, the joint distribution of</w:t>
      </w:r>
      <w:r>
        <w:t xml:space="preserve"> </w:t>
      </w:r>
      <m:oMath>
        <m:r>
          <m:t>S</m:t>
        </m:r>
        <m:r>
          <m:t>S</m:t>
        </m:r>
        <m:r>
          <m:t>B</m:t>
        </m:r>
        <m:r>
          <m:rPr>
            <m:sty m:val="p"/>
          </m:rPr>
          <m:t>/</m:t>
        </m:r>
        <m:r>
          <m:t>S</m:t>
        </m:r>
        <m:r>
          <m:t>S</m:t>
        </m:r>
        <m:sSub>
          <m:e>
            <m:r>
              <m:t>B</m:t>
            </m:r>
          </m:e>
          <m:sub>
            <m:r>
              <m:t>M</m:t>
            </m:r>
            <m:r>
              <m:t>S</m:t>
            </m:r>
            <m:r>
              <m:t>Y</m:t>
            </m:r>
          </m:sub>
        </m:sSub>
      </m:oMath>
      <w:r>
        <w:t xml:space="preserve"> </w:t>
      </w:r>
      <w:r>
        <w:t xml:space="preserve">and</w:t>
      </w:r>
      <w:r>
        <w:t xml:space="preserve"> </w:t>
      </w:r>
      <m:oMath>
        <m:r>
          <m:t>F</m:t>
        </m:r>
        <m:r>
          <m:rPr>
            <m:sty m:val="p"/>
          </m:rPr>
          <m:t>/</m:t>
        </m:r>
        <m:sSub>
          <m:e>
            <m:r>
              <m:t>F</m:t>
            </m:r>
          </m:e>
          <m:sub>
            <m:r>
              <m:t>M</m:t>
            </m:r>
            <m:r>
              <m:t>S</m:t>
            </m:r>
            <m:r>
              <m:t>Y</m:t>
            </m:r>
          </m:sub>
        </m:sSub>
      </m:oMath>
      <w:r>
        <w:br/>
      </w:r>
      <w:r>
        <w:t xml:space="preserve">requires to adequately account for the covariance structure between these two derived quantities. Joint distributions were typically constructed using bootstrap or Markov Chain Monte-Carlo (MCMC) methods. However, these methods can be computationally intense and time-consuming in integrated assessments.</w:t>
      </w:r>
    </w:p>
    <w:p>
      <w:pPr>
        <w:pStyle w:val="BodyText"/>
      </w:pPr>
      <w:r>
        <w:t xml:space="preserve">As an alternative,</w:t>
      </w:r>
      <w:r>
        <w:t xml:space="preserve"> </w:t>
      </w:r>
      <w:r>
        <w:rPr>
          <w:rStyle w:val="VerbatimChar"/>
        </w:rPr>
        <w:t xml:space="preserve">ss3diags</w:t>
      </w:r>
      <w:r>
        <w:t xml:space="preserve"> </w:t>
      </w:r>
      <w:r>
        <w:t xml:space="preserve">implements a rapid delta-Multivariate lognormal approximation with</w:t>
      </w:r>
      <w:r>
        <w:t xml:space="preserve"> </w:t>
      </w:r>
      <w:r>
        <w:rPr>
          <w:rStyle w:val="VerbatimChar"/>
        </w:rPr>
        <w:t xml:space="preserve">SSdeltaMVLN()</w:t>
      </w:r>
      <w:r>
        <w:t xml:space="preserve"> </w:t>
      </w:r>
      <w:r>
        <w:t xml:space="preserve">to generate joint error distributions for</w:t>
      </w:r>
      <w:r>
        <w:t xml:space="preserve"> </w:t>
      </w:r>
      <m:oMath>
        <m:r>
          <m:t>S</m:t>
        </m:r>
        <m:r>
          <m:t>S</m:t>
        </m:r>
        <m:r>
          <m:t>B</m:t>
        </m:r>
        <m:r>
          <m:rPr>
            <m:sty m:val="p"/>
          </m:rPr>
          <m:t>/</m:t>
        </m:r>
        <m:r>
          <m:t>S</m:t>
        </m:r>
        <m:r>
          <m:t>S</m:t>
        </m:r>
        <m:sSub>
          <m:e>
            <m:r>
              <m:t>B</m:t>
            </m:r>
          </m:e>
          <m:sub>
            <m:r>
              <m:t>r</m:t>
            </m:r>
            <m:r>
              <m:t>e</m:t>
            </m:r>
            <m:r>
              <m:t>f</m:t>
            </m:r>
          </m:sub>
        </m:sSub>
      </m:oMath>
      <w:r>
        <w:t xml:space="preserve"> </w:t>
      </w:r>
      <w:r>
        <w:t xml:space="preserve">and</w:t>
      </w:r>
      <w:r>
        <w:t xml:space="preserve"> </w:t>
      </w:r>
      <m:oMath>
        <m:r>
          <m:t>F</m:t>
        </m:r>
        <m:r>
          <m:rPr>
            <m:sty m:val="p"/>
          </m:rPr>
          <m:t>/</m:t>
        </m:r>
        <m:sSub>
          <m:e>
            <m:r>
              <m:t>F</m:t>
            </m:r>
          </m:e>
          <m:sub>
            <m:r>
              <m:t>r</m:t>
            </m:r>
            <m:r>
              <m:t>e</m:t>
            </m:r>
            <m:r>
              <m:t>f</m:t>
            </m:r>
          </m:sub>
        </m:sSub>
      </m:oMath>
      <w:r>
        <w:t xml:space="preserve">,where the</w:t>
      </w:r>
      <w:r>
        <w:t xml:space="preserve"> </w:t>
      </w:r>
      <m:oMath>
        <m:r>
          <m:t>r</m:t>
        </m:r>
        <m:r>
          <m:t>e</m:t>
        </m:r>
        <m:r>
          <m:t>f</m:t>
        </m:r>
      </m:oMath>
      <w:r>
        <w:t xml:space="preserve"> </w:t>
      </w:r>
      <w:r>
        <w:t xml:space="preserve">may refer to</w:t>
      </w:r>
      <w:r>
        <w:t xml:space="preserve"> </w:t>
      </w:r>
      <m:oMath>
        <m:r>
          <m:t>M</m:t>
        </m:r>
        <m:r>
          <m:t>S</m:t>
        </m:r>
        <m:r>
          <m:t>Y</m:t>
        </m:r>
      </m:oMath>
      <w:r>
        <w:t xml:space="preserve">, but also other reference points (e.g.,</w:t>
      </w:r>
      <w:r>
        <w:t xml:space="preserve"> </w:t>
      </w:r>
      <m:oMath>
        <m:r>
          <m:t>S</m:t>
        </m:r>
        <m:r>
          <m:t>S</m:t>
        </m:r>
        <m:sSub>
          <m:e>
            <m:r>
              <m:t>B</m:t>
            </m:r>
          </m:e>
          <m:sub>
            <m:r>
              <m:t>40</m:t>
            </m:r>
          </m:sub>
        </m:sSub>
      </m:oMath>
      <w:r>
        <w:t xml:space="preserve"> </w:t>
      </w:r>
      <w:r>
        <w:t xml:space="preserve">and</w:t>
      </w:r>
      <w:r>
        <w:t xml:space="preserve"> </w:t>
      </w:r>
      <m:oMath>
        <m:sSub>
          <m:e>
            <m:r>
              <m:t>F</m:t>
            </m:r>
          </m:e>
          <m:sub>
            <m:r>
              <m:t>40</m:t>
            </m:r>
          </m:sub>
        </m:sSub>
      </m:oMath>
      <w:r>
        <w:t xml:space="preserve">). In Stock Synthesis, these ratios are determined by the derived quantities</w:t>
      </w:r>
      <w:r>
        <w:t xml:space="preserve"> </w:t>
      </w:r>
      <w:r>
        <w:rPr>
          <w:rStyle w:val="VerbatimChar"/>
        </w:rPr>
        <w:t xml:space="preserve">Bratio</w:t>
      </w:r>
      <w:r>
        <w:t xml:space="preserve"> </w:t>
      </w:r>
      <w:r>
        <w:t xml:space="preserve">and</w:t>
      </w:r>
      <w:r>
        <w:t xml:space="preserve"> </w:t>
      </w:r>
      <w:r>
        <w:rPr>
          <w:rStyle w:val="VerbatimChar"/>
        </w:rPr>
        <w:t xml:space="preserve">F</w:t>
      </w:r>
      <w:r>
        <w:t xml:space="preserve">, where either can take the form of ratios (e.g. </w:t>
      </w:r>
      <m:oMath>
        <m:r>
          <m:t>F</m:t>
        </m:r>
        <m:r>
          <m:rPr>
            <m:sty m:val="p"/>
          </m:rPr>
          <m:t>/</m:t>
        </m:r>
        <m:sSub>
          <m:e>
            <m:r>
              <m:t>F</m:t>
            </m:r>
          </m:e>
          <m:sub>
            <m:r>
              <m:t>r</m:t>
            </m:r>
            <m:r>
              <m:t>e</m:t>
            </m:r>
            <m:r>
              <m:t>f</m:t>
            </m:r>
          </m:sub>
        </m:sSub>
      </m:oMath>
      <w:r>
        <w:t xml:space="preserve">) or absolute value (e.g. </w:t>
      </w:r>
      <w:r>
        <w:rPr>
          <w:rStyle w:val="VerbatimChar"/>
        </w:rPr>
        <w:t xml:space="preserve">absF</w:t>
      </w:r>
      <w:r>
        <w:t xml:space="preserve">) depending on settings in the</w:t>
      </w:r>
      <w:r>
        <w:t xml:space="preserve"> </w:t>
      </w:r>
      <w:r>
        <w:rPr>
          <w:rStyle w:val="VerbatimChar"/>
        </w:rPr>
        <w:t xml:space="preserve">starter.ss</w:t>
      </w:r>
      <w:r>
        <w:t xml:space="preserve"> </w:t>
      </w:r>
      <w:r>
        <w:t xml:space="preserve">file.</w:t>
      </w:r>
    </w:p>
    <w:p>
      <w:pPr>
        <w:pStyle w:val="BodyText"/>
      </w:pPr>
      <w:r>
        <w:t xml:space="preserve">Let</w:t>
      </w:r>
      <w:r>
        <w:t xml:space="preserve"> </w:t>
      </w:r>
      <w:r>
        <w:rPr>
          <w:rStyle w:val="VerbatimChar"/>
        </w:rPr>
        <w:t xml:space="preserve">Bratio</w:t>
      </w:r>
      <w:r>
        <w:t xml:space="preserve"> </w:t>
      </w:r>
      <w:r>
        <w:t xml:space="preserve">be</w:t>
      </w:r>
      <w:r>
        <w:t xml:space="preserve"> </w:t>
      </w:r>
      <m:oMath>
        <m:r>
          <m:t>u</m:t>
        </m:r>
        <m:r>
          <m:rPr>
            <m:sty m:val="p"/>
          </m:rPr>
          <m:t>=</m:t>
        </m:r>
        <m:r>
          <m:t>S</m:t>
        </m:r>
        <m:r>
          <m:t>S</m:t>
        </m:r>
        <m:r>
          <m:t>B</m:t>
        </m:r>
        <m:r>
          <m:rPr>
            <m:sty m:val="p"/>
          </m:rPr>
          <m:t>/</m:t>
        </m:r>
        <m:r>
          <m:t>S</m:t>
        </m:r>
        <m:r>
          <m:t>S</m:t>
        </m:r>
        <m:sSub>
          <m:e>
            <m:r>
              <m:t>B</m:t>
            </m:r>
          </m:e>
          <m:sub>
            <m:r>
              <m:t>r</m:t>
            </m:r>
            <m:r>
              <m:t>e</m:t>
            </m:r>
            <m:r>
              <m:t>f</m:t>
            </m:r>
          </m:sub>
        </m:sSub>
      </m:oMath>
      <w:r>
        <w:t xml:space="preserve">,</w:t>
      </w:r>
      <w:r>
        <w:t xml:space="preserve"> </w:t>
      </w:r>
      <w:r>
        <w:rPr>
          <w:rStyle w:val="VerbatimChar"/>
        </w:rPr>
        <w:t xml:space="preserve">F</w:t>
      </w:r>
      <w:r>
        <w:t xml:space="preserve"> </w:t>
      </w:r>
      <w:r>
        <w:t xml:space="preserve">be</w:t>
      </w:r>
      <w:r>
        <w:t xml:space="preserve"> </w:t>
      </w:r>
      <m:oMath>
        <m:r>
          <m:t>v</m:t>
        </m:r>
        <m:r>
          <m:rPr>
            <m:sty m:val="p"/>
          </m:rPr>
          <m:t>=</m:t>
        </m:r>
        <m:r>
          <m:t>F</m:t>
        </m:r>
      </m:oMath>
      <w:r>
        <w:t xml:space="preserve">, and</w:t>
      </w:r>
      <w:r>
        <w:t xml:space="preserve"> </w:t>
      </w:r>
      <m:oMath>
        <m:r>
          <m:t>w</m:t>
        </m:r>
        <m:r>
          <m:rPr>
            <m:sty m:val="p"/>
          </m:rPr>
          <m:t>=</m:t>
        </m:r>
        <m:sSub>
          <m:e>
            <m:r>
              <m:t>F</m:t>
            </m:r>
          </m:e>
          <m:sub>
            <m:r>
              <m:t>r</m:t>
            </m:r>
            <m:r>
              <m:t>e</m:t>
            </m:r>
            <m:r>
              <m:t>f</m:t>
            </m:r>
          </m:sub>
        </m:sSub>
      </m:oMath>
      <w:r>
        <w:t xml:space="preserve"> </w:t>
      </w:r>
      <w:r>
        <w:t xml:space="preserve">be the F reference point of interest (e.g. </w:t>
      </w:r>
      <m:oMath>
        <m:sSub>
          <m:e>
            <m:r>
              <m:t>F</m:t>
            </m:r>
          </m:e>
          <m:sub>
            <m:r>
              <m:t>M</m:t>
            </m:r>
            <m:r>
              <m:t>S</m:t>
            </m:r>
            <m:r>
              <m:t>Y</m:t>
            </m:r>
          </m:sub>
        </m:sSub>
      </m:oMath>
      <w:r>
        <w:t xml:space="preserve">), with</w:t>
      </w:r>
      <w:r>
        <w:t xml:space="preserve"> </w:t>
      </w:r>
      <m:oMath>
        <m:r>
          <m:t>x</m:t>
        </m:r>
        <m:r>
          <m:rPr>
            <m:sty m:val="p"/>
          </m:rPr>
          <m:t>=</m:t>
        </m:r>
        <m:r>
          <m:rPr>
            <m:nor/>
            <m:sty m:val="p"/>
          </m:rPr>
          <m:t>log</m:t>
        </m:r>
        <m:r>
          <m:rPr>
            <m:sty m:val="p"/>
          </m:rPr>
          <m:t>(</m:t>
        </m:r>
        <m:r>
          <m:t>u</m:t>
        </m:r>
        <m:r>
          <m:rPr>
            <m:sty m:val="p"/>
          </m:rPr>
          <m:t>)</m:t>
        </m:r>
      </m:oMath>
      <w:r>
        <w:t xml:space="preserve">,</w:t>
      </w:r>
      <w:r>
        <w:t xml:space="preserve"> </w:t>
      </w:r>
      <m:oMath>
        <m:r>
          <m:t>y</m:t>
        </m:r>
        <m:r>
          <m:rPr>
            <m:sty m:val="p"/>
          </m:rPr>
          <m:t>=</m:t>
        </m:r>
        <m:r>
          <m:rPr>
            <m:nor/>
            <m:sty m:val="p"/>
          </m:rPr>
          <m:t>log</m:t>
        </m:r>
        <m:r>
          <m:rPr>
            <m:sty m:val="p"/>
          </m:rPr>
          <m:t>(</m:t>
        </m:r>
        <m:r>
          <m:t>v</m:t>
        </m:r>
        <m:r>
          <m:rPr>
            <m:sty m:val="p"/>
          </m:rPr>
          <m:t>)</m:t>
        </m:r>
      </m:oMath>
      <w:r>
        <w:t xml:space="preserve"> </w:t>
      </w:r>
      <w:r>
        <w:t xml:space="preserve">and</w:t>
      </w:r>
      <w:r>
        <w:t xml:space="preserve"> </w:t>
      </w:r>
      <m:oMath>
        <m:r>
          <m:t>z</m:t>
        </m:r>
        <m:r>
          <m:rPr>
            <m:sty m:val="p"/>
          </m:rPr>
          <m:t>=</m:t>
        </m:r>
        <m:r>
          <m:rPr>
            <m:nor/>
            <m:sty m:val="p"/>
          </m:rPr>
          <m:t>log</m:t>
        </m:r>
        <m:r>
          <m:rPr>
            <m:sty m:val="p"/>
          </m:rPr>
          <m:t>(</m:t>
        </m:r>
        <m:r>
          <m:t>w</m:t>
        </m:r>
        <m:r>
          <m:rPr>
            <m:sty m:val="p"/>
          </m:rPr>
          <m:t>)</m:t>
        </m:r>
      </m:oMath>
      <w:r>
        <w:t xml:space="preserve">, then the variance-covariance matrix</w:t>
      </w:r>
      <w:r>
        <w:t xml:space="preserve"> </w:t>
      </w:r>
      <m:oMath>
        <m:r>
          <m:t>V</m:t>
        </m:r>
        <m:r>
          <m:t>C</m:t>
        </m:r>
        <m:r>
          <m:t>M</m:t>
        </m:r>
      </m:oMath>
      <w:r>
        <w:t xml:space="preserve"> </w:t>
      </w:r>
      <w:r>
        <w:t xml:space="preserve">has the form:</w:t>
      </w:r>
    </w:p>
    <w:p>
      <w:pPr>
        <w:pStyle w:val="BodyText"/>
      </w:pPr>
      <m:oMathPara>
        <m:oMathParaPr>
          <m:jc m:val="center"/>
        </m:oMathParaPr>
        <m:oMath>
          <m:r>
            <m:t>V</m:t>
          </m:r>
          <m:r>
            <m:t>C</m:t>
          </m:r>
          <m:sSub>
            <m:e>
              <m:r>
                <m:t>M</m:t>
              </m:r>
            </m:e>
            <m:sub>
              <m:r>
                <m:t>x</m:t>
              </m:r>
              <m:r>
                <m:rPr>
                  <m:sty m:val="p"/>
                </m:rPr>
                <m:t>,</m:t>
              </m:r>
              <m:r>
                <m:t>y</m:t>
              </m:r>
              <m:r>
                <m:rPr>
                  <m:sty m:val="p"/>
                </m:rPr>
                <m:t>,</m:t>
              </m:r>
              <m:r>
                <m:t>z</m:t>
              </m:r>
            </m:sub>
          </m:sSub>
          <m:r>
            <m:rPr>
              <m:sty m:val="p"/>
            </m:rPr>
            <m:t>=</m:t>
          </m:r>
          <m:d>
            <m:dPr>
              <m:begChr m:val="("/>
              <m:endChr m:val=")"/>
              <m:grow/>
            </m:dPr>
            <m:e>
              <m:m>
                <m:mPr>
                  <m:baseJc m:val="center"/>
                  <m:plcHide m:val="1"/>
                  <m:mcs>
                    <m:mc>
                      <m:mcPr>
                        <m:mcJc m:val="center"/>
                        <m:count m:val="1"/>
                      </m:mcPr>
                    </m:mc>
                    <m:mc>
                      <m:mcPr>
                        <m:mcJc m:val="center"/>
                        <m:count m:val="1"/>
                      </m:mcPr>
                    </m:mc>
                    <m:mc>
                      <m:mcPr>
                        <m:mcJc m:val="center"/>
                        <m:count m:val="1"/>
                      </m:mcPr>
                    </m:mc>
                  </m:mcs>
                </m:mPr>
                <m:mr>
                  <m:e>
                    <m:sSubSup>
                      <m:e>
                        <m:r>
                          <m:t>σ</m:t>
                        </m:r>
                      </m:e>
                      <m:sub>
                        <m:r>
                          <m:t>x</m:t>
                        </m:r>
                      </m:sub>
                      <m:sup>
                        <m:r>
                          <m:t>2</m:t>
                        </m:r>
                      </m:sup>
                    </m:sSubSup>
                  </m:e>
                  <m:e>
                    <m:r>
                      <m:t>c</m:t>
                    </m:r>
                    <m:r>
                      <m:t>o</m:t>
                    </m:r>
                    <m:sSub>
                      <m:e>
                        <m:r>
                          <m:t>v</m:t>
                        </m:r>
                      </m:e>
                      <m:sub>
                        <m:r>
                          <m:t>x</m:t>
                        </m:r>
                        <m:r>
                          <m:rPr>
                            <m:sty m:val="p"/>
                          </m:rPr>
                          <m:t>,</m:t>
                        </m:r>
                        <m:r>
                          <m:t>y</m:t>
                        </m:r>
                      </m:sub>
                    </m:sSub>
                  </m:e>
                  <m:e>
                    <m:r>
                      <m:t>c</m:t>
                    </m:r>
                    <m:r>
                      <m:t>o</m:t>
                    </m:r>
                    <m:sSub>
                      <m:e>
                        <m:r>
                          <m:t>v</m:t>
                        </m:r>
                      </m:e>
                      <m:sub>
                        <m:r>
                          <m:t>x</m:t>
                        </m:r>
                        <m:r>
                          <m:rPr>
                            <m:sty m:val="p"/>
                          </m:rPr>
                          <m:t>,</m:t>
                        </m:r>
                        <m:r>
                          <m:t>y</m:t>
                        </m:r>
                      </m:sub>
                    </m:sSub>
                  </m:e>
                </m:mr>
                <m:mr>
                  <m:e>
                    <m:r>
                      <m:t>c</m:t>
                    </m:r>
                    <m:r>
                      <m:t>o</m:t>
                    </m:r>
                    <m:sSub>
                      <m:e>
                        <m:r>
                          <m:t>v</m:t>
                        </m:r>
                      </m:e>
                      <m:sub>
                        <m:r>
                          <m:t>x</m:t>
                        </m:r>
                        <m:r>
                          <m:rPr>
                            <m:sty m:val="p"/>
                          </m:rPr>
                          <m:t>,</m:t>
                        </m:r>
                        <m:r>
                          <m:t>y</m:t>
                        </m:r>
                      </m:sub>
                    </m:sSub>
                  </m:e>
                  <m:e>
                    <m:sSubSup>
                      <m:e>
                        <m:r>
                          <m:t>σ</m:t>
                        </m:r>
                      </m:e>
                      <m:sub>
                        <m:r>
                          <m:t>y</m:t>
                        </m:r>
                      </m:sub>
                      <m:sup>
                        <m:r>
                          <m:t>2</m:t>
                        </m:r>
                      </m:sup>
                    </m:sSubSup>
                  </m:e>
                  <m:e>
                    <m:r>
                      <m:t>c</m:t>
                    </m:r>
                    <m:r>
                      <m:t>o</m:t>
                    </m:r>
                    <m:sSub>
                      <m:e>
                        <m:r>
                          <m:t>v</m:t>
                        </m:r>
                      </m:e>
                      <m:sub>
                        <m:r>
                          <m:t>y</m:t>
                        </m:r>
                        <m:r>
                          <m:rPr>
                            <m:sty m:val="p"/>
                          </m:rPr>
                          <m:t>,</m:t>
                        </m:r>
                        <m:r>
                          <m:t>z</m:t>
                        </m:r>
                      </m:sub>
                    </m:sSub>
                  </m:e>
                </m:mr>
                <m:mr>
                  <m:e>
                    <m:r>
                      <m:t>c</m:t>
                    </m:r>
                    <m:r>
                      <m:t>o</m:t>
                    </m:r>
                    <m:sSub>
                      <m:e>
                        <m:r>
                          <m:t>v</m:t>
                        </m:r>
                      </m:e>
                      <m:sub>
                        <m:r>
                          <m:t>x</m:t>
                        </m:r>
                        <m:r>
                          <m:rPr>
                            <m:sty m:val="p"/>
                          </m:rPr>
                          <m:t>,</m:t>
                        </m:r>
                        <m:r>
                          <m:t>z</m:t>
                        </m:r>
                      </m:sub>
                    </m:sSub>
                  </m:e>
                  <m:e>
                    <m:r>
                      <m:t>c</m:t>
                    </m:r>
                    <m:r>
                      <m:t>o</m:t>
                    </m:r>
                    <m:sSub>
                      <m:e>
                        <m:r>
                          <m:t>v</m:t>
                        </m:r>
                      </m:e>
                      <m:sub>
                        <m:r>
                          <m:t>y</m:t>
                        </m:r>
                        <m:r>
                          <m:rPr>
                            <m:sty m:val="p"/>
                          </m:rPr>
                          <m:t>,</m:t>
                        </m:r>
                        <m:r>
                          <m:t>z</m:t>
                        </m:r>
                      </m:sub>
                    </m:sSub>
                  </m:e>
                  <m:e>
                    <m:sSubSup>
                      <m:e>
                        <m:r>
                          <m:t>σ</m:t>
                        </m:r>
                      </m:e>
                      <m:sub>
                        <m:r>
                          <m:t>z</m:t>
                        </m:r>
                      </m:sub>
                      <m:sup>
                        <m:r>
                          <m:t>2</m:t>
                        </m:r>
                      </m:sup>
                    </m:sSubSup>
                  </m:e>
                </m:mr>
              </m:m>
            </m:e>
          </m:d>
        </m:oMath>
      </m:oMathPara>
    </w:p>
    <w:p>
      <w:pPr>
        <w:pStyle w:val="FirstParagraph"/>
      </w:pPr>
      <w:r>
        <w:t xml:space="preserve">where, e.g.,</w:t>
      </w:r>
      <w:r>
        <w:t xml:space="preserve"> </w:t>
      </w:r>
      <m:oMath>
        <m:sSubSup>
          <m:e>
            <m:r>
              <m:t>σ</m:t>
            </m:r>
          </m:e>
          <m:sub>
            <m:r>
              <m:t>x</m:t>
            </m:r>
          </m:sub>
          <m:sup>
            <m:r>
              <m:t>2</m:t>
            </m:r>
          </m:sup>
        </m:sSubSup>
      </m:oMath>
      <w:r>
        <w:t xml:space="preserve"> </w:t>
      </w:r>
      <w:r>
        <w:t xml:space="preserve">is the variance of</w:t>
      </w:r>
      <w:r>
        <w:t xml:space="preserve"> </w:t>
      </w:r>
      <m:oMath>
        <m:r>
          <m:t>x</m:t>
        </m:r>
      </m:oMath>
      <w:r>
        <w:t xml:space="preserve"> </w:t>
      </w:r>
      <w:r>
        <w:t xml:space="preserve">and</w:t>
      </w:r>
      <w:r>
        <w:t xml:space="preserve"> </w:t>
      </w:r>
      <m:oMath>
        <m:r>
          <m:t>c</m:t>
        </m:r>
        <m:r>
          <m:t>o</m:t>
        </m:r>
        <m:sSub>
          <m:e>
            <m:r>
              <m:t>v</m:t>
            </m:r>
          </m:e>
          <m:sub>
            <m:r>
              <m:t>x</m:t>
            </m:r>
            <m:r>
              <m:rPr>
                <m:sty m:val="p"/>
              </m:rPr>
              <m:t>,</m:t>
            </m:r>
            <m:r>
              <m:t>y</m:t>
            </m:r>
          </m:sub>
        </m:sSub>
      </m:oMath>
      <w:r>
        <w:t xml:space="preserve"> </w:t>
      </w:r>
      <w:r>
        <w:t xml:space="preserve">is the covariance of</w:t>
      </w:r>
      <w:r>
        <w:t xml:space="preserve"> </w:t>
      </w:r>
      <m:oMath>
        <m:r>
          <m:t>x</m:t>
        </m:r>
      </m:oMath>
      <w:r>
        <w:t xml:space="preserve"> </w:t>
      </w:r>
      <w:r>
        <w:t xml:space="preserve">and</w:t>
      </w:r>
      <w:r>
        <w:t xml:space="preserve"> </w:t>
      </w:r>
      <m:oMath>
        <m:r>
          <m:t>y</m:t>
        </m:r>
      </m:oMath>
      <w:r>
        <w:t xml:space="preserve">. Deriving those requires conducting a few normal to lognormal transformations. First, the variances are approximated as:</w:t>
      </w:r>
    </w:p>
    <w:p>
      <w:pPr>
        <w:pStyle w:val="BodyText"/>
      </w:pPr>
      <m:oMathPara>
        <m:oMathParaPr>
          <m:jc m:val="center"/>
        </m:oMathParaPr>
        <m:oMath>
          <m:sSubSup>
            <m:e>
              <m:r>
                <m:t>σ</m:t>
              </m:r>
            </m:e>
            <m:sub>
              <m:r>
                <m:t>x</m:t>
              </m:r>
            </m:sub>
            <m:sup>
              <m:r>
                <m:t>2</m:t>
              </m:r>
            </m:sup>
          </m:sSubSup>
          <m:r>
            <m:rPr>
              <m:sty m:val="p"/>
            </m:rPr>
            <m:t>=</m:t>
          </m:r>
          <m:r>
            <m:rPr>
              <m:nor/>
              <m:sty m:val="p"/>
            </m:rPr>
            <m:t>log</m:t>
          </m:r>
          <m:d>
            <m:dPr>
              <m:begChr m:val="("/>
              <m:endChr m:val=")"/>
              <m:grow/>
            </m:dPr>
            <m:e>
              <m:r>
                <m:t>1</m:t>
              </m:r>
              <m:r>
                <m:rPr>
                  <m:sty m:val="p"/>
                </m:rPr>
                <m:t>+</m:t>
              </m:r>
              <m:sSup>
                <m:e>
                  <m:d>
                    <m:dPr>
                      <m:begChr m:val="("/>
                      <m:endChr m:val=")"/>
                      <m:grow/>
                    </m:dPr>
                    <m:e>
                      <m:f>
                        <m:fPr>
                          <m:type m:val="bar"/>
                        </m:fPr>
                        <m:num>
                          <m:r>
                            <m:t>S</m:t>
                          </m:r>
                          <m:sSub>
                            <m:e>
                              <m:r>
                                <m:t>E</m:t>
                              </m:r>
                            </m:e>
                            <m:sub>
                              <m:r>
                                <m:t>u</m:t>
                              </m:r>
                            </m:sub>
                          </m:sSub>
                        </m:num>
                        <m:den>
                          <m:r>
                            <m:t>u</m:t>
                          </m:r>
                        </m:den>
                      </m:f>
                    </m:e>
                  </m:d>
                </m:e>
                <m:sup>
                  <m:r>
                    <m:t>2</m:t>
                  </m:r>
                </m:sup>
              </m:sSup>
            </m:e>
          </m:d>
        </m:oMath>
      </m:oMathPara>
    </w:p>
    <w:p>
      <w:pPr>
        <w:pStyle w:val="FirstParagraph"/>
      </w:pPr>
      <w:r>
        <w:t xml:space="preserve">where</w:t>
      </w:r>
      <w:r>
        <w:t xml:space="preserve"> </w:t>
      </w:r>
      <m:oMath>
        <m:r>
          <m:t>S</m:t>
        </m:r>
        <m:sSub>
          <m:e>
            <m:r>
              <m:t>E</m:t>
            </m:r>
          </m:e>
          <m:sub>
            <m:r>
              <m:t>u</m:t>
            </m:r>
          </m:sub>
        </m:sSub>
      </m:oMath>
      <w:r>
        <w:t xml:space="preserve">,</w:t>
      </w:r>
      <w:r>
        <w:t xml:space="preserve"> </w:t>
      </w:r>
      <m:oMath>
        <m:r>
          <m:t>S</m:t>
        </m:r>
        <m:sSub>
          <m:e>
            <m:r>
              <m:t>E</m:t>
            </m:r>
          </m:e>
          <m:sub>
            <m:r>
              <m:t>v</m:t>
            </m:r>
          </m:sub>
        </m:sSub>
      </m:oMath>
      <w:r>
        <w:t xml:space="preserve"> </w:t>
      </w:r>
      <w:r>
        <w:t xml:space="preserve">and</w:t>
      </w:r>
      <w:r>
        <w:t xml:space="preserve"> </w:t>
      </w:r>
      <m:oMath>
        <m:r>
          <m:t>S</m:t>
        </m:r>
        <m:sSub>
          <m:e>
            <m:r>
              <m:t>E</m:t>
            </m:r>
          </m:e>
          <m:sub>
            <m:r>
              <m:t>z</m:t>
            </m:r>
          </m:sub>
        </m:sSub>
      </m:oMath>
      <w:r>
        <w:t xml:space="preserve"> </w:t>
      </w:r>
      <w:r>
        <w:t xml:space="preserve">are the asymptotic standard error estimates for</w:t>
      </w:r>
      <w:r>
        <w:t xml:space="preserve"> </w:t>
      </w:r>
      <m:oMath>
        <m:r>
          <m:t>u</m:t>
        </m:r>
        <m:r>
          <m:rPr>
            <m:sty m:val="p"/>
          </m:rPr>
          <m:t>=</m:t>
        </m:r>
        <m:r>
          <m:t>S</m:t>
        </m:r>
        <m:r>
          <m:t>S</m:t>
        </m:r>
        <m:r>
          <m:t>B</m:t>
        </m:r>
        <m:r>
          <m:rPr>
            <m:sty m:val="p"/>
          </m:rPr>
          <m:t>/</m:t>
        </m:r>
        <m:r>
          <m:t>S</m:t>
        </m:r>
        <m:r>
          <m:t>S</m:t>
        </m:r>
        <m:sSub>
          <m:e>
            <m:r>
              <m:t>B</m:t>
            </m:r>
          </m:e>
          <m:sub>
            <m:r>
              <m:t>r</m:t>
            </m:r>
            <m:r>
              <m:t>e</m:t>
            </m:r>
            <m:r>
              <m:t>f</m:t>
            </m:r>
          </m:sub>
        </m:sSub>
      </m:oMath>
      <w:r>
        <w:t xml:space="preserve">,</w:t>
      </w:r>
      <w:r>
        <w:t xml:space="preserve"> </w:t>
      </w:r>
      <m:oMath>
        <m:r>
          <m:t>v</m:t>
        </m:r>
        <m:r>
          <m:rPr>
            <m:sty m:val="p"/>
          </m:rPr>
          <m:t>=</m:t>
        </m:r>
        <m:r>
          <m:t>F</m:t>
        </m:r>
      </m:oMath>
      <w:r>
        <w:t xml:space="preserve"> </w:t>
      </w:r>
      <w:r>
        <w:t xml:space="preserve">and</w:t>
      </w:r>
      <w:r>
        <w:t xml:space="preserve"> </w:t>
      </w:r>
      <m:oMath>
        <m:r>
          <m:t>z</m:t>
        </m:r>
        <m:r>
          <m:rPr>
            <m:sty m:val="p"/>
          </m:rPr>
          <m:t>=</m:t>
        </m:r>
        <m:sSub>
          <m:e>
            <m:r>
              <m:t>F</m:t>
            </m:r>
          </m:e>
          <m:sub>
            <m:r>
              <m:t>r</m:t>
            </m:r>
            <m:r>
              <m:t>e</m:t>
            </m:r>
            <m:r>
              <m:t>f</m:t>
            </m:r>
          </m:sub>
        </m:sSub>
      </m:oMath>
      <w:r>
        <w:t xml:space="preserve">.</w:t>
      </w:r>
    </w:p>
    <w:p>
      <w:pPr>
        <w:pStyle w:val="BodyText"/>
      </w:pPr>
      <w:r>
        <w:t xml:space="preserve">The corresponding covariance for</w:t>
      </w:r>
      <w:r>
        <w:t xml:space="preserve"> </w:t>
      </w:r>
      <m:oMath>
        <m:r>
          <m:t>x</m:t>
        </m:r>
      </m:oMath>
      <w:r>
        <w:t xml:space="preserve"> </w:t>
      </w:r>
      <w:r>
        <w:t xml:space="preserve">and</w:t>
      </w:r>
      <w:r>
        <w:t xml:space="preserve"> </w:t>
      </w:r>
      <m:oMath>
        <m:r>
          <m:t>y</m:t>
        </m:r>
      </m:oMath>
      <w:r>
        <w:t xml:space="preserve">, can then be approximated on the log-scale by:</w:t>
      </w:r>
    </w:p>
    <w:p>
      <w:pPr>
        <w:pStyle w:val="BodyText"/>
      </w:pPr>
      <m:oMathPara>
        <m:oMathParaPr>
          <m:jc m:val="center"/>
        </m:oMathParaPr>
        <m:oMath>
          <m:r>
            <m:t>C</m:t>
          </m:r>
          <m:r>
            <m:t>O</m:t>
          </m:r>
          <m:sSub>
            <m:e>
              <m:r>
                <m:t>V</m:t>
              </m:r>
            </m:e>
            <m:sub>
              <m:r>
                <m:t>x</m:t>
              </m:r>
              <m:r>
                <m:rPr>
                  <m:sty m:val="p"/>
                </m:rPr>
                <m:t>,</m:t>
              </m:r>
              <m:r>
                <m:t>y</m:t>
              </m:r>
            </m:sub>
          </m:sSub>
          <m:r>
            <m:rPr>
              <m:sty m:val="p"/>
            </m:rPr>
            <m:t>=</m:t>
          </m:r>
          <m:r>
            <m:rPr>
              <m:nor/>
              <m:sty m:val="p"/>
            </m:rPr>
            <m:t>log</m:t>
          </m:r>
          <m:d>
            <m:dPr>
              <m:begChr m:val="("/>
              <m:endChr m:val=")"/>
              <m:grow/>
            </m:dPr>
            <m:e>
              <m:r>
                <m:t>1</m:t>
              </m:r>
              <m:r>
                <m:rPr>
                  <m:sty m:val="p"/>
                </m:rPr>
                <m:t>+</m:t>
              </m:r>
              <m:sSub>
                <m:e>
                  <m:r>
                    <m:t>ρ</m:t>
                  </m:r>
                </m:e>
                <m:sub>
                  <m:r>
                    <m:t>u</m:t>
                  </m:r>
                  <m:r>
                    <m:rPr>
                      <m:sty m:val="p"/>
                    </m:rPr>
                    <m:t>,</m:t>
                  </m:r>
                  <m:r>
                    <m:t>v</m:t>
                  </m:r>
                </m:sub>
              </m:sSub>
              <m:rad>
                <m:radPr>
                  <m:degHide m:val="1"/>
                </m:radPr>
                <m:deg/>
                <m:e>
                  <m:sSubSup>
                    <m:e>
                      <m:r>
                        <m:t>σ</m:t>
                      </m:r>
                    </m:e>
                    <m:sub>
                      <m:r>
                        <m:t>x</m:t>
                      </m:r>
                    </m:sub>
                    <m:sup>
                      <m:r>
                        <m:t>2</m:t>
                      </m:r>
                    </m:sup>
                  </m:sSubSup>
                  <m:sSubSup>
                    <m:e>
                      <m:r>
                        <m:t>σ</m:t>
                      </m:r>
                    </m:e>
                    <m:sub>
                      <m:r>
                        <m:t>y</m:t>
                      </m:r>
                    </m:sub>
                    <m:sup>
                      <m:r>
                        <m:t>2</m:t>
                      </m:r>
                    </m:sup>
                  </m:sSubSup>
                </m:e>
              </m:rad>
            </m:e>
          </m:d>
        </m:oMath>
      </m:oMathPara>
    </w:p>
    <w:p>
      <w:pPr>
        <w:pStyle w:val="FirstParagraph"/>
      </w:pPr>
      <w:r>
        <w:t xml:space="preserve">where</w:t>
      </w:r>
      <w:r>
        <w:t xml:space="preserve"> </w:t>
      </w:r>
      <m:oMath>
        <m:r>
          <m:t>r</m:t>
        </m:r>
        <m:r>
          <m:t>h</m:t>
        </m:r>
        <m:sSub>
          <m:e>
            <m:r>
              <m:t>o</m:t>
            </m:r>
          </m:e>
          <m:sub>
            <m:r>
              <m:t>u</m:t>
            </m:r>
            <m:r>
              <m:rPr>
                <m:sty m:val="p"/>
              </m:rPr>
              <m:t>,</m:t>
            </m:r>
            <m:r>
              <m:t>v</m:t>
            </m:r>
          </m:sub>
        </m:sSub>
      </m:oMath>
      <w:r>
        <w:t xml:space="preserve"> </w:t>
      </w:r>
      <w:r>
        <w:t xml:space="preserve">denotes the correlation of</w:t>
      </w:r>
      <w:r>
        <w:t xml:space="preserve"> </w:t>
      </w:r>
      <m:oMath>
        <m:r>
          <m:t>u</m:t>
        </m:r>
      </m:oMath>
      <w:r>
        <w:t xml:space="preserve"> </w:t>
      </w:r>
      <w:r>
        <w:t xml:space="preserve">and</w:t>
      </w:r>
      <w:r>
        <w:t xml:space="preserve"> </w:t>
      </w:r>
      <m:oMath>
        <m:r>
          <m:t>v</m:t>
        </m:r>
      </m:oMath>
      <w:r>
        <w:t xml:space="preserve">.</w:t>
      </w:r>
    </w:p>
    <w:p>
      <w:pPr>
        <w:pStyle w:val="BodyText"/>
      </w:pPr>
      <w:r>
        <w:t xml:space="preserve">To generate a joint distribution of</w:t>
      </w:r>
      <w:r>
        <w:t xml:space="preserve"> </w:t>
      </w:r>
      <m:oMath>
        <m:acc>
          <m:accPr>
            <m:chr m:val="̃"/>
          </m:accPr>
          <m:e>
            <m:r>
              <m:t>u</m:t>
            </m:r>
          </m:e>
        </m:acc>
      </m:oMath>
      <w:r>
        <w:t xml:space="preserve"> </w:t>
      </w:r>
      <w:r>
        <w:t xml:space="preserve">=</w:t>
      </w:r>
      <w:r>
        <w:t xml:space="preserve"> </w:t>
      </w:r>
      <m:oMath>
        <m:r>
          <m:t>S</m:t>
        </m:r>
        <m:r>
          <m:t>S</m:t>
        </m:r>
        <m:r>
          <m:t>B</m:t>
        </m:r>
        <m:r>
          <m:rPr>
            <m:sty m:val="p"/>
          </m:rPr>
          <m:t>/</m:t>
        </m:r>
        <m:r>
          <m:t>S</m:t>
        </m:r>
        <m:r>
          <m:t>S</m:t>
        </m:r>
        <m:sSub>
          <m:e>
            <m:r>
              <m:t>B</m:t>
            </m:r>
          </m:e>
          <m:sub>
            <m:r>
              <m:t>r</m:t>
            </m:r>
            <m:r>
              <m:t>e</m:t>
            </m:r>
            <m:r>
              <m:t>f</m:t>
            </m:r>
          </m:sub>
        </m:sSub>
      </m:oMath>
      <w:r>
        <w:t xml:space="preserve">,</w:t>
      </w:r>
      <w:r>
        <w:t xml:space="preserve"> </w:t>
      </w:r>
      <m:oMath>
        <m:acc>
          <m:accPr>
            <m:chr m:val="̃"/>
          </m:accPr>
          <m:e>
            <m:r>
              <m:t>v</m:t>
            </m:r>
          </m:e>
        </m:acc>
      </m:oMath>
      <w:r>
        <w:t xml:space="preserve"> </w:t>
      </w:r>
      <w:r>
        <w:t xml:space="preserve">=</w:t>
      </w:r>
      <w:r>
        <w:t xml:space="preserve"> </w:t>
      </w:r>
      <m:oMath>
        <m:r>
          <m:t>F</m:t>
        </m:r>
      </m:oMath>
      <w:r>
        <w:t xml:space="preserve"> </w:t>
      </w:r>
      <w:r>
        <w:t xml:space="preserve">and</w:t>
      </w:r>
      <w:r>
        <w:t xml:space="preserve"> </w:t>
      </w:r>
      <m:oMath>
        <m:acc>
          <m:accPr>
            <m:chr m:val="̃"/>
          </m:accPr>
          <m:e>
            <m:r>
              <m:t>z</m:t>
            </m:r>
          </m:e>
        </m:acc>
      </m:oMath>
      <w:r>
        <w:t xml:space="preserve"> </w:t>
      </w:r>
      <w:r>
        <w:t xml:space="preserve">=</w:t>
      </w:r>
      <w:r>
        <w:t xml:space="preserve"> </w:t>
      </w:r>
      <m:oMath>
        <m:sSub>
          <m:e>
            <m:r>
              <m:t>F</m:t>
            </m:r>
          </m:e>
          <m:sub>
            <m:r>
              <m:t>r</m:t>
            </m:r>
            <m:r>
              <m:t>e</m:t>
            </m:r>
            <m:r>
              <m:t>f</m:t>
            </m:r>
          </m:sub>
        </m:sSub>
      </m:oMath>
      <w:r>
        <w:t xml:space="preserve">, a multivariate random generator is used, which is available in the R package</w:t>
      </w:r>
      <w:r>
        <w:t xml:space="preserve"> </w:t>
      </w:r>
      <w:r>
        <w:t xml:space="preserve">‘</w:t>
      </w:r>
      <w:r>
        <w:t xml:space="preserve">mvtnorm</w:t>
      </w:r>
      <w:r>
        <w:t xml:space="preserve">’</w:t>
      </w:r>
      <w:r>
        <w:t xml:space="preserve">, to obtain a large number (e.g. nsim = 10,000) iterations, such that</w:t>
      </w:r>
    </w:p>
    <w:p>
      <w:pPr>
        <w:pStyle w:val="BodyText"/>
      </w:pPr>
      <m:oMathPara>
        <m:oMathParaPr>
          <m:jc m:val="center"/>
        </m:oMathParaPr>
        <m:oMath>
          <m:r>
            <m:t>J</m:t>
          </m:r>
          <m:r>
            <m:t>D</m:t>
          </m:r>
          <m:r>
            <m:rPr>
              <m:sty m:val="p"/>
            </m:rPr>
            <m:t>(</m:t>
          </m:r>
          <m:acc>
            <m:accPr>
              <m:chr m:val="̃"/>
            </m:accPr>
            <m:e>
              <m:r>
                <m:t>u</m:t>
              </m:r>
            </m:e>
          </m:acc>
          <m:r>
            <m:rPr>
              <m:sty m:val="p"/>
            </m:rPr>
            <m:t>,</m:t>
          </m:r>
          <m:acc>
            <m:accPr>
              <m:chr m:val="̃"/>
            </m:accPr>
            <m:e>
              <m:r>
                <m:t>v</m:t>
              </m:r>
            </m:e>
          </m:acc>
          <m:r>
            <m:rPr>
              <m:sty m:val="p"/>
            </m:rPr>
            <m:t>,</m:t>
          </m:r>
          <m:acc>
            <m:accPr>
              <m:chr m:val="̃"/>
            </m:accPr>
            <m:e>
              <m:r>
                <m:t>w</m:t>
              </m:r>
            </m:e>
          </m:acc>
          <m:r>
            <m:rPr>
              <m:sty m:val="p"/>
            </m:rPr>
            <m:t>)</m:t>
          </m:r>
          <m:r>
            <m:rPr>
              <m:sty m:val="p"/>
            </m:rPr>
            <m:t>=</m:t>
          </m:r>
          <m:r>
            <m:rPr>
              <m:nor/>
              <m:sty m:val="p"/>
            </m:rPr>
            <m:t>exp</m:t>
          </m:r>
          <m:r>
            <m:rPr>
              <m:sty m:val="p"/>
            </m:rPr>
            <m:t>(</m:t>
          </m:r>
          <m:r>
            <m:t>M</m:t>
          </m:r>
          <m:r>
            <m:t>V</m:t>
          </m:r>
          <m:r>
            <m:t>N</m:t>
          </m:r>
          <m:r>
            <m:rPr>
              <m:sty m:val="p"/>
            </m:rPr>
            <m:t>(</m:t>
          </m:r>
          <m:sSub>
            <m:e>
              <m:r>
                <m:t>μ</m:t>
              </m:r>
            </m:e>
            <m:sub>
              <m:r>
                <m:t>x</m:t>
              </m:r>
              <m:r>
                <m:rPr>
                  <m:sty m:val="p"/>
                </m:rPr>
                <m:t>,</m:t>
              </m:r>
              <m:r>
                <m:t>y</m:t>
              </m:r>
              <m:r>
                <m:rPr>
                  <m:sty m:val="p"/>
                </m:rPr>
                <m:t>,</m:t>
              </m:r>
              <m:r>
                <m:t>z</m:t>
              </m:r>
            </m:sub>
          </m:sSub>
          <m:r>
            <m:rPr>
              <m:sty m:val="p"/>
            </m:rPr>
            <m:t>,</m:t>
          </m:r>
          <m:r>
            <m:t>V</m:t>
          </m:r>
          <m:r>
            <m:t>C</m:t>
          </m:r>
          <m:sSub>
            <m:e>
              <m:r>
                <m:t>M</m:t>
              </m:r>
            </m:e>
            <m:sub>
              <m:r>
                <m:t>x</m:t>
              </m:r>
              <m:r>
                <m:rPr>
                  <m:sty m:val="p"/>
                </m:rPr>
                <m:t>,</m:t>
              </m:r>
              <m:r>
                <m:t>y</m:t>
              </m:r>
              <m:r>
                <m:rPr>
                  <m:sty m:val="p"/>
                </m:rPr>
                <m:t>,</m:t>
              </m:r>
              <m:r>
                <m:t>z</m:t>
              </m:r>
            </m:sub>
          </m:sSub>
          <m:r>
            <m:rPr>
              <m:sty m:val="p"/>
            </m:rPr>
            <m:t>)</m:t>
          </m:r>
          <m:r>
            <m:rPr>
              <m:sty m:val="p"/>
            </m:rPr>
            <m:t>)</m:t>
          </m:r>
        </m:oMath>
      </m:oMathPara>
    </w:p>
    <w:p>
      <w:pPr>
        <w:pStyle w:val="FirstParagraph"/>
      </w:pPr>
      <w:r>
        <w:t xml:space="preserve">so that</w:t>
      </w:r>
    </w:p>
    <w:p>
      <w:pPr>
        <w:pStyle w:val="BodyText"/>
      </w:pPr>
      <m:oMathPara>
        <m:oMathParaPr>
          <m:jc m:val="center"/>
        </m:oMathParaPr>
        <m:oMath>
          <m:acc>
            <m:accPr>
              <m:chr m:val="̃"/>
            </m:accPr>
            <m:e>
              <m:r>
                <m:t>S</m:t>
              </m:r>
              <m:r>
                <m:t>S</m:t>
              </m:r>
              <m:r>
                <m:t>B</m:t>
              </m:r>
            </m:e>
          </m:acc>
          <m:r>
            <m:rPr>
              <m:sty m:val="p"/>
            </m:rPr>
            <m:t>/</m:t>
          </m:r>
          <m:sSub>
            <m:e>
              <m:acc>
                <m:accPr>
                  <m:chr m:val="̃"/>
                </m:accPr>
                <m:e>
                  <m:r>
                    <m:t>S</m:t>
                  </m:r>
                  <m:r>
                    <m:t>S</m:t>
                  </m:r>
                  <m:r>
                    <m:t>B</m:t>
                  </m:r>
                </m:e>
              </m:acc>
            </m:e>
            <m:sub>
              <m:r>
                <m:t>M</m:t>
              </m:r>
              <m:r>
                <m:t>S</m:t>
              </m:r>
              <m:r>
                <m:t>Y</m:t>
              </m:r>
            </m:sub>
          </m:sSub>
          <m:r>
            <m:rPr>
              <m:sty m:val="p"/>
            </m:rPr>
            <m:t>=</m:t>
          </m:r>
          <m:acc>
            <m:accPr>
              <m:chr m:val="̃"/>
            </m:accPr>
            <m:e>
              <m:r>
                <m:t>u</m:t>
              </m:r>
            </m:e>
          </m:acc>
        </m:oMath>
      </m:oMathPara>
    </w:p>
    <w:p>
      <w:pPr>
        <w:pStyle w:val="FirstParagraph"/>
      </w:pPr>
      <w:r>
        <w:t xml:space="preserve">and</w:t>
      </w:r>
    </w:p>
    <w:p>
      <w:pPr>
        <w:pStyle w:val="BodyText"/>
      </w:pPr>
      <m:oMathPara>
        <m:oMathParaPr>
          <m:jc m:val="center"/>
        </m:oMathParaPr>
        <m:oMath>
          <m:acc>
            <m:accPr>
              <m:chr m:val="̃"/>
            </m:accPr>
            <m:e>
              <m:r>
                <m:t>F</m:t>
              </m:r>
            </m:e>
          </m:acc>
          <m:r>
            <m:rPr>
              <m:sty m:val="p"/>
            </m:rPr>
            <m:t>/</m:t>
          </m:r>
          <m:sSub>
            <m:e>
              <m:acc>
                <m:accPr>
                  <m:chr m:val="̃"/>
                </m:accPr>
                <m:e>
                  <m:r>
                    <m:t>F</m:t>
                  </m:r>
                </m:e>
              </m:acc>
            </m:e>
            <m:sub>
              <m:r>
                <m:t>M</m:t>
              </m:r>
              <m:r>
                <m:t>S</m:t>
              </m:r>
              <m:r>
                <m:t>Y</m:t>
              </m:r>
            </m:sub>
          </m:sSub>
          <m:r>
            <m:rPr>
              <m:sty m:val="p"/>
            </m:rPr>
            <m:t>=</m:t>
          </m:r>
          <m:acc>
            <m:accPr>
              <m:chr m:val="̃"/>
            </m:accPr>
            <m:e>
              <m:r>
                <m:t>v</m:t>
              </m:r>
            </m:e>
          </m:acc>
          <m:r>
            <m:rPr>
              <m:sty m:val="p"/>
            </m:rPr>
            <m:t>/</m:t>
          </m:r>
          <m:acc>
            <m:accPr>
              <m:chr m:val="̃"/>
            </m:accPr>
            <m:e>
              <m:r>
                <m:t>w</m:t>
              </m:r>
            </m:e>
          </m:acc>
        </m:oMath>
      </m:oMathPara>
    </w:p>
    <w:p>
      <w:pPr>
        <w:pStyle w:val="FirstParagraph"/>
      </w:pPr>
    </w:p>
    <w:p>
      <w:pPr>
        <w:pStyle w:val="BodyText"/>
      </w:pPr>
      <w:r>
        <w:t xml:space="preserve">The reference points depend on the settings in the</w:t>
      </w:r>
      <w:r>
        <w:t xml:space="preserve"> </w:t>
      </w:r>
      <w:r>
        <w:rPr>
          <w:rStyle w:val="VerbatimChar"/>
        </w:rPr>
        <w:t xml:space="preserve">starter.ss</w:t>
      </w:r>
      <w:r>
        <w:t xml:space="preserve"> </w:t>
      </w:r>
      <w:r>
        <w:t xml:space="preserve">file that determine the derived quantities</w:t>
      </w:r>
      <w:r>
        <w:t xml:space="preserve"> </w:t>
      </w:r>
      <w:r>
        <w:rPr>
          <w:rStyle w:val="VerbatimChar"/>
        </w:rPr>
        <w:t xml:space="preserve">Bratio</w:t>
      </w:r>
      <w:r>
        <w:t xml:space="preserve"> </w:t>
      </w:r>
      <w:r>
        <w:t xml:space="preserve">and</w:t>
      </w:r>
      <w:r>
        <w:t xml:space="preserve"> </w:t>
      </w:r>
      <w:r>
        <w:rPr>
          <w:rStyle w:val="VerbatimChar"/>
        </w:rPr>
        <w:t xml:space="preserve">Fvalue</w:t>
      </w:r>
      <w:r>
        <w:t xml:space="preserve">.</w:t>
      </w:r>
    </w:p>
    <w:p>
      <w:pPr>
        <w:pStyle w:val="BodyText"/>
      </w:pPr>
      <w:r>
        <w:t xml:space="preserve">In the first example, we consider the</w:t>
      </w:r>
      <w:r>
        <w:t xml:space="preserve"> </w:t>
      </w:r>
      <w:r>
        <w:rPr>
          <w:rStyle w:val="VerbatimChar"/>
        </w:rPr>
        <w:t xml:space="preserve">ss3sma</w:t>
      </w:r>
      <w:r>
        <w:t xml:space="preserve"> </w:t>
      </w:r>
      <w:r>
        <w:t xml:space="preserve">Stock Synthesis model, which was run with</w:t>
      </w:r>
      <w:r>
        <w:t xml:space="preserve"> </w:t>
      </w:r>
      <w:r>
        <w:rPr>
          <w:rStyle w:val="VerbatimChar"/>
        </w:rPr>
        <w:t xml:space="preserve">starter.ss</w:t>
      </w:r>
      <w:r>
        <w:t xml:space="preserve"> </w:t>
      </w:r>
      <w:r>
        <w:t xml:space="preserve">settings that are common to produce target Kobe plot estimates of</w:t>
      </w:r>
      <w:r>
        <w:t xml:space="preserve"> </w:t>
      </w:r>
      <m:oMath>
        <m:r>
          <m:t>S</m:t>
        </m:r>
        <m:r>
          <m:t>S</m:t>
        </m:r>
        <m:r>
          <m:t>B</m:t>
        </m:r>
        <m:r>
          <m:rPr>
            <m:sty m:val="p"/>
          </m:rPr>
          <m:t>/</m:t>
        </m:r>
        <m:r>
          <m:t>S</m:t>
        </m:r>
        <m:r>
          <m:t>S</m:t>
        </m:r>
        <m:sSub>
          <m:e>
            <m:r>
              <m:t>B</m:t>
            </m:r>
          </m:e>
          <m:sub>
            <m:r>
              <m:t>M</m:t>
            </m:r>
            <m:r>
              <m:t>S</m:t>
            </m:r>
            <m:r>
              <m:t>Y</m:t>
            </m:r>
          </m:sub>
        </m:sSub>
      </m:oMath>
      <w:r>
        <w:t xml:space="preserve"> </w:t>
      </w:r>
      <w:r>
        <w:t xml:space="preserve">and</w:t>
      </w:r>
      <w:r>
        <w:t xml:space="preserve"> </w:t>
      </w:r>
      <m:oMath>
        <m:r>
          <m:t>F</m:t>
        </m:r>
        <m:r>
          <m:rPr>
            <m:sty m:val="p"/>
          </m:rPr>
          <m:t>/</m:t>
        </m:r>
        <m:sSub>
          <m:e>
            <m:r>
              <m:t>F</m:t>
            </m:r>
          </m:e>
          <m:sub>
            <m:r>
              <m:t>M</m:t>
            </m:r>
            <m:r>
              <m:t>S</m:t>
            </m:r>
            <m:r>
              <m:t>Y</m:t>
            </m:r>
          </m:sub>
        </m:sSub>
      </m:oMath>
      <w:r>
        <w:t xml:space="preserve"> </w:t>
      </w:r>
      <w:r>
        <w:t xml:space="preserve">in tRFMO assessments:</w:t>
      </w:r>
    </w:p>
    <w:p>
      <w:pPr>
        <w:pStyle w:val="BodyText"/>
      </w:pPr>
      <w:r>
        <w:rPr>
          <w:rStyle w:val="VerbatimChar"/>
        </w:rPr>
        <w:t xml:space="preserve">2 # Depletion basis: 2=rel SPBmsy; 3=rel X*SPB_styr; 4=rel X*SPB_endyr</w:t>
      </w:r>
    </w:p>
    <w:p>
      <w:pPr>
        <w:pStyle w:val="BodyText"/>
      </w:pPr>
      <w:r>
        <w:rPr>
          <w:rStyle w:val="VerbatimChar"/>
        </w:rPr>
        <w:t xml:space="preserve">2 # F_report_basis: 0=raw_F_report; 1=F/Fspr; 2=F/Fmsy ; 3=F/Fbtgt</w:t>
      </w:r>
    </w:p>
    <w:p>
      <w:pPr>
        <w:pStyle w:val="BodyText"/>
      </w:pPr>
      <w:r>
        <w:t xml:space="preserve">To generate a joint MVLN of</w:t>
      </w:r>
      <w:r>
        <w:t xml:space="preserve"> </w:t>
      </w:r>
      <m:oMath>
        <m:r>
          <m:t>S</m:t>
        </m:r>
        <m:r>
          <m:t>S</m:t>
        </m:r>
        <m:r>
          <m:t>B</m:t>
        </m:r>
        <m:r>
          <m:rPr>
            <m:sty m:val="p"/>
          </m:rPr>
          <m:t>/</m:t>
        </m:r>
        <m:r>
          <m:t>S</m:t>
        </m:r>
        <m:r>
          <m:t>S</m:t>
        </m:r>
        <m:sSub>
          <m:e>
            <m:r>
              <m:t>B</m:t>
            </m:r>
          </m:e>
          <m:sub>
            <m:r>
              <m:t>M</m:t>
            </m:r>
            <m:r>
              <m:t>S</m:t>
            </m:r>
            <m:r>
              <m:t>Y</m:t>
            </m:r>
          </m:sub>
        </m:sSub>
      </m:oMath>
      <w:r>
        <w:t xml:space="preserve"> </w:t>
      </w:r>
      <w:r>
        <w:t xml:space="preserve">and</w:t>
      </w:r>
      <w:r>
        <w:t xml:space="preserve"> </w:t>
      </w:r>
      <m:oMath>
        <m:r>
          <m:t>F</m:t>
        </m:r>
        <m:r>
          <m:rPr>
            <m:sty m:val="p"/>
          </m:rPr>
          <m:t>/</m:t>
        </m:r>
        <m:sSub>
          <m:e>
            <m:r>
              <m:t>F</m:t>
            </m:r>
          </m:e>
          <m:sub>
            <m:r>
              <m:t>M</m:t>
            </m:r>
            <m:r>
              <m:t>S</m:t>
            </m:r>
            <m:r>
              <m:t>Y</m:t>
            </m:r>
          </m:sub>
        </m:sSub>
      </m:oMath>
      <w:r>
        <w:t xml:space="preserve">, the default options can be used.</w:t>
      </w:r>
    </w:p>
    <w:p>
      <w:pPr>
        <w:pStyle w:val="SourceCode"/>
      </w:pPr>
      <w:r>
        <w:br/>
      </w:r>
      <w:r>
        <w:rPr>
          <w:rStyle w:val="NormalTok"/>
        </w:rPr>
        <w:t xml:space="preserve">mvln </w:t>
      </w:r>
      <w:r>
        <w:rPr>
          <w:rStyle w:val="OtherTok"/>
        </w:rPr>
        <w:t xml:space="preserve">=</w:t>
      </w:r>
      <w:r>
        <w:rPr>
          <w:rStyle w:val="NormalTok"/>
        </w:rPr>
        <w:t xml:space="preserve"> </w:t>
      </w:r>
      <w:r>
        <w:rPr>
          <w:rStyle w:val="FunctionTok"/>
        </w:rPr>
        <w:t xml:space="preserve">SSdeltaMVLN</w:t>
      </w:r>
      <w:r>
        <w:rPr>
          <w:rStyle w:val="NormalTok"/>
        </w:rPr>
        <w:t xml:space="preserve">(ss3sma, </w:t>
      </w:r>
      <w:r>
        <w:rPr>
          <w:rStyle w:val="AttributeTok"/>
        </w:rPr>
        <w:t xml:space="preserve">run =</w:t>
      </w:r>
      <w:r>
        <w:rPr>
          <w:rStyle w:val="NormalTok"/>
        </w:rPr>
        <w:t xml:space="preserve"> </w:t>
      </w:r>
      <w:r>
        <w:rPr>
          <w:rStyle w:val="StringTok"/>
        </w:rPr>
        <w:t xml:space="preserve">"SMA"</w:t>
      </w:r>
      <w:r>
        <w:rPr>
          <w:rStyle w:val="NormalTok"/>
        </w:rPr>
        <w:t xml:space="preserve">)</w:t>
      </w:r>
      <w:r>
        <w:br/>
      </w:r>
      <w:r>
        <w:rPr>
          <w:rStyle w:val="NormalTok"/>
        </w:rPr>
        <w:t xml:space="preserve">   </w:t>
      </w:r>
      <w:r>
        <w:br/>
      </w:r>
      <w:r>
        <w:rPr>
          <w:rStyle w:val="NormalTok"/>
        </w:rPr>
        <w:t xml:space="preserve">    starter.sso with Bratio</w:t>
      </w:r>
      <w:r>
        <w:rPr>
          <w:rStyle w:val="SpecialCharTok"/>
        </w:rPr>
        <w:t xml:space="preserve">:</w:t>
      </w:r>
      <w:r>
        <w:rPr>
          <w:rStyle w:val="NormalTok"/>
        </w:rPr>
        <w:t xml:space="preserve"> SSB</w:t>
      </w:r>
      <w:r>
        <w:rPr>
          <w:rStyle w:val="SpecialCharTok"/>
        </w:rPr>
        <w:t xml:space="preserve">/</w:t>
      </w:r>
      <w:r>
        <w:rPr>
          <w:rStyle w:val="NormalTok"/>
        </w:rPr>
        <w:t xml:space="preserve">SSBMSY and F</w:t>
      </w:r>
      <w:r>
        <w:rPr>
          <w:rStyle w:val="SpecialCharTok"/>
        </w:rPr>
        <w:t xml:space="preserve">:</w:t>
      </w:r>
      <w:r>
        <w:rPr>
          <w:rStyle w:val="NormalTok"/>
        </w:rPr>
        <w:t xml:space="preserve"> (F)</w:t>
      </w:r>
      <w:r>
        <w:rPr>
          <w:rStyle w:val="SpecialCharTok"/>
        </w:rPr>
        <w:t xml:space="preserve">/</w:t>
      </w:r>
      <w:r>
        <w:rPr>
          <w:rStyle w:val="NormalTok"/>
        </w:rPr>
        <w:t xml:space="preserve">(Fmsy) </w:t>
      </w:r>
      <w:r>
        <w:br/>
      </w:r>
      <w:r>
        <w:rPr>
          <w:rStyle w:val="NormalTok"/>
        </w:rPr>
        <w:t xml:space="preserve">   </w:t>
      </w:r>
    </w:p>
    <w:p>
      <w:pPr>
        <w:pStyle w:val="CaptionedFigure"/>
      </w:pPr>
      <w:r>
        <w:drawing>
          <wp:inline>
            <wp:extent cx="3696101" cy="3696101"/>
            <wp:effectExtent b="0" l="0" r="0" t="0"/>
            <wp:docPr descr="Kobe phase plot showing MVLN Kobe probability distributions of SSB/SSB_{MSY} and F/F_{MSY} for North Atlantic shortfin mako Stock model." title="" id="1" name="Picture"/>
            <a:graphic>
              <a:graphicData uri="http://schemas.openxmlformats.org/drawingml/2006/picture">
                <pic:pic>
                  <pic:nvPicPr>
                    <pic:cNvPr descr="ss3diags_handbook_files/figure-docx/fig10-1.png" id="0" name="Picture"/>
                    <pic:cNvPicPr>
                      <a:picLocks noChangeArrowheads="1" noChangeAspect="1"/>
                    </pic:cNvPicPr>
                  </pic:nvPicPr>
                  <pic:blipFill>
                    <a:blip r:embed="rId43"/>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Kobe phase plot showing MVLN Kobe probability distributions of</w:t>
      </w:r>
      <w:r>
        <w:t xml:space="preserve"> </w:t>
      </w:r>
      <m:oMath>
        <m:r>
          <m:t>S</m:t>
        </m:r>
        <m:r>
          <m:t>S</m:t>
        </m:r>
        <m:r>
          <m:t>B</m:t>
        </m:r>
        <m:r>
          <m:rPr>
            <m:sty m:val="p"/>
          </m:rPr>
          <m:t>/</m:t>
        </m:r>
        <m:r>
          <m:t>S</m:t>
        </m:r>
        <m:r>
          <m:t>S</m:t>
        </m:r>
        <m:sSub>
          <m:e>
            <m:r>
              <m:t>B</m:t>
            </m:r>
          </m:e>
          <m:sub>
            <m:r>
              <m:t>M</m:t>
            </m:r>
            <m:r>
              <m:t>S</m:t>
            </m:r>
            <m:r>
              <m:t>Y</m:t>
            </m:r>
          </m:sub>
        </m:sSub>
      </m:oMath>
      <w:r>
        <w:t xml:space="preserve"> </w:t>
      </w:r>
      <w:r>
        <w:t xml:space="preserve">and</w:t>
      </w:r>
      <w:r>
        <w:t xml:space="preserve"> </w:t>
      </w:r>
      <m:oMath>
        <m:r>
          <m:t>F</m:t>
        </m:r>
        <m:r>
          <m:rPr>
            <m:sty m:val="p"/>
          </m:rPr>
          <m:t>/</m:t>
        </m:r>
        <m:sSub>
          <m:e>
            <m:r>
              <m:t>F</m:t>
            </m:r>
          </m:e>
          <m:sub>
            <m:r>
              <m:t>M</m:t>
            </m:r>
            <m:r>
              <m:t>S</m:t>
            </m:r>
            <m:r>
              <m:t>Y</m:t>
            </m:r>
          </m:sub>
        </m:sSub>
      </m:oMath>
      <w:r>
        <w:t xml:space="preserve"> </w:t>
      </w:r>
      <w:r>
        <w:t xml:space="preserve">for North Atlantic shortfin mako Stock model.</w:t>
      </w:r>
    </w:p>
    <w:p>
      <w:pPr>
        <w:pStyle w:val="BodyText"/>
      </w:pPr>
      <w:r>
        <w:t xml:space="preserve">We provide the function</w:t>
      </w:r>
      <w:r>
        <w:t xml:space="preserve"> </w:t>
      </w:r>
      <w:r>
        <w:rPr>
          <w:rStyle w:val="VerbatimChar"/>
        </w:rPr>
        <w:t xml:space="preserve">SSsettingsBratioF(ss3sma)</w:t>
      </w:r>
      <w:r>
        <w:t xml:space="preserve"> </w:t>
      </w:r>
      <w:r>
        <w:t xml:space="preserve">to the</w:t>
      </w:r>
      <w:r>
        <w:t xml:space="preserve"> </w:t>
      </w:r>
      <w:r>
        <w:rPr>
          <w:rStyle w:val="VerbatimChar"/>
        </w:rPr>
        <w:t xml:space="preserve">starter.ss</w:t>
      </w:r>
      <w:r>
        <w:t xml:space="preserve"> </w:t>
      </w:r>
      <w:r>
        <w:t xml:space="preserve">settings:</w:t>
      </w:r>
    </w:p>
    <w:p>
      <w:pPr>
        <w:pStyle w:val="SourceCode"/>
      </w:pPr>
      <w:r>
        <w:rPr>
          <w:rStyle w:val="FunctionTok"/>
        </w:rPr>
        <w:t xml:space="preserve">SSsettingsBratioF</w:t>
      </w:r>
      <w:r>
        <w:rPr>
          <w:rStyle w:val="NormalTok"/>
        </w:rPr>
        <w:t xml:space="preserve">(ss3sma)</w:t>
      </w:r>
      <w:r>
        <w:br/>
      </w:r>
      <w:r>
        <w:rPr>
          <w:rStyle w:val="NormalTok"/>
        </w:rPr>
        <w:t xml:space="preserve">   </w:t>
      </w:r>
      <w:r>
        <w:rPr>
          <w:rStyle w:val="SpecialCharTok"/>
        </w:rPr>
        <w:t xml:space="preserve">$</w:t>
      </w:r>
      <w:r>
        <w:rPr>
          <w:rStyle w:val="NormalTok"/>
        </w:rPr>
        <w:t xml:space="preserve">Bratio</w:t>
      </w:r>
      <w:r>
        <w:br/>
      </w:r>
      <w:r>
        <w:rPr>
          <w:rStyle w:val="NormalTok"/>
        </w:rPr>
        <w:t xml:space="preserve">   [</w:t>
      </w:r>
      <w:r>
        <w:rPr>
          <w:rStyle w:val="DecValTok"/>
        </w:rPr>
        <w:t xml:space="preserve">1</w:t>
      </w:r>
      <w:r>
        <w:rPr>
          <w:rStyle w:val="NormalTok"/>
        </w:rPr>
        <w:t xml:space="preserve">] </w:t>
      </w:r>
      <w:r>
        <w:rPr>
          <w:rStyle w:val="StringTok"/>
        </w:rPr>
        <w:t xml:space="preserve">"SSB/SSBMSY"</w:t>
      </w:r>
      <w:r>
        <w:br/>
      </w:r>
      <w:r>
        <w:rPr>
          <w:rStyle w:val="NormalTok"/>
        </w:rPr>
        <w:t xml:space="preserve">   </w:t>
      </w:r>
      <w:r>
        <w:br/>
      </w:r>
      <w:r>
        <w:rPr>
          <w:rStyle w:val="NormalTok"/>
        </w:rPr>
        <w:t xml:space="preserve">   </w:t>
      </w:r>
      <w:r>
        <w:rPr>
          <w:rStyle w:val="SpecialCharTok"/>
        </w:rPr>
        <w:t xml:space="preserve">$</w:t>
      </w:r>
      <w:r>
        <w:rPr>
          <w:rStyle w:val="NormalTok"/>
        </w:rPr>
        <w:t xml:space="preserve">F</w:t>
      </w:r>
      <w:r>
        <w:br/>
      </w:r>
      <w:r>
        <w:rPr>
          <w:rStyle w:val="NormalTok"/>
        </w:rPr>
        <w:t xml:space="preserve">   [</w:t>
      </w:r>
      <w:r>
        <w:rPr>
          <w:rStyle w:val="DecValTok"/>
        </w:rPr>
        <w:t xml:space="preserve">1</w:t>
      </w:r>
      <w:r>
        <w:rPr>
          <w:rStyle w:val="NormalTok"/>
        </w:rPr>
        <w:t xml:space="preserve">] </w:t>
      </w:r>
      <w:r>
        <w:rPr>
          <w:rStyle w:val="StringTok"/>
        </w:rPr>
        <w:t xml:space="preserve">"(F)/(Fmsy)"</w:t>
      </w:r>
      <w:r>
        <w:br/>
      </w:r>
      <w:r>
        <w:rPr>
          <w:rStyle w:val="NormalTok"/>
        </w:rPr>
        <w:t xml:space="preserve">   </w:t>
      </w:r>
      <w:r>
        <w:br/>
      </w:r>
      <w:r>
        <w:rPr>
          <w:rStyle w:val="NormalTok"/>
        </w:rPr>
        <w:t xml:space="preserve">   </w:t>
      </w:r>
      <w:r>
        <w:rPr>
          <w:rStyle w:val="SpecialCharTok"/>
        </w:rPr>
        <w:t xml:space="preserve">$</w:t>
      </w:r>
      <w:r>
        <w:rPr>
          <w:rStyle w:val="NormalTok"/>
        </w:rPr>
        <w:t xml:space="preserve">Bref</w:t>
      </w:r>
      <w:r>
        <w:br/>
      </w:r>
      <w:r>
        <w:rPr>
          <w:rStyle w:val="NormalTok"/>
        </w:rPr>
        <w:t xml:space="preserve">   [</w:t>
      </w:r>
      <w:r>
        <w:rPr>
          <w:rStyle w:val="DecValTok"/>
        </w:rPr>
        <w:t xml:space="preserve">1</w:t>
      </w:r>
      <w:r>
        <w:rPr>
          <w:rStyle w:val="NormalTok"/>
        </w:rPr>
        <w:t xml:space="preserve">] </w:t>
      </w:r>
      <w:r>
        <w:rPr>
          <w:rStyle w:val="FloatTok"/>
        </w:rPr>
        <w:t xml:space="preserve">0.4</w:t>
      </w:r>
    </w:p>
    <w:p>
      <w:pPr>
        <w:pStyle w:val="FirstParagraph"/>
      </w:pPr>
      <w:r>
        <w:t xml:space="preserve">This function is also inbuilt in the</w:t>
      </w:r>
      <w:r>
        <w:t xml:space="preserve"> </w:t>
      </w:r>
      <w:r>
        <w:rPr>
          <w:rStyle w:val="VerbatimChar"/>
        </w:rPr>
        <w:t xml:space="preserve">SSdeltaMVLN()</w:t>
      </w:r>
      <w:r>
        <w:t xml:space="preserve"> </w:t>
      </w:r>
      <w:r>
        <w:t xml:space="preserve">to prevent misleading results. The</w:t>
      </w:r>
      <w:r>
        <w:t xml:space="preserve"> </w:t>
      </w:r>
      <w:r>
        <w:rPr>
          <w:rStyle w:val="VerbatimChar"/>
        </w:rPr>
        <w:t xml:space="preserve">SSdeltaMVLN()</w:t>
      </w:r>
      <w:r>
        <w:t xml:space="preserve"> </w:t>
      </w:r>
      <w:r>
        <w:t xml:space="preserve">output include the maximum likelihood estimates (mles) and the MVLN monte-Carlo distributions</w:t>
      </w:r>
      <w:r>
        <w:t xml:space="preserve"> </w:t>
      </w:r>
      <w:r>
        <w:rPr>
          <w:rStyle w:val="VerbatimChar"/>
        </w:rPr>
        <w:t xml:space="preserve">$kb</w:t>
      </w:r>
      <w:r>
        <w:t xml:space="preserve"> </w:t>
      </w:r>
      <w:r>
        <w:t xml:space="preserve">of</w:t>
      </w:r>
      <w:r>
        <w:t xml:space="preserve"> </w:t>
      </w:r>
      <m:oMath>
        <m:r>
          <m:t>S</m:t>
        </m:r>
        <m:r>
          <m:t>S</m:t>
        </m:r>
        <m:r>
          <m:t>B</m:t>
        </m:r>
        <m:r>
          <m:rPr>
            <m:sty m:val="p"/>
          </m:rPr>
          <m:t>/</m:t>
        </m:r>
        <m:r>
          <m:t>S</m:t>
        </m:r>
        <m:r>
          <m:t>S</m:t>
        </m:r>
        <m:sSub>
          <m:e>
            <m:r>
              <m:t>B</m:t>
            </m:r>
          </m:e>
          <m:sub>
            <m:r>
              <m:t>M</m:t>
            </m:r>
            <m:r>
              <m:t>S</m:t>
            </m:r>
            <m:r>
              <m:t>Y</m:t>
            </m:r>
          </m:sub>
        </m:sSub>
      </m:oMath>
      <w:r>
        <w:t xml:space="preserve">,</w:t>
      </w:r>
      <w:r>
        <w:t xml:space="preserve"> </w:t>
      </w:r>
      <m:oMath>
        <m:r>
          <m:t>F</m:t>
        </m:r>
        <m:r>
          <m:rPr>
            <m:sty m:val="p"/>
          </m:rPr>
          <m:t>/</m:t>
        </m:r>
        <m:sSub>
          <m:e>
            <m:r>
              <m:t>F</m:t>
            </m:r>
          </m:e>
          <m:sub>
            <m:r>
              <m:t>M</m:t>
            </m:r>
            <m:r>
              <m:t>S</m:t>
            </m:r>
            <m:r>
              <m:t>Y</m:t>
            </m:r>
          </m:sub>
        </m:sSub>
      </m:oMath>
      <w:r>
        <w:t xml:space="preserve"> </w:t>
      </w:r>
      <w:r>
        <w:t xml:space="preserve">and</w:t>
      </w:r>
      <w:r>
        <w:t xml:space="preserve"> </w:t>
      </w:r>
      <m:oMath>
        <m:r>
          <m:t>F</m:t>
        </m:r>
      </m:oMath>
      <w:r>
        <w:t xml:space="preserve">. Note the additional quantities</w:t>
      </w:r>
      <w:r>
        <w:t xml:space="preserve"> </w:t>
      </w:r>
      <m:oMath>
        <m:r>
          <m:t>S</m:t>
        </m:r>
        <m:r>
          <m:t>S</m:t>
        </m:r>
        <m:r>
          <m:t>B</m:t>
        </m:r>
      </m:oMath>
      <w:r>
        <w:t xml:space="preserve"> </w:t>
      </w:r>
      <w:r>
        <w:t xml:space="preserve">and</w:t>
      </w:r>
      <w:r>
        <w:t xml:space="preserve"> </w:t>
      </w:r>
      <m:oMath>
        <m:r>
          <m:t>R</m:t>
        </m:r>
        <m:r>
          <m:t>e</m:t>
        </m:r>
        <m:r>
          <m:t>c</m:t>
        </m:r>
      </m:oMath>
      <w:r>
        <w:t xml:space="preserve"> </w:t>
      </w:r>
      <w:r>
        <w:t xml:space="preserve">are generated independently from lognormal distributions for practical reasons. These can be plotted by</w:t>
      </w:r>
    </w:p>
    <w:p>
      <w:pPr>
        <w:pStyle w:val="SourceCode"/>
      </w:pPr>
      <w:r>
        <w:rPr>
          <w:rStyle w:val="FunctionTok"/>
        </w:rPr>
        <w:t xml:space="preserve">sspar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AttributeTok"/>
        </w:rPr>
        <w:t xml:space="preserve">plot.cex =</w:t>
      </w:r>
      <w:r>
        <w:rPr>
          <w:rStyle w:val="NormalTok"/>
        </w:rPr>
        <w:t xml:space="preserve"> </w:t>
      </w:r>
      <w:r>
        <w:rPr>
          <w:rStyle w:val="FloatTok"/>
        </w:rPr>
        <w:t xml:space="preserve">0.7</w:t>
      </w:r>
      <w:r>
        <w:rPr>
          <w:rStyle w:val="NormalTok"/>
        </w:rPr>
        <w:t xml:space="preserve">)</w:t>
      </w:r>
      <w:r>
        <w:br/>
      </w:r>
      <w:r>
        <w:rPr>
          <w:rStyle w:val="FunctionTok"/>
        </w:rPr>
        <w:t xml:space="preserve">SSplotEnsemble</w:t>
      </w:r>
      <w:r>
        <w:rPr>
          <w:rStyle w:val="NormalTok"/>
        </w:rPr>
        <w:t xml:space="preserve">(mvln</w:t>
      </w:r>
      <w:r>
        <w:rPr>
          <w:rStyle w:val="SpecialCharTok"/>
        </w:rPr>
        <w:t xml:space="preserve">$</w:t>
      </w:r>
      <w:r>
        <w:rPr>
          <w:rStyle w:val="NormalTok"/>
        </w:rPr>
        <w:t xml:space="preserve">kb, </w:t>
      </w:r>
      <w:r>
        <w:rPr>
          <w:rStyle w:val="AttributeTok"/>
        </w:rPr>
        <w:t xml:space="preserve">ylabs =</w:t>
      </w:r>
      <w:r>
        <w:rPr>
          <w:rStyle w:val="NormalTok"/>
        </w:rPr>
        <w:t xml:space="preserve"> mvln</w:t>
      </w:r>
      <w:r>
        <w:rPr>
          <w:rStyle w:val="SpecialCharTok"/>
        </w:rPr>
        <w:t xml:space="preserve">$</w:t>
      </w:r>
      <w:r>
        <w:rPr>
          <w:rStyle w:val="NormalTok"/>
        </w:rPr>
        <w:t xml:space="preserve">labels, </w:t>
      </w:r>
      <w:r>
        <w:rPr>
          <w:rStyle w:val="AttributeTok"/>
        </w:rPr>
        <w:t xml:space="preserve">add =</w:t>
      </w:r>
      <w:r>
        <w:rPr>
          <w:rStyle w:val="NormalTok"/>
        </w:rPr>
        <w:t xml:space="preserve"> T, </w:t>
      </w:r>
      <w:r>
        <w:rPr>
          <w:rStyle w:val="AttributeTok"/>
        </w:rPr>
        <w:t xml:space="preserve">verbose =</w:t>
      </w:r>
      <w:r>
        <w:rPr>
          <w:rStyle w:val="NormalTok"/>
        </w:rPr>
        <w:t xml:space="preserve"> F)</w:t>
      </w:r>
    </w:p>
    <w:p>
      <w:pPr>
        <w:pStyle w:val="CaptionedFigure"/>
      </w:pPr>
      <w:r>
        <w:drawing>
          <wp:inline>
            <wp:extent cx="4620126" cy="6006164"/>
            <wp:effectExtent b="0" l="0" r="0" t="0"/>
            <wp:docPr descr="Distributions of SSB/SSB_{MSY}, F/F_{MSY}, SSB, F ,Recruitment and Catch trajectories for the North Atlantic shortfin mako SS3 model" title="" id="1" name="Picture"/>
            <a:graphic>
              <a:graphicData uri="http://schemas.openxmlformats.org/drawingml/2006/picture">
                <pic:pic>
                  <pic:nvPicPr>
                    <pic:cNvPr descr="ss3diags_handbook_files/figure-docx/fig11-1.png" id="0" name="Picture"/>
                    <pic:cNvPicPr>
                      <a:picLocks noChangeArrowheads="1" noChangeAspect="1"/>
                    </pic:cNvPicPr>
                  </pic:nvPicPr>
                  <pic:blipFill>
                    <a:blip r:embed="rId44"/>
                    <a:stretch>
                      <a:fillRect/>
                    </a:stretch>
                  </pic:blipFill>
                  <pic:spPr bwMode="auto">
                    <a:xfrm>
                      <a:off x="0" y="0"/>
                      <a:ext cx="4620126" cy="6006164"/>
                    </a:xfrm>
                    <a:prstGeom prst="rect">
                      <a:avLst/>
                    </a:prstGeom>
                    <a:noFill/>
                    <a:ln w="9525">
                      <a:noFill/>
                      <a:headEnd/>
                      <a:tailEnd/>
                    </a:ln>
                  </pic:spPr>
                </pic:pic>
              </a:graphicData>
            </a:graphic>
          </wp:inline>
        </w:drawing>
      </w:r>
    </w:p>
    <w:p>
      <w:pPr>
        <w:pStyle w:val="ImageCaption"/>
      </w:pPr>
      <w:r>
        <w:t xml:space="preserve">Distributions of</w:t>
      </w:r>
      <w:r>
        <w:t xml:space="preserve"> </w:t>
      </w:r>
      <m:oMath>
        <m:r>
          <m:t>S</m:t>
        </m:r>
        <m:r>
          <m:t>S</m:t>
        </m:r>
        <m:r>
          <m:t>B</m:t>
        </m:r>
        <m:r>
          <m:rPr>
            <m:sty m:val="p"/>
          </m:rPr>
          <m:t>/</m:t>
        </m:r>
        <m:r>
          <m:t>S</m:t>
        </m:r>
        <m:r>
          <m:t>S</m:t>
        </m:r>
        <m:sSub>
          <m:e>
            <m:r>
              <m:t>B</m:t>
            </m:r>
          </m:e>
          <m:sub>
            <m:r>
              <m:t>M</m:t>
            </m:r>
            <m:r>
              <m:t>S</m:t>
            </m:r>
            <m:r>
              <m:t>Y</m:t>
            </m:r>
          </m:sub>
        </m:sSub>
      </m:oMath>
      <w:r>
        <w:t xml:space="preserve">,</w:t>
      </w:r>
      <w:r>
        <w:t xml:space="preserve"> </w:t>
      </w:r>
      <m:oMath>
        <m:r>
          <m:t>F</m:t>
        </m:r>
        <m:r>
          <m:rPr>
            <m:sty m:val="p"/>
          </m:rPr>
          <m:t>/</m:t>
        </m:r>
        <m:sSub>
          <m:e>
            <m:r>
              <m:t>F</m:t>
            </m:r>
          </m:e>
          <m:sub>
            <m:r>
              <m:t>M</m:t>
            </m:r>
            <m:r>
              <m:t>S</m:t>
            </m:r>
            <m:r>
              <m:t>Y</m:t>
            </m:r>
          </m:sub>
        </m:sSub>
      </m:oMath>
      <w:r>
        <w:t xml:space="preserve">,</w:t>
      </w:r>
      <w:r>
        <w:t xml:space="preserve"> </w:t>
      </w:r>
      <m:oMath>
        <m:r>
          <m:t>S</m:t>
        </m:r>
        <m:r>
          <m:t>S</m:t>
        </m:r>
        <m:r>
          <m:t>B</m:t>
        </m:r>
      </m:oMath>
      <w:r>
        <w:t xml:space="preserve">,</w:t>
      </w:r>
      <w:r>
        <w:t xml:space="preserve"> </w:t>
      </w:r>
      <m:oMath>
        <m:r>
          <m:t>F</m:t>
        </m:r>
      </m:oMath>
      <w:r>
        <w:t xml:space="preserve"> </w:t>
      </w:r>
      <w:r>
        <w:t xml:space="preserve">,Recruitment and Catch trajectories for the North Atlantic shortfin mako SS3 model</w:t>
      </w:r>
    </w:p>
    <w:p>
      <w:pPr>
        <w:pStyle w:val="BodyText"/>
      </w:pPr>
      <w:r>
        <w:t xml:space="preserve">The</w:t>
      </w:r>
      <w:r>
        <w:t xml:space="preserve"> </w:t>
      </w:r>
      <w:r>
        <w:rPr>
          <w:rStyle w:val="VerbatimChar"/>
        </w:rPr>
        <w:t xml:space="preserve">SSdeltaMVLN()</w:t>
      </w:r>
      <w:r>
        <w:t xml:space="preserve"> </w:t>
      </w:r>
      <w:r>
        <w:t xml:space="preserve">provides the option to set alternative</w:t>
      </w:r>
      <w:r>
        <w:t xml:space="preserve"> </w:t>
      </w:r>
      <w:r>
        <w:rPr>
          <w:rStyle w:val="VerbatimChar"/>
        </w:rPr>
        <w:t xml:space="preserve">Fref</w:t>
      </w:r>
      <w:r>
        <w:t xml:space="preserve"> </w:t>
      </w:r>
      <w:r>
        <w:t xml:space="preserve">values, but this is only possible for the recommended</w:t>
      </w:r>
      <w:r>
        <w:t xml:space="preserve"> </w:t>
      </w:r>
      <w:r>
        <w:rPr>
          <w:rStyle w:val="VerbatimChar"/>
        </w:rPr>
        <w:t xml:space="preserve">starter.ss</w:t>
      </w:r>
      <w:r>
        <w:t xml:space="preserve"> </w:t>
      </w:r>
      <w:r>
        <w:t xml:space="preserve">option 0 for</w:t>
      </w:r>
      <w:r>
        <w:t xml:space="preserve"> </w:t>
      </w:r>
      <w:r>
        <w:rPr>
          <w:rStyle w:val="VerbatimChar"/>
        </w:rPr>
        <w:t xml:space="preserve">F_report_basis</w:t>
      </w:r>
      <w:r>
        <w:t xml:space="preserve">. For option 2,</w:t>
      </w:r>
      <w:r>
        <w:t xml:space="preserve"> </w:t>
      </w:r>
      <w:r>
        <w:rPr>
          <w:rStyle w:val="VerbatimChar"/>
        </w:rPr>
        <w:t xml:space="preserve">SSdeltaMVLN()</w:t>
      </w:r>
      <w:r>
        <w:t xml:space="preserve"> </w:t>
      </w:r>
      <w:r>
        <w:t xml:space="preserve">prompts an error if</w:t>
      </w:r>
      <w:r>
        <w:t xml:space="preserve"> </w:t>
      </w:r>
      <w:r>
        <w:rPr>
          <w:rStyle w:val="VerbatimChar"/>
        </w:rPr>
        <w:t xml:space="preserve">Fref</w:t>
      </w:r>
      <w:r>
        <w:t xml:space="preserve"> </w:t>
      </w:r>
      <w:r>
        <w:t xml:space="preserve">is changed.</w:t>
      </w:r>
    </w:p>
    <w:p>
      <w:pPr>
        <w:pStyle w:val="BodyText"/>
      </w:pPr>
      <w:r>
        <w:t xml:space="preserve">By comparison, the Pacific Hake base case model</w:t>
      </w:r>
      <w:r>
        <w:t xml:space="preserve"> </w:t>
      </w:r>
      <w:r>
        <w:rPr>
          <w:rStyle w:val="VerbatimChar"/>
        </w:rPr>
        <w:t xml:space="preserve">ss3phk</w:t>
      </w:r>
      <w:r>
        <w:t xml:space="preserve"> </w:t>
      </w:r>
      <w:r>
        <w:t xml:space="preserve">is run with settings that are common in NOAA assessments, with</w:t>
      </w:r>
      <w:r>
        <w:t xml:space="preserve"> </w:t>
      </w:r>
      <w:r>
        <w:rPr>
          <w:rStyle w:val="VerbatimChar"/>
        </w:rPr>
        <w:t xml:space="preserve">Bratio</w:t>
      </w:r>
      <w:r>
        <w:t xml:space="preserve"> </w:t>
      </w:r>
      <w:r>
        <w:t xml:space="preserve">set</w:t>
      </w:r>
      <w:r>
        <w:t xml:space="preserve"> </w:t>
      </w:r>
      <m:oMath>
        <m:r>
          <m:t>S</m:t>
        </m:r>
        <m:r>
          <m:t>S</m:t>
        </m:r>
        <m:r>
          <m:t>B</m:t>
        </m:r>
        <m:r>
          <m:rPr>
            <m:sty m:val="p"/>
          </m:rPr>
          <m:t>/</m:t>
        </m:r>
        <m:r>
          <m:t>S</m:t>
        </m:r>
        <m:r>
          <m:t>S</m:t>
        </m:r>
        <m:sSub>
          <m:e>
            <m:r>
              <m:t>B</m:t>
            </m:r>
          </m:e>
          <m:sub>
            <m:r>
              <m:t>0</m:t>
            </m:r>
          </m:sub>
        </m:sSub>
      </m:oMath>
      <w:r>
        <w:t xml:space="preserve"> </w:t>
      </w:r>
      <w:r>
        <w:t xml:space="preserve">and</w:t>
      </w:r>
      <w:r>
        <w:t xml:space="preserve"> </w:t>
      </w:r>
      <w:r>
        <w:rPr>
          <w:rStyle w:val="VerbatimChar"/>
        </w:rPr>
        <w:t xml:space="preserve">F</w:t>
      </w:r>
      <w:r>
        <w:t xml:space="preserve"> </w:t>
      </w:r>
      <w:r>
        <w:t xml:space="preserve">is typically kept at absolute quantity.</w:t>
      </w:r>
    </w:p>
    <w:p>
      <w:pPr>
        <w:pStyle w:val="BodyText"/>
      </w:pPr>
      <w:r>
        <w:rPr>
          <w:rStyle w:val="VerbatimChar"/>
        </w:rPr>
        <w:t xml:space="preserve">1 # Depletion basis: 2=rel SPBmsy; 3=rel X*SPB_styr; 4=rel X*SPB_endyr</w:t>
      </w:r>
    </w:p>
    <w:p>
      <w:pPr>
        <w:pStyle w:val="BodyText"/>
      </w:pPr>
      <w:r>
        <w:rPr>
          <w:rStyle w:val="VerbatimChar"/>
        </w:rPr>
        <w:t xml:space="preserve">0 # F_report_basis: 0=raw_F_report; 1=F/Fspr; 2=F/Fmsy ; 3=F/Fbtgt</w:t>
      </w:r>
    </w:p>
    <w:p>
      <w:pPr>
        <w:pStyle w:val="BodyText"/>
      </w:pPr>
      <w:r>
        <w:t xml:space="preserve">The management quantities in this case are</w:t>
      </w:r>
      <w:r>
        <w:t xml:space="preserve"> </w:t>
      </w:r>
      <m:oMath>
        <m:r>
          <m:t>S</m:t>
        </m:r>
        <m:r>
          <m:t>S</m:t>
        </m:r>
        <m:r>
          <m:t>B</m:t>
        </m:r>
        <m:r>
          <m:rPr>
            <m:sty m:val="p"/>
          </m:rPr>
          <m:t>/</m:t>
        </m:r>
        <m:r>
          <m:t>S</m:t>
        </m:r>
        <m:r>
          <m:t>S</m:t>
        </m:r>
        <m:sSub>
          <m:e>
            <m:r>
              <m:t>B</m:t>
            </m:r>
          </m:e>
          <m:sub>
            <m:r>
              <m:t>40</m:t>
            </m:r>
          </m:sub>
        </m:sSub>
      </m:oMath>
      <w:r>
        <w:t xml:space="preserve"> </w:t>
      </w:r>
      <w:r>
        <w:t xml:space="preserve">and</w:t>
      </w:r>
      <w:r>
        <w:t xml:space="preserve"> </w:t>
      </w:r>
      <m:oMath>
        <m:r>
          <m:t>F</m:t>
        </m:r>
        <m:r>
          <m:rPr>
            <m:sty m:val="p"/>
          </m:rPr>
          <m:t>/</m:t>
        </m:r>
        <m:sSub>
          <m:e>
            <m:r>
              <m:t>F</m:t>
            </m:r>
          </m:e>
          <m:sub>
            <m:r>
              <m:t>s</m:t>
            </m:r>
            <m:r>
              <m:t>p</m:t>
            </m:r>
            <m:r>
              <m:t>r</m:t>
            </m:r>
            <m:r>
              <m:t>40</m:t>
            </m:r>
          </m:sub>
        </m:sSub>
      </m:oMath>
      <w:r>
        <w:t xml:space="preserve">, where the target of 40% is specified in the</w:t>
      </w:r>
      <w:r>
        <w:t xml:space="preserve"> </w:t>
      </w:r>
      <w:r>
        <w:rPr>
          <w:rStyle w:val="VerbatimChar"/>
        </w:rPr>
        <w:t xml:space="preserve">forecast.ss</w:t>
      </w:r>
      <w:r>
        <w:t xml:space="preserve"> </w:t>
      </w:r>
      <w:r>
        <w:t xml:space="preserve">file.</w:t>
      </w:r>
    </w:p>
    <w:p>
      <w:pPr>
        <w:pStyle w:val="BodyText"/>
      </w:pPr>
      <w:r>
        <w:rPr>
          <w:rStyle w:val="VerbatimChar"/>
        </w:rPr>
        <w:t xml:space="preserve">0.4 # SPR target (e.g. 0.40)</w:t>
      </w:r>
      <w:r>
        <w:t xml:space="preserve"> </w:t>
      </w:r>
      <w:r>
        <w:rPr>
          <w:rStyle w:val="VerbatimChar"/>
        </w:rPr>
        <w:t xml:space="preserve">0.4 # Biomass target (e.g. 0.40)</w:t>
      </w:r>
    </w:p>
    <w:p>
      <w:pPr>
        <w:pStyle w:val="SourceCode"/>
      </w:pPr>
      <w:r>
        <w:br/>
      </w:r>
      <w:r>
        <w:rPr>
          <w:rStyle w:val="NormalTok"/>
        </w:rPr>
        <w:t xml:space="preserve">mvln </w:t>
      </w:r>
      <w:r>
        <w:rPr>
          <w:rStyle w:val="OtherTok"/>
        </w:rPr>
        <w:t xml:space="preserve">=</w:t>
      </w:r>
      <w:r>
        <w:rPr>
          <w:rStyle w:val="NormalTok"/>
        </w:rPr>
        <w:t xml:space="preserve"> </w:t>
      </w:r>
      <w:r>
        <w:rPr>
          <w:rStyle w:val="FunctionTok"/>
        </w:rPr>
        <w:t xml:space="preserve">SSdeltaMVLN</w:t>
      </w:r>
      <w:r>
        <w:rPr>
          <w:rStyle w:val="NormalTok"/>
        </w:rPr>
        <w:t xml:space="preserve">(ss3phk, </w:t>
      </w:r>
      <w:r>
        <w:rPr>
          <w:rStyle w:val="AttributeTok"/>
        </w:rPr>
        <w:t xml:space="preserve">run =</w:t>
      </w:r>
      <w:r>
        <w:rPr>
          <w:rStyle w:val="NormalTok"/>
        </w:rPr>
        <w:t xml:space="preserve"> </w:t>
      </w:r>
      <w:r>
        <w:rPr>
          <w:rStyle w:val="StringTok"/>
        </w:rPr>
        <w:t xml:space="preserve">"Pac.Hake"</w:t>
      </w:r>
      <w:r>
        <w:rPr>
          <w:rStyle w:val="NormalTok"/>
        </w:rPr>
        <w:t xml:space="preserve">, </w:t>
      </w:r>
      <w:r>
        <w:rPr>
          <w:rStyle w:val="AttributeTok"/>
        </w:rPr>
        <w:t xml:space="preserve">Fref =</w:t>
      </w:r>
      <w:r>
        <w:rPr>
          <w:rStyle w:val="NormalTok"/>
        </w:rPr>
        <w:t xml:space="preserve"> </w:t>
      </w:r>
      <w:r>
        <w:rPr>
          <w:rStyle w:val="StringTok"/>
        </w:rPr>
        <w:t xml:space="preserve">"SPR"</w:t>
      </w:r>
      <w:r>
        <w:rPr>
          <w:rStyle w:val="NormalTok"/>
        </w:rPr>
        <w:t xml:space="preserve">, </w:t>
      </w:r>
      <w:r>
        <w:rPr>
          <w:rStyle w:val="AttributeTok"/>
        </w:rPr>
        <w:t xml:space="preserve">plot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starter.sso with Bratio</w:t>
      </w:r>
      <w:r>
        <w:rPr>
          <w:rStyle w:val="SpecialCharTok"/>
        </w:rPr>
        <w:t xml:space="preserve">:</w:t>
      </w:r>
      <w:r>
        <w:rPr>
          <w:rStyle w:val="NormalTok"/>
        </w:rPr>
        <w:t xml:space="preserve"> SSB</w:t>
      </w:r>
      <w:r>
        <w:rPr>
          <w:rStyle w:val="SpecialCharTok"/>
        </w:rPr>
        <w:t xml:space="preserve">/</w:t>
      </w:r>
      <w:r>
        <w:rPr>
          <w:rStyle w:val="NormalTok"/>
        </w:rPr>
        <w:t xml:space="preserve">SSB0 and F</w:t>
      </w:r>
      <w:r>
        <w:rPr>
          <w:rStyle w:val="SpecialCharTok"/>
        </w:rPr>
        <w:t xml:space="preserve">:</w:t>
      </w:r>
      <w:r>
        <w:rPr>
          <w:rStyle w:val="NormalTok"/>
        </w:rPr>
        <w:t xml:space="preserve"> _abs_F </w:t>
      </w:r>
      <w:r>
        <w:br/>
      </w:r>
      <w:r>
        <w:rPr>
          <w:rStyle w:val="NormalTok"/>
        </w:rPr>
        <w:t xml:space="preserve">   </w:t>
      </w:r>
    </w:p>
    <w:p>
      <w:pPr>
        <w:pStyle w:val="CaptionedFigure"/>
      </w:pPr>
      <w:r>
        <w:drawing>
          <wp:inline>
            <wp:extent cx="3696101" cy="3696101"/>
            <wp:effectExtent b="0" l="0" r="0" t="0"/>
            <wp:docPr descr="Kobe phase plots showing MVLN Kobe probability distributions of SSB/SSB_{40} and F/F_{SPR40} for North Atlantic shortfin mako Stock model." title="" id="1" name="Picture"/>
            <a:graphic>
              <a:graphicData uri="http://schemas.openxmlformats.org/drawingml/2006/picture">
                <pic:pic>
                  <pic:nvPicPr>
                    <pic:cNvPr descr="ss3diags_handbook_files/figure-docx/fig13-1.png" id="0" name="Picture"/>
                    <pic:cNvPicPr>
                      <a:picLocks noChangeArrowheads="1" noChangeAspect="1"/>
                    </pic:cNvPicPr>
                  </pic:nvPicPr>
                  <pic:blipFill>
                    <a:blip r:embed="rId45"/>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Kobe phase plots showing MVLN Kobe probability distributions of</w:t>
      </w:r>
      <w:r>
        <w:t xml:space="preserve"> </w:t>
      </w:r>
      <m:oMath>
        <m:r>
          <m:t>S</m:t>
        </m:r>
        <m:r>
          <m:t>S</m:t>
        </m:r>
        <m:r>
          <m:t>B</m:t>
        </m:r>
        <m:r>
          <m:rPr>
            <m:sty m:val="p"/>
          </m:rPr>
          <m:t>/</m:t>
        </m:r>
        <m:r>
          <m:t>S</m:t>
        </m:r>
        <m:r>
          <m:t>S</m:t>
        </m:r>
        <m:sSub>
          <m:e>
            <m:r>
              <m:t>B</m:t>
            </m:r>
          </m:e>
          <m:sub>
            <m:r>
              <m:t>40</m:t>
            </m:r>
          </m:sub>
        </m:sSub>
      </m:oMath>
      <w:r>
        <w:t xml:space="preserve"> </w:t>
      </w:r>
      <w:r>
        <w:t xml:space="preserve">and</w:t>
      </w:r>
      <w:r>
        <w:t xml:space="preserve"> </w:t>
      </w:r>
      <m:oMath>
        <m:r>
          <m:t>F</m:t>
        </m:r>
        <m:r>
          <m:rPr>
            <m:sty m:val="p"/>
          </m:rPr>
          <m:t>/</m:t>
        </m:r>
        <m:sSub>
          <m:e>
            <m:r>
              <m:t>F</m:t>
            </m:r>
          </m:e>
          <m:sub>
            <m:r>
              <m:t>S</m:t>
            </m:r>
            <m:r>
              <m:t>P</m:t>
            </m:r>
            <m:r>
              <m:t>R</m:t>
            </m:r>
            <m:r>
              <m:t>40</m:t>
            </m:r>
          </m:sub>
        </m:sSub>
      </m:oMath>
      <w:r>
        <w:t xml:space="preserve"> </w:t>
      </w:r>
      <w:r>
        <w:t xml:space="preserve">for North Atlantic shortfin mako Stock model.</w:t>
      </w:r>
    </w:p>
    <w:p>
      <w:pPr>
        <w:pStyle w:val="SourceCode"/>
      </w:pPr>
      <w:r>
        <w:rPr>
          <w:rStyle w:val="FunctionTok"/>
        </w:rPr>
        <w:t xml:space="preserve">sspar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AttributeTok"/>
        </w:rPr>
        <w:t xml:space="preserve">plot.cex =</w:t>
      </w:r>
      <w:r>
        <w:rPr>
          <w:rStyle w:val="NormalTok"/>
        </w:rPr>
        <w:t xml:space="preserve"> </w:t>
      </w:r>
      <w:r>
        <w:rPr>
          <w:rStyle w:val="FloatTok"/>
        </w:rPr>
        <w:t xml:space="preserve">0.7</w:t>
      </w:r>
      <w:r>
        <w:rPr>
          <w:rStyle w:val="NormalTok"/>
        </w:rPr>
        <w:t xml:space="preserve">)</w:t>
      </w:r>
      <w:r>
        <w:br/>
      </w:r>
      <w:r>
        <w:rPr>
          <w:rStyle w:val="FunctionTok"/>
        </w:rPr>
        <w:t xml:space="preserve">SSplotEnsemble</w:t>
      </w:r>
      <w:r>
        <w:rPr>
          <w:rStyle w:val="NormalTok"/>
        </w:rPr>
        <w:t xml:space="preserve">(mvln</w:t>
      </w:r>
      <w:r>
        <w:rPr>
          <w:rStyle w:val="SpecialCharTok"/>
        </w:rPr>
        <w:t xml:space="preserve">$</w:t>
      </w:r>
      <w:r>
        <w:rPr>
          <w:rStyle w:val="NormalTok"/>
        </w:rPr>
        <w:t xml:space="preserve">kb, </w:t>
      </w:r>
      <w:r>
        <w:rPr>
          <w:rStyle w:val="AttributeTok"/>
        </w:rPr>
        <w:t xml:space="preserve">ylabs =</w:t>
      </w:r>
      <w:r>
        <w:rPr>
          <w:rStyle w:val="NormalTok"/>
        </w:rPr>
        <w:t xml:space="preserve"> mvln</w:t>
      </w:r>
      <w:r>
        <w:rPr>
          <w:rStyle w:val="SpecialCharTok"/>
        </w:rPr>
        <w:t xml:space="preserve">$</w:t>
      </w:r>
      <w:r>
        <w:rPr>
          <w:rStyle w:val="NormalTok"/>
        </w:rPr>
        <w:t xml:space="preserve">labels, </w:t>
      </w:r>
      <w:r>
        <w:rPr>
          <w:rStyle w:val="AttributeTok"/>
        </w:rPr>
        <w:t xml:space="preserve">add =</w:t>
      </w:r>
      <w:r>
        <w:rPr>
          <w:rStyle w:val="NormalTok"/>
        </w:rPr>
        <w:t xml:space="preserve"> T, </w:t>
      </w:r>
      <w:r>
        <w:rPr>
          <w:rStyle w:val="AttributeTok"/>
        </w:rPr>
        <w:t xml:space="preserve">verbose =</w:t>
      </w:r>
      <w:r>
        <w:rPr>
          <w:rStyle w:val="NormalTok"/>
        </w:rPr>
        <w:t xml:space="preserve"> F)</w:t>
      </w:r>
    </w:p>
    <w:p>
      <w:pPr>
        <w:pStyle w:val="CaptionedFigure"/>
      </w:pPr>
      <w:r>
        <w:drawing>
          <wp:inline>
            <wp:extent cx="4620126" cy="6006164"/>
            <wp:effectExtent b="0" l="0" r="0" t="0"/>
            <wp:docPr descr="Distributions for SSB/SSB_{40}, F/F_{SPR40}, SSB, F, Recruitment and Catch trajectories for the Pacific Hake SS3 model" title="" id="1" name="Picture"/>
            <a:graphic>
              <a:graphicData uri="http://schemas.openxmlformats.org/drawingml/2006/picture">
                <pic:pic>
                  <pic:nvPicPr>
                    <pic:cNvPr descr="ss3diags_handbook_files/figure-docx/fig14-1.png" id="0" name="Picture"/>
                    <pic:cNvPicPr>
                      <a:picLocks noChangeArrowheads="1" noChangeAspect="1"/>
                    </pic:cNvPicPr>
                  </pic:nvPicPr>
                  <pic:blipFill>
                    <a:blip r:embed="rId46"/>
                    <a:stretch>
                      <a:fillRect/>
                    </a:stretch>
                  </pic:blipFill>
                  <pic:spPr bwMode="auto">
                    <a:xfrm>
                      <a:off x="0" y="0"/>
                      <a:ext cx="4620126" cy="6006164"/>
                    </a:xfrm>
                    <a:prstGeom prst="rect">
                      <a:avLst/>
                    </a:prstGeom>
                    <a:noFill/>
                    <a:ln w="9525">
                      <a:noFill/>
                      <a:headEnd/>
                      <a:tailEnd/>
                    </a:ln>
                  </pic:spPr>
                </pic:pic>
              </a:graphicData>
            </a:graphic>
          </wp:inline>
        </w:drawing>
      </w:r>
    </w:p>
    <w:p>
      <w:pPr>
        <w:pStyle w:val="ImageCaption"/>
      </w:pPr>
      <w:r>
        <w:t xml:space="preserve">Distributions for</w:t>
      </w:r>
      <w:r>
        <w:t xml:space="preserve"> </w:t>
      </w:r>
      <m:oMath>
        <m:r>
          <m:t>S</m:t>
        </m:r>
        <m:r>
          <m:t>S</m:t>
        </m:r>
        <m:r>
          <m:t>B</m:t>
        </m:r>
        <m:r>
          <m:rPr>
            <m:sty m:val="p"/>
          </m:rPr>
          <m:t>/</m:t>
        </m:r>
        <m:r>
          <m:t>S</m:t>
        </m:r>
        <m:r>
          <m:t>S</m:t>
        </m:r>
        <m:sSub>
          <m:e>
            <m:r>
              <m:t>B</m:t>
            </m:r>
          </m:e>
          <m:sub>
            <m:r>
              <m:t>40</m:t>
            </m:r>
          </m:sub>
        </m:sSub>
      </m:oMath>
      <w:r>
        <w:t xml:space="preserve">,</w:t>
      </w:r>
      <w:r>
        <w:t xml:space="preserve"> </w:t>
      </w:r>
      <m:oMath>
        <m:r>
          <m:t>F</m:t>
        </m:r>
        <m:r>
          <m:rPr>
            <m:sty m:val="p"/>
          </m:rPr>
          <m:t>/</m:t>
        </m:r>
        <m:sSub>
          <m:e>
            <m:r>
              <m:t>F</m:t>
            </m:r>
          </m:e>
          <m:sub>
            <m:r>
              <m:t>S</m:t>
            </m:r>
            <m:r>
              <m:t>P</m:t>
            </m:r>
            <m:r>
              <m:t>R</m:t>
            </m:r>
            <m:r>
              <m:t>40</m:t>
            </m:r>
          </m:sub>
        </m:sSub>
      </m:oMath>
      <w:r>
        <w:t xml:space="preserve">,</w:t>
      </w:r>
      <w:r>
        <w:t xml:space="preserve"> </w:t>
      </w:r>
      <m:oMath>
        <m:r>
          <m:t>S</m:t>
        </m:r>
        <m:r>
          <m:t>S</m:t>
        </m:r>
        <m:r>
          <m:t>B</m:t>
        </m:r>
      </m:oMath>
      <w:r>
        <w:t xml:space="preserve">,</w:t>
      </w:r>
      <w:r>
        <w:t xml:space="preserve"> </w:t>
      </w:r>
      <m:oMath>
        <m:r>
          <m:t>F</m:t>
        </m:r>
      </m:oMath>
      <w:r>
        <w:t xml:space="preserve">, Recruitment and Catch trajectories for the Pacific Hake SS3 model</w:t>
      </w:r>
    </w:p>
    <w:p>
      <w:pPr>
        <w:pStyle w:val="BodyText"/>
      </w:pPr>
    </w:p>
    <w:p>
      <w:pPr>
        <w:pStyle w:val="BodyText"/>
      </w:pPr>
      <w:r>
        <w:t xml:space="preserve">It is important to note that MVLN approximation differs notably from MCMC posterior for this model as documented in</w:t>
      </w:r>
      <w:r>
        <w:t xml:space="preserve"> </w:t>
      </w:r>
      <w:hyperlink r:id="rId47">
        <w:r>
          <w:rPr>
            <w:rStyle w:val="Hyperlink"/>
          </w:rPr>
          <w:t xml:space="preserve">Stewart et al. (2013)</w:t>
        </w:r>
      </w:hyperlink>
      <w:r>
        <w:t xml:space="preserve"> </w:t>
      </w:r>
      <w:r>
        <w:t xml:space="preserve">and</w:t>
      </w:r>
      <w:r>
        <w:t xml:space="preserve"> </w:t>
      </w:r>
      <w:hyperlink r:id="rId21">
        <w:r>
          <w:rPr>
            <w:rStyle w:val="Hyperlink"/>
          </w:rPr>
          <w:t xml:space="preserve">Taylor et al. (2021)</w:t>
        </w:r>
      </w:hyperlink>
      <w:r>
        <w:t xml:space="preserve">. Such differences may be more likely to occur in cases where key parameters such as steepness</w:t>
      </w:r>
      <w:r>
        <w:t xml:space="preserve"> </w:t>
      </w:r>
      <m:oMath>
        <m:r>
          <m:t>h</m:t>
        </m:r>
      </m:oMath>
      <w:r>
        <w:t xml:space="preserve"> </w:t>
      </w:r>
      <w:r>
        <w:t xml:space="preserve">or natural</w:t>
      </w:r>
      <w:r>
        <w:t xml:space="preserve"> </w:t>
      </w:r>
      <m:oMath>
        <m:r>
          <m:t>M</m:t>
        </m:r>
      </m:oMath>
      <w:r>
        <w:t xml:space="preserve"> </w:t>
      </w:r>
      <w:r>
        <w:t xml:space="preserve">are estimated using informative priors, which can result in left skewed (non-lognormal) distributions of the benchmarks</w:t>
      </w:r>
      <w:r>
        <w:t xml:space="preserve"> </w:t>
      </w:r>
      <m:oMath>
        <m:sSub>
          <m:e>
            <m:r>
              <m:t>F</m:t>
            </m:r>
          </m:e>
          <m:sub>
            <m:r>
              <m:t>r</m:t>
            </m:r>
            <m:r>
              <m:t>e</m:t>
            </m:r>
            <m:r>
              <m:t>f</m:t>
            </m:r>
          </m:sub>
        </m:sSub>
      </m:oMath>
      <w:r>
        <w:t xml:space="preserve"> </w:t>
      </w:r>
      <w:r>
        <w:t xml:space="preserve">and</w:t>
      </w:r>
      <w:r>
        <w:t xml:space="preserve"> </w:t>
      </w:r>
      <m:oMath>
        <m:sSub>
          <m:e>
            <m:r>
              <m:t>B</m:t>
            </m:r>
          </m:e>
          <m:sub>
            <m:r>
              <m:t>r</m:t>
            </m:r>
            <m:r>
              <m:t>e</m:t>
            </m:r>
            <m:r>
              <m:t>f</m:t>
            </m:r>
          </m:sub>
        </m:sSub>
      </m:oMath>
      <w:r>
        <w:t xml:space="preserve">.</w:t>
      </w:r>
    </w:p>
    <w:p>
      <w:pPr>
        <w:pStyle w:val="BodyText"/>
      </w:pPr>
      <w:r>
        <w:t xml:space="preserve">In other instances, mismatches between the</w:t>
      </w:r>
      <w:r>
        <w:rPr>
          <w:rStyle w:val="VerbatimChar"/>
        </w:rPr>
        <w:t xml:space="preserve">SSdeltaMVLN</w:t>
      </w:r>
      <w:r>
        <w:t xml:space="preserve"> </w:t>
      </w:r>
      <w:r>
        <w:t xml:space="preserve">and MCMC may also be caused by the latter’s poor performance due to poor regularization</w:t>
      </w:r>
      <w:r>
        <w:t xml:space="preserve"> </w:t>
      </w:r>
      <w:hyperlink r:id="rId48">
        <w:r>
          <w:rPr>
            <w:rStyle w:val="Hyperlink"/>
          </w:rPr>
          <w:t xml:space="preserve">(Monnahan et al., 2019)</w:t>
        </w:r>
      </w:hyperlink>
      <w:r>
        <w:t xml:space="preserve">.</w:t>
      </w:r>
    </w:p>
    <w:p>
      <w:pPr>
        <w:pStyle w:val="BodyText"/>
      </w:pPr>
      <w:r>
        <w:t xml:space="preserve">To facilitate a comparison between the</w:t>
      </w:r>
      <w:r>
        <w:t xml:space="preserve"> </w:t>
      </w:r>
      <w:r>
        <w:rPr>
          <w:rStyle w:val="VerbatimChar"/>
        </w:rPr>
        <w:t xml:space="preserve">SSdeltaMLVN()</w:t>
      </w:r>
      <w:r>
        <w:t xml:space="preserve"> </w:t>
      </w:r>
      <w:r>
        <w:t xml:space="preserve">and MCMC outputs, we provide the function</w:t>
      </w:r>
      <w:r>
        <w:t xml:space="preserve"> </w:t>
      </w:r>
      <w:r>
        <w:rPr>
          <w:rStyle w:val="VerbatimChar"/>
        </w:rPr>
        <w:t xml:space="preserve">SSdiagsMCMC()</w:t>
      </w:r>
      <w:r>
        <w:t xml:space="preserve">, which is illustrated on the example of the Stock Synthesis model for the ICES Gulf of Bothian Herring stock</w:t>
      </w:r>
      <w:r>
        <w:t xml:space="preserve"> </w:t>
      </w:r>
      <w:hyperlink r:id="rId49">
        <w:r>
          <w:rPr>
            <w:rStyle w:val="Hyperlink"/>
          </w:rPr>
          <w:t xml:space="preserve">(ICES, 2021)</w:t>
        </w:r>
      </w:hyperlink>
      <w:r>
        <w:t xml:space="preserve">.</w:t>
      </w:r>
    </w:p>
    <w:p>
      <w:pPr>
        <w:pStyle w:val="BodyText"/>
      </w:pPr>
      <w:r>
        <w:rPr>
          <w:rStyle w:val="VerbatimChar"/>
        </w:rPr>
        <w:t xml:space="preserve">SSdiagsMCMC()</w:t>
      </w:r>
      <w:r>
        <w:t xml:space="preserve"> </w:t>
      </w:r>
      <w:r>
        <w:t xml:space="preserve">requires loading both the</w:t>
      </w:r>
      <w:r>
        <w:t xml:space="preserve"> </w:t>
      </w:r>
      <w:r>
        <w:rPr>
          <w:rStyle w:val="VerbatimChar"/>
        </w:rPr>
        <w:t xml:space="preserve">report.sso</w:t>
      </w:r>
      <w:r>
        <w:t xml:space="preserve"> </w:t>
      </w:r>
      <w:r>
        <w:t xml:space="preserve">and MCMC output in the</w:t>
      </w:r>
      <w:r>
        <w:t xml:space="preserve"> </w:t>
      </w:r>
      <w:r>
        <w:rPr>
          <w:rStyle w:val="VerbatimChar"/>
        </w:rPr>
        <w:t xml:space="preserve">posterior.sso</w:t>
      </w:r>
      <w:r>
        <w:t xml:space="preserve"> </w:t>
      </w:r>
      <w:r>
        <w:t xml:space="preserve">file, where the MCMC was in this case run in the subfolder of the assessment file</w:t>
      </w:r>
      <w:r>
        <w:t xml:space="preserve"> </w:t>
      </w:r>
      <w:r>
        <w:rPr>
          <w:rStyle w:val="VerbatimChar"/>
        </w:rPr>
        <w:t xml:space="preserve">/mcmc</w:t>
      </w:r>
      <w:r>
        <w:t xml:space="preserve">.</w:t>
      </w:r>
    </w:p>
    <w:p>
      <w:pPr>
        <w:pStyle w:val="SourceCode"/>
      </w:pPr>
      <w:r>
        <w:rPr>
          <w:rStyle w:val="CommentTok"/>
        </w:rPr>
        <w:t xml:space="preserve"># Alread loaded to ss3diags</w:t>
      </w:r>
      <w:r>
        <w:br/>
      </w:r>
      <w:r>
        <w:rPr>
          <w:rStyle w:val="NormalTok"/>
        </w:rPr>
        <w:t xml:space="preserve">ss3her </w:t>
      </w:r>
      <w:r>
        <w:rPr>
          <w:rStyle w:val="OtherTok"/>
        </w:rPr>
        <w:t xml:space="preserve">=</w:t>
      </w:r>
      <w:r>
        <w:rPr>
          <w:rStyle w:val="NormalTok"/>
        </w:rPr>
        <w:t xml:space="preserve"> </w:t>
      </w:r>
      <w:r>
        <w:rPr>
          <w:rStyle w:val="FunctionTok"/>
        </w:rPr>
        <w:t xml:space="preserve">SS_output</w:t>
      </w:r>
      <w:r>
        <w:rPr>
          <w:rStyle w:val="NormalTok"/>
        </w:rPr>
        <w:t xml:space="preserve">(</w:t>
      </w:r>
      <w:r>
        <w:rPr>
          <w:rStyle w:val="StringTok"/>
        </w:rPr>
        <w:t xml:space="preserve">"gob_her"</w:t>
      </w:r>
      <w:r>
        <w:rPr>
          <w:rStyle w:val="NormalTok"/>
        </w:rPr>
        <w:t xml:space="preserve">)</w:t>
      </w:r>
      <w:r>
        <w:br/>
      </w:r>
      <w:r>
        <w:rPr>
          <w:rStyle w:val="NormalTok"/>
        </w:rPr>
        <w:t xml:space="preserve">mcmc.her </w:t>
      </w:r>
      <w:r>
        <w:rPr>
          <w:rStyle w:val="OtherTok"/>
        </w:rPr>
        <w:t xml:space="preserve">=</w:t>
      </w:r>
      <w:r>
        <w:rPr>
          <w:rStyle w:val="NormalTok"/>
        </w:rPr>
        <w:t xml:space="preserve"> </w:t>
      </w:r>
      <w:r>
        <w:rPr>
          <w:rStyle w:val="FunctionTok"/>
        </w:rPr>
        <w:t xml:space="preserve">SSreadMCMC</w:t>
      </w:r>
      <w:r>
        <w:rPr>
          <w:rStyle w:val="NormalTok"/>
        </w:rPr>
        <w:t xml:space="preserve">(</w:t>
      </w:r>
      <w:r>
        <w:rPr>
          <w:rStyle w:val="StringTok"/>
        </w:rPr>
        <w:t xml:space="preserve">"gob_her/mcmc"</w:t>
      </w:r>
      <w:r>
        <w:rPr>
          <w:rStyle w:val="NormalTok"/>
        </w:rPr>
        <w:t xml:space="preserve">)</w:t>
      </w:r>
    </w:p>
    <w:p>
      <w:pPr>
        <w:pStyle w:val="FirstParagraph"/>
      </w:pPr>
      <w:r>
        <w:t xml:space="preserve">The options and output of</w:t>
      </w:r>
      <w:r>
        <w:t xml:space="preserve"> </w:t>
      </w:r>
      <w:r>
        <w:rPr>
          <w:rStyle w:val="VerbatimChar"/>
        </w:rPr>
        <w:t xml:space="preserve">SSdiagsMCMC()</w:t>
      </w:r>
      <w:r>
        <w:t xml:space="preserve"> </w:t>
      </w:r>
      <w:r>
        <w:t xml:space="preserve">are largely identical to</w:t>
      </w:r>
      <w:r>
        <w:t xml:space="preserve"> </w:t>
      </w:r>
      <w:r>
        <w:rPr>
          <w:rStyle w:val="VerbatimChar"/>
        </w:rPr>
        <w:t xml:space="preserve">SSdeltaMVLN</w:t>
      </w:r>
      <w:r>
        <w:t xml:space="preserve">. In this case, the</w:t>
      </w:r>
      <w:r>
        <w:t xml:space="preserve"> </w:t>
      </w:r>
      <w:r>
        <w:rPr>
          <w:rStyle w:val="VerbatimChar"/>
        </w:rPr>
        <w:t xml:space="preserve">starter.ss</w:t>
      </w:r>
      <w:r>
        <w:t xml:space="preserve"> </w:t>
      </w:r>
      <w:r>
        <w:t xml:space="preserve">is the same as for</w:t>
      </w:r>
      <w:r>
        <w:t xml:space="preserve"> </w:t>
      </w:r>
      <w:r>
        <w:rPr>
          <w:rStyle w:val="VerbatimChar"/>
        </w:rPr>
        <w:t xml:space="preserve">ss3phk</w:t>
      </w:r>
      <w:r>
        <w:t xml:space="preserve">, only we use Fref =</w:t>
      </w:r>
      <w:r>
        <w:t xml:space="preserve"> </w:t>
      </w:r>
      <w:r>
        <w:t xml:space="preserve">“</w:t>
      </w:r>
      <w:r>
        <w:t xml:space="preserve">Btgt</w:t>
      </w:r>
      <w:r>
        <w:t xml:space="preserve">”</w:t>
      </w:r>
      <w:r>
        <w:t xml:space="preserve"> </w:t>
      </w:r>
      <w:r>
        <w:t xml:space="preserve">for illustration with</w:t>
      </w:r>
      <w:r>
        <w:t xml:space="preserve"> </w:t>
      </w:r>
      <m:oMath>
        <m:r>
          <m:t>S</m:t>
        </m:r>
        <m:sSub>
          <m:e>
            <m:r>
              <m:t>B</m:t>
            </m:r>
          </m:e>
          <m:sub>
            <m:r>
              <m:t>50</m:t>
            </m:r>
          </m:sub>
        </m:sSub>
      </m:oMath>
      <w:r>
        <w:t xml:space="preserve"> </w:t>
      </w:r>
      <w:r>
        <w:t xml:space="preserve">and</w:t>
      </w:r>
      <w:r>
        <w:t xml:space="preserve"> </w:t>
      </w:r>
      <m:oMath>
        <m:sSub>
          <m:e>
            <m:r>
              <m:t>F</m:t>
            </m:r>
          </m:e>
          <m:sub>
            <m:r>
              <m:t>S</m:t>
            </m:r>
            <m:r>
              <m:t>B</m:t>
            </m:r>
            <m:r>
              <m:t>50</m:t>
            </m:r>
          </m:sub>
        </m:sSub>
      </m:oMath>
      <w:r>
        <w:t xml:space="preserve"> </w:t>
      </w:r>
      <w:r>
        <w:t xml:space="preserve">for this illustration.</w:t>
      </w:r>
    </w:p>
    <w:p>
      <w:pPr>
        <w:pStyle w:val="SourceCode"/>
      </w:pPr>
      <w:r>
        <w:rPr>
          <w:rStyle w:val="NormalTok"/>
        </w:rPr>
        <w:t xml:space="preserve">mvln </w:t>
      </w:r>
      <w:r>
        <w:rPr>
          <w:rStyle w:val="OtherTok"/>
        </w:rPr>
        <w:t xml:space="preserve">=</w:t>
      </w:r>
      <w:r>
        <w:rPr>
          <w:rStyle w:val="NormalTok"/>
        </w:rPr>
        <w:t xml:space="preserve"> </w:t>
      </w:r>
      <w:r>
        <w:rPr>
          <w:rStyle w:val="FunctionTok"/>
        </w:rPr>
        <w:t xml:space="preserve">SSdeltaMVLN</w:t>
      </w:r>
      <w:r>
        <w:rPr>
          <w:rStyle w:val="NormalTok"/>
        </w:rPr>
        <w:t xml:space="preserve">(ss3her, </w:t>
      </w:r>
      <w:r>
        <w:rPr>
          <w:rStyle w:val="AttributeTok"/>
        </w:rPr>
        <w:t xml:space="preserve">Fref =</w:t>
      </w:r>
      <w:r>
        <w:rPr>
          <w:rStyle w:val="NormalTok"/>
        </w:rPr>
        <w:t xml:space="preserve"> </w:t>
      </w:r>
      <w:r>
        <w:rPr>
          <w:rStyle w:val="StringTok"/>
        </w:rPr>
        <w:t xml:space="preserve">"Btgt"</w:t>
      </w:r>
      <w:r>
        <w:rPr>
          <w:rStyle w:val="NormalTok"/>
        </w:rPr>
        <w:t xml:space="preserve">, </w:t>
      </w:r>
      <w:r>
        <w:rPr>
          <w:rStyle w:val="AttributeTok"/>
        </w:rPr>
        <w:t xml:space="preserve">plot =</w:t>
      </w:r>
      <w:r>
        <w:rPr>
          <w:rStyle w:val="NormalTok"/>
        </w:rPr>
        <w:t xml:space="preserve"> F, </w:t>
      </w:r>
      <w:r>
        <w:rPr>
          <w:rStyle w:val="AttributeTok"/>
        </w:rPr>
        <w:t xml:space="preserve">run =</w:t>
      </w:r>
      <w:r>
        <w:rPr>
          <w:rStyle w:val="NormalTok"/>
        </w:rPr>
        <w:t xml:space="preserve"> </w:t>
      </w:r>
      <w:r>
        <w:rPr>
          <w:rStyle w:val="StringTok"/>
        </w:rPr>
        <w:t xml:space="preserve">"mvln"</w:t>
      </w:r>
      <w:r>
        <w:rPr>
          <w:rStyle w:val="NormalTok"/>
        </w:rPr>
        <w:t xml:space="preserve">)</w:t>
      </w:r>
      <w:r>
        <w:br/>
      </w:r>
      <w:r>
        <w:rPr>
          <w:rStyle w:val="NormalTok"/>
        </w:rPr>
        <w:t xml:space="preserve">   </w:t>
      </w:r>
      <w:r>
        <w:br/>
      </w:r>
      <w:r>
        <w:rPr>
          <w:rStyle w:val="NormalTok"/>
        </w:rPr>
        <w:t xml:space="preserve">    starter.sso with Bratio</w:t>
      </w:r>
      <w:r>
        <w:rPr>
          <w:rStyle w:val="SpecialCharTok"/>
        </w:rPr>
        <w:t xml:space="preserve">:</w:t>
      </w:r>
      <w:r>
        <w:rPr>
          <w:rStyle w:val="NormalTok"/>
        </w:rPr>
        <w:t xml:space="preserve"> SSB</w:t>
      </w:r>
      <w:r>
        <w:rPr>
          <w:rStyle w:val="SpecialCharTok"/>
        </w:rPr>
        <w:t xml:space="preserve">/</w:t>
      </w:r>
      <w:r>
        <w:rPr>
          <w:rStyle w:val="NormalTok"/>
        </w:rPr>
        <w:t xml:space="preserve">SSB0 and F</w:t>
      </w:r>
      <w:r>
        <w:rPr>
          <w:rStyle w:val="SpecialCharTok"/>
        </w:rPr>
        <w:t xml:space="preserve">:</w:t>
      </w:r>
      <w:r>
        <w:rPr>
          <w:rStyle w:val="NormalTok"/>
        </w:rPr>
        <w:t xml:space="preserve"> _abs_F </w:t>
      </w:r>
      <w:r>
        <w:br/>
      </w:r>
      <w:r>
        <w:rPr>
          <w:rStyle w:val="NormalTok"/>
        </w:rPr>
        <w:t xml:space="preserve">   </w:t>
      </w:r>
      <w:r>
        <w:br/>
      </w:r>
      <w:r>
        <w:rPr>
          <w:rStyle w:val="NormalTok"/>
        </w:rPr>
        <w:t xml:space="preserve">mcmc </w:t>
      </w:r>
      <w:r>
        <w:rPr>
          <w:rStyle w:val="OtherTok"/>
        </w:rPr>
        <w:t xml:space="preserve">=</w:t>
      </w:r>
      <w:r>
        <w:rPr>
          <w:rStyle w:val="NormalTok"/>
        </w:rPr>
        <w:t xml:space="preserve"> </w:t>
      </w:r>
      <w:r>
        <w:rPr>
          <w:rStyle w:val="FunctionTok"/>
        </w:rPr>
        <w:t xml:space="preserve">SSdiagsMCMC</w:t>
      </w:r>
      <w:r>
        <w:rPr>
          <w:rStyle w:val="NormalTok"/>
        </w:rPr>
        <w:t xml:space="preserve">(mcmc.her, ss3her, </w:t>
      </w:r>
      <w:r>
        <w:rPr>
          <w:rStyle w:val="AttributeTok"/>
        </w:rPr>
        <w:t xml:space="preserve">Fref =</w:t>
      </w:r>
      <w:r>
        <w:rPr>
          <w:rStyle w:val="NormalTok"/>
        </w:rPr>
        <w:t xml:space="preserve"> </w:t>
      </w:r>
      <w:r>
        <w:rPr>
          <w:rStyle w:val="StringTok"/>
        </w:rPr>
        <w:t xml:space="preserve">"Btgt"</w:t>
      </w:r>
      <w:r>
        <w:rPr>
          <w:rStyle w:val="NormalTok"/>
        </w:rPr>
        <w:t xml:space="preserve">, </w:t>
      </w:r>
      <w:r>
        <w:rPr>
          <w:rStyle w:val="AttributeTok"/>
        </w:rPr>
        <w:t xml:space="preserve">plot =</w:t>
      </w:r>
      <w:r>
        <w:rPr>
          <w:rStyle w:val="NormalTok"/>
        </w:rPr>
        <w:t xml:space="preserve"> F, </w:t>
      </w:r>
      <w:r>
        <w:rPr>
          <w:rStyle w:val="AttributeTok"/>
        </w:rPr>
        <w:t xml:space="preserve">run =</w:t>
      </w:r>
      <w:r>
        <w:rPr>
          <w:rStyle w:val="NormalTok"/>
        </w:rPr>
        <w:t xml:space="preserve"> </w:t>
      </w:r>
      <w:r>
        <w:rPr>
          <w:rStyle w:val="StringTok"/>
        </w:rPr>
        <w:t xml:space="preserve">"mcmc"</w:t>
      </w:r>
      <w:r>
        <w:rPr>
          <w:rStyle w:val="NormalTok"/>
        </w:rPr>
        <w:t xml:space="preserve">)</w:t>
      </w:r>
      <w:r>
        <w:br/>
      </w:r>
      <w:r>
        <w:rPr>
          <w:rStyle w:val="NormalTok"/>
        </w:rPr>
        <w:t xml:space="preserve">   </w:t>
      </w:r>
      <w:r>
        <w:br/>
      </w:r>
      <w:r>
        <w:rPr>
          <w:rStyle w:val="NormalTok"/>
        </w:rPr>
        <w:t xml:space="preserve">    starter.sso with Bratio</w:t>
      </w:r>
      <w:r>
        <w:rPr>
          <w:rStyle w:val="SpecialCharTok"/>
        </w:rPr>
        <w:t xml:space="preserve">:</w:t>
      </w:r>
      <w:r>
        <w:rPr>
          <w:rStyle w:val="NormalTok"/>
        </w:rPr>
        <w:t xml:space="preserve"> SSB</w:t>
      </w:r>
      <w:r>
        <w:rPr>
          <w:rStyle w:val="SpecialCharTok"/>
        </w:rPr>
        <w:t xml:space="preserve">/</w:t>
      </w:r>
      <w:r>
        <w:rPr>
          <w:rStyle w:val="NormalTok"/>
        </w:rPr>
        <w:t xml:space="preserve">SSB0 and F</w:t>
      </w:r>
      <w:r>
        <w:rPr>
          <w:rStyle w:val="SpecialCharTok"/>
        </w:rPr>
        <w:t xml:space="preserve">:</w:t>
      </w:r>
      <w:r>
        <w:rPr>
          <w:rStyle w:val="NormalTok"/>
        </w:rPr>
        <w:t xml:space="preserve"> _abs_F </w:t>
      </w:r>
      <w:r>
        <w:br/>
      </w:r>
      <w:r>
        <w:rPr>
          <w:rStyle w:val="NormalTok"/>
        </w:rPr>
        <w:t xml:space="preserve">   </w:t>
      </w:r>
    </w:p>
    <w:p>
      <w:pPr>
        <w:pStyle w:val="FirstParagraph"/>
      </w:pPr>
      <w:r>
        <w:t xml:space="preserve"> </w:t>
      </w:r>
      <w:r>
        <w:t xml:space="preserve">Comparing delta-MVLN with MCMC simply requires combining the</w:t>
      </w:r>
      <w:r>
        <w:t xml:space="preserve"> </w:t>
      </w:r>
      <w:r>
        <w:rPr>
          <w:rStyle w:val="VerbatimChar"/>
        </w:rPr>
        <w:t xml:space="preserve">$kb</w:t>
      </w:r>
      <w:r>
        <w:t xml:space="preserve"> </w:t>
      </w:r>
      <w:r>
        <w:t xml:space="preserve">outputs by, e.g.,</w:t>
      </w:r>
    </w:p>
    <w:p>
      <w:pPr>
        <w:pStyle w:val="SourceCode"/>
      </w:pPr>
      <w:r>
        <w:rPr>
          <w:rStyle w:val="FunctionTok"/>
        </w:rPr>
        <w:t xml:space="preserve">sspar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plot.cex =</w:t>
      </w:r>
      <w:r>
        <w:rPr>
          <w:rStyle w:val="NormalTok"/>
        </w:rPr>
        <w:t xml:space="preserve"> </w:t>
      </w:r>
      <w:r>
        <w:rPr>
          <w:rStyle w:val="FloatTok"/>
        </w:rPr>
        <w:t xml:space="preserve">0.8</w:t>
      </w:r>
      <w:r>
        <w:rPr>
          <w:rStyle w:val="NormalTok"/>
        </w:rPr>
        <w:t xml:space="preserve">)</w:t>
      </w:r>
      <w:r>
        <w:br/>
      </w:r>
      <w:r>
        <w:rPr>
          <w:rStyle w:val="FunctionTok"/>
        </w:rPr>
        <w:t xml:space="preserve">SSplotKobe</w:t>
      </w:r>
      <w:r>
        <w:rPr>
          <w:rStyle w:val="NormalTok"/>
        </w:rPr>
        <w:t xml:space="preserve">(</w:t>
      </w:r>
      <w:r>
        <w:rPr>
          <w:rStyle w:val="FunctionTok"/>
        </w:rPr>
        <w:t xml:space="preserve">rbind</w:t>
      </w:r>
      <w:r>
        <w:rPr>
          <w:rStyle w:val="NormalTok"/>
        </w:rPr>
        <w:t xml:space="preserve">(mvln</w:t>
      </w:r>
      <w:r>
        <w:rPr>
          <w:rStyle w:val="SpecialCharTok"/>
        </w:rPr>
        <w:t xml:space="preserve">$</w:t>
      </w:r>
      <w:r>
        <w:rPr>
          <w:rStyle w:val="NormalTok"/>
        </w:rPr>
        <w:t xml:space="preserve">kb, mcmc</w:t>
      </w:r>
      <w:r>
        <w:rPr>
          <w:rStyle w:val="SpecialCharTok"/>
        </w:rPr>
        <w:t xml:space="preserve">$</w:t>
      </w:r>
      <w:r>
        <w:rPr>
          <w:rStyle w:val="NormalTok"/>
        </w:rPr>
        <w:t xml:space="preserve">kb), </w:t>
      </w:r>
      <w:r>
        <w:rPr>
          <w:rStyle w:val="AttributeTok"/>
        </w:rPr>
        <w:t xml:space="preserve">joint =</w:t>
      </w:r>
      <w:r>
        <w:rPr>
          <w:rStyle w:val="NormalTok"/>
        </w:rPr>
        <w:t xml:space="preserve"> F, </w:t>
      </w:r>
      <w:r>
        <w:rPr>
          <w:rStyle w:val="AttributeTok"/>
        </w:rPr>
        <w:t xml:space="preserve">xlab =</w:t>
      </w:r>
      <w:r>
        <w:rPr>
          <w:rStyle w:val="NormalTok"/>
        </w:rPr>
        <w:t xml:space="preserve"> mvln</w:t>
      </w:r>
      <w:r>
        <w:rPr>
          <w:rStyle w:val="SpecialCharTok"/>
        </w:rPr>
        <w:t xml:space="preserve">$</w:t>
      </w:r>
      <w:r>
        <w:rPr>
          <w:rStyle w:val="NormalTok"/>
        </w:rPr>
        <w:t xml:space="preserve">labels[</w:t>
      </w:r>
      <w:r>
        <w:rPr>
          <w:rStyle w:val="DecValTok"/>
        </w:rPr>
        <w:t xml:space="preserve">1</w:t>
      </w:r>
      <w:r>
        <w:rPr>
          <w:rStyle w:val="NormalTok"/>
        </w:rPr>
        <w:t xml:space="preserve">], </w:t>
      </w:r>
      <w:r>
        <w:rPr>
          <w:rStyle w:val="AttributeTok"/>
        </w:rPr>
        <w:t xml:space="preserve">ylab =</w:t>
      </w:r>
      <w:r>
        <w:rPr>
          <w:rStyle w:val="NormalTok"/>
        </w:rPr>
        <w:t xml:space="preserve"> mvln</w:t>
      </w:r>
      <w:r>
        <w:rPr>
          <w:rStyle w:val="SpecialCharTok"/>
        </w:rPr>
        <w:t xml:space="preserve">$</w:t>
      </w:r>
      <w:r>
        <w:rPr>
          <w:rStyle w:val="NormalTok"/>
        </w:rPr>
        <w:t xml:space="preserve">labels[</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F)</w:t>
      </w:r>
    </w:p>
    <w:p>
      <w:pPr>
        <w:pStyle w:val="CaptionedFigure"/>
      </w:pPr>
      <w:r>
        <w:drawing>
          <wp:inline>
            <wp:extent cx="3696101" cy="3041583"/>
            <wp:effectExtent b="0" l="0" r="0" t="0"/>
            <wp:docPr descr="Kobe phase plot comparing MVLN and MCMC posterior distributions of SSB/SSB_{50} and F/F_{50} for the ICES Gulf of Bothia Herring SS3 model" title="" id="1" name="Picture"/>
            <a:graphic>
              <a:graphicData uri="http://schemas.openxmlformats.org/drawingml/2006/picture">
                <pic:pic>
                  <pic:nvPicPr>
                    <pic:cNvPr descr="ss3diags_handbook_files/figure-docx/fig15-1.png" id="0" name="Picture"/>
                    <pic:cNvPicPr>
                      <a:picLocks noChangeArrowheads="1" noChangeAspect="1"/>
                    </pic:cNvPicPr>
                  </pic:nvPicPr>
                  <pic:blipFill>
                    <a:blip r:embed="rId50"/>
                    <a:stretch>
                      <a:fillRect/>
                    </a:stretch>
                  </pic:blipFill>
                  <pic:spPr bwMode="auto">
                    <a:xfrm>
                      <a:off x="0" y="0"/>
                      <a:ext cx="3696101" cy="3041583"/>
                    </a:xfrm>
                    <a:prstGeom prst="rect">
                      <a:avLst/>
                    </a:prstGeom>
                    <a:noFill/>
                    <a:ln w="9525">
                      <a:noFill/>
                      <a:headEnd/>
                      <a:tailEnd/>
                    </a:ln>
                  </pic:spPr>
                </pic:pic>
              </a:graphicData>
            </a:graphic>
          </wp:inline>
        </w:drawing>
      </w:r>
    </w:p>
    <w:p>
      <w:pPr>
        <w:pStyle w:val="ImageCaption"/>
      </w:pPr>
      <w:r>
        <w:t xml:space="preserve">Kobe phase plot comparing MVLN and MCMC posterior distributions of</w:t>
      </w:r>
      <w:r>
        <w:t xml:space="preserve"> </w:t>
      </w:r>
      <m:oMath>
        <m:r>
          <m:t>S</m:t>
        </m:r>
        <m:r>
          <m:t>S</m:t>
        </m:r>
        <m:r>
          <m:t>B</m:t>
        </m:r>
        <m:r>
          <m:rPr>
            <m:sty m:val="p"/>
          </m:rPr>
          <m:t>/</m:t>
        </m:r>
        <m:r>
          <m:t>S</m:t>
        </m:r>
        <m:r>
          <m:t>S</m:t>
        </m:r>
        <m:sSub>
          <m:e>
            <m:r>
              <m:t>B</m:t>
            </m:r>
          </m:e>
          <m:sub>
            <m:r>
              <m:t>50</m:t>
            </m:r>
          </m:sub>
        </m:sSub>
      </m:oMath>
      <w:r>
        <w:t xml:space="preserve"> </w:t>
      </w:r>
      <w:r>
        <w:t xml:space="preserve">and</w:t>
      </w:r>
      <w:r>
        <w:t xml:space="preserve"> </w:t>
      </w:r>
      <m:oMath>
        <m:r>
          <m:t>F</m:t>
        </m:r>
        <m:r>
          <m:rPr>
            <m:sty m:val="p"/>
          </m:rPr>
          <m:t>/</m:t>
        </m:r>
        <m:sSub>
          <m:e>
            <m:r>
              <m:t>F</m:t>
            </m:r>
          </m:e>
          <m:sub>
            <m:r>
              <m:t>50</m:t>
            </m:r>
          </m:sub>
        </m:sSub>
      </m:oMath>
      <w:r>
        <w:t xml:space="preserve"> </w:t>
      </w:r>
      <w:r>
        <w:t xml:space="preserve">for the ICES Gulf of Bothia Herring SS3 model</w:t>
      </w:r>
    </w:p>
    <w:p>
      <w:pPr>
        <w:pStyle w:val="SourceCode"/>
      </w:pPr>
      <w:r>
        <w:rPr>
          <w:rStyle w:val="VerbatimChar"/>
        </w:rPr>
        <w:t xml:space="preserve">     Quadrant     Percent</w:t>
      </w:r>
      <w:r>
        <w:br/>
      </w:r>
      <w:r>
        <w:rPr>
          <w:rStyle w:val="VerbatimChar"/>
        </w:rPr>
        <w:t xml:space="preserve">   1      Red  0.08002401</w:t>
      </w:r>
      <w:r>
        <w:br/>
      </w:r>
      <w:r>
        <w:rPr>
          <w:rStyle w:val="VerbatimChar"/>
        </w:rPr>
        <w:t xml:space="preserve">   2   Orange  2.97089127</w:t>
      </w:r>
      <w:r>
        <w:br/>
      </w:r>
      <w:r>
        <w:rPr>
          <w:rStyle w:val="VerbatimChar"/>
        </w:rPr>
        <w:t xml:space="preserve">   3   Yellow  0.01000300</w:t>
      </w:r>
      <w:r>
        <w:br/>
      </w:r>
      <w:r>
        <w:rPr>
          <w:rStyle w:val="VerbatimChar"/>
        </w:rPr>
        <w:t xml:space="preserve">   4    Green 96.93908172</w:t>
      </w:r>
    </w:p>
    <w:p>
      <w:pPr>
        <w:pStyle w:val="SourceCode"/>
      </w:pPr>
      <w:r>
        <w:br/>
      </w:r>
      <w:r>
        <w:rPr>
          <w:rStyle w:val="FunctionTok"/>
        </w:rPr>
        <w:t xml:space="preserve">sspar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plot.cex =</w:t>
      </w:r>
      <w:r>
        <w:rPr>
          <w:rStyle w:val="NormalTok"/>
        </w:rPr>
        <w:t xml:space="preserve"> </w:t>
      </w:r>
      <w:r>
        <w:rPr>
          <w:rStyle w:val="FloatTok"/>
        </w:rPr>
        <w:t xml:space="preserve">0.7</w:t>
      </w:r>
      <w:r>
        <w:rPr>
          <w:rStyle w:val="NormalTok"/>
        </w:rPr>
        <w:t xml:space="preserve">)</w:t>
      </w:r>
      <w:r>
        <w:br/>
      </w:r>
      <w:r>
        <w:rPr>
          <w:rStyle w:val="FunctionTok"/>
        </w:rPr>
        <w:t xml:space="preserve">SSplotEnsemble</w:t>
      </w:r>
      <w:r>
        <w:rPr>
          <w:rStyle w:val="NormalTok"/>
        </w:rPr>
        <w:t xml:space="preserve">(</w:t>
      </w:r>
      <w:r>
        <w:rPr>
          <w:rStyle w:val="FunctionTok"/>
        </w:rPr>
        <w:t xml:space="preserve">rbind</w:t>
      </w:r>
      <w:r>
        <w:rPr>
          <w:rStyle w:val="NormalTok"/>
        </w:rPr>
        <w:t xml:space="preserve">(mvln</w:t>
      </w:r>
      <w:r>
        <w:rPr>
          <w:rStyle w:val="SpecialCharTok"/>
        </w:rPr>
        <w:t xml:space="preserve">$</w:t>
      </w:r>
      <w:r>
        <w:rPr>
          <w:rStyle w:val="NormalTok"/>
        </w:rPr>
        <w:t xml:space="preserve">kb, mcmc</w:t>
      </w:r>
      <w:r>
        <w:rPr>
          <w:rStyle w:val="SpecialCharTok"/>
        </w:rPr>
        <w:t xml:space="preserve">$</w:t>
      </w:r>
      <w:r>
        <w:rPr>
          <w:rStyle w:val="NormalTok"/>
        </w:rPr>
        <w:t xml:space="preserve">kb), </w:t>
      </w:r>
      <w:r>
        <w:rPr>
          <w:rStyle w:val="AttributeTok"/>
        </w:rPr>
        <w:t xml:space="preserve">ylabs =</w:t>
      </w:r>
      <w:r>
        <w:rPr>
          <w:rStyle w:val="NormalTok"/>
        </w:rPr>
        <w:t xml:space="preserve"> mvln</w:t>
      </w:r>
      <w:r>
        <w:rPr>
          <w:rStyle w:val="SpecialCharTok"/>
        </w:rPr>
        <w:t xml:space="preserve">$</w:t>
      </w:r>
      <w:r>
        <w:rPr>
          <w:rStyle w:val="NormalTok"/>
        </w:rPr>
        <w:t xml:space="preserve">labels, </w:t>
      </w:r>
      <w:r>
        <w:rPr>
          <w:rStyle w:val="AttributeTok"/>
        </w:rPr>
        <w:t xml:space="preserve">add =</w:t>
      </w:r>
      <w:r>
        <w:rPr>
          <w:rStyle w:val="NormalTok"/>
        </w:rPr>
        <w:t xml:space="preserve"> T, </w:t>
      </w:r>
      <w:r>
        <w:rPr>
          <w:rStyle w:val="AttributeTok"/>
        </w:rPr>
        <w:t xml:space="preserve">subplots =</w:t>
      </w:r>
      <w:r>
        <w:rPr>
          <w:rStyle w:val="NormalTok"/>
        </w:rPr>
        <w:t xml:space="preserve"> </w:t>
      </w:r>
      <w:r>
        <w:rPr>
          <w:rStyle w:val="FunctionTok"/>
        </w:rPr>
        <w:t xml:space="preserve">c</w:t>
      </w:r>
      <w:r>
        <w:rPr>
          <w:rStyle w:val="NormalTok"/>
        </w:rPr>
        <w:t xml:space="preserve">(</w:t>
      </w:r>
      <w:r>
        <w:rPr>
          <w:rStyle w:val="StringTok"/>
        </w:rPr>
        <w:t xml:space="preserve">"stock"</w:t>
      </w:r>
      <w:r>
        <w:rPr>
          <w:rStyle w:val="NormalTok"/>
        </w:rPr>
        <w:t xml:space="preserve">, </w:t>
      </w:r>
      <w:r>
        <w:br/>
      </w:r>
      <w:r>
        <w:rPr>
          <w:rStyle w:val="NormalTok"/>
        </w:rPr>
        <w:t xml:space="preserve">    </w:t>
      </w:r>
      <w:r>
        <w:rPr>
          <w:rStyle w:val="StringTok"/>
        </w:rPr>
        <w:t xml:space="preserve">"harvest"</w:t>
      </w:r>
      <w:r>
        <w:rPr>
          <w:rStyle w:val="NormalTok"/>
        </w:rPr>
        <w:t xml:space="preserve">, </w:t>
      </w:r>
      <w:r>
        <w:rPr>
          <w:rStyle w:val="StringTok"/>
        </w:rPr>
        <w:t xml:space="preserve">"SSB"</w:t>
      </w:r>
      <w:r>
        <w:rPr>
          <w:rStyle w:val="NormalTok"/>
        </w:rPr>
        <w:t xml:space="preserve">, </w:t>
      </w:r>
      <w:r>
        <w:rPr>
          <w:rStyle w:val="StringTok"/>
        </w:rPr>
        <w:t xml:space="preserve">"F"</w:t>
      </w:r>
      <w:r>
        <w:rPr>
          <w:rStyle w:val="NormalTok"/>
        </w:rPr>
        <w:t xml:space="preserve">), </w:t>
      </w:r>
      <w:r>
        <w:rPr>
          <w:rStyle w:val="AttributeTok"/>
        </w:rPr>
        <w:t xml:space="preserve">verbose =</w:t>
      </w:r>
      <w:r>
        <w:rPr>
          <w:rStyle w:val="NormalTok"/>
        </w:rPr>
        <w:t xml:space="preserve"> F)</w:t>
      </w:r>
    </w:p>
    <w:p>
      <w:pPr>
        <w:pStyle w:val="CaptionedFigure"/>
      </w:pPr>
      <w:r>
        <w:drawing>
          <wp:inline>
            <wp:extent cx="4620126" cy="4158113"/>
            <wp:effectExtent b="0" l="0" r="0" t="0"/>
            <wp:docPr descr="Comparison of MVLN and MCMC posterior distributions for SSB/SSB_{40}, F/F_{SB40}, SSB and F for the ICES Gulf of Bothia Herring SS3 model" title="" id="1" name="Picture"/>
            <a:graphic>
              <a:graphicData uri="http://schemas.openxmlformats.org/drawingml/2006/picture">
                <pic:pic>
                  <pic:nvPicPr>
                    <pic:cNvPr descr="ss3diags_handbook_files/figure-docx/fig16-1.png" id="0" name="Picture"/>
                    <pic:cNvPicPr>
                      <a:picLocks noChangeArrowheads="1" noChangeAspect="1"/>
                    </pic:cNvPicPr>
                  </pic:nvPicPr>
                  <pic:blipFill>
                    <a:blip r:embed="rId51"/>
                    <a:stretch>
                      <a:fillRect/>
                    </a:stretch>
                  </pic:blipFill>
                  <pic:spPr bwMode="auto">
                    <a:xfrm>
                      <a:off x="0" y="0"/>
                      <a:ext cx="4620126" cy="4158113"/>
                    </a:xfrm>
                    <a:prstGeom prst="rect">
                      <a:avLst/>
                    </a:prstGeom>
                    <a:noFill/>
                    <a:ln w="9525">
                      <a:noFill/>
                      <a:headEnd/>
                      <a:tailEnd/>
                    </a:ln>
                  </pic:spPr>
                </pic:pic>
              </a:graphicData>
            </a:graphic>
          </wp:inline>
        </w:drawing>
      </w:r>
    </w:p>
    <w:p>
      <w:pPr>
        <w:pStyle w:val="ImageCaption"/>
      </w:pPr>
      <w:r>
        <w:t xml:space="preserve">Comparison of MVLN and MCMC posterior distributions for</w:t>
      </w:r>
      <w:r>
        <w:t xml:space="preserve"> </w:t>
      </w:r>
      <m:oMath>
        <m:r>
          <m:t>S</m:t>
        </m:r>
        <m:r>
          <m:t>S</m:t>
        </m:r>
        <m:r>
          <m:t>B</m:t>
        </m:r>
        <m:r>
          <m:rPr>
            <m:sty m:val="p"/>
          </m:rPr>
          <m:t>/</m:t>
        </m:r>
        <m:r>
          <m:t>S</m:t>
        </m:r>
        <m:r>
          <m:t>S</m:t>
        </m:r>
        <m:sSub>
          <m:e>
            <m:r>
              <m:t>B</m:t>
            </m:r>
          </m:e>
          <m:sub>
            <m:r>
              <m:t>40</m:t>
            </m:r>
          </m:sub>
        </m:sSub>
      </m:oMath>
      <w:r>
        <w:t xml:space="preserve">,</w:t>
      </w:r>
      <w:r>
        <w:t xml:space="preserve"> </w:t>
      </w:r>
      <m:oMath>
        <m:r>
          <m:t>F</m:t>
        </m:r>
        <m:r>
          <m:rPr>
            <m:sty m:val="p"/>
          </m:rPr>
          <m:t>/</m:t>
        </m:r>
        <m:sSub>
          <m:e>
            <m:r>
              <m:t>F</m:t>
            </m:r>
          </m:e>
          <m:sub>
            <m:r>
              <m:t>S</m:t>
            </m:r>
            <m:r>
              <m:t>B</m:t>
            </m:r>
            <m:r>
              <m:t>40</m:t>
            </m:r>
          </m:sub>
        </m:sSub>
      </m:oMath>
      <w:r>
        <w:t xml:space="preserve">,</w:t>
      </w:r>
      <w:r>
        <w:t xml:space="preserve"> </w:t>
      </w:r>
      <m:oMath>
        <m:r>
          <m:t>S</m:t>
        </m:r>
        <m:r>
          <m:t>S</m:t>
        </m:r>
        <m:r>
          <m:t>B</m:t>
        </m:r>
      </m:oMath>
      <w:r>
        <w:t xml:space="preserve"> </w:t>
      </w:r>
      <w:r>
        <w:t xml:space="preserve">and</w:t>
      </w:r>
      <w:r>
        <w:t xml:space="preserve"> </w:t>
      </w:r>
      <m:oMath>
        <m:r>
          <m:t>F</m:t>
        </m:r>
      </m:oMath>
      <w:r>
        <w:t xml:space="preserve"> </w:t>
      </w:r>
      <w:r>
        <w:t xml:space="preserve">for the ICES Gulf of Bothia Herring SS3 model</w:t>
      </w:r>
    </w:p>
    <w:p>
      <w:pPr>
        <w:pStyle w:val="BodyText"/>
      </w:pPr>
      <w:r>
        <w:t xml:space="preserve"> </w:t>
      </w:r>
      <w:r>
        <w:t xml:space="preserve">This works equally for joining a model ensemble.</w:t>
      </w:r>
    </w:p>
    <w:p>
      <w:r>
        <w:br w:type="page"/>
      </w:r>
    </w:p>
    <w:bookmarkEnd w:id="52"/>
    <w:bookmarkStart w:id="64" w:name="s4"/>
    <w:p>
      <w:pPr>
        <w:pStyle w:val="Heading1"/>
      </w:pPr>
      <w:r>
        <w:rPr>
          <w:rStyle w:val="SectionNumber"/>
        </w:rPr>
        <w:t xml:space="preserve">4</w:t>
      </w:r>
      <w:r>
        <w:tab/>
      </w:r>
      <w:r>
        <w:t xml:space="preserve">Cookbook Recipies</w:t>
      </w:r>
    </w:p>
    <w:bookmarkStart w:id="60" w:name="r1"/>
    <w:p>
      <w:pPr>
        <w:pStyle w:val="Heading2"/>
      </w:pPr>
      <w:r>
        <w:rPr>
          <w:rStyle w:val="SectionNumber"/>
        </w:rPr>
        <w:t xml:space="preserve">4.1</w:t>
      </w:r>
      <w:r>
        <w:tab/>
      </w:r>
      <w:r>
        <w:t xml:space="preserve">Retrospectives with hindcasts</w:t>
      </w:r>
    </w:p>
    <w:p>
      <w:pPr>
        <w:pStyle w:val="FirstParagraph"/>
      </w:pPr>
      <w:r>
        <w:t xml:space="preserve">Retrospective analysis can be run for Stock Synthesis using the function</w:t>
      </w:r>
      <w:r>
        <w:t xml:space="preserve"> </w:t>
      </w:r>
      <w:r>
        <w:rPr>
          <w:rStyle w:val="VerbatimChar"/>
        </w:rPr>
        <w:t xml:space="preserve">r4ss::SS_doRetro()</w:t>
      </w:r>
      <w:r>
        <w:t xml:space="preserve"> </w:t>
      </w:r>
      <w:r>
        <w:t xml:space="preserve">available in</w:t>
      </w:r>
      <w:r>
        <w:t xml:space="preserve"> </w:t>
      </w:r>
      <w:hyperlink r:id="rId24">
        <w:r>
          <w:rPr>
            <w:rStyle w:val="Hyperlink"/>
          </w:rPr>
          <w:t xml:space="preserve">r4ss</w:t>
        </w:r>
      </w:hyperlink>
      <w:r>
        <w:t xml:space="preserve">. This setup of the retrospective analysis has the advantage that forecasts are conducted automatically given the catch. This makes it possible to apply retrospective forecasting and hindcast cross-validations of observations based on the same output.</w:t>
      </w:r>
    </w:p>
    <w:p>
      <w:pPr>
        <w:pStyle w:val="SourceCode"/>
      </w:pPr>
      <w:r>
        <w:rPr>
          <w:rStyle w:val="FunctionTok"/>
        </w:rPr>
        <w:t xml:space="preserve">library</w:t>
      </w:r>
      <w:r>
        <w:rPr>
          <w:rStyle w:val="NormalTok"/>
        </w:rPr>
        <w:t xml:space="preserve">(r4ss)</w:t>
      </w:r>
    </w:p>
    <w:p>
      <w:pPr>
        <w:pStyle w:val="FirstParagraph"/>
      </w:pPr>
      <w:r>
        <w:t xml:space="preserve">Below is a step-by-step cookbook recipe for retrospective analysis in Stock Synthesis.</w:t>
      </w:r>
    </w:p>
    <w:bookmarkStart w:id="53" w:name="step1-identify-restrospective-period"/>
    <w:p>
      <w:pPr>
        <w:pStyle w:val="Heading3"/>
      </w:pPr>
      <w:r>
        <w:rPr>
          <w:rStyle w:val="SectionNumber"/>
        </w:rPr>
        <w:t xml:space="preserve">4.1.1</w:t>
      </w:r>
      <w:r>
        <w:tab/>
      </w:r>
      <w:r>
        <w:t xml:space="preserve">Step1: Identify restrospective period</w:t>
      </w:r>
    </w:p>
    <w:p>
      <w:pPr>
        <w:pStyle w:val="FirstParagraph"/>
      </w:pPr>
      <w:r>
        <w:t xml:space="preserve">Specify the range pf peels that will then determine the</w:t>
      </w:r>
      <w:r>
        <w:t xml:space="preserve"> </w:t>
      </w:r>
      <w:r>
        <w:rPr>
          <w:rStyle w:val="VerbatimChar"/>
        </w:rPr>
        <w:t xml:space="preserve">end.yr.vec</w:t>
      </w:r>
      <w:r>
        <w:t xml:space="preserve"> </w:t>
      </w:r>
      <w:r>
        <w:t xml:space="preserve">of runs in</w:t>
      </w:r>
      <w:r>
        <w:t xml:space="preserve"> </w:t>
      </w:r>
      <w:r>
        <w:rPr>
          <w:rStyle w:val="VerbatimChar"/>
        </w:rPr>
        <w:t xml:space="preserve">r4ss::SS_doRetro()</w:t>
      </w:r>
    </w:p>
    <w:p>
      <w:pPr>
        <w:pStyle w:val="SourceCode"/>
      </w:pPr>
      <w:r>
        <w:rPr>
          <w:rStyle w:val="NormalTok"/>
        </w:rPr>
        <w:t xml:space="preserve">start.retro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end year of reference year</w:t>
      </w:r>
      <w:r>
        <w:br/>
      </w:r>
      <w:r>
        <w:rPr>
          <w:rStyle w:val="NormalTok"/>
        </w:rPr>
        <w:t xml:space="preserve">end.retro </w:t>
      </w:r>
      <w:r>
        <w:rPr>
          <w:rStyle w:val="OtherTok"/>
        </w:rPr>
        <w:t xml:space="preserve">&lt;-</w:t>
      </w:r>
      <w:r>
        <w:rPr>
          <w:rStyle w:val="NormalTok"/>
        </w:rPr>
        <w:t xml:space="preserve"> </w:t>
      </w:r>
      <w:r>
        <w:rPr>
          <w:rStyle w:val="DecValTok"/>
        </w:rPr>
        <w:t xml:space="preserve">7</w:t>
      </w:r>
      <w:r>
        <w:rPr>
          <w:rStyle w:val="NormalTok"/>
        </w:rPr>
        <w:t xml:space="preserve">  </w:t>
      </w:r>
      <w:r>
        <w:rPr>
          <w:rStyle w:val="CommentTok"/>
        </w:rPr>
        <w:t xml:space="preserve"># number of years for retrospective e.g., </w:t>
      </w:r>
    </w:p>
    <w:bookmarkEnd w:id="53"/>
    <w:bookmarkStart w:id="54" w:name="step-2-identify-the-base-directory"/>
    <w:p>
      <w:pPr>
        <w:pStyle w:val="Heading3"/>
      </w:pPr>
      <w:r>
        <w:rPr>
          <w:rStyle w:val="SectionNumber"/>
        </w:rPr>
        <w:t xml:space="preserve">4.1.2</w:t>
      </w:r>
      <w:r>
        <w:tab/>
      </w:r>
      <w:r>
        <w:t xml:space="preserve">Step 2: Identify the base directory</w:t>
      </w:r>
    </w:p>
    <w:p>
      <w:pPr>
        <w:pStyle w:val="FirstParagraph"/>
      </w:pPr>
      <w:r>
        <w:t xml:space="preserve">Specify the path directory that holds the folder with the base case run. In this case the Pacific Hake folder with a model folder `Reference_Run"</w:t>
      </w:r>
    </w:p>
    <w:p>
      <w:pPr>
        <w:pStyle w:val="BodyText"/>
      </w:pPr>
    </w:p>
    <w:p>
      <w:pPr>
        <w:pStyle w:val="SourceCode"/>
      </w:pPr>
      <w:r>
        <w:rPr>
          <w:rStyle w:val="NormalTok"/>
        </w:rPr>
        <w:t xml:space="preserve">dirname.base </w:t>
      </w:r>
      <w:r>
        <w:rPr>
          <w:rStyle w:val="OtherTok"/>
        </w:rPr>
        <w:t xml:space="preserve">=</w:t>
      </w:r>
      <w:r>
        <w:rPr>
          <w:rStyle w:val="NormalTok"/>
        </w:rPr>
        <w:t xml:space="preserve"> </w:t>
      </w:r>
      <w:r>
        <w:rPr>
          <w:rStyle w:val="StringTok"/>
        </w:rPr>
        <w:t xml:space="preserve">"C:/Users/henni/Dropbox/ss3diags_demo/PacificHake"</w:t>
      </w:r>
      <w:r>
        <w:br/>
      </w:r>
      <w:r>
        <w:rPr>
          <w:rStyle w:val="NormalTok"/>
        </w:rPr>
        <w:t xml:space="preserve">run </w:t>
      </w:r>
      <w:r>
        <w:rPr>
          <w:rStyle w:val="OtherTok"/>
        </w:rPr>
        <w:t xml:space="preserve">=</w:t>
      </w:r>
      <w:r>
        <w:rPr>
          <w:rStyle w:val="NormalTok"/>
        </w:rPr>
        <w:t xml:space="preserve"> </w:t>
      </w:r>
      <w:r>
        <w:rPr>
          <w:rStyle w:val="StringTok"/>
        </w:rPr>
        <w:t xml:space="preserve">"Reference_Run"</w:t>
      </w:r>
      <w:r>
        <w:br/>
      </w:r>
      <w:r>
        <w:br/>
      </w:r>
      <w:r>
        <w:rPr>
          <w:rStyle w:val="NormalTok"/>
        </w:rPr>
        <w:t xml:space="preserve">model.run </w:t>
      </w:r>
      <w:r>
        <w:rPr>
          <w:rStyle w:val="OtherTok"/>
        </w:rPr>
        <w:t xml:space="preserve">&lt;-</w:t>
      </w:r>
      <w:r>
        <w:rPr>
          <w:rStyle w:val="NormalTok"/>
        </w:rPr>
        <w:t xml:space="preserve"> </w:t>
      </w:r>
      <w:r>
        <w:rPr>
          <w:rStyle w:val="FunctionTok"/>
        </w:rPr>
        <w:t xml:space="preserve">file.path</w:t>
      </w:r>
      <w:r>
        <w:rPr>
          <w:rStyle w:val="NormalTok"/>
        </w:rPr>
        <w:t xml:space="preserve">(dirname.base, run)</w:t>
      </w:r>
      <w:r>
        <w:br/>
      </w:r>
      <w:r>
        <w:br/>
      </w:r>
      <w:r>
        <w:rPr>
          <w:rStyle w:val="NormalTok"/>
        </w:rPr>
        <w:t xml:space="preserve">model.run</w:t>
      </w:r>
    </w:p>
    <w:p>
      <w:pPr>
        <w:pStyle w:val="FirstParagraph"/>
      </w:pPr>
      <w:r>
        <w:t xml:space="preserve"> </w:t>
      </w:r>
      <w:r>
        <w:t xml:space="preserve">### Step 3:</w:t>
      </w:r>
      <w:r>
        <w:t xml:space="preserve"> </w:t>
      </w:r>
      <w:r>
        <w:rPr>
          <w:rStyle w:val="VerbatimChar"/>
        </w:rPr>
        <w:t xml:space="preserve">DAT</w:t>
      </w:r>
      <w:r>
        <w:t xml:space="preserve"> </w:t>
      </w:r>
      <w:r>
        <w:t xml:space="preserve">and</w:t>
      </w:r>
      <w:r>
        <w:t xml:space="preserve"> </w:t>
      </w:r>
      <w:r>
        <w:rPr>
          <w:rStyle w:val="VerbatimChar"/>
        </w:rPr>
        <w:t xml:space="preserve">CONTROL</w:t>
      </w:r>
      <w:r>
        <w:t xml:space="preserve"> </w:t>
      </w:r>
      <w:r>
        <w:t xml:space="preserve">files</w:t>
      </w:r>
    </w:p>
    <w:p>
      <w:pPr>
        <w:pStyle w:val="BodyText"/>
      </w:pPr>
      <w:r>
        <w:t xml:space="preserve">Specify the names of the data and control files.</w:t>
      </w:r>
      <w:r>
        <w:t xml:space="preserve"> </w:t>
      </w:r>
      <w:r>
        <w:t xml:space="preserve">Note these files are named differently from the</w:t>
      </w:r>
      <w:r>
        <w:t xml:space="preserve"> </w:t>
      </w:r>
      <w:r>
        <w:rPr>
          <w:rStyle w:val="VerbatimChar"/>
        </w:rPr>
        <w:t xml:space="preserve">DATA.ss</w:t>
      </w:r>
      <w:r>
        <w:t xml:space="preserve"> </w:t>
      </w:r>
      <w:r>
        <w:t xml:space="preserve">and</w:t>
      </w:r>
      <w:r>
        <w:t xml:space="preserve"> </w:t>
      </w:r>
      <w:r>
        <w:rPr>
          <w:rStyle w:val="VerbatimChar"/>
        </w:rPr>
        <w:t xml:space="preserve">CONTROL.ss</w:t>
      </w:r>
      <w:r>
        <w:t xml:space="preserve">. In this case</w:t>
      </w:r>
      <w:r>
        <w:br/>
      </w:r>
    </w:p>
    <w:p>
      <w:pPr>
        <w:pStyle w:val="SourceCode"/>
      </w:pPr>
      <w:r>
        <w:rPr>
          <w:rStyle w:val="NormalTok"/>
        </w:rPr>
        <w:t xml:space="preserve">DAT </w:t>
      </w:r>
      <w:r>
        <w:rPr>
          <w:rStyle w:val="OtherTok"/>
        </w:rPr>
        <w:t xml:space="preserve">=</w:t>
      </w:r>
      <w:r>
        <w:rPr>
          <w:rStyle w:val="NormalTok"/>
        </w:rPr>
        <w:t xml:space="preserve"> </w:t>
      </w:r>
      <w:r>
        <w:rPr>
          <w:rStyle w:val="StringTok"/>
        </w:rPr>
        <w:t xml:space="preserve">"phk.dat"</w:t>
      </w:r>
      <w:r>
        <w:br/>
      </w:r>
      <w:r>
        <w:rPr>
          <w:rStyle w:val="NormalTok"/>
        </w:rPr>
        <w:t xml:space="preserve">CTL </w:t>
      </w:r>
      <w:r>
        <w:rPr>
          <w:rStyle w:val="OtherTok"/>
        </w:rPr>
        <w:t xml:space="preserve">=</w:t>
      </w:r>
      <w:r>
        <w:rPr>
          <w:rStyle w:val="NormalTok"/>
        </w:rPr>
        <w:t xml:space="preserve"> </w:t>
      </w:r>
      <w:r>
        <w:rPr>
          <w:rStyle w:val="StringTok"/>
        </w:rPr>
        <w:t xml:space="preserve">"phk.ctl"</w:t>
      </w:r>
    </w:p>
    <w:p>
      <w:pPr>
        <w:pStyle w:val="FirstParagraph"/>
      </w:pPr>
      <w:r>
        <w:t xml:space="preserve"> </w:t>
      </w:r>
      <w:r>
        <w:t xml:space="preserve">The names of the DAT and CONTROL are declared on the top of the ’starter.ss`, e.g.</w:t>
      </w:r>
    </w:p>
    <w:p>
      <w:pPr>
        <w:pStyle w:val="BodyText"/>
      </w:pPr>
      <w:r>
        <w:rPr>
          <w:rStyle w:val="VerbatimChar"/>
        </w:rPr>
        <w:t xml:space="preserve">#C Hake starter file</w:t>
      </w:r>
      <w:r>
        <w:t xml:space="preserve"> </w:t>
      </w:r>
      <w:r>
        <w:rPr>
          <w:rStyle w:val="VerbatimChar"/>
        </w:rPr>
        <w:t xml:space="preserve">phk.dat</w:t>
      </w:r>
      <w:r>
        <w:t xml:space="preserve"> </w:t>
      </w:r>
      <w:r>
        <w:rPr>
          <w:rStyle w:val="VerbatimChar"/>
        </w:rPr>
        <w:t xml:space="preserve">phk.ctl</w:t>
      </w:r>
    </w:p>
    <w:p>
      <w:pPr>
        <w:pStyle w:val="BodyText"/>
      </w:pPr>
    </w:p>
    <w:bookmarkEnd w:id="54"/>
    <w:bookmarkStart w:id="55" w:name="X3a25e55a08b49bb5a02c3bd6b399b7cd2c09b09"/>
    <w:p>
      <w:pPr>
        <w:pStyle w:val="Heading3"/>
      </w:pPr>
      <w:r>
        <w:rPr>
          <w:rStyle w:val="SectionNumber"/>
        </w:rPr>
        <w:t xml:space="preserve">4.1.3</w:t>
      </w:r>
      <w:r>
        <w:tab/>
      </w:r>
      <w:r>
        <w:t xml:space="preserve">Step 4: Create a subdirectory for the Retrospectives</w:t>
      </w:r>
    </w:p>
    <w:p>
      <w:pPr>
        <w:pStyle w:val="FirstParagraph"/>
      </w:pPr>
      <w:r>
        <w:t xml:space="preserve">There are several ways to organize the retrospective output structure.</w:t>
      </w:r>
      <w:r>
        <w:t xml:space="preserve"> </w:t>
      </w:r>
      <w:r>
        <w:t xml:space="preserve">First create a new subfolder for the retrospective runs output</w:t>
      </w:r>
      <w:r>
        <w:t xml:space="preserve"> </w:t>
      </w:r>
    </w:p>
    <w:p>
      <w:pPr>
        <w:pStyle w:val="SourceCode"/>
      </w:pPr>
      <w:r>
        <w:rPr>
          <w:rStyle w:val="NormalTok"/>
        </w:rPr>
        <w:t xml:space="preserve">dir.retro </w:t>
      </w:r>
      <w:r>
        <w:rPr>
          <w:rStyle w:val="OtherTok"/>
        </w:rPr>
        <w:t xml:space="preserve">&lt;-</w:t>
      </w:r>
      <w:r>
        <w:rPr>
          <w:rStyle w:val="NormalTok"/>
        </w:rPr>
        <w:t xml:space="preserve"> </w:t>
      </w:r>
      <w:r>
        <w:rPr>
          <w:rStyle w:val="FunctionTok"/>
        </w:rPr>
        <w:t xml:space="preserve">paste0</w:t>
      </w:r>
      <w:r>
        <w:rPr>
          <w:rStyle w:val="NormalTok"/>
        </w:rPr>
        <w:t xml:space="preserve">(dirname.base, </w:t>
      </w:r>
      <w:r>
        <w:rPr>
          <w:rStyle w:val="StringTok"/>
        </w:rPr>
        <w:t xml:space="preserve">"/Retro_"</w:t>
      </w:r>
      <w:r>
        <w:rPr>
          <w:rStyle w:val="NormalTok"/>
        </w:rPr>
        <w:t xml:space="preserve">, run)</w:t>
      </w:r>
      <w:r>
        <w:br/>
      </w:r>
      <w:r>
        <w:br/>
      </w:r>
      <w:r>
        <w:rPr>
          <w:rStyle w:val="FunctionTok"/>
        </w:rPr>
        <w:t xml:space="preserve">dir.create</w:t>
      </w:r>
      <w:r>
        <w:rPr>
          <w:rStyle w:val="NormalTok"/>
        </w:rPr>
        <w:t xml:space="preserve">(</w:t>
      </w:r>
      <w:r>
        <w:rPr>
          <w:rStyle w:val="AttributeTok"/>
        </w:rPr>
        <w:t xml:space="preserve">path =</w:t>
      </w:r>
      <w:r>
        <w:rPr>
          <w:rStyle w:val="NormalTok"/>
        </w:rPr>
        <w:t xml:space="preserve"> dir.retro, </w:t>
      </w:r>
      <w:r>
        <w:rPr>
          <w:rStyle w:val="AttributeTok"/>
        </w:rPr>
        <w:t xml:space="preserve">showWarnings =</w:t>
      </w:r>
      <w:r>
        <w:rPr>
          <w:rStyle w:val="NormalTok"/>
        </w:rPr>
        <w:t xml:space="preserve"> F)</w:t>
      </w:r>
    </w:p>
    <w:p>
      <w:pPr>
        <w:pStyle w:val="FirstParagraph"/>
      </w:pPr>
      <w:r>
        <w:t xml:space="preserve">Also create a subdirectory for the retrospective model folders</w:t>
      </w:r>
    </w:p>
    <w:p>
      <w:pPr>
        <w:pStyle w:val="SourceCode"/>
      </w:pPr>
      <w:r>
        <w:br/>
      </w:r>
      <w:r>
        <w:rPr>
          <w:rStyle w:val="FunctionTok"/>
        </w:rPr>
        <w:t xml:space="preserve">dir.create</w:t>
      </w:r>
      <w:r>
        <w:rPr>
          <w:rStyle w:val="NormalTok"/>
        </w:rPr>
        <w:t xml:space="preserve">(</w:t>
      </w:r>
      <w:r>
        <w:rPr>
          <w:rStyle w:val="AttributeTok"/>
        </w:rPr>
        <w:t xml:space="preserve">path =</w:t>
      </w:r>
      <w:r>
        <w:rPr>
          <w:rStyle w:val="NormalTok"/>
        </w:rPr>
        <w:t xml:space="preserve"> </w:t>
      </w:r>
      <w:r>
        <w:rPr>
          <w:rStyle w:val="FunctionTok"/>
        </w:rPr>
        <w:t xml:space="preserve">file.path</w:t>
      </w:r>
      <w:r>
        <w:rPr>
          <w:rStyle w:val="NormalTok"/>
        </w:rPr>
        <w:t xml:space="preserve">(dir.retro, </w:t>
      </w:r>
      <w:r>
        <w:rPr>
          <w:rStyle w:val="StringTok"/>
        </w:rPr>
        <w:t xml:space="preserve">"retros"</w:t>
      </w:r>
      <w:r>
        <w:rPr>
          <w:rStyle w:val="NormalTok"/>
        </w:rPr>
        <w:t xml:space="preserve">), </w:t>
      </w:r>
      <w:r>
        <w:rPr>
          <w:rStyle w:val="AttributeTok"/>
        </w:rPr>
        <w:t xml:space="preserve">showWarnings =</w:t>
      </w:r>
      <w:r>
        <w:rPr>
          <w:rStyle w:val="NormalTok"/>
        </w:rPr>
        <w:t xml:space="preserve"> F)</w:t>
      </w:r>
    </w:p>
    <w:p>
      <w:pPr>
        <w:pStyle w:val="FirstParagraph"/>
      </w:pPr>
    </w:p>
    <w:p>
      <w:pPr>
        <w:pStyle w:val="BodyText"/>
      </w:pPr>
      <w:r>
        <w:t xml:space="preserve">then copy model run files to the new retrospective folder</w:t>
      </w:r>
      <w:r>
        <w:t xml:space="preserve"> </w:t>
      </w:r>
    </w:p>
    <w:p>
      <w:pPr>
        <w:pStyle w:val="SourceCode"/>
      </w:pPr>
      <w:r>
        <w:rPr>
          <w:rStyle w:val="FunctionTok"/>
        </w:rPr>
        <w:t xml:space="preserve">file.copy</w:t>
      </w:r>
      <w:r>
        <w:rPr>
          <w:rStyle w:val="NormalTok"/>
        </w:rPr>
        <w:t xml:space="preserve">(</w:t>
      </w:r>
      <w:r>
        <w:rPr>
          <w:rStyle w:val="FunctionTok"/>
        </w:rPr>
        <w:t xml:space="preserve">file.path</w:t>
      </w:r>
      <w:r>
        <w:rPr>
          <w:rStyle w:val="NormalTok"/>
        </w:rPr>
        <w:t xml:space="preserve">(model.run, </w:t>
      </w:r>
      <w:r>
        <w:rPr>
          <w:rStyle w:val="StringTok"/>
        </w:rPr>
        <w:t xml:space="preserve">"starter.ss_new"</w:t>
      </w:r>
      <w:r>
        <w:rPr>
          <w:rStyle w:val="NormalTok"/>
        </w:rPr>
        <w:t xml:space="preserve">), </w:t>
      </w:r>
      <w:r>
        <w:rPr>
          <w:rStyle w:val="FunctionTok"/>
        </w:rPr>
        <w:t xml:space="preserve">file.path</w:t>
      </w:r>
      <w:r>
        <w:rPr>
          <w:rStyle w:val="NormalTok"/>
        </w:rPr>
        <w:t xml:space="preserve">(dir.retro, </w:t>
      </w:r>
      <w:r>
        <w:rPr>
          <w:rStyle w:val="StringTok"/>
        </w:rPr>
        <w:t xml:space="preserve">"starter.ss"</w:t>
      </w:r>
      <w:r>
        <w:rPr>
          <w:rStyle w:val="NormalTok"/>
        </w:rPr>
        <w:t xml:space="preserve">))</w:t>
      </w:r>
      <w:r>
        <w:br/>
      </w:r>
      <w:r>
        <w:br/>
      </w:r>
      <w:r>
        <w:rPr>
          <w:rStyle w:val="FunctionTok"/>
        </w:rPr>
        <w:t xml:space="preserve">file.copy</w:t>
      </w:r>
      <w:r>
        <w:rPr>
          <w:rStyle w:val="NormalTok"/>
        </w:rPr>
        <w:t xml:space="preserve">(</w:t>
      </w:r>
      <w:r>
        <w:rPr>
          <w:rStyle w:val="FunctionTok"/>
        </w:rPr>
        <w:t xml:space="preserve">file.path</w:t>
      </w:r>
      <w:r>
        <w:rPr>
          <w:rStyle w:val="NormalTok"/>
        </w:rPr>
        <w:t xml:space="preserve">(model.run, </w:t>
      </w:r>
      <w:r>
        <w:rPr>
          <w:rStyle w:val="StringTok"/>
        </w:rPr>
        <w:t xml:space="preserve">"control.ss_new"</w:t>
      </w:r>
      <w:r>
        <w:rPr>
          <w:rStyle w:val="NormalTok"/>
        </w:rPr>
        <w:t xml:space="preserve">), </w:t>
      </w:r>
      <w:r>
        <w:rPr>
          <w:rStyle w:val="FunctionTok"/>
        </w:rPr>
        <w:t xml:space="preserve">file.path</w:t>
      </w:r>
      <w:r>
        <w:rPr>
          <w:rStyle w:val="NormalTok"/>
        </w:rPr>
        <w:t xml:space="preserve">(dir.retro, CTL))</w:t>
      </w:r>
      <w:r>
        <w:br/>
      </w:r>
      <w:r>
        <w:br/>
      </w:r>
      <w:r>
        <w:rPr>
          <w:rStyle w:val="FunctionTok"/>
        </w:rPr>
        <w:t xml:space="preserve">file.copy</w:t>
      </w:r>
      <w:r>
        <w:rPr>
          <w:rStyle w:val="NormalTok"/>
        </w:rPr>
        <w:t xml:space="preserve">(</w:t>
      </w:r>
      <w:r>
        <w:rPr>
          <w:rStyle w:val="FunctionTok"/>
        </w:rPr>
        <w:t xml:space="preserve">file.path</w:t>
      </w:r>
      <w:r>
        <w:rPr>
          <w:rStyle w:val="NormalTok"/>
        </w:rPr>
        <w:t xml:space="preserve">(model.run, </w:t>
      </w:r>
      <w:r>
        <w:rPr>
          <w:rStyle w:val="StringTok"/>
        </w:rPr>
        <w:t xml:space="preserve">"data.ss_new"</w:t>
      </w:r>
      <w:r>
        <w:rPr>
          <w:rStyle w:val="NormalTok"/>
        </w:rPr>
        <w:t xml:space="preserve">), </w:t>
      </w:r>
      <w:r>
        <w:rPr>
          <w:rStyle w:val="FunctionTok"/>
        </w:rPr>
        <w:t xml:space="preserve">file.path</w:t>
      </w:r>
      <w:r>
        <w:rPr>
          <w:rStyle w:val="NormalTok"/>
        </w:rPr>
        <w:t xml:space="preserve">(dir.retro, DAT))</w:t>
      </w:r>
      <w:r>
        <w:br/>
      </w:r>
      <w:r>
        <w:br/>
      </w:r>
      <w:r>
        <w:rPr>
          <w:rStyle w:val="FunctionTok"/>
        </w:rPr>
        <w:t xml:space="preserve">file.copy</w:t>
      </w:r>
      <w:r>
        <w:rPr>
          <w:rStyle w:val="NormalTok"/>
        </w:rPr>
        <w:t xml:space="preserve">(</w:t>
      </w:r>
      <w:r>
        <w:rPr>
          <w:rStyle w:val="FunctionTok"/>
        </w:rPr>
        <w:t xml:space="preserve">file.path</w:t>
      </w:r>
      <w:r>
        <w:rPr>
          <w:rStyle w:val="NormalTok"/>
        </w:rPr>
        <w:t xml:space="preserve">(model.run, </w:t>
      </w:r>
      <w:r>
        <w:rPr>
          <w:rStyle w:val="StringTok"/>
        </w:rPr>
        <w:t xml:space="preserve">"forecast.ss"</w:t>
      </w:r>
      <w:r>
        <w:rPr>
          <w:rStyle w:val="NormalTok"/>
        </w:rPr>
        <w:t xml:space="preserve">), </w:t>
      </w:r>
      <w:r>
        <w:rPr>
          <w:rStyle w:val="FunctionTok"/>
        </w:rPr>
        <w:t xml:space="preserve">file.path</w:t>
      </w:r>
      <w:r>
        <w:rPr>
          <w:rStyle w:val="NormalTok"/>
        </w:rPr>
        <w:t xml:space="preserve">(dir.retro, </w:t>
      </w:r>
      <w:r>
        <w:rPr>
          <w:rStyle w:val="StringTok"/>
        </w:rPr>
        <w:t xml:space="preserve">"forecast.ss"</w:t>
      </w:r>
      <w:r>
        <w:rPr>
          <w:rStyle w:val="NormalTok"/>
        </w:rPr>
        <w:t xml:space="preserve">))</w:t>
      </w:r>
      <w:r>
        <w:br/>
      </w:r>
      <w:r>
        <w:br/>
      </w:r>
      <w:r>
        <w:rPr>
          <w:rStyle w:val="FunctionTok"/>
        </w:rPr>
        <w:t xml:space="preserve">file.copy</w:t>
      </w:r>
      <w:r>
        <w:rPr>
          <w:rStyle w:val="NormalTok"/>
        </w:rPr>
        <w:t xml:space="preserve">(</w:t>
      </w:r>
      <w:r>
        <w:rPr>
          <w:rStyle w:val="FunctionTok"/>
        </w:rPr>
        <w:t xml:space="preserve">file.path</w:t>
      </w:r>
      <w:r>
        <w:rPr>
          <w:rStyle w:val="NormalTok"/>
        </w:rPr>
        <w:t xml:space="preserve">(model.run, </w:t>
      </w:r>
      <w:r>
        <w:rPr>
          <w:rStyle w:val="StringTok"/>
        </w:rPr>
        <w:t xml:space="preserve">"SS.exe"</w:t>
      </w:r>
      <w:r>
        <w:rPr>
          <w:rStyle w:val="NormalTok"/>
        </w:rPr>
        <w:t xml:space="preserve">), </w:t>
      </w:r>
      <w:r>
        <w:rPr>
          <w:rStyle w:val="FunctionTok"/>
        </w:rPr>
        <w:t xml:space="preserve">file.path</w:t>
      </w:r>
      <w:r>
        <w:rPr>
          <w:rStyle w:val="NormalTok"/>
        </w:rPr>
        <w:t xml:space="preserve">(dir.retro, </w:t>
      </w:r>
      <w:r>
        <w:rPr>
          <w:rStyle w:val="StringTok"/>
        </w:rPr>
        <w:t xml:space="preserve">"SS.exe"</w:t>
      </w:r>
      <w:r>
        <w:rPr>
          <w:rStyle w:val="NormalTok"/>
        </w:rPr>
        <w:t xml:space="preserve">))</w:t>
      </w:r>
      <w:r>
        <w:br/>
      </w:r>
      <w:r>
        <w:br/>
      </w:r>
      <w:r>
        <w:rPr>
          <w:rStyle w:val="CommentTok"/>
        </w:rPr>
        <w:t xml:space="preserve"># Automatically ignored for models without wtatage.ss</w:t>
      </w:r>
      <w:r>
        <w:br/>
      </w:r>
      <w:r>
        <w:rPr>
          <w:rStyle w:val="FunctionTok"/>
        </w:rPr>
        <w:t xml:space="preserve">file.copy</w:t>
      </w:r>
      <w:r>
        <w:rPr>
          <w:rStyle w:val="NormalTok"/>
        </w:rPr>
        <w:t xml:space="preserve">(</w:t>
      </w:r>
      <w:r>
        <w:rPr>
          <w:rStyle w:val="FunctionTok"/>
        </w:rPr>
        <w:t xml:space="preserve">file.path</w:t>
      </w:r>
      <w:r>
        <w:rPr>
          <w:rStyle w:val="NormalTok"/>
        </w:rPr>
        <w:t xml:space="preserve">(model.run, </w:t>
      </w:r>
      <w:r>
        <w:rPr>
          <w:rStyle w:val="StringTok"/>
        </w:rPr>
        <w:t xml:space="preserve">"wtatage.ss"</w:t>
      </w:r>
      <w:r>
        <w:rPr>
          <w:rStyle w:val="NormalTok"/>
        </w:rPr>
        <w:t xml:space="preserve">), </w:t>
      </w:r>
      <w:r>
        <w:rPr>
          <w:rStyle w:val="FunctionTok"/>
        </w:rPr>
        <w:t xml:space="preserve">file.path</w:t>
      </w:r>
      <w:r>
        <w:rPr>
          <w:rStyle w:val="NormalTok"/>
        </w:rPr>
        <w:t xml:space="preserve">(dir.retro, </w:t>
      </w:r>
      <w:r>
        <w:rPr>
          <w:rStyle w:val="StringTok"/>
        </w:rPr>
        <w:t xml:space="preserve">"wtatage.ss"</w:t>
      </w:r>
      <w:r>
        <w:rPr>
          <w:rStyle w:val="NormalTok"/>
        </w:rPr>
        <w:t xml:space="preserve">))</w:t>
      </w:r>
    </w:p>
    <w:bookmarkEnd w:id="55"/>
    <w:bookmarkStart w:id="56" w:name="step-5-modify-starter.ss-file"/>
    <w:p>
      <w:pPr>
        <w:pStyle w:val="Heading3"/>
      </w:pPr>
      <w:r>
        <w:rPr>
          <w:rStyle w:val="SectionNumber"/>
        </w:rPr>
        <w:t xml:space="preserve">4.1.4</w:t>
      </w:r>
      <w:r>
        <w:tab/>
      </w:r>
      <w:r>
        <w:t xml:space="preserve">Step 5: Modify Starter.ss file</w:t>
      </w:r>
    </w:p>
    <w:p>
      <w:pPr>
        <w:pStyle w:val="FirstParagraph"/>
      </w:pPr>
      <w:r>
        <w:t xml:space="preserve">Modifying the Starter File helps to speed up model runs</w:t>
      </w:r>
      <w:r>
        <w:t xml:space="preserve"> </w:t>
      </w:r>
    </w:p>
    <w:p>
      <w:pPr>
        <w:pStyle w:val="SourceCode"/>
      </w:pPr>
      <w:r>
        <w:rPr>
          <w:rStyle w:val="NormalTok"/>
        </w:rPr>
        <w:t xml:space="preserve">starter </w:t>
      </w:r>
      <w:r>
        <w:rPr>
          <w:rStyle w:val="OtherTok"/>
        </w:rPr>
        <w:t xml:space="preserve">&lt;-</w:t>
      </w:r>
      <w:r>
        <w:rPr>
          <w:rStyle w:val="NormalTok"/>
        </w:rPr>
        <w:t xml:space="preserve"> </w:t>
      </w:r>
      <w:r>
        <w:rPr>
          <w:rStyle w:val="FunctionTok"/>
        </w:rPr>
        <w:t xml:space="preserve">readLines</w:t>
      </w:r>
      <w:r>
        <w:rPr>
          <w:rStyle w:val="NormalTok"/>
        </w:rPr>
        <w:t xml:space="preserve">(</w:t>
      </w:r>
      <w:r>
        <w:rPr>
          <w:rStyle w:val="FunctionTok"/>
        </w:rPr>
        <w:t xml:space="preserve">paste0</w:t>
      </w:r>
      <w:r>
        <w:rPr>
          <w:rStyle w:val="NormalTok"/>
        </w:rPr>
        <w:t xml:space="preserve">(dir.retro, </w:t>
      </w:r>
      <w:r>
        <w:rPr>
          <w:rStyle w:val="StringTok"/>
        </w:rPr>
        <w:t xml:space="preserve">"/starter.ss"</w:t>
      </w:r>
      <w:r>
        <w:rPr>
          <w:rStyle w:val="NormalTok"/>
        </w:rPr>
        <w:t xml:space="preserve">))</w:t>
      </w:r>
      <w:r>
        <w:br/>
      </w:r>
      <w:r>
        <w:br/>
      </w:r>
      <w:r>
        <w:rPr>
          <w:rStyle w:val="CommentTok"/>
        </w:rPr>
        <w:t xml:space="preserve"># [8] '2 # run display detail (0,1,2)'</w:t>
      </w:r>
      <w:r>
        <w:br/>
      </w:r>
      <w:r>
        <w:rPr>
          <w:rStyle w:val="NormalTok"/>
        </w:rPr>
        <w:t xml:space="preserve">linen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 run display detail"</w:t>
      </w:r>
      <w:r>
        <w:rPr>
          <w:rStyle w:val="NormalTok"/>
        </w:rPr>
        <w:t xml:space="preserve">, starter)</w:t>
      </w:r>
      <w:r>
        <w:br/>
      </w:r>
      <w:r>
        <w:rPr>
          <w:rStyle w:val="NormalTok"/>
        </w:rPr>
        <w:t xml:space="preserve">starter[linen] </w:t>
      </w:r>
      <w:r>
        <w:rPr>
          <w:rStyle w:val="OtherTok"/>
        </w:rPr>
        <w:t xml:space="preserve">&lt;-</w:t>
      </w:r>
      <w:r>
        <w:rPr>
          <w:rStyle w:val="NormalTok"/>
        </w:rPr>
        <w:t xml:space="preserve"> </w:t>
      </w:r>
      <w:r>
        <w:rPr>
          <w:rStyle w:val="FunctionTok"/>
        </w:rPr>
        <w:t xml:space="preserve">paste0</w:t>
      </w:r>
      <w:r>
        <w:rPr>
          <w:rStyle w:val="NormalTok"/>
        </w:rPr>
        <w:t xml:space="preserve">(</w:t>
      </w:r>
      <w:r>
        <w:rPr>
          <w:rStyle w:val="DecValTok"/>
        </w:rPr>
        <w:t xml:space="preserve">1</w:t>
      </w:r>
      <w:r>
        <w:rPr>
          <w:rStyle w:val="NormalTok"/>
        </w:rPr>
        <w:t xml:space="preserve">, </w:t>
      </w:r>
      <w:r>
        <w:rPr>
          <w:rStyle w:val="StringTok"/>
        </w:rPr>
        <w:t xml:space="preserve">" # run display detail (0,1,2)"</w:t>
      </w:r>
      <w:r>
        <w:rPr>
          <w:rStyle w:val="NormalTok"/>
        </w:rPr>
        <w:t xml:space="preserve">)</w:t>
      </w:r>
      <w:r>
        <w:br/>
      </w:r>
      <w:r>
        <w:rPr>
          <w:rStyle w:val="CommentTok"/>
        </w:rPr>
        <w:t xml:space="preserve"># write modified starter.ss</w:t>
      </w:r>
      <w:r>
        <w:br/>
      </w:r>
      <w:r>
        <w:rPr>
          <w:rStyle w:val="FunctionTok"/>
        </w:rPr>
        <w:t xml:space="preserve">write</w:t>
      </w:r>
      <w:r>
        <w:rPr>
          <w:rStyle w:val="NormalTok"/>
        </w:rPr>
        <w:t xml:space="preserve">(starter, </w:t>
      </w:r>
      <w:r>
        <w:rPr>
          <w:rStyle w:val="FunctionTok"/>
        </w:rPr>
        <w:t xml:space="preserve">file.path</w:t>
      </w:r>
      <w:r>
        <w:rPr>
          <w:rStyle w:val="NormalTok"/>
        </w:rPr>
        <w:t xml:space="preserve">(dir.retro, </w:t>
      </w:r>
      <w:r>
        <w:rPr>
          <w:rStyle w:val="StringTok"/>
        </w:rPr>
        <w:t xml:space="preserve">"starter.ss"</w:t>
      </w:r>
      <w:r>
        <w:rPr>
          <w:rStyle w:val="NormalTok"/>
        </w:rPr>
        <w:t xml:space="preserve">))</w:t>
      </w:r>
    </w:p>
    <w:p>
      <w:pPr>
        <w:pStyle w:val="FirstParagraph"/>
      </w:pPr>
      <w:r>
        <w:t xml:space="preserve"> </w:t>
      </w:r>
      <w:r>
        <w:t xml:space="preserve">### Step 6: Execute retrospective runs</w:t>
      </w:r>
    </w:p>
    <w:p>
      <w:pPr>
        <w:pStyle w:val="BodyText"/>
      </w:pPr>
      <w:r>
        <w:t xml:space="preserve">Run the retrospective analyses using r4SS function</w:t>
      </w:r>
      <w:r>
        <w:t xml:space="preserve"> </w:t>
      </w:r>
      <w:r>
        <w:rPr>
          <w:rStyle w:val="VerbatimChar"/>
        </w:rPr>
        <w:t xml:space="preserve">r4ss::SS_doRetro</w:t>
      </w:r>
      <w:r>
        <w:t xml:space="preserve"> </w:t>
      </w:r>
      <w:r>
        <w:t xml:space="preserve"> </w:t>
      </w:r>
      <w:r>
        <w:t xml:space="preserve">Ideally, the runs should be done with Hessian to evaluate the retrospective trajectories with respect to the confidence interval coverage of the reference model.</w:t>
      </w:r>
      <w:r>
        <w:t xml:space="preserve"> </w:t>
      </w:r>
    </w:p>
    <w:p>
      <w:pPr>
        <w:pStyle w:val="SourceCode"/>
      </w:pPr>
      <w:r>
        <w:rPr>
          <w:rStyle w:val="NormalTok"/>
        </w:rPr>
        <w:t xml:space="preserve">r4ss</w:t>
      </w:r>
      <w:r>
        <w:rPr>
          <w:rStyle w:val="SpecialCharTok"/>
        </w:rPr>
        <w:t xml:space="preserve">::</w:t>
      </w:r>
      <w:r>
        <w:rPr>
          <w:rStyle w:val="FunctionTok"/>
        </w:rPr>
        <w:t xml:space="preserve">SS_doRetro</w:t>
      </w:r>
      <w:r>
        <w:rPr>
          <w:rStyle w:val="NormalTok"/>
        </w:rPr>
        <w:t xml:space="preserve">(</w:t>
      </w:r>
      <w:r>
        <w:rPr>
          <w:rStyle w:val="AttributeTok"/>
        </w:rPr>
        <w:t xml:space="preserve">masterdir =</w:t>
      </w:r>
      <w:r>
        <w:rPr>
          <w:rStyle w:val="NormalTok"/>
        </w:rPr>
        <w:t xml:space="preserve"> dir.retro, </w:t>
      </w:r>
      <w:r>
        <w:rPr>
          <w:rStyle w:val="AttributeTok"/>
        </w:rPr>
        <w:t xml:space="preserve">oldsubdir =</w:t>
      </w:r>
      <w:r>
        <w:rPr>
          <w:rStyle w:val="NormalTok"/>
        </w:rPr>
        <w:t xml:space="preserve"> </w:t>
      </w:r>
      <w:r>
        <w:rPr>
          <w:rStyle w:val="StringTok"/>
        </w:rPr>
        <w:t xml:space="preserve">""</w:t>
      </w:r>
      <w:r>
        <w:rPr>
          <w:rStyle w:val="NormalTok"/>
        </w:rPr>
        <w:t xml:space="preserve">, </w:t>
      </w:r>
      <w:r>
        <w:rPr>
          <w:rStyle w:val="AttributeTok"/>
        </w:rPr>
        <w:t xml:space="preserve">newsubdir =</w:t>
      </w:r>
      <w:r>
        <w:rPr>
          <w:rStyle w:val="NormalTok"/>
        </w:rPr>
        <w:t xml:space="preserve"> </w:t>
      </w:r>
      <w:r>
        <w:rPr>
          <w:rStyle w:val="StringTok"/>
        </w:rPr>
        <w:t xml:space="preserve">""</w:t>
      </w:r>
      <w:r>
        <w:rPr>
          <w:rStyle w:val="NormalTok"/>
        </w:rPr>
        <w:t xml:space="preserve">, </w:t>
      </w:r>
      <w:r>
        <w:rPr>
          <w:rStyle w:val="AttributeTok"/>
        </w:rPr>
        <w:t xml:space="preserve">years =</w:t>
      </w:r>
      <w:r>
        <w:rPr>
          <w:rStyle w:val="NormalTok"/>
        </w:rPr>
        <w:t xml:space="preserve"> start.retro</w:t>
      </w:r>
      <w:r>
        <w:rPr>
          <w:rStyle w:val="SpecialCharTok"/>
        </w:rPr>
        <w:t xml:space="preserve">:-</w:t>
      </w:r>
      <w:r>
        <w:rPr>
          <w:rStyle w:val="NormalTok"/>
        </w:rPr>
        <w:t xml:space="preserve">end.retro)</w:t>
      </w:r>
    </w:p>
    <w:p>
      <w:pPr>
        <w:pStyle w:val="FirstParagraph"/>
      </w:pPr>
      <w:r>
        <w:t xml:space="preserve"> </w:t>
      </w:r>
      <w:r>
        <w:t xml:space="preserve">However, for larger models it might be desirable to shorten run times, by not inverting the hessian, using the option</w:t>
      </w:r>
      <w:r>
        <w:t xml:space="preserve"> </w:t>
      </w:r>
      <w:r>
        <w:rPr>
          <w:rStyle w:val="VerbatimChar"/>
        </w:rPr>
        <w:t xml:space="preserve">extras = "-nohess"</w:t>
      </w:r>
      <w:r>
        <w:t xml:space="preserve"> </w:t>
      </w:r>
      <w:r>
        <w:t xml:space="preserve">(much faster)</w:t>
      </w:r>
      <w:r>
        <w:br/>
      </w:r>
    </w:p>
    <w:p>
      <w:pPr>
        <w:pStyle w:val="SourceCode"/>
      </w:pPr>
      <w:r>
        <w:rPr>
          <w:rStyle w:val="NormalTok"/>
        </w:rPr>
        <w:t xml:space="preserve">r4ss</w:t>
      </w:r>
      <w:r>
        <w:rPr>
          <w:rStyle w:val="SpecialCharTok"/>
        </w:rPr>
        <w:t xml:space="preserve">::</w:t>
      </w:r>
      <w:r>
        <w:rPr>
          <w:rStyle w:val="FunctionTok"/>
        </w:rPr>
        <w:t xml:space="preserve">SS_doRetro</w:t>
      </w:r>
      <w:r>
        <w:rPr>
          <w:rStyle w:val="NormalTok"/>
        </w:rPr>
        <w:t xml:space="preserve">(</w:t>
      </w:r>
      <w:r>
        <w:rPr>
          <w:rStyle w:val="AttributeTok"/>
        </w:rPr>
        <w:t xml:space="preserve">masterdir =</w:t>
      </w:r>
      <w:r>
        <w:rPr>
          <w:rStyle w:val="NormalTok"/>
        </w:rPr>
        <w:t xml:space="preserve"> dir.retro, </w:t>
      </w:r>
      <w:r>
        <w:rPr>
          <w:rStyle w:val="AttributeTok"/>
        </w:rPr>
        <w:t xml:space="preserve">oldsubdir =</w:t>
      </w:r>
      <w:r>
        <w:rPr>
          <w:rStyle w:val="NormalTok"/>
        </w:rPr>
        <w:t xml:space="preserve"> </w:t>
      </w:r>
      <w:r>
        <w:rPr>
          <w:rStyle w:val="StringTok"/>
        </w:rPr>
        <w:t xml:space="preserve">""</w:t>
      </w:r>
      <w:r>
        <w:rPr>
          <w:rStyle w:val="NormalTok"/>
        </w:rPr>
        <w:t xml:space="preserve">, </w:t>
      </w:r>
      <w:r>
        <w:rPr>
          <w:rStyle w:val="AttributeTok"/>
        </w:rPr>
        <w:t xml:space="preserve">newsubdir =</w:t>
      </w:r>
      <w:r>
        <w:rPr>
          <w:rStyle w:val="NormalTok"/>
        </w:rPr>
        <w:t xml:space="preserve"> </w:t>
      </w:r>
      <w:r>
        <w:rPr>
          <w:rStyle w:val="StringTok"/>
        </w:rPr>
        <w:t xml:space="preserve">""</w:t>
      </w:r>
      <w:r>
        <w:rPr>
          <w:rStyle w:val="NormalTok"/>
        </w:rPr>
        <w:t xml:space="preserve">, </w:t>
      </w:r>
      <w:r>
        <w:rPr>
          <w:rStyle w:val="AttributeTok"/>
        </w:rPr>
        <w:t xml:space="preserve">years =</w:t>
      </w:r>
      <w:r>
        <w:rPr>
          <w:rStyle w:val="NormalTok"/>
        </w:rPr>
        <w:t xml:space="preserve"> start.retro</w:t>
      </w:r>
      <w:r>
        <w:rPr>
          <w:rStyle w:val="SpecialCharTok"/>
        </w:rPr>
        <w:t xml:space="preserve">:-</w:t>
      </w:r>
      <w:r>
        <w:rPr>
          <w:rStyle w:val="NormalTok"/>
        </w:rPr>
        <w:t xml:space="preserve">end.retro, </w:t>
      </w:r>
      <w:r>
        <w:br/>
      </w:r>
      <w:r>
        <w:rPr>
          <w:rStyle w:val="NormalTok"/>
        </w:rPr>
        <w:t xml:space="preserve">    </w:t>
      </w:r>
      <w:r>
        <w:rPr>
          <w:rStyle w:val="AttributeTok"/>
        </w:rPr>
        <w:t xml:space="preserve">extras =</w:t>
      </w:r>
      <w:r>
        <w:rPr>
          <w:rStyle w:val="NormalTok"/>
        </w:rPr>
        <w:t xml:space="preserve"> </w:t>
      </w:r>
      <w:r>
        <w:rPr>
          <w:rStyle w:val="StringTok"/>
        </w:rPr>
        <w:t xml:space="preserve">"-nohess"</w:t>
      </w:r>
      <w:r>
        <w:rPr>
          <w:rStyle w:val="NormalTok"/>
        </w:rPr>
        <w:t xml:space="preserve">)</w:t>
      </w:r>
    </w:p>
    <w:p>
      <w:pPr>
        <w:pStyle w:val="FirstParagraph"/>
      </w:pPr>
    </w:p>
    <w:bookmarkEnd w:id="56"/>
    <w:bookmarkStart w:id="57" w:name="step-7-read-ss_doretro-output"/>
    <w:p>
      <w:pPr>
        <w:pStyle w:val="Heading3"/>
      </w:pPr>
      <w:r>
        <w:rPr>
          <w:rStyle w:val="SectionNumber"/>
        </w:rPr>
        <w:t xml:space="preserve">4.1.5</w:t>
      </w:r>
      <w:r>
        <w:tab/>
      </w:r>
      <w:r>
        <w:t xml:space="preserve">Step 7: Read</w:t>
      </w:r>
      <w:r>
        <w:t xml:space="preserve"> </w:t>
      </w:r>
      <w:r>
        <w:rPr>
          <w:rStyle w:val="VerbatimChar"/>
        </w:rPr>
        <w:t xml:space="preserve">SS_doRetro()</w:t>
      </w:r>
      <w:r>
        <w:t xml:space="preserve"> </w:t>
      </w:r>
      <w:r>
        <w:t xml:space="preserve">output</w:t>
      </w:r>
    </w:p>
    <w:p>
      <w:pPr>
        <w:pStyle w:val="FirstParagraph"/>
      </w:pPr>
    </w:p>
    <w:p>
      <w:pPr>
        <w:pStyle w:val="SourceCode"/>
      </w:pPr>
      <w:r>
        <w:rPr>
          <w:rStyle w:val="NormalTok"/>
        </w:rPr>
        <w:t xml:space="preserve">retro.phk </w:t>
      </w:r>
      <w:r>
        <w:rPr>
          <w:rStyle w:val="OtherTok"/>
        </w:rPr>
        <w:t xml:space="preserve">&lt;-</w:t>
      </w:r>
      <w:r>
        <w:rPr>
          <w:rStyle w:val="NormalTok"/>
        </w:rPr>
        <w:t xml:space="preserve"> r4ss</w:t>
      </w:r>
      <w:r>
        <w:rPr>
          <w:rStyle w:val="SpecialCharTok"/>
        </w:rPr>
        <w:t xml:space="preserve">::</w:t>
      </w:r>
      <w:r>
        <w:rPr>
          <w:rStyle w:val="FunctionTok"/>
        </w:rPr>
        <w:t xml:space="preserve">SSgetoutput</w:t>
      </w:r>
      <w:r>
        <w:rPr>
          <w:rStyle w:val="NormalTok"/>
        </w:rPr>
        <w:t xml:space="preserve">(</w:t>
      </w:r>
      <w:r>
        <w:rPr>
          <w:rStyle w:val="AttributeTok"/>
        </w:rPr>
        <w:t xml:space="preserve">dirvec =</w:t>
      </w:r>
      <w:r>
        <w:rPr>
          <w:rStyle w:val="NormalTok"/>
        </w:rPr>
        <w:t xml:space="preserve"> </w:t>
      </w:r>
      <w:r>
        <w:rPr>
          <w:rStyle w:val="FunctionTok"/>
        </w:rPr>
        <w:t xml:space="preserve">file.path</w:t>
      </w:r>
      <w:r>
        <w:rPr>
          <w:rStyle w:val="NormalTok"/>
        </w:rPr>
        <w:t xml:space="preserve">(dir.retro, </w:t>
      </w:r>
      <w:r>
        <w:rPr>
          <w:rStyle w:val="FunctionTok"/>
        </w:rPr>
        <w:t xml:space="preserve">paste0</w:t>
      </w:r>
      <w:r>
        <w:rPr>
          <w:rStyle w:val="NormalTok"/>
        </w:rPr>
        <w:t xml:space="preserve">(</w:t>
      </w:r>
      <w:r>
        <w:rPr>
          <w:rStyle w:val="StringTok"/>
        </w:rPr>
        <w:t xml:space="preserve">"retro"</w:t>
      </w:r>
      <w:r>
        <w:rPr>
          <w:rStyle w:val="NormalTok"/>
        </w:rPr>
        <w:t xml:space="preserve">, start.retro</w:t>
      </w:r>
      <w:r>
        <w:rPr>
          <w:rStyle w:val="SpecialCharTok"/>
        </w:rPr>
        <w:t xml:space="preserve">:-</w:t>
      </w:r>
      <w:r>
        <w:rPr>
          <w:rStyle w:val="NormalTok"/>
        </w:rPr>
        <w:t xml:space="preserve">end.retro)))</w:t>
      </w:r>
    </w:p>
    <w:p>
      <w:pPr>
        <w:pStyle w:val="FirstParagraph"/>
      </w:pPr>
      <w:r>
        <w:t xml:space="preserve"> </w:t>
      </w:r>
      <w:r>
        <w:t xml:space="preserve">It is often useful to save the retro model runs as</w:t>
      </w:r>
      <w:r>
        <w:t xml:space="preserve"> </w:t>
      </w:r>
      <w:r>
        <w:rPr>
          <w:rStyle w:val="VerbatimChar"/>
        </w:rPr>
        <w:t xml:space="preserve">.rdata</w:t>
      </w:r>
      <w:r>
        <w:t xml:space="preserve"> </w:t>
      </w:r>
      <w:r>
        <w:t xml:space="preserve">file for further processing with</w:t>
      </w:r>
      <w:r>
        <w:t xml:space="preserve"> </w:t>
      </w:r>
      <w:r>
        <w:rPr>
          <w:rStyle w:val="VerbatimChar"/>
        </w:rPr>
        <w:t xml:space="preserve">ss3diags</w:t>
      </w:r>
      <w:r>
        <w:t xml:space="preserve">, considering that reading the models with</w:t>
      </w:r>
      <w:r>
        <w:t xml:space="preserve"> </w:t>
      </w:r>
      <w:r>
        <w:rPr>
          <w:rStyle w:val="VerbatimChar"/>
        </w:rPr>
        <w:t xml:space="preserve">r4ss::SSgetoutput()</w:t>
      </w:r>
      <w:r>
        <w:t xml:space="preserve"> </w:t>
      </w:r>
      <w:r>
        <w:t xml:space="preserve">can be quite time-consuming for more complex models.</w:t>
      </w:r>
    </w:p>
    <w:p>
      <w:pPr>
        <w:pStyle w:val="BodyText"/>
      </w:pPr>
    </w:p>
    <w:p>
      <w:pPr>
        <w:pStyle w:val="SourceCode"/>
      </w:pPr>
      <w:r>
        <w:rPr>
          <w:rStyle w:val="FunctionTok"/>
        </w:rPr>
        <w:t xml:space="preserve">save</w:t>
      </w:r>
      <w:r>
        <w:rPr>
          <w:rStyle w:val="NormalTok"/>
        </w:rPr>
        <w:t xml:space="preserve">(retro.phk, </w:t>
      </w:r>
      <w:r>
        <w:rPr>
          <w:rStyle w:val="AttributeTok"/>
        </w:rPr>
        <w:t xml:space="preserve">file =</w:t>
      </w:r>
      <w:r>
        <w:rPr>
          <w:rStyle w:val="NormalTok"/>
        </w:rPr>
        <w:t xml:space="preserve"> </w:t>
      </w:r>
      <w:r>
        <w:rPr>
          <w:rStyle w:val="FunctionTok"/>
        </w:rPr>
        <w:t xml:space="preserve">file.path</w:t>
      </w:r>
      <w:r>
        <w:rPr>
          <w:rStyle w:val="NormalTok"/>
        </w:rPr>
        <w:t xml:space="preserve">(dir.retro, </w:t>
      </w:r>
      <w:r>
        <w:rPr>
          <w:rStyle w:val="StringTok"/>
        </w:rPr>
        <w:t xml:space="preserve">"retro.phk.rdata"</w:t>
      </w:r>
      <w:r>
        <w:rPr>
          <w:rStyle w:val="NormalTok"/>
        </w:rPr>
        <w:t xml:space="preserve">))</w:t>
      </w:r>
    </w:p>
    <w:bookmarkEnd w:id="57"/>
    <w:bookmarkStart w:id="59" w:name="step-8-check"/>
    <w:p>
      <w:pPr>
        <w:pStyle w:val="Heading3"/>
      </w:pPr>
      <w:r>
        <w:rPr>
          <w:rStyle w:val="SectionNumber"/>
        </w:rPr>
        <w:t xml:space="preserve">4.1.6</w:t>
      </w:r>
      <w:r>
        <w:tab/>
      </w:r>
      <w:r>
        <w:t xml:space="preserve">Step 8: Check</w:t>
      </w:r>
    </w:p>
    <w:p>
      <w:pPr>
        <w:pStyle w:val="SourceCode"/>
      </w:pPr>
      <w:r>
        <w:rPr>
          <w:rStyle w:val="FunctionTok"/>
        </w:rPr>
        <w:t xml:space="preserve">library</w:t>
      </w:r>
      <w:r>
        <w:rPr>
          <w:rStyle w:val="NormalTok"/>
        </w:rPr>
        <w:t xml:space="preserve">(ss3diags)</w:t>
      </w:r>
      <w:r>
        <w:br/>
      </w:r>
      <w:r>
        <w:br/>
      </w:r>
      <w:r>
        <w:rPr>
          <w:rStyle w:val="NormalTok"/>
        </w:rPr>
        <w:t xml:space="preserve">check.retro </w:t>
      </w:r>
      <w:r>
        <w:rPr>
          <w:rStyle w:val="OtherTok"/>
        </w:rPr>
        <w:t xml:space="preserve">=</w:t>
      </w:r>
      <w:r>
        <w:rPr>
          <w:rStyle w:val="NormalTok"/>
        </w:rPr>
        <w:t xml:space="preserve"> r4ss</w:t>
      </w:r>
      <w:r>
        <w:rPr>
          <w:rStyle w:val="SpecialCharTok"/>
        </w:rPr>
        <w:t xml:space="preserve">::</w:t>
      </w:r>
      <w:r>
        <w:rPr>
          <w:rStyle w:val="FunctionTok"/>
        </w:rPr>
        <w:t xml:space="preserve">SSsummarize</w:t>
      </w:r>
      <w:r>
        <w:rPr>
          <w:rStyle w:val="NormalTok"/>
        </w:rPr>
        <w:t xml:space="preserve">(retro.phk)</w:t>
      </w:r>
      <w:r>
        <w:br/>
      </w:r>
      <w:r>
        <w:rPr>
          <w:rStyle w:val="NormalTok"/>
        </w:rPr>
        <w:t xml:space="preserve">   Summarizing </w:t>
      </w:r>
      <w:r>
        <w:rPr>
          <w:rStyle w:val="DecValTok"/>
        </w:rPr>
        <w:t xml:space="preserve">8</w:t>
      </w:r>
      <w:r>
        <w:rPr>
          <w:rStyle w:val="NormalTok"/>
        </w:rPr>
        <w:t xml:space="preserve"> models</w:t>
      </w:r>
      <w:r>
        <w:rPr>
          <w:rStyle w:val="SpecialCharTok"/>
        </w:rPr>
        <w:t xml:space="preserve">:</w:t>
      </w:r>
      <w:r>
        <w:br/>
      </w:r>
      <w:r>
        <w:rPr>
          <w:rStyle w:val="NormalTok"/>
        </w:rPr>
        <w:t xml:space="preserve">   imodel</w:t>
      </w:r>
      <w:r>
        <w:rPr>
          <w:rStyle w:val="OtherTok"/>
        </w:rPr>
        <w:t xml:space="preserve">=</w:t>
      </w:r>
      <w:r>
        <w:rPr>
          <w:rStyle w:val="DecValTok"/>
        </w:rPr>
        <w:t xml:space="preserve">1</w:t>
      </w:r>
      <w:r>
        <w:rPr>
          <w:rStyle w:val="SpecialCharTok"/>
        </w:rPr>
        <w:t xml:space="preserve">/</w:t>
      </w:r>
      <w:r>
        <w:rPr>
          <w:rStyle w:val="DecValTok"/>
        </w:rPr>
        <w:t xml:space="preserve">8</w:t>
      </w:r>
      <w:r>
        <w:br/>
      </w:r>
      <w:r>
        <w:rPr>
          <w:rStyle w:val="NormalTok"/>
        </w:rPr>
        <w:t xml:space="preserve">     N active pars </w:t>
      </w:r>
      <w:r>
        <w:rPr>
          <w:rStyle w:val="OtherTok"/>
        </w:rPr>
        <w:t xml:space="preserve">=</w:t>
      </w:r>
      <w:r>
        <w:rPr>
          <w:rStyle w:val="NormalTok"/>
        </w:rPr>
        <w:t xml:space="preserve"> </w:t>
      </w:r>
      <w:r>
        <w:rPr>
          <w:rStyle w:val="DecValTok"/>
        </w:rPr>
        <w:t xml:space="preserve">237</w:t>
      </w:r>
      <w:r>
        <w:br/>
      </w:r>
      <w:r>
        <w:rPr>
          <w:rStyle w:val="NormalTok"/>
        </w:rPr>
        <w:t xml:space="preserve">   imodel</w:t>
      </w:r>
      <w:r>
        <w:rPr>
          <w:rStyle w:val="OtherTok"/>
        </w:rPr>
        <w:t xml:space="preserve">=</w:t>
      </w:r>
      <w:r>
        <w:rPr>
          <w:rStyle w:val="DecValTok"/>
        </w:rPr>
        <w:t xml:space="preserve">2</w:t>
      </w:r>
      <w:r>
        <w:rPr>
          <w:rStyle w:val="SpecialCharTok"/>
        </w:rPr>
        <w:t xml:space="preserve">/</w:t>
      </w:r>
      <w:r>
        <w:rPr>
          <w:rStyle w:val="DecValTok"/>
        </w:rPr>
        <w:t xml:space="preserve">8</w:t>
      </w:r>
      <w:r>
        <w:br/>
      </w:r>
      <w:r>
        <w:rPr>
          <w:rStyle w:val="NormalTok"/>
        </w:rPr>
        <w:t xml:space="preserve">     N active pars </w:t>
      </w:r>
      <w:r>
        <w:rPr>
          <w:rStyle w:val="OtherTok"/>
        </w:rPr>
        <w:t xml:space="preserve">=</w:t>
      </w:r>
      <w:r>
        <w:rPr>
          <w:rStyle w:val="NormalTok"/>
        </w:rPr>
        <w:t xml:space="preserve"> </w:t>
      </w:r>
      <w:r>
        <w:rPr>
          <w:rStyle w:val="DecValTok"/>
        </w:rPr>
        <w:t xml:space="preserve">237</w:t>
      </w:r>
      <w:r>
        <w:br/>
      </w:r>
      <w:r>
        <w:rPr>
          <w:rStyle w:val="NormalTok"/>
        </w:rPr>
        <w:t xml:space="preserve">   imodel</w:t>
      </w:r>
      <w:r>
        <w:rPr>
          <w:rStyle w:val="OtherTok"/>
        </w:rPr>
        <w:t xml:space="preserve">=</w:t>
      </w:r>
      <w:r>
        <w:rPr>
          <w:rStyle w:val="DecValTok"/>
        </w:rPr>
        <w:t xml:space="preserve">3</w:t>
      </w:r>
      <w:r>
        <w:rPr>
          <w:rStyle w:val="SpecialCharTok"/>
        </w:rPr>
        <w:t xml:space="preserve">/</w:t>
      </w:r>
      <w:r>
        <w:rPr>
          <w:rStyle w:val="DecValTok"/>
        </w:rPr>
        <w:t xml:space="preserve">8</w:t>
      </w:r>
      <w:r>
        <w:br/>
      </w:r>
      <w:r>
        <w:rPr>
          <w:rStyle w:val="NormalTok"/>
        </w:rPr>
        <w:t xml:space="preserve">     N active pars </w:t>
      </w:r>
      <w:r>
        <w:rPr>
          <w:rStyle w:val="OtherTok"/>
        </w:rPr>
        <w:t xml:space="preserve">=</w:t>
      </w:r>
      <w:r>
        <w:rPr>
          <w:rStyle w:val="NormalTok"/>
        </w:rPr>
        <w:t xml:space="preserve"> </w:t>
      </w:r>
      <w:r>
        <w:rPr>
          <w:rStyle w:val="DecValTok"/>
        </w:rPr>
        <w:t xml:space="preserve">237</w:t>
      </w:r>
      <w:r>
        <w:br/>
      </w:r>
      <w:r>
        <w:rPr>
          <w:rStyle w:val="NormalTok"/>
        </w:rPr>
        <w:t xml:space="preserve">   imodel</w:t>
      </w:r>
      <w:r>
        <w:rPr>
          <w:rStyle w:val="OtherTok"/>
        </w:rPr>
        <w:t xml:space="preserve">=</w:t>
      </w:r>
      <w:r>
        <w:rPr>
          <w:rStyle w:val="DecValTok"/>
        </w:rPr>
        <w:t xml:space="preserve">4</w:t>
      </w:r>
      <w:r>
        <w:rPr>
          <w:rStyle w:val="SpecialCharTok"/>
        </w:rPr>
        <w:t xml:space="preserve">/</w:t>
      </w:r>
      <w:r>
        <w:rPr>
          <w:rStyle w:val="DecValTok"/>
        </w:rPr>
        <w:t xml:space="preserve">8</w:t>
      </w:r>
      <w:r>
        <w:br/>
      </w:r>
      <w:r>
        <w:rPr>
          <w:rStyle w:val="NormalTok"/>
        </w:rPr>
        <w:t xml:space="preserve">     N active pars </w:t>
      </w:r>
      <w:r>
        <w:rPr>
          <w:rStyle w:val="OtherTok"/>
        </w:rPr>
        <w:t xml:space="preserve">=</w:t>
      </w:r>
      <w:r>
        <w:rPr>
          <w:rStyle w:val="NormalTok"/>
        </w:rPr>
        <w:t xml:space="preserve"> </w:t>
      </w:r>
      <w:r>
        <w:rPr>
          <w:rStyle w:val="DecValTok"/>
        </w:rPr>
        <w:t xml:space="preserve">237</w:t>
      </w:r>
      <w:r>
        <w:br/>
      </w:r>
      <w:r>
        <w:rPr>
          <w:rStyle w:val="NormalTok"/>
        </w:rPr>
        <w:t xml:space="preserve">   imodel</w:t>
      </w:r>
      <w:r>
        <w:rPr>
          <w:rStyle w:val="OtherTok"/>
        </w:rPr>
        <w:t xml:space="preserve">=</w:t>
      </w:r>
      <w:r>
        <w:rPr>
          <w:rStyle w:val="DecValTok"/>
        </w:rPr>
        <w:t xml:space="preserve">5</w:t>
      </w:r>
      <w:r>
        <w:rPr>
          <w:rStyle w:val="SpecialCharTok"/>
        </w:rPr>
        <w:t xml:space="preserve">/</w:t>
      </w:r>
      <w:r>
        <w:rPr>
          <w:rStyle w:val="DecValTok"/>
        </w:rPr>
        <w:t xml:space="preserve">8</w:t>
      </w:r>
      <w:r>
        <w:br/>
      </w:r>
      <w:r>
        <w:rPr>
          <w:rStyle w:val="NormalTok"/>
        </w:rPr>
        <w:t xml:space="preserve">     N active pars </w:t>
      </w:r>
      <w:r>
        <w:rPr>
          <w:rStyle w:val="OtherTok"/>
        </w:rPr>
        <w:t xml:space="preserve">=</w:t>
      </w:r>
      <w:r>
        <w:rPr>
          <w:rStyle w:val="NormalTok"/>
        </w:rPr>
        <w:t xml:space="preserve"> </w:t>
      </w:r>
      <w:r>
        <w:rPr>
          <w:rStyle w:val="DecValTok"/>
        </w:rPr>
        <w:t xml:space="preserve">237</w:t>
      </w:r>
      <w:r>
        <w:br/>
      </w:r>
      <w:r>
        <w:rPr>
          <w:rStyle w:val="NormalTok"/>
        </w:rPr>
        <w:t xml:space="preserve">   imodel</w:t>
      </w:r>
      <w:r>
        <w:rPr>
          <w:rStyle w:val="OtherTok"/>
        </w:rPr>
        <w:t xml:space="preserve">=</w:t>
      </w:r>
      <w:r>
        <w:rPr>
          <w:rStyle w:val="DecValTok"/>
        </w:rPr>
        <w:t xml:space="preserve">6</w:t>
      </w:r>
      <w:r>
        <w:rPr>
          <w:rStyle w:val="SpecialCharTok"/>
        </w:rPr>
        <w:t xml:space="preserve">/</w:t>
      </w:r>
      <w:r>
        <w:rPr>
          <w:rStyle w:val="DecValTok"/>
        </w:rPr>
        <w:t xml:space="preserve">8</w:t>
      </w:r>
      <w:r>
        <w:br/>
      </w:r>
      <w:r>
        <w:rPr>
          <w:rStyle w:val="NormalTok"/>
        </w:rPr>
        <w:t xml:space="preserve">     N active pars </w:t>
      </w:r>
      <w:r>
        <w:rPr>
          <w:rStyle w:val="OtherTok"/>
        </w:rPr>
        <w:t xml:space="preserve">=</w:t>
      </w:r>
      <w:r>
        <w:rPr>
          <w:rStyle w:val="NormalTok"/>
        </w:rPr>
        <w:t xml:space="preserve"> </w:t>
      </w:r>
      <w:r>
        <w:rPr>
          <w:rStyle w:val="DecValTok"/>
        </w:rPr>
        <w:t xml:space="preserve">237</w:t>
      </w:r>
      <w:r>
        <w:br/>
      </w:r>
      <w:r>
        <w:rPr>
          <w:rStyle w:val="NormalTok"/>
        </w:rPr>
        <w:t xml:space="preserve">   imodel</w:t>
      </w:r>
      <w:r>
        <w:rPr>
          <w:rStyle w:val="OtherTok"/>
        </w:rPr>
        <w:t xml:space="preserve">=</w:t>
      </w:r>
      <w:r>
        <w:rPr>
          <w:rStyle w:val="DecValTok"/>
        </w:rPr>
        <w:t xml:space="preserve">7</w:t>
      </w:r>
      <w:r>
        <w:rPr>
          <w:rStyle w:val="SpecialCharTok"/>
        </w:rPr>
        <w:t xml:space="preserve">/</w:t>
      </w:r>
      <w:r>
        <w:rPr>
          <w:rStyle w:val="DecValTok"/>
        </w:rPr>
        <w:t xml:space="preserve">8</w:t>
      </w:r>
      <w:r>
        <w:br/>
      </w:r>
      <w:r>
        <w:rPr>
          <w:rStyle w:val="NormalTok"/>
        </w:rPr>
        <w:t xml:space="preserve">     N active pars </w:t>
      </w:r>
      <w:r>
        <w:rPr>
          <w:rStyle w:val="OtherTok"/>
        </w:rPr>
        <w:t xml:space="preserve">=</w:t>
      </w:r>
      <w:r>
        <w:rPr>
          <w:rStyle w:val="NormalTok"/>
        </w:rPr>
        <w:t xml:space="preserve"> </w:t>
      </w:r>
      <w:r>
        <w:rPr>
          <w:rStyle w:val="DecValTok"/>
        </w:rPr>
        <w:t xml:space="preserve">237</w:t>
      </w:r>
      <w:r>
        <w:br/>
      </w:r>
      <w:r>
        <w:rPr>
          <w:rStyle w:val="NormalTok"/>
        </w:rPr>
        <w:t xml:space="preserve">   imodel</w:t>
      </w:r>
      <w:r>
        <w:rPr>
          <w:rStyle w:val="OtherTok"/>
        </w:rPr>
        <w:t xml:space="preserve">=</w:t>
      </w:r>
      <w:r>
        <w:rPr>
          <w:rStyle w:val="DecValTok"/>
        </w:rPr>
        <w:t xml:space="preserve">8</w:t>
      </w:r>
      <w:r>
        <w:rPr>
          <w:rStyle w:val="SpecialCharTok"/>
        </w:rPr>
        <w:t xml:space="preserve">/</w:t>
      </w:r>
      <w:r>
        <w:rPr>
          <w:rStyle w:val="DecValTok"/>
        </w:rPr>
        <w:t xml:space="preserve">8</w:t>
      </w:r>
      <w:r>
        <w:br/>
      </w:r>
      <w:r>
        <w:rPr>
          <w:rStyle w:val="NormalTok"/>
        </w:rPr>
        <w:t xml:space="preserve">     N active pars </w:t>
      </w:r>
      <w:r>
        <w:rPr>
          <w:rStyle w:val="OtherTok"/>
        </w:rPr>
        <w:t xml:space="preserve">=</w:t>
      </w:r>
      <w:r>
        <w:rPr>
          <w:rStyle w:val="NormalTok"/>
        </w:rPr>
        <w:t xml:space="preserve"> </w:t>
      </w:r>
      <w:r>
        <w:rPr>
          <w:rStyle w:val="DecValTok"/>
        </w:rPr>
        <w:t xml:space="preserve">237</w:t>
      </w:r>
      <w:r>
        <w:br/>
      </w:r>
      <w:r>
        <w:rPr>
          <w:rStyle w:val="NormalTok"/>
        </w:rPr>
        <w:t xml:space="preserve">   Summary finished. To avoid printing details above, use </w:t>
      </w:r>
      <w:r>
        <w:rPr>
          <w:rStyle w:val="StringTok"/>
        </w:rPr>
        <w:t xml:space="preserve">'verbose = FALSE'</w:t>
      </w:r>
      <w:r>
        <w:rPr>
          <w:rStyle w:val="NormalTok"/>
        </w:rPr>
        <w:t xml:space="preserve">.</w:t>
      </w:r>
      <w:r>
        <w:br/>
      </w:r>
      <w:r>
        <w:rPr>
          <w:rStyle w:val="FunctionTok"/>
        </w:rPr>
        <w:t xml:space="preserve">sspar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FunctionTok"/>
        </w:rPr>
        <w:t xml:space="preserve">SSplotRetro</w:t>
      </w:r>
      <w:r>
        <w:rPr>
          <w:rStyle w:val="NormalTok"/>
        </w:rPr>
        <w:t xml:space="preserve">(check.retro, </w:t>
      </w:r>
      <w:r>
        <w:rPr>
          <w:rStyle w:val="AttributeTok"/>
        </w:rPr>
        <w:t xml:space="preserve">forecast =</w:t>
      </w:r>
      <w:r>
        <w:rPr>
          <w:rStyle w:val="NormalTok"/>
        </w:rPr>
        <w:t xml:space="preserve"> T, </w:t>
      </w:r>
      <w:r>
        <w:rPr>
          <w:rStyle w:val="AttributeTok"/>
        </w:rPr>
        <w:t xml:space="preserve">add =</w:t>
      </w:r>
      <w:r>
        <w:rPr>
          <w:rStyle w:val="NormalTok"/>
        </w:rPr>
        <w:t xml:space="preserve"> T, </w:t>
      </w:r>
      <w:r>
        <w:rPr>
          <w:rStyle w:val="AttributeTok"/>
        </w:rPr>
        <w:t xml:space="preserve">legendcex =</w:t>
      </w:r>
      <w:r>
        <w:rPr>
          <w:rStyle w:val="NormalTok"/>
        </w:rPr>
        <w:t xml:space="preserve"> </w:t>
      </w:r>
      <w:r>
        <w:rPr>
          <w:rStyle w:val="FloatTok"/>
        </w:rPr>
        <w:t xml:space="preserve">0.7</w:t>
      </w:r>
      <w:r>
        <w:rPr>
          <w:rStyle w:val="NormalTok"/>
        </w:rPr>
        <w:t xml:space="preserve">, </w:t>
      </w:r>
      <w:r>
        <w:rPr>
          <w:rStyle w:val="AttributeTok"/>
        </w:rPr>
        <w:t xml:space="preserve">legendloc =</w:t>
      </w:r>
      <w:r>
        <w:rPr>
          <w:rStyle w:val="NormalTok"/>
        </w:rPr>
        <w:t xml:space="preserve"> </w:t>
      </w:r>
      <w:r>
        <w:rPr>
          <w:rStyle w:val="StringTok"/>
        </w:rPr>
        <w:t xml:space="preserve">"topleft"</w:t>
      </w:r>
      <w:r>
        <w:rPr>
          <w:rStyle w:val="NormalTok"/>
        </w:rPr>
        <w:t xml:space="preserve">)</w:t>
      </w:r>
      <w:r>
        <w:br/>
      </w:r>
      <w:r>
        <w:rPr>
          <w:rStyle w:val="NormalTok"/>
        </w:rPr>
        <w:t xml:space="preserve">   Plotting Retrospective pattern</w:t>
      </w:r>
    </w:p>
    <w:p>
      <w:pPr>
        <w:pStyle w:val="FirstParagraph"/>
      </w:pPr>
      <w:r>
        <w:drawing>
          <wp:inline>
            <wp:extent cx="4620126" cy="3696101"/>
            <wp:effectExtent b="0" l="0" r="0" t="0"/>
            <wp:docPr descr="" title="" id="1" name="Picture"/>
            <a:graphic>
              <a:graphicData uri="http://schemas.openxmlformats.org/drawingml/2006/picture">
                <pic:pic>
                  <pic:nvPicPr>
                    <pic:cNvPr descr="ss3diags_handbook_files/figure-docx/unnamed-chunk-35-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Mohn's Rho stats, including one step ahead forecasts:</w:t>
      </w:r>
      <w:r>
        <w:br/>
      </w:r>
      <w:r>
        <w:rPr>
          <w:rStyle w:val="VerbatimChar"/>
        </w:rPr>
        <w:t xml:space="preserve">     type     peel          Rho ForecastRho</w:t>
      </w:r>
      <w:r>
        <w:br/>
      </w:r>
      <w:r>
        <w:rPr>
          <w:rStyle w:val="VerbatimChar"/>
        </w:rPr>
        <w:t xml:space="preserve">   1  SSB     2018 -0.189511890 -0.21290187</w:t>
      </w:r>
      <w:r>
        <w:br/>
      </w:r>
      <w:r>
        <w:rPr>
          <w:rStyle w:val="VerbatimChar"/>
        </w:rPr>
        <w:t xml:space="preserve">   2  SSB     2017 -0.138534518 -0.16468977</w:t>
      </w:r>
      <w:r>
        <w:br/>
      </w:r>
      <w:r>
        <w:rPr>
          <w:rStyle w:val="VerbatimChar"/>
        </w:rPr>
        <w:t xml:space="preserve">   3  SSB     2016  0.048946154  0.17079324</w:t>
      </w:r>
      <w:r>
        <w:br/>
      </w:r>
      <w:r>
        <w:rPr>
          <w:rStyle w:val="VerbatimChar"/>
        </w:rPr>
        <w:t xml:space="preserve">   4  SSB     2015 -0.017403026 -0.06301299</w:t>
      </w:r>
      <w:r>
        <w:br/>
      </w:r>
      <w:r>
        <w:rPr>
          <w:rStyle w:val="VerbatimChar"/>
        </w:rPr>
        <w:t xml:space="preserve">   5  SSB     2014 -0.032761073 -0.03298098</w:t>
      </w:r>
      <w:r>
        <w:br/>
      </w:r>
      <w:r>
        <w:rPr>
          <w:rStyle w:val="VerbatimChar"/>
        </w:rPr>
        <w:t xml:space="preserve">   6  SSB     2013  0.001623057 -0.01285596</w:t>
      </w:r>
      <w:r>
        <w:br/>
      </w:r>
      <w:r>
        <w:rPr>
          <w:rStyle w:val="VerbatimChar"/>
        </w:rPr>
        <w:t xml:space="preserve">   7  SSB     2012  0.059944948 -0.03946034</w:t>
      </w:r>
      <w:r>
        <w:br/>
      </w:r>
      <w:r>
        <w:rPr>
          <w:rStyle w:val="VerbatimChar"/>
        </w:rPr>
        <w:t xml:space="preserve">   8  SSB Combined -0.038242335 -0.05072981</w:t>
      </w:r>
    </w:p>
    <w:bookmarkEnd w:id="59"/>
    <w:bookmarkEnd w:id="60"/>
    <w:bookmarkStart w:id="61" w:name="r2"/>
    <w:p>
      <w:pPr>
        <w:pStyle w:val="Heading2"/>
      </w:pPr>
      <w:r>
        <w:rPr>
          <w:rStyle w:val="SectionNumber"/>
        </w:rPr>
        <w:t xml:space="preserve">4.2</w:t>
      </w:r>
      <w:r>
        <w:tab/>
      </w:r>
      <w:r>
        <w:t xml:space="preserve">R0 profiling</w:t>
      </w:r>
    </w:p>
    <w:bookmarkEnd w:id="61"/>
    <w:bookmarkStart w:id="62" w:name="r3"/>
    <w:p>
      <w:pPr>
        <w:pStyle w:val="Heading2"/>
      </w:pPr>
      <w:r>
        <w:rPr>
          <w:rStyle w:val="SectionNumber"/>
        </w:rPr>
        <w:t xml:space="preserve">4.3</w:t>
      </w:r>
      <w:r>
        <w:tab/>
      </w:r>
      <w:r>
        <w:t xml:space="preserve">ASPM diagnostic</w:t>
      </w:r>
    </w:p>
    <w:bookmarkEnd w:id="62"/>
    <w:bookmarkStart w:id="63" w:name="r4"/>
    <w:p>
      <w:pPr>
        <w:pStyle w:val="Heading2"/>
      </w:pPr>
      <w:r>
        <w:rPr>
          <w:rStyle w:val="SectionNumber"/>
        </w:rPr>
        <w:t xml:space="preserve">4.4</w:t>
      </w:r>
      <w:r>
        <w:tab/>
      </w:r>
      <w:r>
        <w:t xml:space="preserve">Jittering</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34" Target="" TargetMode="External" /><Relationship Type="http://schemas.openxmlformats.org/officeDocument/2006/relationships/hyperlink" Id="rId48" Target="https://academic.oup.com/icesjms/article/76/6/1477/5475859?login=true" TargetMode="External" /><Relationship Type="http://schemas.openxmlformats.org/officeDocument/2006/relationships/hyperlink" Id="rId24" Target="https://github.com/r4ss/r4ss" TargetMode="External" /><Relationship Type="http://schemas.openxmlformats.org/officeDocument/2006/relationships/hyperlink" Id="rId49" Target="https://www.ices.dk/sites/pub/Publication%20Reports/Stock%20Annexes/2021/her.27.3031_SA.pdf" TargetMode="External" /><Relationship Type="http://schemas.openxmlformats.org/officeDocument/2006/relationships/hyperlink" Id="rId47" Target="https://www.sciencedirect.com/science/article/abs/pii/S0165783612002081" TargetMode="External" /><Relationship Type="http://schemas.openxmlformats.org/officeDocument/2006/relationships/hyperlink" Id="rId22" Target="https://www.sciencedirect.com/science/article/abs/pii/S0165783612003293" TargetMode="External" /><Relationship Type="http://schemas.openxmlformats.org/officeDocument/2006/relationships/hyperlink" Id="rId21" Target="https://www.sciencedirect.com/science/article/abs/pii/S0165783621000527" TargetMode="External" /><Relationship Type="http://schemas.openxmlformats.org/officeDocument/2006/relationships/hyperlink" Id="rId20" Target="https://www.sciencedirect.com/science/article/pii/S0165783621000874" TargetMode="External" /></Relationships>
</file>

<file path=word/_rels/footnotes.xml.rels><?xml version="1.0" encoding="UTF-8"?>
<Relationships xmlns="http://schemas.openxmlformats.org/package/2006/relationships"><Relationship Type="http://schemas.openxmlformats.org/officeDocument/2006/relationships/hyperlink" Id="rId34" Target="" TargetMode="External" /><Relationship Type="http://schemas.openxmlformats.org/officeDocument/2006/relationships/hyperlink" Id="rId48" Target="https://academic.oup.com/icesjms/article/76/6/1477/5475859?login=true" TargetMode="External" /><Relationship Type="http://schemas.openxmlformats.org/officeDocument/2006/relationships/hyperlink" Id="rId24" Target="https://github.com/r4ss/r4ss" TargetMode="External" /><Relationship Type="http://schemas.openxmlformats.org/officeDocument/2006/relationships/hyperlink" Id="rId49" Target="https://www.ices.dk/sites/pub/Publication%20Reports/Stock%20Annexes/2021/her.27.3031_SA.pdf" TargetMode="External" /><Relationship Type="http://schemas.openxmlformats.org/officeDocument/2006/relationships/hyperlink" Id="rId47" Target="https://www.sciencedirect.com/science/article/abs/pii/S0165783612002081" TargetMode="External" /><Relationship Type="http://schemas.openxmlformats.org/officeDocument/2006/relationships/hyperlink" Id="rId22" Target="https://www.sciencedirect.com/science/article/abs/pii/S0165783612003293" TargetMode="External" /><Relationship Type="http://schemas.openxmlformats.org/officeDocument/2006/relationships/hyperlink" Id="rId21" Target="https://www.sciencedirect.com/science/article/abs/pii/S0165783621000527" TargetMode="External" /><Relationship Type="http://schemas.openxmlformats.org/officeDocument/2006/relationships/hyperlink" Id="rId20" Target="https://www.sciencedirect.com/science/article/pii/S01657836210008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guidelines for Advanced Model Diagnostics with ss3diags</dc:title>
  <dc:creator>Hennig Winker (JRC-EC); Felipe Carvalho (NOAA); Massimiliano Cardinale (SLU); Laurence Kell (Sea++)</dc:creator>
  <cp:keywords/>
  <dcterms:created xsi:type="dcterms:W3CDTF">2021-05-24T22:33:24Z</dcterms:created>
  <dcterms:modified xsi:type="dcterms:W3CDTF">2021-05-24T22:33:24Z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May, 2021</vt:lpwstr>
  </property>
  <property fmtid="{D5CDD505-2E9C-101B-9397-08002B2CF9AE}" pid="3" name="output">
    <vt:lpwstr/>
  </property>
  <property fmtid="{D5CDD505-2E9C-101B-9397-08002B2CF9AE}" pid="4" name="vignette">
    <vt:lpwstr>% %</vt:lpwstr>
  </property>
</Properties>
</file>