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A200" w14:textId="77777777" w:rsidR="003A77DD" w:rsidRPr="003A77DD" w:rsidRDefault="003A77DD" w:rsidP="003A77DD">
      <w:pPr>
        <w:spacing w:line="480" w:lineRule="auto"/>
        <w:rPr>
          <w:rFonts w:ascii="Times New Roman" w:hAnsi="Times New Roman" w:cs="Times New Roman"/>
        </w:rPr>
      </w:pPr>
      <w:r w:rsidRPr="003A77DD">
        <w:rPr>
          <w:rFonts w:ascii="Times New Roman" w:hAnsi="Times New Roman" w:cs="Times New Roman"/>
        </w:rPr>
        <w:t>Ruslan Nabili</w:t>
      </w:r>
    </w:p>
    <w:p w14:paraId="0F95BD22" w14:textId="77777777" w:rsidR="003A77DD" w:rsidRPr="003A77DD" w:rsidRDefault="003A77DD" w:rsidP="003A77DD">
      <w:pPr>
        <w:spacing w:line="480" w:lineRule="auto"/>
        <w:rPr>
          <w:rFonts w:ascii="Times New Roman" w:hAnsi="Times New Roman" w:cs="Times New Roman"/>
        </w:rPr>
      </w:pPr>
      <w:r w:rsidRPr="003A77DD">
        <w:rPr>
          <w:rFonts w:ascii="Times New Roman" w:hAnsi="Times New Roman" w:cs="Times New Roman"/>
        </w:rPr>
        <w:t>Prof. Burleson</w:t>
      </w:r>
    </w:p>
    <w:p w14:paraId="7E8580BD" w14:textId="77777777" w:rsidR="003A77DD" w:rsidRPr="003A77DD" w:rsidRDefault="003A77DD" w:rsidP="003A77DD">
      <w:pPr>
        <w:spacing w:line="480" w:lineRule="auto"/>
        <w:rPr>
          <w:rFonts w:ascii="Times New Roman" w:hAnsi="Times New Roman" w:cs="Times New Roman"/>
        </w:rPr>
      </w:pPr>
      <w:r w:rsidRPr="003A77DD">
        <w:rPr>
          <w:rFonts w:ascii="Times New Roman" w:hAnsi="Times New Roman" w:cs="Times New Roman"/>
        </w:rPr>
        <w:t>PHIL 1311 1</w:t>
      </w:r>
    </w:p>
    <w:p w14:paraId="62A8C61F" w14:textId="45B82B80" w:rsidR="003A77DD" w:rsidRDefault="00896B7F" w:rsidP="003A77DD">
      <w:pPr>
        <w:spacing w:line="480" w:lineRule="auto"/>
        <w:rPr>
          <w:rFonts w:ascii="Times New Roman" w:hAnsi="Times New Roman" w:cs="Times New Roman"/>
        </w:rPr>
      </w:pPr>
      <w:r>
        <w:rPr>
          <w:rFonts w:ascii="Times New Roman" w:hAnsi="Times New Roman" w:cs="Times New Roman"/>
        </w:rPr>
        <w:t>15</w:t>
      </w:r>
      <w:r w:rsidR="003A77DD" w:rsidRPr="003A77DD">
        <w:rPr>
          <w:rFonts w:ascii="Times New Roman" w:hAnsi="Times New Roman" w:cs="Times New Roman"/>
        </w:rPr>
        <w:t xml:space="preserve"> November 2025</w:t>
      </w:r>
    </w:p>
    <w:p w14:paraId="7FE3F62E" w14:textId="77777777" w:rsidR="00896B7F" w:rsidRPr="003A77DD" w:rsidRDefault="00896B7F" w:rsidP="003A77DD">
      <w:pPr>
        <w:spacing w:line="480" w:lineRule="auto"/>
        <w:rPr>
          <w:rFonts w:ascii="Times New Roman" w:hAnsi="Times New Roman" w:cs="Times New Roman"/>
        </w:rPr>
      </w:pPr>
    </w:p>
    <w:p w14:paraId="7FC59004" w14:textId="77777777" w:rsidR="003A77DD" w:rsidRPr="003A77DD" w:rsidRDefault="003A77DD" w:rsidP="00011E08">
      <w:pPr>
        <w:spacing w:line="480" w:lineRule="auto"/>
        <w:jc w:val="center"/>
        <w:rPr>
          <w:rFonts w:ascii="Times New Roman" w:hAnsi="Times New Roman" w:cs="Times New Roman"/>
        </w:rPr>
      </w:pPr>
      <w:r w:rsidRPr="003A77DD">
        <w:rPr>
          <w:rFonts w:ascii="Times New Roman" w:hAnsi="Times New Roman" w:cs="Times New Roman"/>
        </w:rPr>
        <w:t xml:space="preserve">The Unshakeable Pillar: Logical and Ethical Analysis of </w:t>
      </w:r>
      <w:proofErr w:type="gramStart"/>
      <w:r w:rsidRPr="003A77DD">
        <w:rPr>
          <w:rFonts w:ascii="Times New Roman" w:hAnsi="Times New Roman" w:cs="Times New Roman"/>
        </w:rPr>
        <w:t>the credibility</w:t>
      </w:r>
      <w:proofErr w:type="gramEnd"/>
      <w:r w:rsidRPr="003A77DD">
        <w:rPr>
          <w:rFonts w:ascii="Times New Roman" w:hAnsi="Times New Roman" w:cs="Times New Roman"/>
        </w:rPr>
        <w:t xml:space="preserve"> in </w:t>
      </w:r>
      <w:proofErr w:type="gramStart"/>
      <w:r w:rsidRPr="003A77DD">
        <w:rPr>
          <w:rFonts w:ascii="Times New Roman" w:hAnsi="Times New Roman" w:cs="Times New Roman"/>
        </w:rPr>
        <w:t>the contemporary</w:t>
      </w:r>
      <w:proofErr w:type="gramEnd"/>
      <w:r w:rsidRPr="003A77DD">
        <w:rPr>
          <w:rFonts w:ascii="Times New Roman" w:hAnsi="Times New Roman" w:cs="Times New Roman"/>
        </w:rPr>
        <w:t xml:space="preserve"> journalism.</w:t>
      </w:r>
    </w:p>
    <w:p w14:paraId="5932D3DA" w14:textId="56A6437C" w:rsidR="003A77DD" w:rsidRPr="003A77DD" w:rsidRDefault="003A77DD" w:rsidP="003A77DD">
      <w:pPr>
        <w:spacing w:line="480" w:lineRule="auto"/>
        <w:rPr>
          <w:rFonts w:ascii="Times New Roman" w:hAnsi="Times New Roman" w:cs="Times New Roman"/>
        </w:rPr>
      </w:pPr>
      <w:r w:rsidRPr="003A77DD">
        <w:rPr>
          <w:rFonts w:ascii="Times New Roman" w:hAnsi="Times New Roman" w:cs="Times New Roman"/>
        </w:rPr>
        <w:t xml:space="preserve">It is a digital paradox of information, we are now more informed than </w:t>
      </w:r>
      <w:proofErr w:type="gramStart"/>
      <w:r w:rsidRPr="003A77DD">
        <w:rPr>
          <w:rFonts w:ascii="Times New Roman" w:hAnsi="Times New Roman" w:cs="Times New Roman"/>
        </w:rPr>
        <w:t>ever</w:t>
      </w:r>
      <w:proofErr w:type="gramEnd"/>
      <w:r w:rsidRPr="003A77DD">
        <w:rPr>
          <w:rFonts w:ascii="Times New Roman" w:hAnsi="Times New Roman" w:cs="Times New Roman"/>
        </w:rPr>
        <w:t xml:space="preserve"> but we do not trust the media as much as we did at any other time in history. The relentless supply of materials on television, the Internet and social media has complicated the determination of factual reporting and intentional manipulation by the masses. Most of the media companies, which rely on high ratings and web traffic, tend to be more sensationalized than accurate, and hence, there is a general decline in the confidence of the people. </w:t>
      </w:r>
      <w:proofErr w:type="spellStart"/>
      <w:r w:rsidRPr="003A77DD">
        <w:rPr>
          <w:rFonts w:ascii="Times New Roman" w:hAnsi="Times New Roman" w:cs="Times New Roman"/>
        </w:rPr>
        <w:t>Live</w:t>
      </w:r>
      <w:r>
        <w:rPr>
          <w:rFonts w:ascii="Times New Roman" w:hAnsi="Times New Roman" w:cs="Times New Roman"/>
        </w:rPr>
        <w:t>t</w:t>
      </w:r>
      <w:r w:rsidRPr="003A77DD">
        <w:rPr>
          <w:rFonts w:ascii="Times New Roman" w:hAnsi="Times New Roman" w:cs="Times New Roman"/>
        </w:rPr>
        <w:t>imes</w:t>
      </w:r>
      <w:proofErr w:type="spellEnd"/>
      <w:r w:rsidRPr="003A77DD">
        <w:rPr>
          <w:rFonts w:ascii="Times New Roman" w:hAnsi="Times New Roman" w:cs="Times New Roman"/>
        </w:rPr>
        <w:t xml:space="preserve"> CEO, Dilip Singh, in his article, News Must Serve People, Not Power: Credibility Is the True Currency of Journalism, suggests that real journalism should be grounded on the principle of truth, transparency, and responsibility and not on popularity and profit. The stand of Singh is an effective appeal to ethical media conduct, which can benefit the people. In this paper, I will discuss the soundness and validity of the arguments presented by Singh using his appeal to evidence, ethical appeals, argument, etc. </w:t>
      </w:r>
      <w:proofErr w:type="gramStart"/>
      <w:r w:rsidRPr="003A77DD">
        <w:rPr>
          <w:rFonts w:ascii="Times New Roman" w:hAnsi="Times New Roman" w:cs="Times New Roman"/>
        </w:rPr>
        <w:t>In particular, it</w:t>
      </w:r>
      <w:proofErr w:type="gramEnd"/>
      <w:r w:rsidRPr="003A77DD">
        <w:rPr>
          <w:rFonts w:ascii="Times New Roman" w:hAnsi="Times New Roman" w:cs="Times New Roman"/>
        </w:rPr>
        <w:t xml:space="preserve"> will discuss his arguments on the democratization of news, facts-threatening-sensationism, and long-term advantages of fact-based journalism and determine their logical validity in the context of the modern media world. Moreover, this paper will show how media </w:t>
      </w:r>
      <w:r w:rsidRPr="003A77DD">
        <w:rPr>
          <w:rFonts w:ascii="Times New Roman" w:hAnsi="Times New Roman" w:cs="Times New Roman"/>
        </w:rPr>
        <w:lastRenderedPageBreak/>
        <w:t>literacy is not merely an academic task by applying the concepts of critical thinking like statistical generalization analysis and fallacies avoidance.</w:t>
      </w:r>
    </w:p>
    <w:p w14:paraId="0DF62957" w14:textId="77777777" w:rsidR="003A77DD" w:rsidRPr="003A77DD" w:rsidRDefault="003A77DD" w:rsidP="003A77DD">
      <w:pPr>
        <w:spacing w:line="480" w:lineRule="auto"/>
        <w:rPr>
          <w:rFonts w:ascii="Times New Roman" w:hAnsi="Times New Roman" w:cs="Times New Roman"/>
        </w:rPr>
      </w:pPr>
      <w:r w:rsidRPr="003A77DD">
        <w:rPr>
          <w:rFonts w:ascii="Times New Roman" w:hAnsi="Times New Roman" w:cs="Times New Roman"/>
        </w:rPr>
        <w:t xml:space="preserve">To see how strong the arguments of Singh are, it is worth analyzing them </w:t>
      </w:r>
      <w:proofErr w:type="gramStart"/>
      <w:r w:rsidRPr="003A77DD">
        <w:rPr>
          <w:rFonts w:ascii="Times New Roman" w:hAnsi="Times New Roman" w:cs="Times New Roman"/>
        </w:rPr>
        <w:t>first of all</w:t>
      </w:r>
      <w:proofErr w:type="gramEnd"/>
      <w:r w:rsidRPr="003A77DD">
        <w:rPr>
          <w:rFonts w:ascii="Times New Roman" w:hAnsi="Times New Roman" w:cs="Times New Roman"/>
        </w:rPr>
        <w:t xml:space="preserve">. There are </w:t>
      </w:r>
      <w:proofErr w:type="gramStart"/>
      <w:r w:rsidRPr="003A77DD">
        <w:rPr>
          <w:rFonts w:ascii="Times New Roman" w:hAnsi="Times New Roman" w:cs="Times New Roman"/>
        </w:rPr>
        <w:t>a number of</w:t>
      </w:r>
      <w:proofErr w:type="gramEnd"/>
      <w:r w:rsidRPr="003A77DD">
        <w:rPr>
          <w:rFonts w:ascii="Times New Roman" w:hAnsi="Times New Roman" w:cs="Times New Roman"/>
        </w:rPr>
        <w:t xml:space="preserve"> important claims that Singh makes. His main point is that credibility is the real money of journalism. He adopts this using some premises. To begin with, he indicates that news will have to be democratized in a real way, that is, becoming independent of politics and corporate interests, and provides an opportunity to </w:t>
      </w:r>
      <w:proofErr w:type="gramStart"/>
      <w:r w:rsidRPr="003A77DD">
        <w:rPr>
          <w:rFonts w:ascii="Times New Roman" w:hAnsi="Times New Roman" w:cs="Times New Roman"/>
        </w:rPr>
        <w:t>marginalized</w:t>
      </w:r>
      <w:proofErr w:type="gramEnd"/>
      <w:r w:rsidRPr="003A77DD">
        <w:rPr>
          <w:rFonts w:ascii="Times New Roman" w:hAnsi="Times New Roman" w:cs="Times New Roman"/>
        </w:rPr>
        <w:t xml:space="preserve"> voices. Second, he states that sensationalism and clickbait undermine trust in time, and authenticity develops an environment of trust and respect that outlasts. Lastly, he argues that clickbait can serve to gain temporary </w:t>
      </w:r>
      <w:proofErr w:type="gramStart"/>
      <w:r w:rsidRPr="003A77DD">
        <w:rPr>
          <w:rFonts w:ascii="Times New Roman" w:hAnsi="Times New Roman" w:cs="Times New Roman"/>
        </w:rPr>
        <w:t>following</w:t>
      </w:r>
      <w:proofErr w:type="gramEnd"/>
      <w:r w:rsidRPr="003A77DD">
        <w:rPr>
          <w:rFonts w:ascii="Times New Roman" w:hAnsi="Times New Roman" w:cs="Times New Roman"/>
        </w:rPr>
        <w:t xml:space="preserve"> but credibility creates </w:t>
      </w:r>
      <w:proofErr w:type="gramStart"/>
      <w:r w:rsidRPr="003A77DD">
        <w:rPr>
          <w:rFonts w:ascii="Times New Roman" w:hAnsi="Times New Roman" w:cs="Times New Roman"/>
        </w:rPr>
        <w:t>a following</w:t>
      </w:r>
      <w:proofErr w:type="gramEnd"/>
      <w:r w:rsidRPr="003A77DD">
        <w:rPr>
          <w:rFonts w:ascii="Times New Roman" w:hAnsi="Times New Roman" w:cs="Times New Roman"/>
        </w:rPr>
        <w:t xml:space="preserve">. He concludes that in this way, the media will be better placed to take care of the </w:t>
      </w:r>
      <w:proofErr w:type="gramStart"/>
      <w:r w:rsidRPr="003A77DD">
        <w:rPr>
          <w:rFonts w:ascii="Times New Roman" w:hAnsi="Times New Roman" w:cs="Times New Roman"/>
        </w:rPr>
        <w:t>citizens</w:t>
      </w:r>
      <w:proofErr w:type="gramEnd"/>
      <w:r w:rsidRPr="003A77DD">
        <w:rPr>
          <w:rFonts w:ascii="Times New Roman" w:hAnsi="Times New Roman" w:cs="Times New Roman"/>
        </w:rPr>
        <w:t xml:space="preserve"> and the media houses will succeed in the long run by focusing on factual and responsible reporting.</w:t>
      </w:r>
    </w:p>
    <w:p w14:paraId="379CAB99" w14:textId="77777777" w:rsidR="003A77DD" w:rsidRPr="003A77DD" w:rsidRDefault="003A77DD" w:rsidP="003A77DD">
      <w:pPr>
        <w:spacing w:line="480" w:lineRule="auto"/>
        <w:rPr>
          <w:rFonts w:ascii="Times New Roman" w:hAnsi="Times New Roman" w:cs="Times New Roman"/>
        </w:rPr>
      </w:pPr>
      <w:r w:rsidRPr="003A77DD">
        <w:rPr>
          <w:rFonts w:ascii="Times New Roman" w:hAnsi="Times New Roman" w:cs="Times New Roman"/>
        </w:rPr>
        <w:t xml:space="preserve">This is an inductively strong argument. Hypotheses that are </w:t>
      </w:r>
      <w:proofErr w:type="gramStart"/>
      <w:r w:rsidRPr="003A77DD">
        <w:rPr>
          <w:rFonts w:ascii="Times New Roman" w:hAnsi="Times New Roman" w:cs="Times New Roman"/>
        </w:rPr>
        <w:t>true,</w:t>
      </w:r>
      <w:proofErr w:type="gramEnd"/>
      <w:r w:rsidRPr="003A77DD">
        <w:rPr>
          <w:rFonts w:ascii="Times New Roman" w:hAnsi="Times New Roman" w:cs="Times New Roman"/>
        </w:rPr>
        <w:t xml:space="preserve"> give good grounds to believe in the conclusion. This logic is easily followed: the establishment of trust (through such practices as fact-checking and independence) results in credibility, and credibility results in long-term audience loyalty and a more robust brand. It is an argument of causes and effects that is backed by the observable trends in the media space. As an example of a lack of credibility killing trust, the decline in popularity of some major news companies which have been involved in scandals of false information can be a real-life example to reinforce the premise by Singh that lack of credibility kills trust.</w:t>
      </w:r>
    </w:p>
    <w:p w14:paraId="106FE0E1" w14:textId="77777777" w:rsidR="003A77DD" w:rsidRPr="003A77DD" w:rsidRDefault="003A77DD" w:rsidP="003A77DD">
      <w:pPr>
        <w:spacing w:line="480" w:lineRule="auto"/>
        <w:rPr>
          <w:rFonts w:ascii="Times New Roman" w:hAnsi="Times New Roman" w:cs="Times New Roman"/>
        </w:rPr>
      </w:pPr>
      <w:r w:rsidRPr="003A77DD">
        <w:rPr>
          <w:rFonts w:ascii="Times New Roman" w:hAnsi="Times New Roman" w:cs="Times New Roman"/>
        </w:rPr>
        <w:t xml:space="preserve">The argument presented by Singh is also supported with the help of powerful ethical appeals that build his character and credibility as a source, which is one of the important factors in convincing the audience. Singh is a theorist, not only because he is a veteran journalist with more </w:t>
      </w:r>
      <w:r w:rsidRPr="003A77DD">
        <w:rPr>
          <w:rFonts w:ascii="Times New Roman" w:hAnsi="Times New Roman" w:cs="Times New Roman"/>
        </w:rPr>
        <w:lastRenderedPageBreak/>
        <w:t xml:space="preserve">than 35 years of experience, but also because he has covered critical matters such as terrorism and elections, as well as established news organizations by starting small and building them up (News Must Serve). This credo makes his assertions about the ethics of journalism heavier. His career has credibility </w:t>
      </w:r>
      <w:proofErr w:type="gramStart"/>
      <w:r w:rsidRPr="003A77DD">
        <w:rPr>
          <w:rFonts w:ascii="Times New Roman" w:hAnsi="Times New Roman" w:cs="Times New Roman"/>
        </w:rPr>
        <w:t>on</w:t>
      </w:r>
      <w:proofErr w:type="gramEnd"/>
      <w:r w:rsidRPr="003A77DD">
        <w:rPr>
          <w:rFonts w:ascii="Times New Roman" w:hAnsi="Times New Roman" w:cs="Times New Roman"/>
        </w:rPr>
        <w:t xml:space="preserve"> this ethical position when he says, Journalism is not merely about breaking news, and it is a service to the people, a great responsibility of its own (Singh). He convincingly poses himself as a crusader of old-fashioned journalistic virtues in a cacophonic media environment, which makes his arguments against sensationalism more convincing.</w:t>
      </w:r>
    </w:p>
    <w:p w14:paraId="2F12D87A" w14:textId="77777777" w:rsidR="003A77DD" w:rsidRPr="003A77DD" w:rsidRDefault="003A77DD" w:rsidP="003A77DD">
      <w:pPr>
        <w:spacing w:line="480" w:lineRule="auto"/>
        <w:rPr>
          <w:rFonts w:ascii="Times New Roman" w:hAnsi="Times New Roman" w:cs="Times New Roman"/>
        </w:rPr>
      </w:pPr>
      <w:r w:rsidRPr="003A77DD">
        <w:rPr>
          <w:rFonts w:ascii="Times New Roman" w:hAnsi="Times New Roman" w:cs="Times New Roman"/>
        </w:rPr>
        <w:t>One of the major aspects of the thesis of Singh is based on the idea of democratizing news. He puts it as having a space where all voices count and not only those voices that have power, money, and influence. He says this makes stories of regular citizens and marginalized communities to be on the spotlight, and such autonomy is the key to the foundation of credibility. This point is rationally correct. The implication of that is that news that is dominated by strong interests is not in itself the entire range of interest of the people. It is turned into a weapon of a small group of people instead of being a service to many. Hence when a media house engages in searching out a variety of voices and safeguarding its editorial liberty the media house is making a tangible step towards being more believable and being genuinely democratic. This reasoning is hard to argue out, this is because it is consistent with the underlying premise of journalism that is the fourth pillar of democracy, which is supposed to check power in check.</w:t>
      </w:r>
    </w:p>
    <w:p w14:paraId="4A669F91" w14:textId="77777777" w:rsidR="003A77DD" w:rsidRDefault="003A77DD" w:rsidP="003A77DD">
      <w:pPr>
        <w:spacing w:line="480" w:lineRule="auto"/>
        <w:rPr>
          <w:rFonts w:ascii="Times New Roman" w:hAnsi="Times New Roman" w:cs="Times New Roman"/>
        </w:rPr>
      </w:pPr>
      <w:r w:rsidRPr="003A77DD">
        <w:rPr>
          <w:rFonts w:ascii="Times New Roman" w:hAnsi="Times New Roman" w:cs="Times New Roman"/>
        </w:rPr>
        <w:t xml:space="preserve">The other main strength of the case presented by Singh is his attack on sensationalism and his promotion of factual journalism. He gives such a strong analogy, terming sensationalism as a sugar rush, which is short lived and harmful in the long term (Singh). This analogy is useful since it makes sense to all people; we know that there is always a crash after the temporary high of sugar and the same thing can be applied to the media contents which are thrilling but empty. </w:t>
      </w:r>
      <w:r w:rsidRPr="003A77DD">
        <w:rPr>
          <w:rFonts w:ascii="Times New Roman" w:hAnsi="Times New Roman" w:cs="Times New Roman"/>
        </w:rPr>
        <w:lastRenderedPageBreak/>
        <w:t xml:space="preserve">This argument of his is futuristic in nature: he states that following the trends and clickbait causes the loss of trust. This can be judged </w:t>
      </w:r>
      <w:proofErr w:type="gramStart"/>
      <w:r w:rsidRPr="003A77DD">
        <w:rPr>
          <w:rFonts w:ascii="Times New Roman" w:hAnsi="Times New Roman" w:cs="Times New Roman"/>
        </w:rPr>
        <w:t>like</w:t>
      </w:r>
      <w:proofErr w:type="gramEnd"/>
      <w:r w:rsidRPr="003A77DD">
        <w:rPr>
          <w:rFonts w:ascii="Times New Roman" w:hAnsi="Times New Roman" w:cs="Times New Roman"/>
        </w:rPr>
        <w:t xml:space="preserve"> a statistical extrapolation. Assuming that the population is the entire media houses, Singh is making a generalization that those which will always give more attention to sensationalism and less to facts will, in most scenarios, lose credibility. Here we have a partial statistical generalization, since it involves the notion to most, or the overall trend, and not the notion that it takes place in all cases, without exception (Van Cleave 140).</w:t>
      </w:r>
    </w:p>
    <w:p w14:paraId="65CDF979" w14:textId="77777777" w:rsidR="003A77DD" w:rsidRDefault="003A77DD" w:rsidP="003A77DD">
      <w:pPr>
        <w:spacing w:line="480" w:lineRule="auto"/>
        <w:rPr>
          <w:rFonts w:ascii="Times New Roman" w:hAnsi="Times New Roman" w:cs="Times New Roman"/>
        </w:rPr>
      </w:pPr>
    </w:p>
    <w:p w14:paraId="2E50ECF3" w14:textId="77777777" w:rsidR="00011E08" w:rsidRPr="00011E08" w:rsidRDefault="00011E08" w:rsidP="00011E08">
      <w:pPr>
        <w:spacing w:line="480" w:lineRule="auto"/>
        <w:rPr>
          <w:rFonts w:ascii="Times New Roman" w:hAnsi="Times New Roman" w:cs="Times New Roman"/>
        </w:rPr>
      </w:pPr>
      <w:r w:rsidRPr="00011E08">
        <w:rPr>
          <w:rFonts w:ascii="Times New Roman" w:hAnsi="Times New Roman" w:cs="Times New Roman"/>
        </w:rPr>
        <w:t xml:space="preserve">It is here that the ideas of sample size and bias mentioned in the logic textbook by Matthew Van Cleave are used. A large and unbiased sample of media outlets is the necessary factor to appropriately determine the generalization of Singh (Van Cleave 141). It is too early to come up with a comprehensive </w:t>
      </w:r>
      <w:proofErr w:type="gramStart"/>
      <w:r w:rsidRPr="00011E08">
        <w:rPr>
          <w:rFonts w:ascii="Times New Roman" w:hAnsi="Times New Roman" w:cs="Times New Roman"/>
        </w:rPr>
        <w:t>study</w:t>
      </w:r>
      <w:proofErr w:type="gramEnd"/>
      <w:r w:rsidRPr="00011E08">
        <w:rPr>
          <w:rFonts w:ascii="Times New Roman" w:hAnsi="Times New Roman" w:cs="Times New Roman"/>
        </w:rPr>
        <w:t xml:space="preserve"> but we can examine examples. The ups and downs of most </w:t>
      </w:r>
      <w:proofErr w:type="gramStart"/>
      <w:r w:rsidRPr="00011E08">
        <w:rPr>
          <w:rFonts w:ascii="Times New Roman" w:hAnsi="Times New Roman" w:cs="Times New Roman"/>
        </w:rPr>
        <w:t>viral-driven</w:t>
      </w:r>
      <w:proofErr w:type="gramEnd"/>
      <w:r w:rsidRPr="00011E08">
        <w:rPr>
          <w:rFonts w:ascii="Times New Roman" w:hAnsi="Times New Roman" w:cs="Times New Roman"/>
        </w:rPr>
        <w:t xml:space="preserve"> yet untrustworthy news sites affirm the argument by Singh. Their original sugar rush of clicks could not be maintained, and they </w:t>
      </w:r>
      <w:proofErr w:type="gramStart"/>
      <w:r w:rsidRPr="00011E08">
        <w:rPr>
          <w:rFonts w:ascii="Times New Roman" w:hAnsi="Times New Roman" w:cs="Times New Roman"/>
        </w:rPr>
        <w:t>did not succeed</w:t>
      </w:r>
      <w:proofErr w:type="gramEnd"/>
      <w:r w:rsidRPr="00011E08">
        <w:rPr>
          <w:rFonts w:ascii="Times New Roman" w:hAnsi="Times New Roman" w:cs="Times New Roman"/>
        </w:rPr>
        <w:t xml:space="preserve"> in the end since they were not supported by the underlying trust which, according to Singh, is paramount. His premise has solid foundation in this real-world evidence. Moreover, Singh defends against the hasty generalization fallacy because he does not generalize his argument </w:t>
      </w:r>
      <w:proofErr w:type="gramStart"/>
      <w:r w:rsidRPr="00011E08">
        <w:rPr>
          <w:rFonts w:ascii="Times New Roman" w:hAnsi="Times New Roman" w:cs="Times New Roman"/>
        </w:rPr>
        <w:t>basing</w:t>
      </w:r>
      <w:proofErr w:type="gramEnd"/>
      <w:r w:rsidRPr="00011E08">
        <w:rPr>
          <w:rFonts w:ascii="Times New Roman" w:hAnsi="Times New Roman" w:cs="Times New Roman"/>
        </w:rPr>
        <w:t xml:space="preserve"> on a single or a few examples. Rather, he explains a system issue and a solution what is principled, implying that his conclusion is made on a sweeping statement about the industry.</w:t>
      </w:r>
    </w:p>
    <w:p w14:paraId="719F01C3" w14:textId="66959CF0" w:rsidR="00011E08" w:rsidRPr="00011E08" w:rsidRDefault="00011E08" w:rsidP="00011E08">
      <w:pPr>
        <w:spacing w:line="480" w:lineRule="auto"/>
        <w:rPr>
          <w:rFonts w:ascii="Times New Roman" w:hAnsi="Times New Roman" w:cs="Times New Roman"/>
        </w:rPr>
      </w:pPr>
      <w:r w:rsidRPr="00011E08">
        <w:rPr>
          <w:rFonts w:ascii="Times New Roman" w:hAnsi="Times New Roman" w:cs="Times New Roman"/>
        </w:rPr>
        <w:t xml:space="preserve">These philosophical ideas can be utilized in the classroom and in my personal life and future career as well. Being a student and a </w:t>
      </w:r>
      <w:proofErr w:type="spellStart"/>
      <w:proofErr w:type="gramStart"/>
      <w:r w:rsidRPr="00011E08">
        <w:rPr>
          <w:rFonts w:ascii="Times New Roman" w:hAnsi="Times New Roman" w:cs="Times New Roman"/>
        </w:rPr>
        <w:t>citizen,I</w:t>
      </w:r>
      <w:proofErr w:type="spellEnd"/>
      <w:proofErr w:type="gramEnd"/>
      <w:r w:rsidRPr="00011E08">
        <w:rPr>
          <w:rFonts w:ascii="Times New Roman" w:hAnsi="Times New Roman" w:cs="Times New Roman"/>
        </w:rPr>
        <w:t xml:space="preserve"> am always </w:t>
      </w:r>
      <w:proofErr w:type="gramStart"/>
      <w:r w:rsidRPr="00011E08">
        <w:rPr>
          <w:rFonts w:ascii="Times New Roman" w:hAnsi="Times New Roman" w:cs="Times New Roman"/>
        </w:rPr>
        <w:t>being bombarded</w:t>
      </w:r>
      <w:proofErr w:type="gramEnd"/>
      <w:r w:rsidRPr="00011E08">
        <w:rPr>
          <w:rFonts w:ascii="Times New Roman" w:hAnsi="Times New Roman" w:cs="Times New Roman"/>
        </w:rPr>
        <w:t xml:space="preserve"> with all kinds of information through social media, </w:t>
      </w:r>
      <w:proofErr w:type="gramStart"/>
      <w:r w:rsidRPr="00011E08">
        <w:rPr>
          <w:rFonts w:ascii="Times New Roman" w:hAnsi="Times New Roman" w:cs="Times New Roman"/>
        </w:rPr>
        <w:t>the news</w:t>
      </w:r>
      <w:proofErr w:type="gramEnd"/>
      <w:r w:rsidRPr="00011E08">
        <w:rPr>
          <w:rFonts w:ascii="Times New Roman" w:hAnsi="Times New Roman" w:cs="Times New Roman"/>
        </w:rPr>
        <w:t xml:space="preserve"> sites, and video platforms. Learning logical fallacies such as hasty generalization can make me not create any strong opinion after reading one viral </w:t>
      </w:r>
      <w:r w:rsidRPr="00011E08">
        <w:rPr>
          <w:rFonts w:ascii="Times New Roman" w:hAnsi="Times New Roman" w:cs="Times New Roman"/>
        </w:rPr>
        <w:lastRenderedPageBreak/>
        <w:t xml:space="preserve">post or a headline where the writer tried to suggest some </w:t>
      </w:r>
      <w:proofErr w:type="gramStart"/>
      <w:r w:rsidRPr="00011E08">
        <w:rPr>
          <w:rFonts w:ascii="Times New Roman" w:hAnsi="Times New Roman" w:cs="Times New Roman"/>
        </w:rPr>
        <w:t>emotional feelings</w:t>
      </w:r>
      <w:proofErr w:type="gramEnd"/>
      <w:r w:rsidRPr="00011E08">
        <w:rPr>
          <w:rFonts w:ascii="Times New Roman" w:hAnsi="Times New Roman" w:cs="Times New Roman"/>
        </w:rPr>
        <w:t xml:space="preserve">. </w:t>
      </w:r>
      <w:proofErr w:type="gramStart"/>
      <w:r>
        <w:rPr>
          <w:rFonts w:ascii="Times New Roman" w:hAnsi="Times New Roman" w:cs="Times New Roman"/>
        </w:rPr>
        <w:t>t</w:t>
      </w:r>
      <w:r w:rsidRPr="00011E08">
        <w:rPr>
          <w:rFonts w:ascii="Times New Roman" w:hAnsi="Times New Roman" w:cs="Times New Roman"/>
        </w:rPr>
        <w:t>o</w:t>
      </w:r>
      <w:proofErr w:type="gramEnd"/>
      <w:r w:rsidRPr="00011E08">
        <w:rPr>
          <w:rFonts w:ascii="Times New Roman" w:hAnsi="Times New Roman" w:cs="Times New Roman"/>
        </w:rPr>
        <w:t xml:space="preserve"> give an example, when I encounter a news story that covers a single dramatic incident and the discussion area is full of individuals drawing broad generalizations about a whole group of people, I can recognize that it is a hasty generalization. I am aware that no valid conclusion regarding a population can be based on a single event only, but a sufficient and representative sample (Van Cleave 142).</w:t>
      </w:r>
    </w:p>
    <w:p w14:paraId="7C138DB9" w14:textId="77777777" w:rsidR="00011E08" w:rsidRPr="00011E08" w:rsidRDefault="00011E08" w:rsidP="00011E08">
      <w:pPr>
        <w:spacing w:line="480" w:lineRule="auto"/>
        <w:rPr>
          <w:rFonts w:ascii="Times New Roman" w:hAnsi="Times New Roman" w:cs="Times New Roman"/>
        </w:rPr>
      </w:pPr>
      <w:r w:rsidRPr="00011E08">
        <w:rPr>
          <w:rFonts w:ascii="Times New Roman" w:hAnsi="Times New Roman" w:cs="Times New Roman"/>
        </w:rPr>
        <w:t>The given critical thinking ability has a direct application in my future career, which I would prefer to be in the domain of business management. Market research, data analysis, and performance reports are usually used to make decisions in business. Such reports are simply evidence-based arguments in the form of generalizations and statistics. The fact that I can assess the existence of a representative consumer sample as opposed to a biased sample could make a company avoid an expensive error. Equally, knowing how to distinguish between a persuasive, convincing point and a long and wordy point, a fact examined by scholars such as Evan and Rotello, will also make me a better presenter and a more critical manager (260). In the era of information overload and the lack of wisdom, logic and critical thinking become not only the university drill, but professional needs. They enable me to be a responsible citizen and a wise professional able to differentiate factual and deceptive news as well as in business.</w:t>
      </w:r>
    </w:p>
    <w:p w14:paraId="232A90E6" w14:textId="77777777" w:rsidR="00011E08" w:rsidRDefault="00011E08" w:rsidP="00011E08">
      <w:pPr>
        <w:spacing w:line="480" w:lineRule="auto"/>
        <w:rPr>
          <w:rFonts w:ascii="Times New Roman" w:hAnsi="Times New Roman" w:cs="Times New Roman"/>
        </w:rPr>
      </w:pPr>
      <w:r w:rsidRPr="00011E08">
        <w:rPr>
          <w:rFonts w:ascii="Times New Roman" w:hAnsi="Times New Roman" w:cs="Times New Roman"/>
        </w:rPr>
        <w:t xml:space="preserve">To sum up, the points that Dilip Singh makes about the credibility in journalism are valid but sound. He develops his case on a logical framework linking </w:t>
      </w:r>
      <w:proofErr w:type="gramStart"/>
      <w:r w:rsidRPr="00011E08">
        <w:rPr>
          <w:rFonts w:ascii="Times New Roman" w:hAnsi="Times New Roman" w:cs="Times New Roman"/>
        </w:rPr>
        <w:t>ethics</w:t>
      </w:r>
      <w:proofErr w:type="gramEnd"/>
      <w:r w:rsidRPr="00011E08">
        <w:rPr>
          <w:rFonts w:ascii="Times New Roman" w:hAnsi="Times New Roman" w:cs="Times New Roman"/>
        </w:rPr>
        <w:t xml:space="preserve"> behaviors such as editorial independence and fact-checking to the result of trust on part of people. The appeal to ethics, which is based on an extensive and honored career, lends his words seriousness. As critical thinking can be used to examine his assertions regarding the harm of sensationalism, they can be considered as good inductive reasoning, with the general trend in the media industry backing up his claims. No inductive argument will give a certainty, but the evidence and the reasoning that </w:t>
      </w:r>
      <w:r w:rsidRPr="00011E08">
        <w:rPr>
          <w:rFonts w:ascii="Times New Roman" w:hAnsi="Times New Roman" w:cs="Times New Roman"/>
        </w:rPr>
        <w:lastRenderedPageBreak/>
        <w:t>Singh makes, results in his conclusion, which is that credibility is the real money of journalism, which is quite most likely and very convincing. In a world of information and deception, the skills of dissecting and analyzing such arguments are perhaps one of the most essential ones that one could have. It gives us the authority to expect more of our sources of media and to construct our own view of the world on a platform of reason and fact which has been proved, as opposed to the drifting sand of feeling and opinion.</w:t>
      </w:r>
    </w:p>
    <w:p w14:paraId="4A641B38" w14:textId="77777777" w:rsidR="00011E08" w:rsidRDefault="00011E08" w:rsidP="00011E08">
      <w:pPr>
        <w:spacing w:line="480" w:lineRule="auto"/>
        <w:rPr>
          <w:rFonts w:ascii="Times New Roman" w:hAnsi="Times New Roman" w:cs="Times New Roman"/>
        </w:rPr>
      </w:pPr>
    </w:p>
    <w:p w14:paraId="6B0FBB32" w14:textId="33059C73" w:rsidR="003C0E1E" w:rsidRDefault="003C0E1E" w:rsidP="00011E08">
      <w:pPr>
        <w:spacing w:line="480" w:lineRule="auto"/>
        <w:rPr>
          <w:rFonts w:ascii="Times New Roman" w:hAnsi="Times New Roman" w:cs="Times New Roman"/>
        </w:rPr>
      </w:pPr>
      <w:r w:rsidRPr="003C0E1E">
        <w:rPr>
          <w:rFonts w:ascii="Times New Roman" w:hAnsi="Times New Roman" w:cs="Times New Roman"/>
        </w:rPr>
        <w:t>Works Cited</w:t>
      </w:r>
    </w:p>
    <w:p w14:paraId="23F29D44" w14:textId="77777777" w:rsidR="00011E08" w:rsidRPr="003C0E1E" w:rsidRDefault="00011E08" w:rsidP="00011E08">
      <w:pPr>
        <w:spacing w:line="480" w:lineRule="auto"/>
        <w:rPr>
          <w:rFonts w:ascii="Times New Roman" w:hAnsi="Times New Roman" w:cs="Times New Roman"/>
        </w:rPr>
      </w:pPr>
    </w:p>
    <w:p w14:paraId="558D65A6" w14:textId="77777777" w:rsidR="003C0E1E" w:rsidRPr="003C0E1E" w:rsidRDefault="003C0E1E" w:rsidP="003C0E1E">
      <w:pPr>
        <w:spacing w:line="480" w:lineRule="auto"/>
        <w:rPr>
          <w:rFonts w:ascii="Times New Roman" w:hAnsi="Times New Roman" w:cs="Times New Roman"/>
        </w:rPr>
      </w:pPr>
      <w:proofErr w:type="spellStart"/>
      <w:r w:rsidRPr="003C0E1E">
        <w:rPr>
          <w:rFonts w:ascii="Times New Roman" w:hAnsi="Times New Roman" w:cs="Times New Roman"/>
        </w:rPr>
        <w:t>Bougnol</w:t>
      </w:r>
      <w:proofErr w:type="spellEnd"/>
      <w:r w:rsidRPr="003C0E1E">
        <w:rPr>
          <w:rFonts w:ascii="Times New Roman" w:hAnsi="Times New Roman" w:cs="Times New Roman"/>
        </w:rPr>
        <w:t>, Marie-Laure, and Jose H. Dula. “Technical Pitfalls in University Rankings.” </w:t>
      </w:r>
      <w:r w:rsidRPr="003C0E1E">
        <w:rPr>
          <w:rFonts w:ascii="Times New Roman" w:hAnsi="Times New Roman" w:cs="Times New Roman"/>
          <w:i/>
          <w:iCs/>
        </w:rPr>
        <w:t>Higher Education</w:t>
      </w:r>
      <w:r w:rsidRPr="003C0E1E">
        <w:rPr>
          <w:rFonts w:ascii="Times New Roman" w:hAnsi="Times New Roman" w:cs="Times New Roman"/>
        </w:rPr>
        <w:t>, vol. 70, no. 5, 2015, pp. 859–80. </w:t>
      </w:r>
      <w:r w:rsidRPr="003C0E1E">
        <w:rPr>
          <w:rFonts w:ascii="Times New Roman" w:hAnsi="Times New Roman" w:cs="Times New Roman"/>
          <w:i/>
          <w:iCs/>
        </w:rPr>
        <w:t>EBSCOhost</w:t>
      </w:r>
      <w:r w:rsidRPr="003C0E1E">
        <w:rPr>
          <w:rFonts w:ascii="Times New Roman" w:hAnsi="Times New Roman" w:cs="Times New Roman"/>
        </w:rPr>
        <w:t>, </w:t>
      </w:r>
      <w:hyperlink r:id="rId6" w:tgtFrame="_blank" w:history="1">
        <w:r w:rsidRPr="003C0E1E">
          <w:rPr>
            <w:rStyle w:val="Hyperlink"/>
            <w:rFonts w:ascii="Times New Roman" w:hAnsi="Times New Roman" w:cs="Times New Roman"/>
          </w:rPr>
          <w:t>web.p.ebscohost.com/ehost/pdfviewer/pdfviewer?vid=5&amp;sid=20985fc1-e5e5-4cad-b681-490c3d9cf145%40redis</w:t>
        </w:r>
      </w:hyperlink>
      <w:r w:rsidRPr="003C0E1E">
        <w:rPr>
          <w:rFonts w:ascii="Times New Roman" w:hAnsi="Times New Roman" w:cs="Times New Roman"/>
        </w:rPr>
        <w:t>.</w:t>
      </w:r>
    </w:p>
    <w:p w14:paraId="2C816E24" w14:textId="77777777" w:rsidR="003C0E1E" w:rsidRPr="003C0E1E" w:rsidRDefault="003C0E1E" w:rsidP="003C0E1E">
      <w:pPr>
        <w:spacing w:line="480" w:lineRule="auto"/>
        <w:rPr>
          <w:rFonts w:ascii="Times New Roman" w:hAnsi="Times New Roman" w:cs="Times New Roman"/>
        </w:rPr>
      </w:pPr>
      <w:r w:rsidRPr="003C0E1E">
        <w:rPr>
          <w:rFonts w:ascii="Times New Roman" w:hAnsi="Times New Roman" w:cs="Times New Roman"/>
        </w:rPr>
        <w:t xml:space="preserve">“News Must Serve People, Not Power: Credibility Is the True Currency of Journalism' -- </w:t>
      </w:r>
      <w:proofErr w:type="spellStart"/>
      <w:r w:rsidRPr="003C0E1E">
        <w:rPr>
          <w:rFonts w:ascii="Times New Roman" w:hAnsi="Times New Roman" w:cs="Times New Roman"/>
        </w:rPr>
        <w:t>LiveTimes</w:t>
      </w:r>
      <w:proofErr w:type="spellEnd"/>
      <w:r w:rsidRPr="003C0E1E">
        <w:rPr>
          <w:rFonts w:ascii="Times New Roman" w:hAnsi="Times New Roman" w:cs="Times New Roman"/>
        </w:rPr>
        <w:t xml:space="preserve"> CEO Dilip Singh.” </w:t>
      </w:r>
      <w:hyperlink r:id="rId7" w:tgtFrame="_blank" w:history="1">
        <w:r w:rsidRPr="003C0E1E">
          <w:rPr>
            <w:rStyle w:val="Hyperlink"/>
            <w:rFonts w:ascii="Times New Roman" w:hAnsi="Times New Roman" w:cs="Times New Roman"/>
            <w:i/>
            <w:iCs/>
          </w:rPr>
          <w:t>Indiantelevision.com</w:t>
        </w:r>
      </w:hyperlink>
      <w:r w:rsidRPr="003C0E1E">
        <w:rPr>
          <w:rFonts w:ascii="Times New Roman" w:hAnsi="Times New Roman" w:cs="Times New Roman"/>
        </w:rPr>
        <w:t>, 8 Sept. 2025. </w:t>
      </w:r>
      <w:r w:rsidRPr="003C0E1E">
        <w:rPr>
          <w:rFonts w:ascii="Times New Roman" w:hAnsi="Times New Roman" w:cs="Times New Roman"/>
          <w:i/>
          <w:iCs/>
        </w:rPr>
        <w:t>Gale OneFile: Communications and Mass Media</w:t>
      </w:r>
      <w:r w:rsidRPr="003C0E1E">
        <w:rPr>
          <w:rFonts w:ascii="Times New Roman" w:hAnsi="Times New Roman" w:cs="Times New Roman"/>
        </w:rPr>
        <w:t>, </w:t>
      </w:r>
      <w:hyperlink r:id="rId8" w:tgtFrame="_blank" w:history="1">
        <w:r w:rsidRPr="003C0E1E">
          <w:rPr>
            <w:rStyle w:val="Hyperlink"/>
            <w:rFonts w:ascii="Times New Roman" w:hAnsi="Times New Roman" w:cs="Times New Roman"/>
          </w:rPr>
          <w:t>link.gale.com/apps/doc/A854553387/PPCM?u=txshracd21128sid=bookmark-PPCM&amp;xid=14a078de</w:t>
        </w:r>
      </w:hyperlink>
      <w:r w:rsidRPr="003C0E1E">
        <w:rPr>
          <w:rFonts w:ascii="Times New Roman" w:hAnsi="Times New Roman" w:cs="Times New Roman"/>
        </w:rPr>
        <w:t>. Accessed 19 Oct. 2025.</w:t>
      </w:r>
    </w:p>
    <w:p w14:paraId="7C6B36F0" w14:textId="77777777" w:rsidR="003C0E1E" w:rsidRPr="003C0E1E" w:rsidRDefault="003C0E1E" w:rsidP="003C0E1E">
      <w:pPr>
        <w:spacing w:line="480" w:lineRule="auto"/>
        <w:rPr>
          <w:rFonts w:ascii="Times New Roman" w:hAnsi="Times New Roman" w:cs="Times New Roman"/>
        </w:rPr>
      </w:pPr>
      <w:r w:rsidRPr="003C0E1E">
        <w:rPr>
          <w:rFonts w:ascii="Times New Roman" w:hAnsi="Times New Roman" w:cs="Times New Roman"/>
        </w:rPr>
        <w:t>Rotello, Caren M., and Evan Heit. “The Pervasive Effects of Argument Length on Inductive Reasoning.” </w:t>
      </w:r>
      <w:r w:rsidRPr="003C0E1E">
        <w:rPr>
          <w:rFonts w:ascii="Times New Roman" w:hAnsi="Times New Roman" w:cs="Times New Roman"/>
          <w:i/>
          <w:iCs/>
        </w:rPr>
        <w:t>Thinking &amp; Reasoning</w:t>
      </w:r>
      <w:r w:rsidRPr="003C0E1E">
        <w:rPr>
          <w:rFonts w:ascii="Times New Roman" w:hAnsi="Times New Roman" w:cs="Times New Roman"/>
        </w:rPr>
        <w:t>, vol. 18, no. 2, 2012, pp. 244-77. </w:t>
      </w:r>
      <w:r w:rsidRPr="003C0E1E">
        <w:rPr>
          <w:rFonts w:ascii="Times New Roman" w:hAnsi="Times New Roman" w:cs="Times New Roman"/>
          <w:i/>
          <w:iCs/>
        </w:rPr>
        <w:t>EBSCOhost</w:t>
      </w:r>
      <w:r w:rsidRPr="003C0E1E">
        <w:rPr>
          <w:rFonts w:ascii="Times New Roman" w:hAnsi="Times New Roman" w:cs="Times New Roman"/>
        </w:rPr>
        <w:t>, </w:t>
      </w:r>
      <w:hyperlink r:id="rId9" w:tgtFrame="_blank" w:history="1">
        <w:r w:rsidRPr="003C0E1E">
          <w:rPr>
            <w:rStyle w:val="Hyperlink"/>
            <w:rFonts w:ascii="Times New Roman" w:hAnsi="Times New Roman" w:cs="Times New Roman"/>
          </w:rPr>
          <w:t>web.p.ebscohost.com/ehost/pdfviewer/pdfviewer?vid=0&amp;sid=7f810c22-ab74-4a46-803c-71b4f7b9e8e2%40redis</w:t>
        </w:r>
      </w:hyperlink>
      <w:r w:rsidRPr="003C0E1E">
        <w:rPr>
          <w:rFonts w:ascii="Times New Roman" w:hAnsi="Times New Roman" w:cs="Times New Roman"/>
        </w:rPr>
        <w:t>.</w:t>
      </w:r>
    </w:p>
    <w:p w14:paraId="3827898D" w14:textId="77777777" w:rsidR="003C0E1E" w:rsidRPr="003C0E1E" w:rsidRDefault="003C0E1E" w:rsidP="003C0E1E">
      <w:pPr>
        <w:spacing w:line="480" w:lineRule="auto"/>
        <w:rPr>
          <w:rFonts w:ascii="Times New Roman" w:hAnsi="Times New Roman" w:cs="Times New Roman"/>
        </w:rPr>
      </w:pPr>
      <w:r w:rsidRPr="003C0E1E">
        <w:rPr>
          <w:rFonts w:ascii="Times New Roman" w:hAnsi="Times New Roman" w:cs="Times New Roman"/>
        </w:rPr>
        <w:lastRenderedPageBreak/>
        <w:t>Van Cleave, Matthew J. </w:t>
      </w:r>
      <w:r w:rsidRPr="003C0E1E">
        <w:rPr>
          <w:rFonts w:ascii="Times New Roman" w:hAnsi="Times New Roman" w:cs="Times New Roman"/>
          <w:i/>
          <w:iCs/>
        </w:rPr>
        <w:t>Introduction to Logic and Critical Thinking</w:t>
      </w:r>
      <w:r w:rsidRPr="003C0E1E">
        <w:rPr>
          <w:rFonts w:ascii="Times New Roman" w:hAnsi="Times New Roman" w:cs="Times New Roman"/>
        </w:rPr>
        <w:t>. Version 2.0, 2015, </w:t>
      </w:r>
      <w:hyperlink r:id="rId10" w:tgtFrame="_blank" w:history="1">
        <w:r w:rsidRPr="003C0E1E">
          <w:rPr>
            <w:rStyle w:val="Hyperlink"/>
            <w:rFonts w:ascii="Times New Roman" w:hAnsi="Times New Roman" w:cs="Times New Roman"/>
          </w:rPr>
          <w:t>drive.google.com/file/d/0B-rkbctcWjo3OFhGODNSYTZPMVU/view</w:t>
        </w:r>
      </w:hyperlink>
      <w:r w:rsidRPr="003C0E1E">
        <w:rPr>
          <w:rFonts w:ascii="Times New Roman" w:hAnsi="Times New Roman" w:cs="Times New Roman"/>
        </w:rPr>
        <w:t>.</w:t>
      </w:r>
    </w:p>
    <w:p w14:paraId="4F84DF49" w14:textId="55207D5B" w:rsidR="00AF22F7" w:rsidRPr="003565D7" w:rsidRDefault="00AF22F7" w:rsidP="003565D7">
      <w:pPr>
        <w:spacing w:line="480" w:lineRule="auto"/>
        <w:rPr>
          <w:rFonts w:ascii="Times New Roman" w:hAnsi="Times New Roman" w:cs="Times New Roman"/>
        </w:rPr>
      </w:pPr>
    </w:p>
    <w:sectPr w:rsidR="00AF22F7" w:rsidRPr="003565D7">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B8DE" w14:textId="77777777" w:rsidR="00161A9E" w:rsidRDefault="00161A9E" w:rsidP="00011E08">
      <w:pPr>
        <w:spacing w:after="0" w:line="240" w:lineRule="auto"/>
      </w:pPr>
      <w:r>
        <w:separator/>
      </w:r>
    </w:p>
  </w:endnote>
  <w:endnote w:type="continuationSeparator" w:id="0">
    <w:p w14:paraId="1EB7D75F" w14:textId="77777777" w:rsidR="00161A9E" w:rsidRDefault="00161A9E" w:rsidP="00011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28280" w14:textId="77777777" w:rsidR="00161A9E" w:rsidRDefault="00161A9E" w:rsidP="00011E08">
      <w:pPr>
        <w:spacing w:after="0" w:line="240" w:lineRule="auto"/>
      </w:pPr>
      <w:r>
        <w:separator/>
      </w:r>
    </w:p>
  </w:footnote>
  <w:footnote w:type="continuationSeparator" w:id="0">
    <w:p w14:paraId="52DC1AC4" w14:textId="77777777" w:rsidR="00161A9E" w:rsidRDefault="00161A9E" w:rsidP="00011E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395325315"/>
      <w:docPartObj>
        <w:docPartGallery w:val="Page Numbers (Top of Page)"/>
        <w:docPartUnique/>
      </w:docPartObj>
    </w:sdtPr>
    <w:sdtEndPr>
      <w:rPr>
        <w:b/>
        <w:bCs/>
        <w:noProof/>
        <w:color w:val="auto"/>
        <w:spacing w:val="0"/>
      </w:rPr>
    </w:sdtEndPr>
    <w:sdtContent>
      <w:p w14:paraId="75112414" w14:textId="77777777" w:rsidR="00011E08" w:rsidRDefault="00011E08">
        <w:pPr>
          <w:pStyle w:val="Header"/>
          <w:pBdr>
            <w:bottom w:val="single" w:sz="4" w:space="1" w:color="D9D9D9" w:themeColor="background1" w:themeShade="D9"/>
          </w:pBdr>
          <w:jc w:val="right"/>
          <w:rPr>
            <w:b/>
            <w:bCs/>
          </w:rPr>
        </w:pPr>
        <w:r>
          <w:rPr>
            <w:color w:val="7F7F7F" w:themeColor="background1" w:themeShade="7F"/>
            <w:spacing w:val="60"/>
          </w:rPr>
          <w:t>Nabili</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75A45F3" w14:textId="77777777" w:rsidR="00011E08" w:rsidRDefault="00011E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D7"/>
    <w:rsid w:val="00011E08"/>
    <w:rsid w:val="00161A9E"/>
    <w:rsid w:val="003565D7"/>
    <w:rsid w:val="003A77DD"/>
    <w:rsid w:val="003C0E1E"/>
    <w:rsid w:val="00435C1A"/>
    <w:rsid w:val="00896B7F"/>
    <w:rsid w:val="00993DCC"/>
    <w:rsid w:val="00AF22F7"/>
    <w:rsid w:val="00C65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B0472"/>
  <w15:chartTrackingRefBased/>
  <w15:docId w15:val="{27FBE891-CF1B-4387-87A0-D45B1A8A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D7"/>
    <w:rPr>
      <w:rFonts w:eastAsiaTheme="majorEastAsia" w:cstheme="majorBidi"/>
      <w:color w:val="272727" w:themeColor="text1" w:themeTint="D8"/>
    </w:rPr>
  </w:style>
  <w:style w:type="paragraph" w:styleId="Title">
    <w:name w:val="Title"/>
    <w:basedOn w:val="Normal"/>
    <w:next w:val="Normal"/>
    <w:link w:val="TitleChar"/>
    <w:uiPriority w:val="10"/>
    <w:qFormat/>
    <w:rsid w:val="00356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D7"/>
    <w:pPr>
      <w:spacing w:before="160"/>
      <w:jc w:val="center"/>
    </w:pPr>
    <w:rPr>
      <w:i/>
      <w:iCs/>
      <w:color w:val="404040" w:themeColor="text1" w:themeTint="BF"/>
    </w:rPr>
  </w:style>
  <w:style w:type="character" w:customStyle="1" w:styleId="QuoteChar">
    <w:name w:val="Quote Char"/>
    <w:basedOn w:val="DefaultParagraphFont"/>
    <w:link w:val="Quote"/>
    <w:uiPriority w:val="29"/>
    <w:rsid w:val="003565D7"/>
    <w:rPr>
      <w:i/>
      <w:iCs/>
      <w:color w:val="404040" w:themeColor="text1" w:themeTint="BF"/>
    </w:rPr>
  </w:style>
  <w:style w:type="paragraph" w:styleId="ListParagraph">
    <w:name w:val="List Paragraph"/>
    <w:basedOn w:val="Normal"/>
    <w:uiPriority w:val="34"/>
    <w:qFormat/>
    <w:rsid w:val="003565D7"/>
    <w:pPr>
      <w:ind w:left="720"/>
      <w:contextualSpacing/>
    </w:pPr>
  </w:style>
  <w:style w:type="character" w:styleId="IntenseEmphasis">
    <w:name w:val="Intense Emphasis"/>
    <w:basedOn w:val="DefaultParagraphFont"/>
    <w:uiPriority w:val="21"/>
    <w:qFormat/>
    <w:rsid w:val="003565D7"/>
    <w:rPr>
      <w:i/>
      <w:iCs/>
      <w:color w:val="0F4761" w:themeColor="accent1" w:themeShade="BF"/>
    </w:rPr>
  </w:style>
  <w:style w:type="paragraph" w:styleId="IntenseQuote">
    <w:name w:val="Intense Quote"/>
    <w:basedOn w:val="Normal"/>
    <w:next w:val="Normal"/>
    <w:link w:val="IntenseQuoteChar"/>
    <w:uiPriority w:val="30"/>
    <w:qFormat/>
    <w:rsid w:val="00356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D7"/>
    <w:rPr>
      <w:i/>
      <w:iCs/>
      <w:color w:val="0F4761" w:themeColor="accent1" w:themeShade="BF"/>
    </w:rPr>
  </w:style>
  <w:style w:type="character" w:styleId="IntenseReference">
    <w:name w:val="Intense Reference"/>
    <w:basedOn w:val="DefaultParagraphFont"/>
    <w:uiPriority w:val="32"/>
    <w:qFormat/>
    <w:rsid w:val="003565D7"/>
    <w:rPr>
      <w:b/>
      <w:bCs/>
      <w:smallCaps/>
      <w:color w:val="0F4761" w:themeColor="accent1" w:themeShade="BF"/>
      <w:spacing w:val="5"/>
    </w:rPr>
  </w:style>
  <w:style w:type="character" w:styleId="Hyperlink">
    <w:name w:val="Hyperlink"/>
    <w:basedOn w:val="DefaultParagraphFont"/>
    <w:uiPriority w:val="99"/>
    <w:unhideWhenUsed/>
    <w:rsid w:val="003565D7"/>
    <w:rPr>
      <w:color w:val="467886" w:themeColor="hyperlink"/>
      <w:u w:val="single"/>
    </w:rPr>
  </w:style>
  <w:style w:type="character" w:styleId="UnresolvedMention">
    <w:name w:val="Unresolved Mention"/>
    <w:basedOn w:val="DefaultParagraphFont"/>
    <w:uiPriority w:val="99"/>
    <w:semiHidden/>
    <w:unhideWhenUsed/>
    <w:rsid w:val="003565D7"/>
    <w:rPr>
      <w:color w:val="605E5C"/>
      <w:shd w:val="clear" w:color="auto" w:fill="E1DFDD"/>
    </w:rPr>
  </w:style>
  <w:style w:type="paragraph" w:styleId="Header">
    <w:name w:val="header"/>
    <w:basedOn w:val="Normal"/>
    <w:link w:val="HeaderChar"/>
    <w:uiPriority w:val="99"/>
    <w:unhideWhenUsed/>
    <w:rsid w:val="00011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E08"/>
  </w:style>
  <w:style w:type="paragraph" w:styleId="Footer">
    <w:name w:val="footer"/>
    <w:basedOn w:val="Normal"/>
    <w:link w:val="FooterChar"/>
    <w:uiPriority w:val="99"/>
    <w:unhideWhenUsed/>
    <w:rsid w:val="00011E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gale.com/apps/doc/A854553387/PPCM?u=txshracd21128sid=bookmark-PPCM&amp;xid=14a078d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indiantelevision.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p.ebscohost.com/ehost/pdfviewer/pdfviewer?vid=5&amp;sid=20985fc1-e5e5-4cad-b681-490c3d9cf145%2540redis"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drive.google.com/file/d/0B-rkbctcWjo3OFhGODNSYTZPMVU/view" TargetMode="External"/><Relationship Id="rId4" Type="http://schemas.openxmlformats.org/officeDocument/2006/relationships/footnotes" Target="footnotes.xml"/><Relationship Id="rId9" Type="http://schemas.openxmlformats.org/officeDocument/2006/relationships/hyperlink" Target="https://web.p.ebscohost.com/ehost/pdfviewer/pdfviewer?vid=0&amp;sid=7f810c22-ab74-4a46-803c-71b4f7b9e8e2%2540red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ruslannabi0810@gmail.com</dc:creator>
  <cp:keywords/>
  <dc:description/>
  <cp:lastModifiedBy>ruslannabi0810@gmail.com</cp:lastModifiedBy>
  <cp:revision>1</cp:revision>
  <dcterms:created xsi:type="dcterms:W3CDTF">2025-11-16T22:39:00Z</dcterms:created>
  <dcterms:modified xsi:type="dcterms:W3CDTF">2025-11-16T23:21:00Z</dcterms:modified>
</cp:coreProperties>
</file>