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32" w:rsidRPr="00842432" w:rsidRDefault="0084243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24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COEN </w:t>
      </w:r>
      <w:proofErr w:type="gramStart"/>
      <w:r w:rsidRPr="008424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320 </w:t>
      </w:r>
      <w:r w:rsidRPr="00842432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842432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842432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>Project Description</w:t>
      </w:r>
      <w:proofErr w:type="gramEnd"/>
    </w:p>
    <w:p w:rsidR="006D0C8C" w:rsidRPr="003015F2" w:rsidRDefault="00842432" w:rsidP="008424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Project </w:t>
      </w:r>
      <w:proofErr w:type="gramStart"/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proofErr w:type="gramEnd"/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(Team of Two): </w:t>
      </w:r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functional requirements of an Aircraft Monitoring System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functional requirements presented in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Figure 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describe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015F2">
        <w:rPr>
          <w:rFonts w:ascii="Times New Roman" w:hAnsi="Times New Roman" w:cs="Times New Roman"/>
          <w:sz w:val="24"/>
          <w:szCs w:val="24"/>
          <w:lang w:val="en-US"/>
        </w:rPr>
        <w:t>a software</w:t>
      </w:r>
      <w:proofErr w:type="gramEnd"/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to be developed to </w:t>
      </w:r>
      <w:r>
        <w:rPr>
          <w:rFonts w:ascii="Times New Roman" w:hAnsi="Times New Roman" w:cs="Times New Roman"/>
          <w:sz w:val="24"/>
          <w:szCs w:val="24"/>
          <w:lang w:val="en-US"/>
        </w:rPr>
        <w:t>monitor the flying condition of a small single engine aircraft.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The software polls sensors and </w:t>
      </w:r>
      <w:r>
        <w:rPr>
          <w:rFonts w:ascii="Times New Roman" w:hAnsi="Times New Roman" w:cs="Times New Roman"/>
          <w:sz w:val="24"/>
          <w:szCs w:val="24"/>
          <w:lang w:val="en-US"/>
        </w:rPr>
        <w:t>checks the validity of readings obtained from these sensors. I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t then drives a set of</w:t>
      </w:r>
      <w:bookmarkStart w:id="0" w:name="_GoBack"/>
      <w:bookmarkEnd w:id="0"/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dials to </w:t>
      </w:r>
      <w:r>
        <w:rPr>
          <w:rFonts w:ascii="Times New Roman" w:hAnsi="Times New Roman" w:cs="Times New Roman"/>
          <w:sz w:val="24"/>
          <w:szCs w:val="24"/>
          <w:lang w:val="en-US"/>
        </w:rPr>
        <w:t>show the readings of key parameters such as the engin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 temperature and pressure. The </w:t>
      </w:r>
      <w:r>
        <w:rPr>
          <w:rFonts w:ascii="Times New Roman" w:hAnsi="Times New Roman" w:cs="Times New Roman"/>
          <w:sz w:val="24"/>
          <w:szCs w:val="24"/>
          <w:lang w:val="en-US"/>
        </w:rPr>
        <w:t>software also monitors a set of smoke detectors on board the aircraft. Warnin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g lamps are </w:t>
      </w:r>
      <w:r>
        <w:rPr>
          <w:rFonts w:ascii="Times New Roman" w:hAnsi="Times New Roman" w:cs="Times New Roman"/>
          <w:sz w:val="24"/>
          <w:szCs w:val="24"/>
          <w:lang w:val="en-US"/>
        </w:rPr>
        <w:t>illuminated with red when consecutive non valid readings ar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 received from sensors or when </w:t>
      </w:r>
      <w:r>
        <w:rPr>
          <w:rFonts w:ascii="Times New Roman" w:hAnsi="Times New Roman" w:cs="Times New Roman"/>
          <w:sz w:val="24"/>
          <w:szCs w:val="24"/>
          <w:lang w:val="en-US"/>
        </w:rPr>
        <w:t>smoke is detected.</w:t>
      </w:r>
    </w:p>
    <w:p w:rsidR="003015F2" w:rsidRDefault="003015F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2432" w:rsidRDefault="00842432" w:rsidP="00842432">
      <w:pPr>
        <w:jc w:val="center"/>
      </w:pPr>
      <w:r>
        <w:rPr>
          <w:noProof/>
          <w:lang w:val="en-US"/>
        </w:rPr>
        <w:drawing>
          <wp:inline distT="0" distB="0" distL="0" distR="0">
            <wp:extent cx="4610100" cy="4365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264" cy="43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software also drives a CRT display and a keyboard. Pilot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requests for sensor readings or </w:t>
      </w:r>
      <w:r>
        <w:rPr>
          <w:rFonts w:ascii="Times New Roman" w:hAnsi="Times New Roman" w:cs="Times New Roman"/>
          <w:sz w:val="24"/>
          <w:szCs w:val="24"/>
          <w:lang w:val="en-US"/>
        </w:rPr>
        <w:t>smoke detection simulation are entered through the keyboard. Messages are displayed on the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CRT to reflect warning conditions or reading requested by the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pilot. The following statements </w:t>
      </w:r>
      <w:r>
        <w:rPr>
          <w:rFonts w:ascii="Times New Roman" w:hAnsi="Times New Roman" w:cs="Times New Roman"/>
          <w:sz w:val="24"/>
          <w:szCs w:val="24"/>
          <w:lang w:val="en-US"/>
        </w:rPr>
        <w:t>represent more precise functional requirements of the aircraft monitoring system:</w:t>
      </w:r>
    </w:p>
    <w:p w:rsidR="003015F2" w:rsidRDefault="003015F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The system shall perform various aircraft monitoring and recording functions.</w:t>
      </w:r>
    </w:p>
    <w:p w:rsidR="00842432" w:rsidRDefault="003015F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The aircraft has one engine. T</w:t>
      </w:r>
      <w:r w:rsidR="00842432">
        <w:rPr>
          <w:rFonts w:ascii="Times New Roman" w:hAnsi="Times New Roman" w:cs="Times New Roman"/>
          <w:sz w:val="24"/>
          <w:szCs w:val="24"/>
          <w:lang w:val="en-US"/>
        </w:rPr>
        <w:t>he engine is fitted with pressure and temperature sensors.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 The sen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sors are polled by the system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regular 1 second intervals.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All sensors readings shall be sent to dials, one for each sensor.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All sensor readings shall be tested to be within a safe working range.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When three consecutive readings from a sensor were f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ound to be out of range, a lamp </w:t>
      </w:r>
      <w:r>
        <w:rPr>
          <w:rFonts w:ascii="Times New Roman" w:hAnsi="Times New Roman" w:cs="Times New Roman"/>
          <w:sz w:val="24"/>
          <w:szCs w:val="24"/>
          <w:lang w:val="en-US"/>
        </w:rPr>
        <w:t>corresponding to the sensor is changed from green to red.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When a sensor fails to respond to a poll sequence, a time out signal is generated.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A timed out sensor shall be treated as if it had supplied an out of range reading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Three consecutive time outs shall cause a warning lamp to switch from green to red.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A number of smoke detectors are installed in the aircraft. W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hen smoke is first detected, an </w:t>
      </w:r>
      <w:r>
        <w:rPr>
          <w:rFonts w:ascii="Times New Roman" w:hAnsi="Times New Roman" w:cs="Times New Roman"/>
          <w:sz w:val="24"/>
          <w:szCs w:val="24"/>
          <w:lang w:val="en-US"/>
        </w:rPr>
        <w:t>interrupt is generated by the smoke detectors.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When smoke is subsequently no longer detected, an inte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rrupt is generated by the smoke </w:t>
      </w:r>
      <w:r>
        <w:rPr>
          <w:rFonts w:ascii="Times New Roman" w:hAnsi="Times New Roman" w:cs="Times New Roman"/>
          <w:sz w:val="24"/>
          <w:szCs w:val="24"/>
          <w:lang w:val="en-US"/>
        </w:rPr>
        <w:t>detectors.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 The system shall switch a smoke warning lamp from gree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n to red when a smoke detection </w:t>
      </w:r>
      <w:r>
        <w:rPr>
          <w:rFonts w:ascii="Times New Roman" w:hAnsi="Times New Roman" w:cs="Times New Roman"/>
          <w:sz w:val="24"/>
          <w:szCs w:val="24"/>
          <w:lang w:val="en-US"/>
        </w:rPr>
        <w:t>interrupt occurs.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A sensor is installed in the fuel tank of the aircraft to prov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ide information on the quantity </w:t>
      </w:r>
      <w:r>
        <w:rPr>
          <w:rFonts w:ascii="Times New Roman" w:hAnsi="Times New Roman" w:cs="Times New Roman"/>
          <w:sz w:val="24"/>
          <w:szCs w:val="24"/>
          <w:lang w:val="en-US"/>
        </w:rPr>
        <w:t>of fuel remaining.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 The fuel sensor shall be polled and read by the system at 1 second intervals.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The fuel sensor reading shall be passed to a dial.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A warning lamp shall be switched from green to red whe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n a 10% or less fuel reading is </w:t>
      </w:r>
      <w:r>
        <w:rPr>
          <w:rFonts w:ascii="Times New Roman" w:hAnsi="Times New Roman" w:cs="Times New Roman"/>
          <w:sz w:val="24"/>
          <w:szCs w:val="24"/>
          <w:lang w:val="en-US"/>
        </w:rPr>
        <w:t>obtained from the fuel sensor.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 The system shall have the capability to support a CRT display and a keyboard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 Measures calculated from the sensor data (such as rate of c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hange of pressure, rate of fuel </w:t>
      </w:r>
      <w:r>
        <w:rPr>
          <w:rFonts w:ascii="Times New Roman" w:hAnsi="Times New Roman" w:cs="Times New Roman"/>
          <w:sz w:val="24"/>
          <w:szCs w:val="24"/>
          <w:lang w:val="en-US"/>
        </w:rPr>
        <w:t>consumption, etc.) can be requested by the pilot using the keyboard.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 These measures shall be displayed on the CRT display.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 Out of limit readings from the sensors or smoke detectors which cause the warning re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en-US"/>
        </w:rPr>
        <w:t>light to be set shall cause a warning message to be displayed on the CRT.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 The warnings message shall be of a higher precedence ov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er the measures requested to be displayed b</w:t>
      </w:r>
      <w:r>
        <w:rPr>
          <w:rFonts w:ascii="Times New Roman" w:hAnsi="Times New Roman" w:cs="Times New Roman"/>
          <w:sz w:val="24"/>
          <w:szCs w:val="24"/>
          <w:lang w:val="en-US"/>
        </w:rPr>
        <w:t>y the pilot.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 The warning messages persist until acknowledged by the pilot via the keyboard.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 When all warning messages have been acknowledged, the last request shall be displayed.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 The key board shall be used by the pilot to request the system to simulate the smoke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detection.</w:t>
      </w:r>
    </w:p>
    <w:p w:rsidR="00842432" w:rsidRDefault="00842432" w:rsidP="003015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25. All smoke or no smoke interrupts shall be recorded on a magnetic medium.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 All readings recorded on the magnetic medium shall be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tagged with time at which they </w:t>
      </w:r>
      <w:r>
        <w:rPr>
          <w:rFonts w:ascii="Times New Roman" w:hAnsi="Times New Roman" w:cs="Times New Roman"/>
          <w:sz w:val="24"/>
          <w:szCs w:val="24"/>
          <w:lang w:val="en-US"/>
        </w:rPr>
        <w:t>were received.</w:t>
      </w:r>
    </w:p>
    <w:p w:rsidR="00842432" w:rsidRDefault="00842432" w:rsidP="008424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2432" w:rsidRPr="003015F2" w:rsidRDefault="00842432" w:rsidP="003015F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B</w:t>
      </w:r>
      <w:r w:rsidR="003015F2"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(Individual)</w:t>
      </w:r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3015F2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Automated Commuter Train Control System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paragraphs describe the functional requirements of an on-train control so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ftware </w:t>
      </w:r>
      <w:r>
        <w:rPr>
          <w:rFonts w:ascii="Times New Roman" w:hAnsi="Times New Roman" w:cs="Times New Roman"/>
          <w:sz w:val="24"/>
          <w:szCs w:val="24"/>
          <w:lang w:val="en-US"/>
        </w:rPr>
        <w:t>component for an Automated Commuter Train System. The syst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em is to operate throughout the </w:t>
      </w:r>
      <w:r>
        <w:rPr>
          <w:rFonts w:ascii="Times New Roman" w:hAnsi="Times New Roman" w:cs="Times New Roman"/>
          <w:sz w:val="24"/>
          <w:szCs w:val="24"/>
          <w:lang w:val="en-US"/>
        </w:rPr>
        <w:t>metropolitan area of a large city.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system is managed using a cen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tral computer and a maintenance </w:t>
      </w:r>
      <w:r>
        <w:rPr>
          <w:rFonts w:ascii="Times New Roman" w:hAnsi="Times New Roman" w:cs="Times New Roman"/>
          <w:sz w:val="24"/>
          <w:szCs w:val="24"/>
          <w:lang w:val="en-US"/>
        </w:rPr>
        <w:t>computer. Each train is fully automated and contains an on-bo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ard computer which communicates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central computer and the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maintenance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computer. Th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 trains in this system will be </w:t>
      </w:r>
      <w:r>
        <w:rPr>
          <w:rFonts w:ascii="Times New Roman" w:hAnsi="Times New Roman" w:cs="Times New Roman"/>
          <w:sz w:val="24"/>
          <w:szCs w:val="24"/>
          <w:lang w:val="en-US"/>
        </w:rPr>
        <w:t>powered via a third rail. At no point will pedestrians or automobiles have access to the tracks. A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communications network running parallel to the track will link the Central computer to each train.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Messages will pass from train to network (or network to train) vi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a track-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side devices located on </w:t>
      </w:r>
      <w:r>
        <w:rPr>
          <w:rFonts w:ascii="Times New Roman" w:hAnsi="Times New Roman" w:cs="Times New Roman"/>
          <w:sz w:val="24"/>
          <w:szCs w:val="24"/>
          <w:lang w:val="en-US"/>
        </w:rPr>
        <w:t>each track section. The Central computer system will coordinate scheduling data for all train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s. It </w:t>
      </w:r>
      <w:r>
        <w:rPr>
          <w:rFonts w:ascii="Times New Roman" w:hAnsi="Times New Roman" w:cs="Times New Roman"/>
          <w:sz w:val="24"/>
          <w:szCs w:val="24"/>
          <w:lang w:val="en-US"/>
        </w:rPr>
        <w:t>will send an appropriate itinerary to each train in the automa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ted commuter train network. The </w:t>
      </w:r>
      <w:r>
        <w:rPr>
          <w:rFonts w:ascii="Times New Roman" w:hAnsi="Times New Roman" w:cs="Times New Roman"/>
          <w:sz w:val="24"/>
          <w:szCs w:val="24"/>
          <w:lang w:val="en-US"/>
        </w:rPr>
        <w:t>Central Computer system will be capable of changing the schedule at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any time, and will disseminate </w:t>
      </w:r>
      <w:r>
        <w:rPr>
          <w:rFonts w:ascii="Times New Roman" w:hAnsi="Times New Roman" w:cs="Times New Roman"/>
          <w:sz w:val="24"/>
          <w:szCs w:val="24"/>
          <w:lang w:val="en-US"/>
        </w:rPr>
        <w:t>these changes throughout the system, via the communications network.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The Central Computer </w:t>
      </w:r>
      <w:r>
        <w:rPr>
          <w:rFonts w:ascii="Times New Roman" w:hAnsi="Times New Roman" w:cs="Times New Roman"/>
          <w:sz w:val="24"/>
          <w:szCs w:val="24"/>
          <w:lang w:val="en-US"/>
        </w:rPr>
        <w:t>system will provide information to the on-train computer about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obstacles in the train’s path, </w:t>
      </w:r>
      <w:r>
        <w:rPr>
          <w:rFonts w:ascii="Times New Roman" w:hAnsi="Times New Roman" w:cs="Times New Roman"/>
          <w:sz w:val="24"/>
          <w:szCs w:val="24"/>
          <w:lang w:val="en-US"/>
        </w:rPr>
        <w:t>such as a ser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vice vehicle or another train. T</w:t>
      </w:r>
      <w:r>
        <w:rPr>
          <w:rFonts w:ascii="Times New Roman" w:hAnsi="Times New Roman" w:cs="Times New Roman"/>
          <w:sz w:val="24"/>
          <w:szCs w:val="24"/>
          <w:lang w:val="en-US"/>
        </w:rPr>
        <w:t>his system will also warn th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 train about traffic signals </w:t>
      </w:r>
      <w:r>
        <w:rPr>
          <w:rFonts w:ascii="Times New Roman" w:hAnsi="Times New Roman" w:cs="Times New Roman"/>
          <w:sz w:val="24"/>
          <w:szCs w:val="24"/>
          <w:lang w:val="en-US"/>
        </w:rPr>
        <w:t>and track switches, as well as turns and gradient changes in each section of track. The Central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Computer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monitor the positions of all vehicles on all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track sections. The Maintenance </w:t>
      </w:r>
      <w:r>
        <w:rPr>
          <w:rFonts w:ascii="Times New Roman" w:hAnsi="Times New Roman" w:cs="Times New Roman"/>
          <w:sz w:val="24"/>
          <w:szCs w:val="24"/>
          <w:lang w:val="en-US"/>
        </w:rPr>
        <w:t>Computer system will keep complete and up-to-date record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s on all trains, communications </w:t>
      </w:r>
      <w:r>
        <w:rPr>
          <w:rFonts w:ascii="Times New Roman" w:hAnsi="Times New Roman" w:cs="Times New Roman"/>
          <w:sz w:val="24"/>
          <w:szCs w:val="24"/>
          <w:lang w:val="en-US"/>
        </w:rPr>
        <w:t>hardware, and other components of the automated commuter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train network. The Maintenance </w:t>
      </w:r>
      <w:r>
        <w:rPr>
          <w:rFonts w:ascii="Times New Roman" w:hAnsi="Times New Roman" w:cs="Times New Roman"/>
          <w:sz w:val="24"/>
          <w:szCs w:val="24"/>
          <w:lang w:val="en-US"/>
        </w:rPr>
        <w:t>System Database will store service and repair histories for all the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se components. Figure 1.7 shows </w:t>
      </w:r>
      <w:r>
        <w:rPr>
          <w:rFonts w:ascii="Times New Roman" w:hAnsi="Times New Roman" w:cs="Times New Roman"/>
          <w:sz w:val="24"/>
          <w:szCs w:val="24"/>
          <w:lang w:val="en-US"/>
        </w:rPr>
        <w:t>the inputs an</w:t>
      </w:r>
      <w:r>
        <w:rPr>
          <w:rFonts w:ascii="Times New Roman" w:hAnsi="Times New Roman" w:cs="Times New Roman"/>
          <w:sz w:val="24"/>
          <w:szCs w:val="24"/>
          <w:lang w:val="en-US"/>
        </w:rPr>
        <w:t>d outputs of the commu</w:t>
      </w:r>
      <w:r>
        <w:rPr>
          <w:rFonts w:ascii="Times New Roman" w:hAnsi="Times New Roman" w:cs="Times New Roman"/>
          <w:sz w:val="24"/>
          <w:szCs w:val="24"/>
          <w:lang w:val="en-US"/>
        </w:rPr>
        <w:t>ter train on board control softwar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e, and the following paragraphs </w:t>
      </w:r>
      <w:r>
        <w:rPr>
          <w:rFonts w:ascii="Times New Roman" w:hAnsi="Times New Roman" w:cs="Times New Roman"/>
          <w:sz w:val="24"/>
          <w:szCs w:val="24"/>
          <w:lang w:val="en-US"/>
        </w:rPr>
        <w:t>lists the specific functional requirements for the software.</w:t>
      </w:r>
    </w:p>
    <w:p w:rsidR="00842432" w:rsidRDefault="00842432" w:rsidP="008424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2432" w:rsidRDefault="00842432" w:rsidP="00842432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257675" cy="42460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43" cy="42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The on-train control system shall direct and monitor train accelerat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ion, deceleration, stopping </w:t>
      </w:r>
      <w:r>
        <w:rPr>
          <w:rFonts w:ascii="Times New Roman" w:hAnsi="Times New Roman" w:cs="Times New Roman"/>
          <w:sz w:val="24"/>
          <w:szCs w:val="24"/>
          <w:lang w:val="en-US"/>
        </w:rPr>
        <w:t>patterns, door opening and closing, lighting, climate control, a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>nd announcements to passengers. The operator’</w:t>
      </w:r>
      <w:r>
        <w:rPr>
          <w:rFonts w:ascii="Times New Roman" w:hAnsi="Times New Roman" w:cs="Times New Roman"/>
          <w:sz w:val="24"/>
          <w:szCs w:val="24"/>
          <w:lang w:val="en-US"/>
        </w:rPr>
        <w:t>s only charge will be to override the control system in the case of an emergency.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Train runs shall be conducted by the software according to a prec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ise itinerary received from the </w:t>
      </w:r>
      <w:r>
        <w:rPr>
          <w:rFonts w:ascii="Times New Roman" w:hAnsi="Times New Roman" w:cs="Times New Roman"/>
          <w:sz w:val="24"/>
          <w:szCs w:val="24"/>
          <w:lang w:val="en-US"/>
        </w:rPr>
        <w:t>central computer. Trains will stop and start at the appropriate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locations and times. The system shall </w:t>
      </w:r>
      <w:r>
        <w:rPr>
          <w:rFonts w:ascii="Times New Roman" w:hAnsi="Times New Roman" w:cs="Times New Roman"/>
          <w:sz w:val="24"/>
          <w:szCs w:val="24"/>
          <w:lang w:val="en-US"/>
        </w:rPr>
        <w:t>record the information for every run. This information s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hall be sent in a report to the </w:t>
      </w:r>
      <w:r>
        <w:rPr>
          <w:rFonts w:ascii="Times New Roman" w:hAnsi="Times New Roman" w:cs="Times New Roman"/>
          <w:sz w:val="24"/>
          <w:szCs w:val="24"/>
          <w:lang w:val="en-US"/>
        </w:rPr>
        <w:t>Maint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enance </w:t>
      </w:r>
      <w:r w:rsidR="005A6823">
        <w:rPr>
          <w:rFonts w:ascii="Times New Roman" w:hAnsi="Times New Roman" w:cs="Times New Roman"/>
          <w:sz w:val="24"/>
          <w:szCs w:val="24"/>
          <w:lang w:val="en-US"/>
        </w:rPr>
        <w:t>Database at the end of each r</w:t>
      </w:r>
      <w:r>
        <w:rPr>
          <w:rFonts w:ascii="Times New Roman" w:hAnsi="Times New Roman" w:cs="Times New Roman"/>
          <w:sz w:val="24"/>
          <w:szCs w:val="24"/>
          <w:lang w:val="en-US"/>
        </w:rPr>
        <w:t>un.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 The on-train computer software will receive (from the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central computer) and react to information on obstacles in the train’</w:t>
      </w:r>
      <w:r>
        <w:rPr>
          <w:rFonts w:ascii="Times New Roman" w:hAnsi="Times New Roman" w:cs="Times New Roman"/>
          <w:sz w:val="24"/>
          <w:szCs w:val="24"/>
          <w:lang w:val="en-US"/>
        </w:rPr>
        <w:t>s path, such as a service vehicle or anot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her train. It will also receive </w:t>
      </w:r>
      <w:r>
        <w:rPr>
          <w:rFonts w:ascii="Times New Roman" w:hAnsi="Times New Roman" w:cs="Times New Roman"/>
          <w:sz w:val="24"/>
          <w:szCs w:val="24"/>
          <w:lang w:val="en-US"/>
        </w:rPr>
        <w:t>and react to information on traffic signals and track switches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, as well as turns and gradient </w:t>
      </w:r>
      <w:r>
        <w:rPr>
          <w:rFonts w:ascii="Times New Roman" w:hAnsi="Times New Roman" w:cs="Times New Roman"/>
          <w:sz w:val="24"/>
          <w:szCs w:val="24"/>
          <w:lang w:val="en-US"/>
        </w:rPr>
        <w:t>changes in each section of track.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The automated commuter train shall operate in three modes: a L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ocal mode in which it will stop </w:t>
      </w:r>
      <w:r>
        <w:rPr>
          <w:rFonts w:ascii="Times New Roman" w:hAnsi="Times New Roman" w:cs="Times New Roman"/>
          <w:sz w:val="24"/>
          <w:szCs w:val="24"/>
          <w:lang w:val="en-US"/>
        </w:rPr>
        <w:t>at every stop, an Express mode in which it will go directly to a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designated stop and bypass all </w:t>
      </w:r>
      <w:r>
        <w:rPr>
          <w:rFonts w:ascii="Times New Roman" w:hAnsi="Times New Roman" w:cs="Times New Roman"/>
          <w:sz w:val="24"/>
          <w:szCs w:val="24"/>
          <w:lang w:val="en-US"/>
        </w:rPr>
        <w:t>stops in between, and a Request-Only mode in which the train will stop only if prompted by a passenger.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In Request-Only mode, passengers on the train will prompt the tr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ain to stop using the Next Stop </w:t>
      </w:r>
      <w:r>
        <w:rPr>
          <w:rFonts w:ascii="Times New Roman" w:hAnsi="Times New Roman" w:cs="Times New Roman"/>
          <w:sz w:val="24"/>
          <w:szCs w:val="24"/>
          <w:lang w:val="en-US"/>
        </w:rPr>
        <w:t>cord. Passengers waiting at the next stop will be able to stop and a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pproaching train using a button </w:t>
      </w:r>
      <w:r>
        <w:rPr>
          <w:rFonts w:ascii="Times New Roman" w:hAnsi="Times New Roman" w:cs="Times New Roman"/>
          <w:sz w:val="24"/>
          <w:szCs w:val="24"/>
          <w:lang w:val="en-US"/>
        </w:rPr>
        <w:t>provided at the station.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Each train will be equipped with a self-monitoring engine a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nd with the following automated </w:t>
      </w:r>
      <w:r>
        <w:rPr>
          <w:rFonts w:ascii="Times New Roman" w:hAnsi="Times New Roman" w:cs="Times New Roman"/>
          <w:sz w:val="24"/>
          <w:szCs w:val="24"/>
          <w:lang w:val="en-US"/>
        </w:rPr>
        <w:t>on-train systems: doors, brakes, lights, public address, and climate control.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 In the event of a malfunction, </w:t>
      </w:r>
      <w:r>
        <w:rPr>
          <w:rFonts w:ascii="Times New Roman" w:hAnsi="Times New Roman" w:cs="Times New Roman"/>
          <w:sz w:val="24"/>
          <w:szCs w:val="24"/>
          <w:lang w:val="en-US"/>
        </w:rPr>
        <w:t>manual control will be enabled and monitored by the on-train control system.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Each train will have four separate brake systems: phase I brake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s for general speed regulation, </w:t>
      </w:r>
      <w:r>
        <w:rPr>
          <w:rFonts w:ascii="Times New Roman" w:hAnsi="Times New Roman" w:cs="Times New Roman"/>
          <w:sz w:val="24"/>
          <w:szCs w:val="24"/>
          <w:lang w:val="en-US"/>
        </w:rPr>
        <w:t>phase II brakes for stopping the train, emergency brakes for stopping th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 train in the event of failure </w:t>
      </w:r>
      <w:r>
        <w:rPr>
          <w:rFonts w:ascii="Times New Roman" w:hAnsi="Times New Roman" w:cs="Times New Roman"/>
          <w:sz w:val="24"/>
          <w:szCs w:val="24"/>
          <w:lang w:val="en-US"/>
        </w:rPr>
        <w:t>by either phase I or II brakes, and safety brakes for extra securi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ty when the train stops to load </w:t>
      </w:r>
      <w:r>
        <w:rPr>
          <w:rFonts w:ascii="Times New Roman" w:hAnsi="Times New Roman" w:cs="Times New Roman"/>
          <w:sz w:val="24"/>
          <w:szCs w:val="24"/>
          <w:lang w:val="en-US"/>
        </w:rPr>
        <w:t>and unload passengers.</w:t>
      </w:r>
    </w:p>
    <w:p w:rsidR="0084243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Each train will have two separate door systems, left and right.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Itineraries will indicate which </w:t>
      </w:r>
      <w:r>
        <w:rPr>
          <w:rFonts w:ascii="Times New Roman" w:hAnsi="Times New Roman" w:cs="Times New Roman"/>
          <w:sz w:val="24"/>
          <w:szCs w:val="24"/>
          <w:lang w:val="en-US"/>
        </w:rPr>
        <w:t>side to open at each stop. When doors open at a stop, an on train tim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er will be activated. The timer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tell the system when it is appropriate to close the doors, given the stop and the 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time of day. </w:t>
      </w:r>
      <w:r>
        <w:rPr>
          <w:rFonts w:ascii="Times New Roman" w:hAnsi="Times New Roman" w:cs="Times New Roman"/>
          <w:sz w:val="24"/>
          <w:szCs w:val="24"/>
          <w:lang w:val="en-US"/>
        </w:rPr>
        <w:t>Doors will not close fully until they are unobstructed.</w:t>
      </w:r>
    </w:p>
    <w:p w:rsidR="00842432" w:rsidRPr="003015F2" w:rsidRDefault="00842432" w:rsidP="00301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In the event of equipment failure or accident, the on-train control syst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em shall notify the Maintenance </w:t>
      </w:r>
      <w:r>
        <w:rPr>
          <w:rFonts w:ascii="Times New Roman" w:hAnsi="Times New Roman" w:cs="Times New Roman"/>
          <w:sz w:val="24"/>
          <w:szCs w:val="24"/>
          <w:lang w:val="en-US"/>
        </w:rPr>
        <w:t>system automatically, and shall provide precise data about the problem. Appropri</w:t>
      </w:r>
      <w:r w:rsidR="003015F2">
        <w:rPr>
          <w:rFonts w:ascii="Times New Roman" w:hAnsi="Times New Roman" w:cs="Times New Roman"/>
          <w:sz w:val="24"/>
          <w:szCs w:val="24"/>
          <w:lang w:val="en-US"/>
        </w:rPr>
        <w:t xml:space="preserve">ate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shall be made available to maintenance crews </w:t>
      </w:r>
      <w:r>
        <w:rPr>
          <w:rFonts w:ascii="Times New Roman" w:hAnsi="Times New Roman" w:cs="Times New Roman"/>
          <w:sz w:val="24"/>
          <w:szCs w:val="24"/>
          <w:lang w:val="en-US"/>
        </w:rPr>
        <w:t>before they make service calls.</w:t>
      </w:r>
    </w:p>
    <w:sectPr w:rsidR="00842432" w:rsidRPr="003015F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823" w:rsidRDefault="005A6823" w:rsidP="005A6823">
      <w:pPr>
        <w:spacing w:after="0" w:line="240" w:lineRule="auto"/>
      </w:pPr>
      <w:r>
        <w:separator/>
      </w:r>
    </w:p>
  </w:endnote>
  <w:endnote w:type="continuationSeparator" w:id="0">
    <w:p w:rsidR="005A6823" w:rsidRDefault="005A6823" w:rsidP="005A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818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823" w:rsidRDefault="005A6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2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6823" w:rsidRDefault="005A6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823" w:rsidRDefault="005A6823" w:rsidP="005A6823">
      <w:pPr>
        <w:spacing w:after="0" w:line="240" w:lineRule="auto"/>
      </w:pPr>
      <w:r>
        <w:separator/>
      </w:r>
    </w:p>
  </w:footnote>
  <w:footnote w:type="continuationSeparator" w:id="0">
    <w:p w:rsidR="005A6823" w:rsidRDefault="005A6823" w:rsidP="005A6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2"/>
    <w:rsid w:val="003015F2"/>
    <w:rsid w:val="005A6823"/>
    <w:rsid w:val="006D0C8C"/>
    <w:rsid w:val="00842432"/>
    <w:rsid w:val="00C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32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A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2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A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823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32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A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2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A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823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cp:lastPrinted>2016-10-27T20:20:00Z</cp:lastPrinted>
  <dcterms:created xsi:type="dcterms:W3CDTF">2016-10-27T20:36:00Z</dcterms:created>
  <dcterms:modified xsi:type="dcterms:W3CDTF">2016-10-27T20:36:00Z</dcterms:modified>
</cp:coreProperties>
</file>