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613" w:rsidRDefault="003A2613" w:rsidP="003A2613">
      <w:pPr>
        <w:spacing w:line="240" w:lineRule="auto"/>
        <w:rPr>
          <w:noProof/>
        </w:rPr>
      </w:pPr>
      <w:bookmarkStart w:id="0" w:name="_GoBack"/>
      <w:bookmarkEnd w:id="0"/>
      <w:r>
        <w:rPr>
          <w:noProof/>
        </w:rPr>
        <w:t>COEN 424 – Programming on Cloud (Fall 2017)</w:t>
      </w:r>
      <w:r>
        <w:rPr>
          <w:noProof/>
        </w:rPr>
        <w:tab/>
      </w:r>
      <w:r>
        <w:rPr>
          <w:noProof/>
        </w:rPr>
        <w:tab/>
      </w:r>
      <w:r>
        <w:rPr>
          <w:noProof/>
        </w:rPr>
        <w:tab/>
      </w:r>
      <w:r>
        <w:rPr>
          <w:noProof/>
        </w:rPr>
        <w:tab/>
      </w:r>
      <w:r>
        <w:rPr>
          <w:noProof/>
        </w:rPr>
        <w:tab/>
        <w:t xml:space="preserve"> Jafar Abbas (26346650)</w:t>
      </w:r>
      <w:r>
        <w:rPr>
          <w:noProof/>
        </w:rPr>
        <w:br/>
      </w:r>
      <w:r w:rsidRPr="003A2613">
        <w:rPr>
          <w:b/>
          <w:noProof/>
        </w:rPr>
        <w:t>Assignment 1 – Report</w:t>
      </w:r>
      <w:r w:rsidRPr="003A2613">
        <w:rPr>
          <w:b/>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October 26</w:t>
      </w:r>
      <w:r w:rsidRPr="003A2613">
        <w:rPr>
          <w:noProof/>
          <w:vertAlign w:val="superscript"/>
        </w:rPr>
        <w:t>th</w:t>
      </w:r>
    </w:p>
    <w:p w:rsidR="003A2613" w:rsidRPr="003A2613" w:rsidRDefault="003A2613" w:rsidP="003A2613">
      <w:pPr>
        <w:spacing w:line="240" w:lineRule="auto"/>
        <w:rPr>
          <w:b/>
          <w:noProof/>
        </w:rPr>
      </w:pPr>
      <w:r>
        <w:rPr>
          <w:noProof/>
        </w:rPr>
        <w:br/>
      </w:r>
      <w:r w:rsidRPr="003A2613">
        <w:rPr>
          <w:b/>
          <w:noProof/>
        </w:rPr>
        <w:t>Introduction</w:t>
      </w:r>
    </w:p>
    <w:p w:rsidR="003A2613" w:rsidRDefault="003A2613" w:rsidP="003A2613">
      <w:pPr>
        <w:spacing w:line="240" w:lineRule="auto"/>
        <w:rPr>
          <w:noProof/>
        </w:rPr>
      </w:pPr>
      <w:r>
        <w:rPr>
          <w:noProof/>
        </w:rPr>
        <w:t xml:space="preserve">In this assignment I wrote a client/server program to address the “price quote” scenario. The scenario is a client sends a ‘Request for Quote’ and the server replies a ‘Response for Price’. </w:t>
      </w:r>
    </w:p>
    <w:p w:rsidR="00B32C06" w:rsidRDefault="00B32C06" w:rsidP="003A2613">
      <w:pPr>
        <w:spacing w:line="240" w:lineRule="auto"/>
        <w:rPr>
          <w:b/>
          <w:noProof/>
        </w:rPr>
      </w:pPr>
    </w:p>
    <w:p w:rsidR="003A2613" w:rsidRPr="003A2613" w:rsidRDefault="003A2613" w:rsidP="003A2613">
      <w:pPr>
        <w:spacing w:line="240" w:lineRule="auto"/>
        <w:rPr>
          <w:b/>
          <w:noProof/>
        </w:rPr>
      </w:pPr>
      <w:r w:rsidRPr="003A2613">
        <w:rPr>
          <w:b/>
          <w:noProof/>
        </w:rPr>
        <w:t>Requirements</w:t>
      </w:r>
    </w:p>
    <w:p w:rsidR="003A2613" w:rsidRDefault="003A2613" w:rsidP="003A2613">
      <w:pPr>
        <w:pStyle w:val="ListParagraph"/>
        <w:numPr>
          <w:ilvl w:val="0"/>
          <w:numId w:val="1"/>
        </w:numPr>
        <w:spacing w:line="240" w:lineRule="auto"/>
        <w:rPr>
          <w:noProof/>
        </w:rPr>
      </w:pPr>
      <w:r>
        <w:rPr>
          <w:noProof/>
        </w:rPr>
        <w:t>Two (de)-serialization methods: Text-based and Binary.</w:t>
      </w:r>
    </w:p>
    <w:p w:rsidR="003A2613" w:rsidRDefault="003A2613" w:rsidP="003A2613">
      <w:pPr>
        <w:pStyle w:val="ListParagraph"/>
        <w:numPr>
          <w:ilvl w:val="0"/>
          <w:numId w:val="1"/>
        </w:numPr>
        <w:spacing w:line="240" w:lineRule="auto"/>
        <w:rPr>
          <w:noProof/>
        </w:rPr>
      </w:pPr>
      <w:r>
        <w:rPr>
          <w:noProof/>
        </w:rPr>
        <w:t>Any software framework or standalone program for the server/client.</w:t>
      </w:r>
    </w:p>
    <w:p w:rsidR="003A2613" w:rsidRDefault="003A2613" w:rsidP="003A2613">
      <w:pPr>
        <w:pStyle w:val="ListParagraph"/>
        <w:numPr>
          <w:ilvl w:val="0"/>
          <w:numId w:val="1"/>
        </w:numPr>
        <w:spacing w:line="240" w:lineRule="auto"/>
        <w:rPr>
          <w:noProof/>
        </w:rPr>
      </w:pPr>
      <w:r>
        <w:rPr>
          <w:noProof/>
        </w:rPr>
        <w:t>Any protocol for network communication.</w:t>
      </w:r>
    </w:p>
    <w:p w:rsidR="003A2613" w:rsidRDefault="003A2613" w:rsidP="003A2613">
      <w:pPr>
        <w:pStyle w:val="ListParagraph"/>
        <w:numPr>
          <w:ilvl w:val="0"/>
          <w:numId w:val="1"/>
        </w:numPr>
        <w:spacing w:line="240" w:lineRule="auto"/>
        <w:rPr>
          <w:noProof/>
        </w:rPr>
      </w:pPr>
      <w:r>
        <w:rPr>
          <w:noProof/>
        </w:rPr>
        <w:t>RFQ &amp; RFP definitions given</w:t>
      </w:r>
    </w:p>
    <w:p w:rsidR="003E010D" w:rsidRDefault="003E010D" w:rsidP="003A2613">
      <w:pPr>
        <w:pStyle w:val="ListParagraph"/>
        <w:numPr>
          <w:ilvl w:val="0"/>
          <w:numId w:val="1"/>
        </w:numPr>
        <w:spacing w:line="240" w:lineRule="auto"/>
        <w:rPr>
          <w:noProof/>
        </w:rPr>
      </w:pPr>
      <w:r>
        <w:rPr>
          <w:noProof/>
        </w:rPr>
        <w:t>Any form of database</w:t>
      </w:r>
    </w:p>
    <w:p w:rsidR="00B32C06" w:rsidRDefault="00B32C06" w:rsidP="003A2613">
      <w:pPr>
        <w:spacing w:line="240" w:lineRule="auto"/>
        <w:rPr>
          <w:b/>
          <w:noProof/>
        </w:rPr>
      </w:pPr>
    </w:p>
    <w:p w:rsidR="003A2613" w:rsidRDefault="003A2613" w:rsidP="003A2613">
      <w:pPr>
        <w:spacing w:line="240" w:lineRule="auto"/>
        <w:rPr>
          <w:b/>
          <w:noProof/>
        </w:rPr>
      </w:pPr>
      <w:r>
        <w:rPr>
          <w:b/>
          <w:noProof/>
        </w:rPr>
        <w:t>Specifications</w:t>
      </w:r>
    </w:p>
    <w:p w:rsidR="003E010D" w:rsidRDefault="003E010D" w:rsidP="003E010D">
      <w:pPr>
        <w:pStyle w:val="ListParagraph"/>
        <w:numPr>
          <w:ilvl w:val="0"/>
          <w:numId w:val="3"/>
        </w:numPr>
        <w:spacing w:line="240" w:lineRule="auto"/>
        <w:rPr>
          <w:noProof/>
        </w:rPr>
      </w:pPr>
      <w:r>
        <w:rPr>
          <w:noProof/>
        </w:rPr>
        <w:t>C++ Programming language used</w:t>
      </w:r>
    </w:p>
    <w:p w:rsidR="003A2613" w:rsidRDefault="003E010D" w:rsidP="003A2613">
      <w:pPr>
        <w:pStyle w:val="ListParagraph"/>
        <w:numPr>
          <w:ilvl w:val="0"/>
          <w:numId w:val="3"/>
        </w:numPr>
        <w:spacing w:line="240" w:lineRule="auto"/>
        <w:rPr>
          <w:noProof/>
        </w:rPr>
      </w:pPr>
      <w:r>
        <w:rPr>
          <w:noProof/>
        </w:rPr>
        <w:t>XML &amp; Binary serialization using Cereal’s C++11 open-source header-only serialization library</w:t>
      </w:r>
    </w:p>
    <w:p w:rsidR="003A2613" w:rsidRDefault="003A2613" w:rsidP="003A2613">
      <w:pPr>
        <w:pStyle w:val="ListParagraph"/>
        <w:numPr>
          <w:ilvl w:val="0"/>
          <w:numId w:val="3"/>
        </w:numPr>
        <w:spacing w:line="240" w:lineRule="auto"/>
        <w:rPr>
          <w:noProof/>
        </w:rPr>
      </w:pPr>
      <w:r>
        <w:rPr>
          <w:noProof/>
        </w:rPr>
        <w:t xml:space="preserve">Standalone </w:t>
      </w:r>
      <w:r w:rsidR="003E010D">
        <w:rPr>
          <w:noProof/>
        </w:rPr>
        <w:t>Windows</w:t>
      </w:r>
      <w:r>
        <w:rPr>
          <w:noProof/>
        </w:rPr>
        <w:t xml:space="preserve"> console application</w:t>
      </w:r>
      <w:r w:rsidR="003E010D">
        <w:rPr>
          <w:noProof/>
        </w:rPr>
        <w:t>s</w:t>
      </w:r>
      <w:r>
        <w:rPr>
          <w:noProof/>
        </w:rPr>
        <w:t xml:space="preserve"> for client &amp; server. One </w:t>
      </w:r>
      <w:r w:rsidR="003E010D">
        <w:rPr>
          <w:noProof/>
        </w:rPr>
        <w:t xml:space="preserve">server </w:t>
      </w:r>
      <w:r>
        <w:rPr>
          <w:noProof/>
        </w:rPr>
        <w:t xml:space="preserve">process for binary and </w:t>
      </w:r>
      <w:r w:rsidR="003E010D">
        <w:rPr>
          <w:noProof/>
        </w:rPr>
        <w:t>another XML serialization</w:t>
      </w:r>
    </w:p>
    <w:p w:rsidR="003E010D" w:rsidRDefault="003E010D" w:rsidP="003A2613">
      <w:pPr>
        <w:pStyle w:val="ListParagraph"/>
        <w:numPr>
          <w:ilvl w:val="0"/>
          <w:numId w:val="3"/>
        </w:numPr>
        <w:spacing w:line="240" w:lineRule="auto"/>
        <w:rPr>
          <w:noProof/>
        </w:rPr>
      </w:pPr>
      <w:r>
        <w:rPr>
          <w:noProof/>
        </w:rPr>
        <w:t>UDP protocol was used for communication. Server-side two ports are listened to, one for binary and other for XML</w:t>
      </w:r>
    </w:p>
    <w:p w:rsidR="003E010D" w:rsidRDefault="003E010D" w:rsidP="003A2613">
      <w:pPr>
        <w:pStyle w:val="ListParagraph"/>
        <w:numPr>
          <w:ilvl w:val="0"/>
          <w:numId w:val="3"/>
        </w:numPr>
        <w:spacing w:line="240" w:lineRule="auto"/>
        <w:rPr>
          <w:noProof/>
        </w:rPr>
      </w:pPr>
      <w:r>
        <w:rPr>
          <w:noProof/>
        </w:rPr>
        <w:t>A basic pre-arranged filesystem used to store information server-side</w:t>
      </w:r>
    </w:p>
    <w:p w:rsidR="003E010D" w:rsidRDefault="003E010D" w:rsidP="003E010D">
      <w:pPr>
        <w:pStyle w:val="ListParagraph"/>
        <w:spacing w:line="240" w:lineRule="auto"/>
        <w:rPr>
          <w:noProof/>
        </w:rPr>
      </w:pPr>
    </w:p>
    <w:p w:rsidR="00B32C06" w:rsidRDefault="00B32C06" w:rsidP="003E010D">
      <w:pPr>
        <w:spacing w:line="240" w:lineRule="auto"/>
        <w:rPr>
          <w:b/>
          <w:noProof/>
        </w:rPr>
      </w:pPr>
    </w:p>
    <w:p w:rsidR="003E010D" w:rsidRPr="003E010D" w:rsidRDefault="003E010D" w:rsidP="003E010D">
      <w:pPr>
        <w:spacing w:line="240" w:lineRule="auto"/>
        <w:rPr>
          <w:b/>
          <w:noProof/>
        </w:rPr>
      </w:pPr>
      <w:r w:rsidRPr="003E010D">
        <w:rPr>
          <w:b/>
          <w:noProof/>
        </w:rPr>
        <w:t>i) How to run my application</w:t>
      </w:r>
    </w:p>
    <w:p w:rsidR="003E010D" w:rsidRDefault="003E010D" w:rsidP="003E010D">
      <w:pPr>
        <w:spacing w:line="240" w:lineRule="auto"/>
        <w:ind w:left="720"/>
        <w:rPr>
          <w:noProof/>
        </w:rPr>
      </w:pPr>
      <w:r w:rsidRPr="003E010D">
        <w:rPr>
          <w:noProof/>
        </w:rPr>
        <w:t xml:space="preserve">1) Extract the server and client into two different </w:t>
      </w:r>
      <w:r>
        <w:rPr>
          <w:noProof/>
        </w:rPr>
        <w:t>folders in a Windows environment</w:t>
      </w:r>
    </w:p>
    <w:p w:rsidR="003E010D" w:rsidRPr="003E010D" w:rsidRDefault="003E010D" w:rsidP="003E010D">
      <w:pPr>
        <w:spacing w:line="240" w:lineRule="auto"/>
        <w:ind w:left="720"/>
        <w:rPr>
          <w:noProof/>
        </w:rPr>
      </w:pPr>
      <w:r>
        <w:rPr>
          <w:noProof/>
        </w:rPr>
        <w:t>2) Open the server’s ‘Release’ folder</w:t>
      </w:r>
    </w:p>
    <w:p w:rsidR="003E010D" w:rsidRDefault="003E010D" w:rsidP="003E010D">
      <w:pPr>
        <w:spacing w:line="240" w:lineRule="auto"/>
        <w:ind w:left="720"/>
        <w:rPr>
          <w:noProof/>
        </w:rPr>
      </w:pPr>
      <w:r>
        <w:rPr>
          <w:noProof/>
        </w:rPr>
        <w:t>3) Double-click ‘coen424server.exe’ under this will launch the first server (Binary listener)</w:t>
      </w:r>
    </w:p>
    <w:p w:rsidR="003E010D" w:rsidRDefault="003E010D" w:rsidP="003E010D">
      <w:pPr>
        <w:spacing w:line="240" w:lineRule="auto"/>
        <w:ind w:left="720"/>
        <w:rPr>
          <w:noProof/>
        </w:rPr>
      </w:pPr>
      <w:r>
        <w:rPr>
          <w:noProof/>
        </w:rPr>
        <w:t>4) Double-click ‘coen424server.exe’ again to launch the 2</w:t>
      </w:r>
      <w:r w:rsidRPr="003E010D">
        <w:rPr>
          <w:noProof/>
          <w:vertAlign w:val="superscript"/>
        </w:rPr>
        <w:t>nd</w:t>
      </w:r>
      <w:r>
        <w:rPr>
          <w:noProof/>
        </w:rPr>
        <w:t xml:space="preserve"> server (XML listener)</w:t>
      </w:r>
    </w:p>
    <w:p w:rsidR="003E010D" w:rsidRDefault="003E010D" w:rsidP="003E010D">
      <w:pPr>
        <w:spacing w:line="240" w:lineRule="auto"/>
        <w:ind w:left="720"/>
        <w:rPr>
          <w:noProof/>
        </w:rPr>
      </w:pPr>
      <w:r>
        <w:rPr>
          <w:noProof/>
        </w:rPr>
        <w:t>5) Open the client’s ‘Release’ folder</w:t>
      </w:r>
    </w:p>
    <w:p w:rsidR="003E010D" w:rsidRDefault="003E010D" w:rsidP="003E010D">
      <w:pPr>
        <w:spacing w:line="240" w:lineRule="auto"/>
        <w:ind w:left="720"/>
        <w:rPr>
          <w:noProof/>
        </w:rPr>
      </w:pPr>
      <w:r>
        <w:rPr>
          <w:noProof/>
        </w:rPr>
        <w:t>6) Double-click ‘coen424client.exe’</w:t>
      </w:r>
    </w:p>
    <w:p w:rsidR="003E010D" w:rsidRDefault="003E010D" w:rsidP="003E010D">
      <w:pPr>
        <w:spacing w:line="240" w:lineRule="auto"/>
        <w:ind w:left="720"/>
        <w:rPr>
          <w:noProof/>
        </w:rPr>
      </w:pPr>
      <w:r>
        <w:rPr>
          <w:noProof/>
        </w:rPr>
        <w:t xml:space="preserve">7) Following instructions to select desired serialization and enter your name, account-id and then select the </w:t>
      </w:r>
      <w:r w:rsidR="00DC6F1F">
        <w:rPr>
          <w:noProof/>
        </w:rPr>
        <w:t>RFQ option to enter the product category, product number and qty.</w:t>
      </w:r>
    </w:p>
    <w:p w:rsidR="003E010D" w:rsidRDefault="003E010D" w:rsidP="003A2613">
      <w:pPr>
        <w:spacing w:line="240" w:lineRule="auto"/>
        <w:rPr>
          <w:noProof/>
        </w:rPr>
      </w:pPr>
    </w:p>
    <w:p w:rsidR="00DC6F1F" w:rsidRPr="00DC6F1F" w:rsidRDefault="00DC6F1F" w:rsidP="003A2613">
      <w:pPr>
        <w:spacing w:line="240" w:lineRule="auto"/>
        <w:rPr>
          <w:b/>
          <w:noProof/>
        </w:rPr>
      </w:pPr>
      <w:r w:rsidRPr="00DC6F1F">
        <w:rPr>
          <w:b/>
          <w:noProof/>
        </w:rPr>
        <w:lastRenderedPageBreak/>
        <w:t>ii) Design of the data model</w:t>
      </w:r>
    </w:p>
    <w:p w:rsidR="00DC6F1F" w:rsidRDefault="00DC6F1F" w:rsidP="003A2613">
      <w:pPr>
        <w:spacing w:line="240" w:lineRule="auto"/>
        <w:rPr>
          <w:noProof/>
        </w:rPr>
      </w:pPr>
      <w:r>
        <w:rPr>
          <w:noProof/>
        </w:rPr>
        <w:t>To represent my data during execution, I used a c++ structure for the RFQ and another for the RFP. Each struct contains the specified fields from the requirements.</w:t>
      </w:r>
    </w:p>
    <w:p w:rsidR="00DC6F1F" w:rsidRDefault="00DC6F1F" w:rsidP="003A2613">
      <w:pPr>
        <w:spacing w:line="240" w:lineRule="auto"/>
        <w:rPr>
          <w:noProof/>
        </w:rPr>
      </w:pPr>
      <w:r>
        <w:rPr>
          <w:noProof/>
        </w:rPr>
        <w:t>Then, I wrapped it with my own my_MSG structure. my_MSG contains a RFQ and a RFP. This is the structure that the program interacts with and serializes.</w:t>
      </w:r>
    </w:p>
    <w:p w:rsidR="00DC6F1F" w:rsidRDefault="00DC6F1F" w:rsidP="003A2613">
      <w:pPr>
        <w:spacing w:line="240" w:lineRule="auto"/>
        <w:rPr>
          <w:noProof/>
        </w:rPr>
      </w:pPr>
      <w:r>
        <w:rPr>
          <w:noProof/>
        </w:rPr>
        <w:drawing>
          <wp:inline distT="0" distB="0" distL="0" distR="0" wp14:anchorId="6E893933" wp14:editId="2164553C">
            <wp:extent cx="4364990" cy="6754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990" cy="6754495"/>
                    </a:xfrm>
                    <a:prstGeom prst="rect">
                      <a:avLst/>
                    </a:prstGeom>
                    <a:noFill/>
                    <a:ln>
                      <a:noFill/>
                    </a:ln>
                  </pic:spPr>
                </pic:pic>
              </a:graphicData>
            </a:graphic>
          </wp:inline>
        </w:drawing>
      </w:r>
    </w:p>
    <w:p w:rsidR="007420A7" w:rsidRDefault="00DC6F1F" w:rsidP="00DC6F1F">
      <w:pPr>
        <w:spacing w:line="240" w:lineRule="auto"/>
        <w:rPr>
          <w:noProof/>
        </w:rPr>
      </w:pPr>
      <w:r>
        <w:rPr>
          <w:noProof/>
        </w:rPr>
        <w:lastRenderedPageBreak/>
        <w:t xml:space="preserve">As for storing my data server side, I used a simple </w:t>
      </w:r>
      <w:r w:rsidR="007420A7">
        <w:rPr>
          <w:noProof/>
        </w:rPr>
        <w:t xml:space="preserve">file system </w:t>
      </w:r>
      <w:r>
        <w:rPr>
          <w:noProof/>
        </w:rPr>
        <w:t xml:space="preserve">architecture </w:t>
      </w:r>
      <w:r w:rsidR="007420A7">
        <w:rPr>
          <w:noProof/>
        </w:rPr>
        <w:t xml:space="preserve">to hold records of my products, their unit price and the valid period. </w:t>
      </w:r>
    </w:p>
    <w:p w:rsidR="00DC6F1F" w:rsidRDefault="007420A7" w:rsidP="00DC6F1F">
      <w:pPr>
        <w:spacing w:line="240" w:lineRule="auto"/>
        <w:rPr>
          <w:noProof/>
        </w:rPr>
      </w:pPr>
      <w:r>
        <w:rPr>
          <w:noProof/>
        </w:rPr>
        <w:t>Each category has its own folder. For each category, the different products are listed by number (product number) and with it is an associated text file that holds the unit price and valid period as seen below:</w:t>
      </w:r>
    </w:p>
    <w:p w:rsidR="00DC6F1F" w:rsidRDefault="00DC6F1F" w:rsidP="00DC6F1F">
      <w:pPr>
        <w:spacing w:line="240" w:lineRule="auto"/>
      </w:pPr>
      <w:r>
        <w:rPr>
          <w:noProof/>
        </w:rPr>
        <w:drawing>
          <wp:inline distT="0" distB="0" distL="0" distR="0" wp14:anchorId="557E5F38" wp14:editId="6C17C72D">
            <wp:extent cx="5650230" cy="966470"/>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230" cy="966470"/>
                    </a:xfrm>
                    <a:prstGeom prst="rect">
                      <a:avLst/>
                    </a:prstGeom>
                    <a:noFill/>
                    <a:ln>
                      <a:noFill/>
                    </a:ln>
                  </pic:spPr>
                </pic:pic>
              </a:graphicData>
            </a:graphic>
          </wp:inline>
        </w:drawing>
      </w:r>
    </w:p>
    <w:p w:rsidR="003E010D" w:rsidRPr="007420A7" w:rsidRDefault="00DC6F1F" w:rsidP="003A2613">
      <w:pPr>
        <w:spacing w:line="240" w:lineRule="auto"/>
        <w:rPr>
          <w:b/>
          <w:noProof/>
        </w:rPr>
      </w:pPr>
      <w:r>
        <w:rPr>
          <w:noProof/>
        </w:rPr>
        <w:drawing>
          <wp:inline distT="0" distB="0" distL="0" distR="0" wp14:anchorId="6740EF66" wp14:editId="412D052E">
            <wp:extent cx="2449902" cy="124184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4627" cy="1244242"/>
                    </a:xfrm>
                    <a:prstGeom prst="rect">
                      <a:avLst/>
                    </a:prstGeom>
                  </pic:spPr>
                </pic:pic>
              </a:graphicData>
            </a:graphic>
          </wp:inline>
        </w:drawing>
      </w:r>
      <w:r w:rsidR="009422CE">
        <w:br/>
      </w:r>
      <w:r w:rsidR="00164BAC">
        <w:rPr>
          <w:b/>
          <w:noProof/>
        </w:rPr>
        <w:br/>
      </w:r>
      <w:r w:rsidR="00164BAC">
        <w:rPr>
          <w:b/>
          <w:noProof/>
        </w:rPr>
        <w:br/>
      </w:r>
      <w:r w:rsidR="007420A7" w:rsidRPr="007420A7">
        <w:rPr>
          <w:b/>
          <w:noProof/>
        </w:rPr>
        <w:t>iii) Methods used for data serialization / de-serialization</w:t>
      </w:r>
    </w:p>
    <w:p w:rsidR="007420A7" w:rsidRDefault="007420A7" w:rsidP="003A2613">
      <w:pPr>
        <w:spacing w:line="240" w:lineRule="auto"/>
        <w:rPr>
          <w:noProof/>
        </w:rPr>
      </w:pPr>
      <w:r>
        <w:rPr>
          <w:noProof/>
        </w:rPr>
        <w:t>For text-based data serialization, I used XML.</w:t>
      </w:r>
    </w:p>
    <w:p w:rsidR="009422CE" w:rsidRDefault="007420A7" w:rsidP="003A2613">
      <w:pPr>
        <w:spacing w:line="240" w:lineRule="auto"/>
        <w:rPr>
          <w:noProof/>
        </w:rPr>
      </w:pPr>
      <w:r>
        <w:rPr>
          <w:noProof/>
        </w:rPr>
        <w:t>For binary data serialization, I used ‘Portable Binary’.</w:t>
      </w:r>
      <w:r w:rsidR="009422CE">
        <w:rPr>
          <w:noProof/>
        </w:rPr>
        <w:br/>
      </w:r>
    </w:p>
    <w:p w:rsidR="009422CE" w:rsidRPr="009422CE" w:rsidRDefault="009422CE" w:rsidP="003A2613">
      <w:pPr>
        <w:spacing w:line="240" w:lineRule="auto"/>
        <w:rPr>
          <w:b/>
          <w:noProof/>
        </w:rPr>
      </w:pPr>
      <w:r w:rsidRPr="009422CE">
        <w:rPr>
          <w:b/>
          <w:noProof/>
        </w:rPr>
        <w:t>iv) How data model design and serialization methods are applied in the data communication</w:t>
      </w:r>
    </w:p>
    <w:p w:rsidR="009422CE" w:rsidRDefault="009422CE" w:rsidP="003A2613">
      <w:pPr>
        <w:spacing w:line="240" w:lineRule="auto"/>
        <w:rPr>
          <w:noProof/>
        </w:rPr>
      </w:pPr>
      <w:r>
        <w:rPr>
          <w:noProof/>
        </w:rPr>
        <w:t>my_MSG contains a RFQ and RFP and some extra informatio</w:t>
      </w:r>
      <w:r w:rsidR="005E0B28">
        <w:rPr>
          <w:noProof/>
        </w:rPr>
        <w:t xml:space="preserve">n. This structure is understood and serializable/deserializable </w:t>
      </w:r>
      <w:r>
        <w:rPr>
          <w:noProof/>
        </w:rPr>
        <w:t xml:space="preserve">by </w:t>
      </w:r>
      <w:r w:rsidR="005E0B28">
        <w:rPr>
          <w:noProof/>
        </w:rPr>
        <w:t xml:space="preserve">both </w:t>
      </w:r>
      <w:r>
        <w:rPr>
          <w:noProof/>
        </w:rPr>
        <w:t>the server and the client.</w:t>
      </w:r>
      <w:r w:rsidR="005E0B28">
        <w:rPr>
          <w:noProof/>
        </w:rPr>
        <w:t xml:space="preserve"> </w:t>
      </w:r>
    </w:p>
    <w:p w:rsidR="005E0B28" w:rsidRDefault="005E0B28" w:rsidP="003A2613">
      <w:pPr>
        <w:spacing w:line="240" w:lineRule="auto"/>
        <w:rPr>
          <w:noProof/>
        </w:rPr>
      </w:pPr>
      <w:r>
        <w:rPr>
          <w:noProof/>
        </w:rPr>
        <w:t xml:space="preserve">The idea is my_MSG contains information such as “type”, “message”, “ID” so that the client and server can have a more sophisticated communication protocol built on top of UDP. For example, types can be “RFQ”, “RFP” but it could also be “ERROR” in the case that the RFQ contains invalid information. The message field can store a more detailed error message. </w:t>
      </w:r>
    </w:p>
    <w:p w:rsidR="005E0B28" w:rsidRDefault="005E0B28" w:rsidP="003A2613">
      <w:pPr>
        <w:spacing w:line="240" w:lineRule="auto"/>
        <w:rPr>
          <w:noProof/>
        </w:rPr>
      </w:pPr>
      <w:r>
        <w:rPr>
          <w:noProof/>
        </w:rPr>
        <w:t>my_MSG would also have as a payload a RFQ and RFP since they’re fairly light-weight structures.</w:t>
      </w:r>
    </w:p>
    <w:p w:rsidR="009422CE" w:rsidRPr="009422CE" w:rsidRDefault="00164BAC" w:rsidP="003A2613">
      <w:pPr>
        <w:spacing w:line="240" w:lineRule="auto"/>
        <w:rPr>
          <w:b/>
          <w:noProof/>
        </w:rPr>
      </w:pPr>
      <w:r>
        <w:rPr>
          <w:b/>
          <w:noProof/>
        </w:rPr>
        <w:br/>
      </w:r>
      <w:r w:rsidR="009422CE" w:rsidRPr="009422CE">
        <w:rPr>
          <w:b/>
          <w:noProof/>
        </w:rPr>
        <w:t xml:space="preserve">v) Libraries </w:t>
      </w:r>
      <w:r w:rsidR="009422CE">
        <w:rPr>
          <w:b/>
          <w:noProof/>
        </w:rPr>
        <w:t xml:space="preserve">used </w:t>
      </w:r>
      <w:r w:rsidR="009422CE" w:rsidRPr="009422CE">
        <w:rPr>
          <w:b/>
          <w:noProof/>
        </w:rPr>
        <w:t xml:space="preserve">for data serialization </w:t>
      </w:r>
    </w:p>
    <w:p w:rsidR="00B32C06" w:rsidRDefault="005E0B28" w:rsidP="00B32C06">
      <w:pPr>
        <w:spacing w:line="240" w:lineRule="auto"/>
        <w:rPr>
          <w:noProof/>
        </w:rPr>
      </w:pPr>
      <w:r>
        <w:rPr>
          <w:noProof/>
        </w:rPr>
        <w:t>I used cereal</w:t>
      </w:r>
      <w:r w:rsidR="00164BAC">
        <w:rPr>
          <w:noProof/>
        </w:rPr>
        <w:t xml:space="preserve"> (</w:t>
      </w:r>
      <w:hyperlink r:id="rId11" w:history="1">
        <w:r w:rsidR="00164BAC" w:rsidRPr="00302C50">
          <w:rPr>
            <w:rStyle w:val="Hyperlink"/>
            <w:noProof/>
          </w:rPr>
          <w:t>https://uscilab.github.io/cereal/</w:t>
        </w:r>
      </w:hyperlink>
      <w:r w:rsidR="00956965">
        <w:rPr>
          <w:noProof/>
        </w:rPr>
        <w:t xml:space="preserve">), </w:t>
      </w:r>
      <w:r>
        <w:rPr>
          <w:noProof/>
        </w:rPr>
        <w:t>which is a light-weight, header-only, easy to use C++11 library for serialization.</w:t>
      </w:r>
      <w:r w:rsidR="00FF7647">
        <w:rPr>
          <w:noProof/>
        </w:rPr>
        <w:t xml:space="preserve"> It doesn’t require special data-model preparation.</w:t>
      </w:r>
      <w:r w:rsidR="00164BAC">
        <w:rPr>
          <w:noProof/>
        </w:rPr>
        <w:br/>
      </w:r>
      <w:r w:rsidR="00164BAC">
        <w:rPr>
          <w:noProof/>
        </w:rPr>
        <w:br/>
      </w:r>
      <w:r>
        <w:rPr>
          <w:noProof/>
        </w:rPr>
        <w:t xml:space="preserve"> It supports JSON, XML, Binary, Portable Binary and it also supports c++ file streams or string streams. </w:t>
      </w:r>
      <w:r w:rsidR="00B32C06">
        <w:rPr>
          <w:noProof/>
        </w:rPr>
        <w:t>The data model does not need to be changed for the different serialization methods. My experience was very positive with the library. The only con is its limited binary serialization methods.</w:t>
      </w:r>
    </w:p>
    <w:p w:rsidR="003E010D" w:rsidRPr="00B32C06" w:rsidRDefault="00B32C06" w:rsidP="003A2613">
      <w:pPr>
        <w:spacing w:line="240" w:lineRule="auto"/>
        <w:rPr>
          <w:b/>
          <w:noProof/>
        </w:rPr>
      </w:pPr>
      <w:r w:rsidRPr="00B32C06">
        <w:rPr>
          <w:b/>
          <w:noProof/>
        </w:rPr>
        <w:lastRenderedPageBreak/>
        <w:t>vi) Screenshots of running the application</w:t>
      </w:r>
    </w:p>
    <w:p w:rsidR="00342E9E" w:rsidRDefault="00342E9E" w:rsidP="003A2613">
      <w:pPr>
        <w:spacing w:line="240" w:lineRule="auto"/>
        <w:rPr>
          <w:noProof/>
        </w:rPr>
      </w:pPr>
    </w:p>
    <w:p w:rsidR="001C2F63" w:rsidRPr="00342E9E" w:rsidRDefault="001C2F63" w:rsidP="003A2613">
      <w:pPr>
        <w:spacing w:line="240" w:lineRule="auto"/>
        <w:rPr>
          <w:b/>
          <w:noProof/>
        </w:rPr>
      </w:pPr>
      <w:r w:rsidRPr="00342E9E">
        <w:rPr>
          <w:b/>
          <w:noProof/>
        </w:rPr>
        <w:t>Server side</w:t>
      </w:r>
      <w:r w:rsidR="00B32C06" w:rsidRPr="00342E9E">
        <w:rPr>
          <w:b/>
          <w:noProof/>
        </w:rPr>
        <w:t xml:space="preserve"> config file</w:t>
      </w:r>
      <w:r w:rsidRPr="00342E9E">
        <w:rPr>
          <w:b/>
          <w:noProof/>
        </w:rPr>
        <w:t>:</w:t>
      </w:r>
    </w:p>
    <w:p w:rsidR="00B32C06" w:rsidRDefault="00B32C06" w:rsidP="003A2613">
      <w:pPr>
        <w:spacing w:line="240" w:lineRule="auto"/>
        <w:rPr>
          <w:noProof/>
        </w:rPr>
      </w:pPr>
      <w:r>
        <w:rPr>
          <w:noProof/>
        </w:rPr>
        <w:drawing>
          <wp:inline distT="0" distB="0" distL="0" distR="0" wp14:anchorId="6132A9B1" wp14:editId="6FA4E608">
            <wp:extent cx="524827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48275" cy="1524000"/>
                    </a:xfrm>
                    <a:prstGeom prst="rect">
                      <a:avLst/>
                    </a:prstGeom>
                  </pic:spPr>
                </pic:pic>
              </a:graphicData>
            </a:graphic>
          </wp:inline>
        </w:drawing>
      </w:r>
    </w:p>
    <w:p w:rsidR="00342E9E" w:rsidRDefault="00342E9E" w:rsidP="003A2613">
      <w:pPr>
        <w:spacing w:line="240" w:lineRule="auto"/>
        <w:rPr>
          <w:b/>
          <w:noProof/>
        </w:rPr>
      </w:pPr>
    </w:p>
    <w:p w:rsidR="00B32C06" w:rsidRDefault="00B32C06" w:rsidP="003A2613">
      <w:pPr>
        <w:spacing w:line="240" w:lineRule="auto"/>
        <w:rPr>
          <w:noProof/>
        </w:rPr>
      </w:pPr>
      <w:r w:rsidRPr="00342E9E">
        <w:rPr>
          <w:b/>
          <w:noProof/>
        </w:rPr>
        <w:t>Initializing servers</w:t>
      </w:r>
      <w:r>
        <w:rPr>
          <w:noProof/>
        </w:rPr>
        <w:t xml:space="preserve"> for binary (port 8888) and XML (port 8889)</w:t>
      </w:r>
    </w:p>
    <w:p w:rsidR="0013484F" w:rsidRDefault="001C2F63" w:rsidP="003A2613">
      <w:pPr>
        <w:spacing w:line="240" w:lineRule="auto"/>
      </w:pPr>
      <w:r>
        <w:rPr>
          <w:noProof/>
        </w:rPr>
        <w:drawing>
          <wp:inline distT="0" distB="0" distL="0" distR="0" wp14:anchorId="4E5C5BE4" wp14:editId="483E067B">
            <wp:extent cx="5943600" cy="152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27810"/>
                    </a:xfrm>
                    <a:prstGeom prst="rect">
                      <a:avLst/>
                    </a:prstGeom>
                  </pic:spPr>
                </pic:pic>
              </a:graphicData>
            </a:graphic>
          </wp:inline>
        </w:drawing>
      </w:r>
    </w:p>
    <w:p w:rsidR="001C2F63" w:rsidRDefault="001C2F63" w:rsidP="003A2613">
      <w:pPr>
        <w:spacing w:line="240" w:lineRule="auto"/>
      </w:pPr>
      <w:r>
        <w:rPr>
          <w:noProof/>
        </w:rPr>
        <w:drawing>
          <wp:inline distT="0" distB="0" distL="0" distR="0" wp14:anchorId="0E8B6F8F" wp14:editId="16437062">
            <wp:extent cx="5943600" cy="1422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22400"/>
                    </a:xfrm>
                    <a:prstGeom prst="rect">
                      <a:avLst/>
                    </a:prstGeom>
                  </pic:spPr>
                </pic:pic>
              </a:graphicData>
            </a:graphic>
          </wp:inline>
        </w:drawing>
      </w:r>
    </w:p>
    <w:p w:rsidR="0015119A" w:rsidRDefault="0015119A"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r w:rsidRPr="00342E9E">
        <w:rPr>
          <w:b/>
        </w:rPr>
        <w:t>Storage organization</w:t>
      </w:r>
      <w:r>
        <w:t xml:space="preserve"> based on category and product number:</w:t>
      </w:r>
    </w:p>
    <w:p w:rsidR="001C2F63" w:rsidRDefault="001C2F63" w:rsidP="003A2613">
      <w:pPr>
        <w:spacing w:line="240" w:lineRule="auto"/>
        <w:rPr>
          <w:noProof/>
        </w:rPr>
      </w:pPr>
      <w:r>
        <w:rPr>
          <w:noProof/>
        </w:rPr>
        <w:drawing>
          <wp:inline distT="0" distB="0" distL="0" distR="0" wp14:anchorId="5831BEC7" wp14:editId="0770C8C4">
            <wp:extent cx="5715000" cy="417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171950"/>
                    </a:xfrm>
                    <a:prstGeom prst="rect">
                      <a:avLst/>
                    </a:prstGeom>
                    <a:noFill/>
                    <a:ln>
                      <a:noFill/>
                    </a:ln>
                  </pic:spPr>
                </pic:pic>
              </a:graphicData>
            </a:graphic>
          </wp:inline>
        </w:drawing>
      </w:r>
    </w:p>
    <w:p w:rsidR="00B32C06" w:rsidRDefault="00B32C06" w:rsidP="003A2613">
      <w:pPr>
        <w:spacing w:line="240" w:lineRule="auto"/>
        <w:rPr>
          <w:noProof/>
        </w:rPr>
      </w:pPr>
    </w:p>
    <w:p w:rsidR="00B32C06" w:rsidRDefault="00B32C06" w:rsidP="003A2613">
      <w:pPr>
        <w:spacing w:line="240" w:lineRule="auto"/>
        <w:rPr>
          <w:noProof/>
        </w:rPr>
      </w:pPr>
      <w:r>
        <w:rPr>
          <w:noProof/>
        </w:rPr>
        <w:t>product.txt holds the unit price and valid period:</w:t>
      </w:r>
    </w:p>
    <w:p w:rsidR="001C2F63" w:rsidRDefault="001C2F63" w:rsidP="003A2613">
      <w:pPr>
        <w:spacing w:line="240" w:lineRule="auto"/>
      </w:pPr>
      <w:r>
        <w:rPr>
          <w:noProof/>
        </w:rPr>
        <w:drawing>
          <wp:inline distT="0" distB="0" distL="0" distR="0" wp14:anchorId="0CD2ACF8" wp14:editId="09426E8E">
            <wp:extent cx="55340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2133600"/>
                    </a:xfrm>
                    <a:prstGeom prst="rect">
                      <a:avLst/>
                    </a:prstGeom>
                    <a:noFill/>
                    <a:ln>
                      <a:noFill/>
                    </a:ln>
                  </pic:spPr>
                </pic:pic>
              </a:graphicData>
            </a:graphic>
          </wp:inline>
        </w:drawing>
      </w: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r>
        <w:t xml:space="preserve">Server-side: </w:t>
      </w:r>
      <w:r w:rsidRPr="00342E9E">
        <w:rPr>
          <w:b/>
        </w:rPr>
        <w:t>Listener threads receiving packet</w:t>
      </w:r>
    </w:p>
    <w:p w:rsidR="001C2F63" w:rsidRDefault="0015119A" w:rsidP="003A2613">
      <w:pPr>
        <w:spacing w:line="240" w:lineRule="auto"/>
      </w:pPr>
      <w:r>
        <w:rPr>
          <w:noProof/>
        </w:rPr>
        <w:drawing>
          <wp:inline distT="0" distB="0" distL="0" distR="0" wp14:anchorId="5497E380" wp14:editId="61FF7BE4">
            <wp:extent cx="5943600" cy="1527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27810"/>
                    </a:xfrm>
                    <a:prstGeom prst="rect">
                      <a:avLst/>
                    </a:prstGeom>
                  </pic:spPr>
                </pic:pic>
              </a:graphicData>
            </a:graphic>
          </wp:inline>
        </w:drawing>
      </w:r>
    </w:p>
    <w:p w:rsidR="0015119A" w:rsidRDefault="0015119A" w:rsidP="003A2613">
      <w:pPr>
        <w:spacing w:line="240" w:lineRule="auto"/>
      </w:pPr>
      <w:r>
        <w:rPr>
          <w:noProof/>
        </w:rPr>
        <w:drawing>
          <wp:inline distT="0" distB="0" distL="0" distR="0" wp14:anchorId="2140C43A" wp14:editId="4CB4BC36">
            <wp:extent cx="5943600" cy="1422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22400"/>
                    </a:xfrm>
                    <a:prstGeom prst="rect">
                      <a:avLst/>
                    </a:prstGeom>
                  </pic:spPr>
                </pic:pic>
              </a:graphicData>
            </a:graphic>
          </wp:inline>
        </w:drawing>
      </w: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1C2F63" w:rsidRDefault="001C2F63" w:rsidP="003A2613">
      <w:pPr>
        <w:spacing w:line="240" w:lineRule="auto"/>
      </w:pPr>
      <w:r w:rsidRPr="00342E9E">
        <w:rPr>
          <w:b/>
        </w:rPr>
        <w:t>Client side</w:t>
      </w:r>
      <w:r w:rsidR="00B32C06" w:rsidRPr="00342E9E">
        <w:rPr>
          <w:b/>
        </w:rPr>
        <w:t xml:space="preserve"> configuration file</w:t>
      </w:r>
      <w:r w:rsidR="00B32C06">
        <w:t>, which holds the address and port to reach the servers</w:t>
      </w:r>
      <w:r>
        <w:t>:</w:t>
      </w:r>
    </w:p>
    <w:p w:rsidR="001C2F63" w:rsidRDefault="001C2F63" w:rsidP="003A2613">
      <w:pPr>
        <w:spacing w:line="240" w:lineRule="auto"/>
      </w:pPr>
      <w:r>
        <w:rPr>
          <w:noProof/>
        </w:rPr>
        <w:drawing>
          <wp:inline distT="0" distB="0" distL="0" distR="0" wp14:anchorId="4CA546F9" wp14:editId="7BA092BF">
            <wp:extent cx="56959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95950" cy="1514475"/>
                    </a:xfrm>
                    <a:prstGeom prst="rect">
                      <a:avLst/>
                    </a:prstGeom>
                  </pic:spPr>
                </pic:pic>
              </a:graphicData>
            </a:graphic>
          </wp:inline>
        </w:drawing>
      </w:r>
    </w:p>
    <w:p w:rsidR="001C2F63" w:rsidRDefault="001C2F63"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r w:rsidRPr="00342E9E">
        <w:rPr>
          <w:b/>
        </w:rPr>
        <w:lastRenderedPageBreak/>
        <w:t>Client-side initialization</w:t>
      </w:r>
      <w:r>
        <w:t>, choosing serialization type and entering your name, account ID.</w:t>
      </w:r>
    </w:p>
    <w:p w:rsidR="001C2F63" w:rsidRDefault="001C2F63" w:rsidP="003A2613">
      <w:pPr>
        <w:spacing w:line="240" w:lineRule="auto"/>
      </w:pPr>
      <w:r>
        <w:rPr>
          <w:noProof/>
        </w:rPr>
        <w:drawing>
          <wp:inline distT="0" distB="0" distL="0" distR="0" wp14:anchorId="5A2AB6DA" wp14:editId="33B5A0A3">
            <wp:extent cx="5943600" cy="2265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65045"/>
                    </a:xfrm>
                    <a:prstGeom prst="rect">
                      <a:avLst/>
                    </a:prstGeom>
                  </pic:spPr>
                </pic:pic>
              </a:graphicData>
            </a:graphic>
          </wp:inline>
        </w:drawing>
      </w:r>
    </w:p>
    <w:p w:rsidR="00B32C06" w:rsidRDefault="00B32C06" w:rsidP="003A2613">
      <w:pPr>
        <w:spacing w:line="240" w:lineRule="auto"/>
      </w:pPr>
    </w:p>
    <w:p w:rsidR="00B32C06" w:rsidRDefault="00B32C06" w:rsidP="003A2613">
      <w:pPr>
        <w:spacing w:line="240" w:lineRule="auto"/>
      </w:pPr>
    </w:p>
    <w:p w:rsidR="001C2F63" w:rsidRDefault="00B32C06" w:rsidP="003A2613">
      <w:pPr>
        <w:spacing w:line="240" w:lineRule="auto"/>
      </w:pPr>
      <w:r w:rsidRPr="00342E9E">
        <w:rPr>
          <w:b/>
        </w:rPr>
        <w:t>Filling out a request for quote</w:t>
      </w:r>
      <w:r>
        <w:t xml:space="preserve"> form and </w:t>
      </w:r>
      <w:r w:rsidRPr="00342E9E">
        <w:rPr>
          <w:b/>
        </w:rPr>
        <w:t>receiving a response</w:t>
      </w:r>
      <w:r>
        <w:t xml:space="preserve"> (using Binary):</w:t>
      </w:r>
    </w:p>
    <w:p w:rsidR="001C2F63" w:rsidRDefault="001C2F63" w:rsidP="003A2613">
      <w:pPr>
        <w:spacing w:line="240" w:lineRule="auto"/>
      </w:pPr>
      <w:r>
        <w:rPr>
          <w:noProof/>
        </w:rPr>
        <w:drawing>
          <wp:inline distT="0" distB="0" distL="0" distR="0" wp14:anchorId="59E06614" wp14:editId="10B8F771">
            <wp:extent cx="5924550" cy="3133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133725"/>
                    </a:xfrm>
                    <a:prstGeom prst="rect">
                      <a:avLst/>
                    </a:prstGeom>
                    <a:noFill/>
                    <a:ln>
                      <a:noFill/>
                    </a:ln>
                  </pic:spPr>
                </pic:pic>
              </a:graphicData>
            </a:graphic>
          </wp:inline>
        </w:drawing>
      </w: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B32C06">
      <w:pPr>
        <w:spacing w:line="240" w:lineRule="auto"/>
      </w:pPr>
      <w:r w:rsidRPr="00342E9E">
        <w:rPr>
          <w:b/>
        </w:rPr>
        <w:lastRenderedPageBreak/>
        <w:t>Filling out a request for quote</w:t>
      </w:r>
      <w:r>
        <w:t xml:space="preserve"> form and </w:t>
      </w:r>
      <w:r w:rsidRPr="00342E9E">
        <w:rPr>
          <w:b/>
        </w:rPr>
        <w:t>receiving a response</w:t>
      </w:r>
      <w:r>
        <w:t xml:space="preserve"> (using XML):</w:t>
      </w:r>
    </w:p>
    <w:p w:rsidR="001C2F63" w:rsidRDefault="0015119A" w:rsidP="003A2613">
      <w:pPr>
        <w:spacing w:line="240" w:lineRule="auto"/>
      </w:pPr>
      <w:r>
        <w:rPr>
          <w:noProof/>
        </w:rPr>
        <w:drawing>
          <wp:inline distT="0" distB="0" distL="0" distR="0" wp14:anchorId="22F96C4A" wp14:editId="55BC1C3D">
            <wp:extent cx="593407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15119A" w:rsidRDefault="0015119A" w:rsidP="003A2613">
      <w:pPr>
        <w:spacing w:line="240" w:lineRule="auto"/>
      </w:pPr>
    </w:p>
    <w:p w:rsidR="0015119A" w:rsidRDefault="0015119A" w:rsidP="003A2613">
      <w:pPr>
        <w:spacing w:line="240" w:lineRule="auto"/>
      </w:pPr>
    </w:p>
    <w:p w:rsidR="0015119A" w:rsidRDefault="0015119A" w:rsidP="003A2613">
      <w:pPr>
        <w:spacing w:line="240" w:lineRule="auto"/>
      </w:pPr>
    </w:p>
    <w:p w:rsidR="004D6188" w:rsidRDefault="004D6188" w:rsidP="003A2613">
      <w:pPr>
        <w:spacing w:line="240" w:lineRule="auto"/>
      </w:pPr>
    </w:p>
    <w:p w:rsidR="0015119A" w:rsidRDefault="0015119A" w:rsidP="003A2613">
      <w:pPr>
        <w:spacing w:line="240" w:lineRule="auto"/>
      </w:pPr>
    </w:p>
    <w:p w:rsidR="0015119A" w:rsidRDefault="0015119A"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B32C06" w:rsidRDefault="00B32C06" w:rsidP="003A2613">
      <w:pPr>
        <w:spacing w:line="240" w:lineRule="auto"/>
      </w:pPr>
    </w:p>
    <w:p w:rsidR="0015119A" w:rsidRPr="00342E9E" w:rsidRDefault="004D6188" w:rsidP="003A2613">
      <w:pPr>
        <w:spacing w:line="240" w:lineRule="auto"/>
        <w:rPr>
          <w:b/>
        </w:rPr>
      </w:pPr>
      <w:r w:rsidRPr="00342E9E">
        <w:rPr>
          <w:b/>
        </w:rPr>
        <w:lastRenderedPageBreak/>
        <w:t xml:space="preserve">Viewing </w:t>
      </w:r>
      <w:r w:rsidR="00342E9E">
        <w:rPr>
          <w:b/>
        </w:rPr>
        <w:t xml:space="preserve">XML </w:t>
      </w:r>
      <w:r w:rsidR="00B32C06" w:rsidRPr="00342E9E">
        <w:rPr>
          <w:b/>
        </w:rPr>
        <w:t>Serialized Data</w:t>
      </w:r>
      <w:r w:rsidR="0015119A" w:rsidRPr="00342E9E">
        <w:rPr>
          <w:b/>
        </w:rPr>
        <w:t>:</w:t>
      </w:r>
    </w:p>
    <w:p w:rsidR="0015119A" w:rsidRDefault="0015119A" w:rsidP="003A2613">
      <w:pPr>
        <w:spacing w:line="240" w:lineRule="auto"/>
      </w:pPr>
      <w:r>
        <w:t>XML: Server side</w:t>
      </w:r>
    </w:p>
    <w:p w:rsidR="0015119A" w:rsidRDefault="0015119A" w:rsidP="003A2613">
      <w:pPr>
        <w:spacing w:line="240" w:lineRule="auto"/>
      </w:pPr>
      <w:r>
        <w:rPr>
          <w:noProof/>
        </w:rPr>
        <w:drawing>
          <wp:inline distT="0" distB="0" distL="0" distR="0" wp14:anchorId="703A143D" wp14:editId="7F275507">
            <wp:extent cx="4801510" cy="319177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06633" cy="3195179"/>
                    </a:xfrm>
                    <a:prstGeom prst="rect">
                      <a:avLst/>
                    </a:prstGeom>
                  </pic:spPr>
                </pic:pic>
              </a:graphicData>
            </a:graphic>
          </wp:inline>
        </w:drawing>
      </w:r>
    </w:p>
    <w:p w:rsidR="00B32C06" w:rsidRDefault="0015119A" w:rsidP="003A2613">
      <w:pPr>
        <w:spacing w:line="240" w:lineRule="auto"/>
      </w:pPr>
      <w:r>
        <w:t>XML: Client side</w:t>
      </w:r>
    </w:p>
    <w:p w:rsidR="0015119A" w:rsidRDefault="0015119A" w:rsidP="003A2613">
      <w:pPr>
        <w:spacing w:line="240" w:lineRule="auto"/>
      </w:pPr>
      <w:r>
        <w:rPr>
          <w:noProof/>
        </w:rPr>
        <w:drawing>
          <wp:inline distT="0" distB="0" distL="0" distR="0" wp14:anchorId="22F5EAE6" wp14:editId="4F414F0C">
            <wp:extent cx="4692770" cy="3784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99087" cy="3789895"/>
                    </a:xfrm>
                    <a:prstGeom prst="rect">
                      <a:avLst/>
                    </a:prstGeom>
                  </pic:spPr>
                </pic:pic>
              </a:graphicData>
            </a:graphic>
          </wp:inline>
        </w:drawing>
      </w:r>
    </w:p>
    <w:p w:rsidR="004D6188" w:rsidRPr="00342E9E" w:rsidRDefault="00B32C06" w:rsidP="003A2613">
      <w:pPr>
        <w:spacing w:line="240" w:lineRule="auto"/>
        <w:rPr>
          <w:b/>
        </w:rPr>
      </w:pPr>
      <w:r w:rsidRPr="00342E9E">
        <w:rPr>
          <w:b/>
        </w:rPr>
        <w:lastRenderedPageBreak/>
        <w:t>Viewing Binary</w:t>
      </w:r>
      <w:r w:rsidR="00342E9E">
        <w:rPr>
          <w:b/>
        </w:rPr>
        <w:t xml:space="preserve"> Serialized data</w:t>
      </w:r>
      <w:r w:rsidR="00CB3F11" w:rsidRPr="00342E9E">
        <w:rPr>
          <w:b/>
        </w:rPr>
        <w:t xml:space="preserve">: </w:t>
      </w:r>
    </w:p>
    <w:p w:rsidR="00CB3F11" w:rsidRDefault="00342E9E" w:rsidP="003A2613">
      <w:pPr>
        <w:spacing w:line="240" w:lineRule="auto"/>
      </w:pPr>
      <w:r>
        <w:t xml:space="preserve">Binary: </w:t>
      </w:r>
      <w:r w:rsidR="00CB3F11">
        <w:t>Server side:</w:t>
      </w:r>
    </w:p>
    <w:p w:rsidR="00CB3F11" w:rsidRDefault="00CB3F11" w:rsidP="003A2613">
      <w:pPr>
        <w:spacing w:line="240" w:lineRule="auto"/>
      </w:pPr>
      <w:r>
        <w:rPr>
          <w:noProof/>
        </w:rPr>
        <w:drawing>
          <wp:inline distT="0" distB="0" distL="0" distR="0" wp14:anchorId="178262DE" wp14:editId="00179A85">
            <wp:extent cx="5943600" cy="1737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37995"/>
                    </a:xfrm>
                    <a:prstGeom prst="rect">
                      <a:avLst/>
                    </a:prstGeom>
                  </pic:spPr>
                </pic:pic>
              </a:graphicData>
            </a:graphic>
          </wp:inline>
        </w:drawing>
      </w:r>
    </w:p>
    <w:p w:rsidR="00CB3F11" w:rsidRDefault="00342E9E" w:rsidP="003A2613">
      <w:pPr>
        <w:spacing w:line="240" w:lineRule="auto"/>
      </w:pPr>
      <w:r>
        <w:t xml:space="preserve">Binary: </w:t>
      </w:r>
      <w:r w:rsidR="00CB3F11">
        <w:t>Client side:</w:t>
      </w:r>
    </w:p>
    <w:p w:rsidR="004D6188" w:rsidRDefault="00CB3F11" w:rsidP="003A2613">
      <w:pPr>
        <w:spacing w:line="240" w:lineRule="auto"/>
      </w:pPr>
      <w:r>
        <w:rPr>
          <w:noProof/>
        </w:rPr>
        <w:drawing>
          <wp:inline distT="0" distB="0" distL="0" distR="0" wp14:anchorId="248F98D0" wp14:editId="33E63BC1">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Default="00342E9E" w:rsidP="003A2613">
      <w:pPr>
        <w:spacing w:line="240" w:lineRule="auto"/>
      </w:pPr>
    </w:p>
    <w:p w:rsidR="00342E9E" w:rsidRPr="00342E9E" w:rsidRDefault="00342E9E" w:rsidP="003A2613">
      <w:pPr>
        <w:spacing w:line="240" w:lineRule="auto"/>
        <w:rPr>
          <w:b/>
        </w:rPr>
      </w:pPr>
      <w:r w:rsidRPr="00342E9E">
        <w:rPr>
          <w:b/>
        </w:rPr>
        <w:lastRenderedPageBreak/>
        <w:t>Error handling:</w:t>
      </w:r>
    </w:p>
    <w:p w:rsidR="004D6188" w:rsidRDefault="004D6188" w:rsidP="003A2613">
      <w:pPr>
        <w:spacing w:line="240" w:lineRule="auto"/>
      </w:pPr>
      <w:r>
        <w:t>Wrong Category or product number:</w:t>
      </w:r>
    </w:p>
    <w:p w:rsidR="004D6188" w:rsidRDefault="004D6188" w:rsidP="003A2613">
      <w:pPr>
        <w:spacing w:line="240" w:lineRule="auto"/>
      </w:pPr>
      <w:r>
        <w:rPr>
          <w:noProof/>
        </w:rPr>
        <w:drawing>
          <wp:inline distT="0" distB="0" distL="0" distR="0" wp14:anchorId="228F3A93" wp14:editId="6BC6DC9C">
            <wp:extent cx="5943600" cy="12941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94130"/>
                    </a:xfrm>
                    <a:prstGeom prst="rect">
                      <a:avLst/>
                    </a:prstGeom>
                    <a:noFill/>
                    <a:ln>
                      <a:noFill/>
                    </a:ln>
                  </pic:spPr>
                </pic:pic>
              </a:graphicData>
            </a:graphic>
          </wp:inline>
        </w:drawing>
      </w:r>
    </w:p>
    <w:p w:rsidR="004D6188" w:rsidRDefault="00342E9E" w:rsidP="003A2613">
      <w:pPr>
        <w:spacing w:line="240" w:lineRule="auto"/>
      </w:pPr>
      <w:r>
        <w:t>Server not online (client re-sends un-answered RFQ messages):</w:t>
      </w:r>
    </w:p>
    <w:p w:rsidR="004D6188" w:rsidRDefault="004D6188" w:rsidP="003A2613">
      <w:pPr>
        <w:spacing w:line="240" w:lineRule="auto"/>
      </w:pPr>
      <w:r>
        <w:rPr>
          <w:noProof/>
        </w:rPr>
        <w:drawing>
          <wp:inline distT="0" distB="0" distL="0" distR="0" wp14:anchorId="470A4A40" wp14:editId="70CF6392">
            <wp:extent cx="5943600" cy="11214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inline>
        </w:drawing>
      </w:r>
    </w:p>
    <w:sectPr w:rsidR="004D6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012" w:rsidRDefault="003B5012" w:rsidP="00B32C06">
      <w:pPr>
        <w:spacing w:after="0" w:line="240" w:lineRule="auto"/>
      </w:pPr>
      <w:r>
        <w:separator/>
      </w:r>
    </w:p>
  </w:endnote>
  <w:endnote w:type="continuationSeparator" w:id="0">
    <w:p w:rsidR="003B5012" w:rsidRDefault="003B5012" w:rsidP="00B3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012" w:rsidRDefault="003B5012" w:rsidP="00B32C06">
      <w:pPr>
        <w:spacing w:after="0" w:line="240" w:lineRule="auto"/>
      </w:pPr>
      <w:r>
        <w:separator/>
      </w:r>
    </w:p>
  </w:footnote>
  <w:footnote w:type="continuationSeparator" w:id="0">
    <w:p w:rsidR="003B5012" w:rsidRDefault="003B5012" w:rsidP="00B32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8CF"/>
    <w:multiLevelType w:val="hybridMultilevel"/>
    <w:tmpl w:val="99502548"/>
    <w:lvl w:ilvl="0" w:tplc="7FE28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0AD9"/>
    <w:multiLevelType w:val="hybridMultilevel"/>
    <w:tmpl w:val="82404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C6B9B"/>
    <w:multiLevelType w:val="hybridMultilevel"/>
    <w:tmpl w:val="904E9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66640"/>
    <w:multiLevelType w:val="hybridMultilevel"/>
    <w:tmpl w:val="7698F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63"/>
    <w:rsid w:val="0013484F"/>
    <w:rsid w:val="0015119A"/>
    <w:rsid w:val="00164BAC"/>
    <w:rsid w:val="001C2F63"/>
    <w:rsid w:val="00241F3D"/>
    <w:rsid w:val="00260E26"/>
    <w:rsid w:val="00333982"/>
    <w:rsid w:val="00342E9E"/>
    <w:rsid w:val="003A2613"/>
    <w:rsid w:val="003B5012"/>
    <w:rsid w:val="003E010D"/>
    <w:rsid w:val="004D6188"/>
    <w:rsid w:val="005E0B28"/>
    <w:rsid w:val="007420A7"/>
    <w:rsid w:val="00821414"/>
    <w:rsid w:val="00827636"/>
    <w:rsid w:val="0088076F"/>
    <w:rsid w:val="009422CE"/>
    <w:rsid w:val="00956965"/>
    <w:rsid w:val="00A675C5"/>
    <w:rsid w:val="00B32C06"/>
    <w:rsid w:val="00BC0143"/>
    <w:rsid w:val="00BE0542"/>
    <w:rsid w:val="00CB3F11"/>
    <w:rsid w:val="00DC6F1F"/>
    <w:rsid w:val="00E903DA"/>
    <w:rsid w:val="00FD0720"/>
    <w:rsid w:val="00FF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F63"/>
    <w:rPr>
      <w:rFonts w:ascii="Tahoma" w:hAnsi="Tahoma" w:cs="Tahoma"/>
      <w:sz w:val="16"/>
      <w:szCs w:val="16"/>
    </w:rPr>
  </w:style>
  <w:style w:type="paragraph" w:styleId="ListParagraph">
    <w:name w:val="List Paragraph"/>
    <w:basedOn w:val="Normal"/>
    <w:uiPriority w:val="34"/>
    <w:qFormat/>
    <w:rsid w:val="003A2613"/>
    <w:pPr>
      <w:ind w:left="720"/>
      <w:contextualSpacing/>
    </w:pPr>
  </w:style>
  <w:style w:type="paragraph" w:styleId="Header">
    <w:name w:val="header"/>
    <w:basedOn w:val="Normal"/>
    <w:link w:val="HeaderChar"/>
    <w:uiPriority w:val="99"/>
    <w:unhideWhenUsed/>
    <w:rsid w:val="00B32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C06"/>
  </w:style>
  <w:style w:type="paragraph" w:styleId="Footer">
    <w:name w:val="footer"/>
    <w:basedOn w:val="Normal"/>
    <w:link w:val="FooterChar"/>
    <w:uiPriority w:val="99"/>
    <w:unhideWhenUsed/>
    <w:rsid w:val="00B32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C06"/>
  </w:style>
  <w:style w:type="character" w:styleId="Hyperlink">
    <w:name w:val="Hyperlink"/>
    <w:basedOn w:val="DefaultParagraphFont"/>
    <w:uiPriority w:val="99"/>
    <w:unhideWhenUsed/>
    <w:rsid w:val="00164B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F63"/>
    <w:rPr>
      <w:rFonts w:ascii="Tahoma" w:hAnsi="Tahoma" w:cs="Tahoma"/>
      <w:sz w:val="16"/>
      <w:szCs w:val="16"/>
    </w:rPr>
  </w:style>
  <w:style w:type="paragraph" w:styleId="ListParagraph">
    <w:name w:val="List Paragraph"/>
    <w:basedOn w:val="Normal"/>
    <w:uiPriority w:val="34"/>
    <w:qFormat/>
    <w:rsid w:val="003A2613"/>
    <w:pPr>
      <w:ind w:left="720"/>
      <w:contextualSpacing/>
    </w:pPr>
  </w:style>
  <w:style w:type="paragraph" w:styleId="Header">
    <w:name w:val="header"/>
    <w:basedOn w:val="Normal"/>
    <w:link w:val="HeaderChar"/>
    <w:uiPriority w:val="99"/>
    <w:unhideWhenUsed/>
    <w:rsid w:val="00B32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C06"/>
  </w:style>
  <w:style w:type="paragraph" w:styleId="Footer">
    <w:name w:val="footer"/>
    <w:basedOn w:val="Normal"/>
    <w:link w:val="FooterChar"/>
    <w:uiPriority w:val="99"/>
    <w:unhideWhenUsed/>
    <w:rsid w:val="00B32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C06"/>
  </w:style>
  <w:style w:type="character" w:styleId="Hyperlink">
    <w:name w:val="Hyperlink"/>
    <w:basedOn w:val="DefaultParagraphFont"/>
    <w:uiPriority w:val="99"/>
    <w:unhideWhenUsed/>
    <w:rsid w:val="00164B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scilab.github.io/cereal/"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2017-10-27T00:10:00Z</cp:lastPrinted>
  <dcterms:created xsi:type="dcterms:W3CDTF">2017-10-26T22:12:00Z</dcterms:created>
  <dcterms:modified xsi:type="dcterms:W3CDTF">2017-10-27T00:10:00Z</dcterms:modified>
</cp:coreProperties>
</file>