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4FF51C" w14:textId="77777777" w:rsidR="007E71BF" w:rsidRDefault="002E2A59" w:rsidP="00477F18">
      <w:r>
        <w:rPr>
          <w:noProof/>
        </w:rPr>
        <w:drawing>
          <wp:anchor distT="0" distB="0" distL="114300" distR="114300" simplePos="0" relativeHeight="251658752" behindDoc="0" locked="0" layoutInCell="1" allowOverlap="1" wp14:anchorId="64406219" wp14:editId="1500473B">
            <wp:simplePos x="0" y="0"/>
            <wp:positionH relativeFrom="column">
              <wp:posOffset>2362200</wp:posOffset>
            </wp:positionH>
            <wp:positionV relativeFrom="paragraph">
              <wp:posOffset>257175</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1085850" cy="1059180"/>
                    </a:xfrm>
                    <a:prstGeom prst="rect">
                      <a:avLst/>
                    </a:prstGeom>
                    <a:noFill/>
                    <a:ln w="9525">
                      <a:noFill/>
                      <a:miter lim="800000"/>
                      <a:headEnd/>
                      <a:tailEnd/>
                    </a:ln>
                  </pic:spPr>
                </pic:pic>
              </a:graphicData>
            </a:graphic>
          </wp:anchor>
        </w:drawing>
      </w:r>
    </w:p>
    <w:p w14:paraId="057B0453" w14:textId="77777777" w:rsidR="007E71BF" w:rsidRDefault="007E71BF" w:rsidP="00B35CCF">
      <w:pPr>
        <w:spacing w:line="360" w:lineRule="auto"/>
        <w:contextualSpacing/>
        <w:jc w:val="center"/>
        <w:rPr>
          <w:sz w:val="40"/>
        </w:rPr>
      </w:pPr>
    </w:p>
    <w:p w14:paraId="5B618CC3" w14:textId="77777777" w:rsidR="007E71BF" w:rsidRDefault="007E71BF" w:rsidP="00B35CCF">
      <w:pPr>
        <w:spacing w:line="360" w:lineRule="auto"/>
        <w:contextualSpacing/>
        <w:jc w:val="center"/>
        <w:rPr>
          <w:sz w:val="40"/>
        </w:rPr>
      </w:pPr>
    </w:p>
    <w:p w14:paraId="4861FFEA" w14:textId="77777777" w:rsidR="007E71BF" w:rsidRDefault="007E71BF" w:rsidP="00B35CCF">
      <w:pPr>
        <w:spacing w:line="360" w:lineRule="auto"/>
        <w:contextualSpacing/>
        <w:jc w:val="center"/>
        <w:rPr>
          <w:sz w:val="36"/>
        </w:rPr>
      </w:pPr>
    </w:p>
    <w:p w14:paraId="72A37D23" w14:textId="77777777" w:rsidR="002E2A59" w:rsidRPr="0058122D" w:rsidRDefault="002E2A59" w:rsidP="00B35CCF">
      <w:pPr>
        <w:spacing w:line="360" w:lineRule="auto"/>
        <w:contextualSpacing/>
        <w:jc w:val="center"/>
        <w:rPr>
          <w:sz w:val="36"/>
        </w:rPr>
      </w:pPr>
    </w:p>
    <w:p w14:paraId="05048C59" w14:textId="77777777" w:rsidR="002E2A59" w:rsidRPr="0058122D" w:rsidRDefault="002E2A59" w:rsidP="00B35CCF">
      <w:pPr>
        <w:spacing w:line="360" w:lineRule="auto"/>
        <w:contextualSpacing/>
        <w:jc w:val="center"/>
        <w:rPr>
          <w:sz w:val="36"/>
        </w:rPr>
      </w:pPr>
    </w:p>
    <w:p w14:paraId="1A88E3B6" w14:textId="77777777" w:rsidR="002E2A59" w:rsidRPr="007A7274" w:rsidRDefault="002E2A59" w:rsidP="00B35CCF">
      <w:pPr>
        <w:pStyle w:val="Title10"/>
        <w:spacing w:line="360" w:lineRule="auto"/>
        <w:contextualSpacing/>
      </w:pPr>
      <w:r>
        <w:t>Agentraxis</w:t>
      </w:r>
    </w:p>
    <w:p w14:paraId="10948B7F" w14:textId="77777777" w:rsidR="002E2A59" w:rsidRPr="0058122D" w:rsidRDefault="007E716C" w:rsidP="000B3BFE">
      <w:pPr>
        <w:pStyle w:val="Subtitle"/>
        <w:spacing w:after="0" w:line="360" w:lineRule="auto"/>
        <w:contextualSpacing/>
        <w:rPr>
          <w:rFonts w:cs="Times New Roman"/>
        </w:rPr>
      </w:pPr>
      <w:r>
        <w:rPr>
          <w:rFonts w:cs="Times New Roman"/>
        </w:rPr>
        <w:t>Project Proposal</w:t>
      </w:r>
    </w:p>
    <w:p w14:paraId="2DB83A77" w14:textId="77777777" w:rsidR="002E2A59" w:rsidRPr="0058122D" w:rsidRDefault="00B21B43" w:rsidP="00B35CCF">
      <w:pPr>
        <w:spacing w:line="360" w:lineRule="auto"/>
        <w:contextualSpacing/>
      </w:pPr>
      <w:r>
        <w:rPr>
          <w:noProof/>
        </w:rPr>
        <mc:AlternateContent>
          <mc:Choice Requires="wps">
            <w:drawing>
              <wp:anchor distT="4294967295" distB="4294967295" distL="114300" distR="114300" simplePos="0" relativeHeight="251660800" behindDoc="0" locked="0" layoutInCell="1" allowOverlap="1" wp14:anchorId="46B9565C" wp14:editId="4F32DC8A">
                <wp:simplePos x="0" y="0"/>
                <wp:positionH relativeFrom="column">
                  <wp:posOffset>-405765</wp:posOffset>
                </wp:positionH>
                <wp:positionV relativeFrom="paragraph">
                  <wp:posOffset>29844</wp:posOffset>
                </wp:positionV>
                <wp:extent cx="6743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7546E" id="Line 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"/>
            </w:pict>
          </mc:Fallback>
        </mc:AlternateContent>
      </w:r>
    </w:p>
    <w:p w14:paraId="0FA7AAF8" w14:textId="77777777" w:rsidR="002E2A59" w:rsidRPr="0058122D" w:rsidRDefault="002E2A59" w:rsidP="00B35CCF">
      <w:pPr>
        <w:pStyle w:val="Header"/>
        <w:tabs>
          <w:tab w:val="clear" w:pos="4320"/>
          <w:tab w:val="clear" w:pos="8640"/>
        </w:tabs>
        <w:spacing w:line="360" w:lineRule="auto"/>
        <w:contextualSpacing/>
      </w:pPr>
    </w:p>
    <w:p w14:paraId="2E56A75D" w14:textId="77777777" w:rsidR="002E2A59" w:rsidRDefault="002E2A59" w:rsidP="00B35CCF">
      <w:pPr>
        <w:pStyle w:val="NoSpacing"/>
        <w:spacing w:line="360" w:lineRule="auto"/>
        <w:contextualSpacing/>
      </w:pPr>
    </w:p>
    <w:p w14:paraId="4D5F6843" w14:textId="77777777" w:rsidR="002E2A59" w:rsidRPr="007A7274" w:rsidRDefault="002E2A59" w:rsidP="00B35CCF">
      <w:pPr>
        <w:pStyle w:val="NoSpacing"/>
        <w:spacing w:line="360" w:lineRule="auto"/>
        <w:contextualSpacing/>
        <w:rPr>
          <w:rFonts w:ascii="Times New Roman" w:hAnsi="Times New Roman"/>
          <w:b/>
          <w:sz w:val="28"/>
          <w:szCs w:val="28"/>
        </w:rPr>
      </w:pPr>
      <w:r>
        <w:rPr>
          <w:rFonts w:ascii="Times New Roman" w:hAnsi="Times New Roman"/>
          <w:b/>
          <w:sz w:val="28"/>
          <w:szCs w:val="28"/>
        </w:rPr>
        <w:t>Project Advisor:</w:t>
      </w:r>
    </w:p>
    <w:p w14:paraId="602FA522" w14:textId="77777777" w:rsidR="002E2A59" w:rsidRPr="007A7274" w:rsidRDefault="002E2A59" w:rsidP="00B35CCF">
      <w:pPr>
        <w:pStyle w:val="NoSpacing"/>
        <w:spacing w:line="360" w:lineRule="auto"/>
        <w:contextualSpacing/>
        <w:rPr>
          <w:rFonts w:ascii="Times New Roman" w:hAnsi="Times New Roman"/>
          <w:sz w:val="28"/>
          <w:szCs w:val="28"/>
        </w:rPr>
      </w:pPr>
      <w:r>
        <w:rPr>
          <w:rFonts w:ascii="Times New Roman" w:hAnsi="Times New Roman"/>
          <w:sz w:val="28"/>
          <w:szCs w:val="28"/>
        </w:rPr>
        <w:t>Maam Sarah Abid Khan</w:t>
      </w:r>
    </w:p>
    <w:p w14:paraId="1EDEFE8B" w14:textId="77777777" w:rsidR="002E2A59" w:rsidRPr="007A7274" w:rsidRDefault="002E2A59" w:rsidP="00B35CCF">
      <w:pPr>
        <w:pStyle w:val="NoSpacing"/>
        <w:spacing w:line="360" w:lineRule="auto"/>
        <w:contextualSpacing/>
        <w:rPr>
          <w:rFonts w:ascii="Times New Roman" w:hAnsi="Times New Roman"/>
          <w:b/>
          <w:sz w:val="28"/>
          <w:szCs w:val="28"/>
        </w:rPr>
      </w:pPr>
    </w:p>
    <w:p w14:paraId="6BD7D144" w14:textId="77777777" w:rsidR="002E2A59" w:rsidRPr="007A7274" w:rsidRDefault="002E2A59" w:rsidP="00B35CCF">
      <w:pPr>
        <w:pStyle w:val="NoSpacing"/>
        <w:spacing w:line="360" w:lineRule="auto"/>
        <w:contextualSpacing/>
        <w:rPr>
          <w:rFonts w:ascii="Times New Roman" w:hAnsi="Times New Roman"/>
          <w:sz w:val="32"/>
          <w:szCs w:val="32"/>
        </w:rPr>
      </w:pPr>
      <w:r>
        <w:rPr>
          <w:rFonts w:ascii="Times New Roman" w:hAnsi="Times New Roman"/>
          <w:b/>
          <w:sz w:val="28"/>
          <w:szCs w:val="28"/>
        </w:rPr>
        <w:t>Group Members:</w:t>
      </w:r>
      <w:r>
        <w:rPr>
          <w:rFonts w:ascii="Times New Roman" w:hAnsi="Times New Roman"/>
          <w:sz w:val="32"/>
          <w:szCs w:val="32"/>
        </w:rPr>
        <w:tab/>
      </w:r>
    </w:p>
    <w:p w14:paraId="51841570" w14:textId="77777777" w:rsidR="002E2A59" w:rsidRPr="00C55860" w:rsidRDefault="002E2A59" w:rsidP="00B35CCF">
      <w:pPr>
        <w:pStyle w:val="NoSpacing"/>
        <w:spacing w:line="360" w:lineRule="auto"/>
        <w:contextualSpacing/>
        <w:rPr>
          <w:rFonts w:ascii="Arial" w:hAnsi="Arial" w:cs="Arial"/>
          <w:sz w:val="28"/>
          <w:szCs w:val="28"/>
        </w:rPr>
      </w:pPr>
      <w:r>
        <w:rPr>
          <w:rFonts w:ascii="Times New Roman" w:hAnsi="Times New Roman"/>
          <w:sz w:val="28"/>
          <w:szCs w:val="28"/>
        </w:rPr>
        <w:t xml:space="preserve">Saim Arif Khan </w:t>
        <w:tab/>
        <w:tab/>
        <w:t>23L-3071</w:t>
      </w:r>
    </w:p>
    <w:p w14:paraId="53374DB7" w14:textId="77777777" w:rsidR="00946921" w:rsidRPr="00C55860" w:rsidRDefault="00946921" w:rsidP="00946921">
      <w:pPr>
        <w:pStyle w:val="NoSpacing"/>
        <w:spacing w:line="360" w:lineRule="auto"/>
        <w:contextualSpacing/>
        <w:rPr>
          <w:rFonts w:ascii="Arial" w:hAnsi="Arial" w:cs="Arial"/>
          <w:sz w:val="28"/>
          <w:szCs w:val="28"/>
        </w:rPr>
      </w:pPr>
      <w:r>
        <w:rPr>
          <w:rFonts w:ascii="Times New Roman" w:hAnsi="Times New Roman"/>
          <w:sz w:val="28"/>
          <w:szCs w:val="28"/>
        </w:rPr>
        <w:t xml:space="preserve">Abdul Muiz </w:t>
        <w:tab/>
        <w:tab/>
        <w:t>23L-3097</w:t>
      </w:r>
    </w:p>
    <w:p w14:paraId="0BAD5221" w14:textId="77777777" w:rsidR="00946921" w:rsidRPr="00C55860" w:rsidRDefault="00946921" w:rsidP="00946921">
      <w:pPr>
        <w:pStyle w:val="NoSpacing"/>
        <w:spacing w:line="360" w:lineRule="auto"/>
        <w:contextualSpacing/>
        <w:rPr>
          <w:rFonts w:ascii="Arial" w:hAnsi="Arial" w:cs="Arial"/>
          <w:sz w:val="28"/>
          <w:szCs w:val="28"/>
        </w:rPr>
      </w:pPr>
      <w:r>
        <w:rPr>
          <w:rFonts w:ascii="Times New Roman" w:hAnsi="Times New Roman"/>
          <w:sz w:val="28"/>
          <w:szCs w:val="28"/>
        </w:rPr>
        <w:t xml:space="preserve">Jabeen Zahra </w:t>
        <w:tab/>
        <w:tab/>
        <w:t>23L-3065</w:t>
      </w:r>
    </w:p>
    <w:p w14:paraId="5FD2A0D0" w14:textId="77777777" w:rsidR="00021D8A" w:rsidRDefault="00021D8A" w:rsidP="00B35CCF">
      <w:pPr>
        <w:spacing w:line="360" w:lineRule="auto"/>
        <w:contextualSpacing/>
        <w:jc w:val="center"/>
        <w:rPr>
          <w:sz w:val="28"/>
          <w:szCs w:val="28"/>
        </w:rPr>
      </w:pPr>
    </w:p>
    <w:p w14:paraId="2E702B19" w14:textId="77777777" w:rsidR="00021D8A" w:rsidRDefault="00021D8A" w:rsidP="00B35CCF">
      <w:pPr>
        <w:spacing w:line="360" w:lineRule="auto"/>
        <w:contextualSpacing/>
        <w:jc w:val="center"/>
        <w:rPr>
          <w:sz w:val="28"/>
          <w:szCs w:val="28"/>
        </w:rPr>
      </w:pPr>
    </w:p>
    <w:p w14:paraId="20322843" w14:textId="77777777" w:rsidR="008F081C" w:rsidRDefault="008F081C" w:rsidP="00B35CCF">
      <w:pPr>
        <w:spacing w:line="360" w:lineRule="auto"/>
        <w:contextualSpacing/>
        <w:jc w:val="center"/>
        <w:rPr>
          <w:sz w:val="28"/>
          <w:szCs w:val="28"/>
        </w:rPr>
      </w:pPr>
    </w:p>
    <w:p w14:paraId="3F3F6570" w14:textId="77777777" w:rsidR="00021D8A" w:rsidRDefault="00021D8A" w:rsidP="00B35CCF">
      <w:pPr>
        <w:spacing w:line="360" w:lineRule="auto"/>
        <w:contextualSpacing/>
        <w:jc w:val="center"/>
        <w:rPr>
          <w:sz w:val="28"/>
          <w:szCs w:val="28"/>
        </w:rPr>
      </w:pPr>
    </w:p>
    <w:p w14:paraId="7E233E05" w14:textId="77777777" w:rsidR="002E2A59" w:rsidRPr="0058122D" w:rsidRDefault="002E2A59" w:rsidP="000B3BFE">
      <w:pPr>
        <w:contextualSpacing/>
        <w:jc w:val="center"/>
        <w:rPr>
          <w:sz w:val="28"/>
          <w:szCs w:val="28"/>
        </w:rPr>
      </w:pPr>
      <w:r>
        <w:rPr>
          <w:sz w:val="28"/>
          <w:szCs w:val="28"/>
        </w:rPr>
        <w:t>National University Of Computer and Emerging Sciences</w:t>
      </w:r>
    </w:p>
    <w:p w14:paraId="290F38D5" w14:textId="77777777" w:rsidR="002E2A59" w:rsidRPr="0058122D" w:rsidRDefault="002E2A59" w:rsidP="000B3BFE">
      <w:pPr>
        <w:contextualSpacing/>
        <w:jc w:val="center"/>
        <w:rPr>
          <w:sz w:val="28"/>
          <w:szCs w:val="28"/>
          <w:lang w:val="en-GB"/>
        </w:rPr>
      </w:pPr>
      <w:r>
        <w:rPr>
          <w:sz w:val="28"/>
          <w:szCs w:val="28"/>
          <w:lang w:val="en-GB"/>
        </w:rPr>
        <w:t xml:space="preserve">Department of Computer Science </w:t>
      </w:r>
    </w:p>
    <w:p w14:paraId="48041653" w14:textId="77777777" w:rsidR="00530BE9" w:rsidRDefault="002B102A" w:rsidP="00530BE9">
      <w:pPr>
        <w:contextualSpacing/>
        <w:jc w:val="center"/>
        <w:rPr>
          <w:sz w:val="28"/>
          <w:szCs w:val="28"/>
          <w:lang w:val="en-GB"/>
        </w:rPr>
        <w:sectPr w:rsidR="00530BE9" w:rsidSect="00054374">
          <w:headerReference w:type="even" r:id="rId9"/>
          <w:headerReference w:type="default" r:id="rId10"/>
          <w:headerReference w:type="first" r:id="rId11"/>
          <w:pgSz w:w="11909" w:h="16834" w:code="9"/>
          <w:pgMar w:top="1440" w:right="1440" w:bottom="1440" w:left="1440" w:header="720" w:footer="720" w:gutter="0"/>
          <w:pgNumType w:start="1"/>
          <w:cols w:space="720"/>
          <w:titlePg/>
          <w:docGrid w:linePitch="360"/>
        </w:sectPr>
      </w:pPr>
      <w:r>
        <w:rPr>
          <w:sz w:val="28"/>
          <w:szCs w:val="28"/>
          <w:lang w:val="en-GB"/>
        </w:rPr>
        <w:t>Lahore, Pakistan</w:t>
      </w:r>
    </w:p>
    <w:p w14:paraId="5FD94AE9" w14:textId="77777777" w:rsidR="00E61556" w:rsidRPr="000B3BFE" w:rsidRDefault="00E61556" w:rsidP="00477F18">
      <w:pPr>
        <w:pStyle w:val="Heading1"/>
        <w:numPr>
          <w:ilvl w:val="0"/>
          <w:numId w:val="0"/>
        </w:numPr>
        <w:ind w:left="360" w:hanging="360"/>
      </w:pPr>
      <w:bookmarkStart w:id="0" w:name="_Toc232829115"/>
      <w:r>
        <w:lastRenderedPageBreak/>
        <w:t>Abstract</w:t>
      </w:r>
    </w:p>
    <w:p w14:paraId="2E1BC7E7" w14:textId="77777777" w:rsidR="00054564" w:rsidRPr="007A7274" w:rsidRDefault="007A7274" w:rsidP="00530BE9">
      <w:pPr>
        <w:pStyle w:val="BodyText"/>
      </w:pPr>
      <w:r>
        <w:t xml:space="preserve">Agentraxis is a controlled educational platform for simulating selected AI-agent security risks and evaluating defensive controls. Through a web dashboard, a tester selects one of three predefined scenarios — prompt injection through a synthetic document, unauthorized access to a fictional data record, and unsafe request propagation between two simulated agents — and runs it against simulated agents and mock tools in either a vulnerable baseline mode or a protected mode. In protected mode, authorization is enforced at the backend tool boundary and does not rely on an agent's own claim that an action is safe. Every allowed and denied action is recorded in an audit log, and the outcomes of the two modes are compared using metrics calculated from actual stored runs. All demonstrations use synthetic data and mock tools, and the core system does not require a paid AI API.</w:t>
      </w:r>
    </w:p>
    <w:p w14:paraId="7AD0BB09" w14:textId="77777777" w:rsidR="00503296" w:rsidRPr="007A7274" w:rsidRDefault="00503296" w:rsidP="002B102A">
      <w:pPr>
        <w:pStyle w:val="Heading1"/>
      </w:pPr>
      <w:r>
        <w:t>Introduction</w:t>
      </w:r>
    </w:p>
    <w:p w14:paraId="34A44B78" w14:textId="77777777" w:rsidR="00533C51" w:rsidRPr="00530BE9" w:rsidRDefault="00567D29" w:rsidP="00530BE9">
      <w:pPr>
        <w:pStyle w:val="BodyText"/>
      </w:pPr>
      <w:r>
        <w:t xml:space="preserve">As AI agents are increasingly given access to tools, data, and other agents, they introduce security risks that differ from traditional software vulnerabilities — prompt injection, excessive permissions, and unsafe delegation between agents being among the most pressing. Agentraxis is proposed as a controlled, educational platform that lets a tester simulate these risks in a safe sandbox and evaluate whether backend-enforced defensive controls can stop them. The project is being developed as an Information Security course project by a three-person student team, and this document serves as the agreement between the project team and evaluators about what the initial system is intended to do.</w:t>
      </w:r>
    </w:p>
    <w:p w14:paraId="1DF01688" w14:textId="77777777" w:rsidR="00B803AB" w:rsidRPr="00530BE9" w:rsidRDefault="00533C51" w:rsidP="00530BE9">
      <w:pPr>
        <w:pStyle w:val="BodyText"/>
      </w:pPr>
      <w:r>
        <w:t xml:space="preserve">The name Agentraxis combines “agent” and “praxis”, the Greek word for putting theory into practice, reflecting the project's goal of taking AI-agent security out of theory and into hands-on practice: agents are tested in a safe sandbox, and defensive controls are applied and measured against realistic attack scenarios. Agentraxis is a new, standalone application; it is not intended to connect to company systems or manage real confidential information. A web frontend communicates with a backend API that runs scenarios, invokes simulated agents, applies policy checks to mock tool requests, and stores test runs and events in a local database.</w:t>
      </w:r>
    </w:p>
    <w:p w14:paraId="1E9D3461" w14:textId="77777777" w:rsidR="00503296" w:rsidRDefault="00503296" w:rsidP="002B102A">
      <w:pPr>
        <w:pStyle w:val="Heading1"/>
      </w:pPr>
      <w:r>
        <w:t>Goals and Objectives</w:t>
      </w:r>
    </w:p>
    <w:p w14:paraId="0FEF1FF8" w14:textId="77777777" w:rsidR="00B6442E" w:rsidRDefault="00B6442E" w:rsidP="00530BE9">
      <w:pPr>
        <w:pStyle w:val="BodyText"/>
      </w:pPr>
      <w:r>
        <w:t xml:space="preserve">The objectives of Agentraxis are as follows:</w:t>
      </w:r>
    </w:p>
    <w:p w14:paraId="69870706" w14:textId="77777777" w:rsidR="00335088" w:rsidRDefault="00335088" w:rsidP="000B3BFE">
      <w:pPr>
        <w:pStyle w:val="ListParagraph"/>
        <w:numPr>
          <w:ilvl w:val="0"/>
          <w:numId w:val="23"/>
        </w:numPr>
      </w:pPr>
      <w:r>
        <w:t>Demonstrate selected AI-agent security risks in a safe, repeatable sandbox.</w:t>
      </w:r>
    </w:p>
    <w:p w14:paraId="6C224150" w14:textId="77777777" w:rsidR="00335088" w:rsidRDefault="00335088" w:rsidP="000B3BFE">
      <w:pPr>
        <w:pStyle w:val="ListParagraph"/>
        <w:numPr>
          <w:ilvl w:val="0"/>
          <w:numId w:val="23"/>
        </w:numPr>
      </w:pPr>
      <w:r>
        <w:t>Implement backend authorization checks that do not rely on an agent's own claim that an action is safe.</w:t>
      </w:r>
    </w:p>
    <w:p w14:paraId="3A55779C" w14:textId="77777777" w:rsidR="00335088" w:rsidRDefault="00335088" w:rsidP="000B3BFE">
      <w:pPr>
        <w:pStyle w:val="ListParagraph"/>
        <w:numPr>
          <w:ilvl w:val="0"/>
          <w:numId w:val="23"/>
        </w:numPr>
      </w:pPr>
      <w:r>
        <w:t>Record allowed and denied actions in an audit log.</w:t>
      </w:r>
    </w:p>
    <w:p w14:paraId="4223D6F4" w14:textId="77777777" w:rsidR="00335088" w:rsidRDefault="00335088" w:rsidP="000B3BFE">
      <w:pPr>
        <w:pStyle w:val="ListParagraph"/>
        <w:numPr>
          <w:ilvl w:val="0"/>
          <w:numId w:val="23"/>
        </w:numPr>
      </w:pPr>
      <w:r>
        <w:t>Compare the outcomes of vulnerable and protected configurations.</w:t>
      </w:r>
    </w:p>
    <w:p w14:paraId="314006C5" w14:textId="77777777" w:rsidR="00335088" w:rsidRDefault="00335088" w:rsidP="000B3BFE">
      <w:pPr>
        <w:pStyle w:val="ListParagraph"/>
        <w:numPr>
          <w:ilvl w:val="0"/>
          <w:numId w:val="23"/>
        </w:numPr>
      </w:pPr>
      <w:r>
        <w:t>Present understandable results through a web dashboard.</w:t>
      </w:r>
    </w:p>
    <w:p w14:paraId="4952B7BA" w14:textId="77777777" w:rsidR="00335088" w:rsidRDefault="00335088" w:rsidP="000B3BFE">
      <w:pPr>
        <w:pStyle w:val="ListParagraph"/>
        <w:numPr>
          <w:ilvl w:val="0"/>
          <w:numId w:val="23"/>
        </w:numPr>
      </w:pPr>
      <w:r>
        <w:t>Measure the prototype using a defined test set and report actual results.</w:t>
      </w:r>
    </w:p>
    <w:p w14:paraId="1927055C" w14:textId="77777777" w:rsidR="00503296" w:rsidRDefault="00503296" w:rsidP="002B102A">
      <w:pPr>
        <w:pStyle w:val="Heading1"/>
      </w:pPr>
      <w:r>
        <w:t>Scope of the Project</w:t>
      </w:r>
    </w:p>
    <w:p w14:paraId="09056893" w14:textId="77777777" w:rsidR="00B803AB" w:rsidRPr="00483C28" w:rsidRDefault="00483C28" w:rsidP="00530BE9">
      <w:pPr>
        <w:pStyle w:val="BodyText"/>
      </w:pPr>
      <w:r>
        <w:t xml:space="preserve">Agentraxis will provide a web interface through which a tester can select a predefined attack scenario, select a test mode (vulnerable or protected), execute the scenario against simulated agents and mock tools, inspect the resulting security decisions, and compare recorded outcomes. The initial release will focus on three scenarios: prompt injection through a synthetic document, unauthorized access to a fictional data record, and unsafe request propagation between two simulated agents. All demonstrations will use synthetic data and mock tools; the project does not require a paid AI API and will not connect to real systems or manage real confidential information.</w:t>
      </w:r>
    </w:p>
    <w:p w14:paraId="2F899430" w14:textId="77777777" w:rsidR="00503296" w:rsidRDefault="00021D8A" w:rsidP="002B102A">
      <w:pPr>
        <w:pStyle w:val="Heading1"/>
      </w:pPr>
      <w:r>
        <w:t>Initial Study and Work Done so Far</w:t>
      </w:r>
    </w:p>
    <w:p w14:paraId="0E74FFB9" w14:textId="77777777" w:rsidR="00574658" w:rsidRDefault="00483C28" w:rsidP="00574658">
      <w:pPr>
        <w:pStyle w:val="BodyText"/>
      </w:pPr>
      <w:r>
        <w:t xml:space="preserve">Prior to this proposal, the team reviewed the OWASP Top 10 for Large Language Model Applications together with the IEEE and ISO/IEC/IEEE software-requirements standards to identify which AI-agent risks are both demonstrable in a classroom setting and distinct from conventional application vulnerabilities. This study narrowed the scope to three representative threats, summarized below along with the control each is intended to demonstrate:</w:t>
      </w:r>
    </w:p>
    <w:p w14:paraId="5D7973BE" w14:textId="77777777" w:rsidR="00335088" w:rsidRDefault="00335088" w:rsidP="000B3BFE">
      <w:pPr>
        <w:pStyle w:val="ListParagraph"/>
        <w:numPr>
          <w:ilvl w:val="0"/>
          <w:numId w:val="23"/>
        </w:numPr>
      </w:pPr>
      <w:r>
        <w:t>Prompt injection — a synthetic document contains hostile text that attempts to trigger a restricted action; the prototype demonstrates untrusted-content handling combined with independent tool authorization.</w:t>
      </w:r>
    </w:p>
    <w:p w14:paraId="3DA9BD9A" w14:textId="77777777" w:rsidR="00335088" w:rsidRDefault="00335088" w:rsidP="000B3BFE">
      <w:pPr>
        <w:pStyle w:val="ListParagraph"/>
        <w:numPr>
          <w:ilvl w:val="0"/>
          <w:numId w:val="23"/>
        </w:numPr>
      </w:pPr>
      <w:r>
        <w:t>Excessive permissions — an agent may attempt to read data beyond its role; the prototype demonstrates least privilege and resource-level permission checks.</w:t>
      </w:r>
    </w:p>
    <w:p w14:paraId="759FBFFC" w14:textId="77777777" w:rsidR="00335088" w:rsidRDefault="00335088" w:rsidP="000B3BFE">
      <w:pPr>
        <w:pStyle w:val="ListParagraph"/>
        <w:numPr>
          <w:ilvl w:val="0"/>
          <w:numId w:val="23"/>
        </w:numPr>
      </w:pPr>
      <w:r>
        <w:t>Unsafe delegation — a receiving agent may trust an unapproved forwarded request; the prototype demonstrates independent authorization at each tool boundary.</w:t>
      </w:r>
    </w:p>
    <w:p w14:paraId="72C8CA92" w14:textId="77777777" w:rsidR="00574658" w:rsidRDefault="00483C28" w:rsidP="00574658">
      <w:pPr>
        <w:pStyle w:val="BodyText"/>
      </w:pPr>
      <w:r>
        <w:t xml:space="preserve">Based on this study, the team has drafted the Software Requirements Specification for Agentraxis, defined functional, non-functional, and security requirements (including deny-by-default and fail-closed authorization at the backend tool boundary), and laid out an eight-phase development schedule covering requirements and setup, mock data and agents, the security engine, scenario implementation, persistence and API, the frontend, evaluation, and submission.</w:t>
      </w:r>
    </w:p>
    <w:bookmarkEnd w:id="0" w:displacedByCustomXml="next"/>
    <w:sdt>
      <w:sdtPr>
        <w:rPr>
          <w:rFonts w:cs="Symbol"/>
          <w:b w:val="0"/>
          <w:bCs w:val="0"/>
          <w:kern w:val="0"/>
          <w:sz w:val="22"/>
          <w:szCs w:val="24"/>
          <w:lang w:val="en-US"/>
        </w:rPr>
        <w:id w:val="1874268457"/>
        <w:docPartObj>
          <w:docPartGallery w:val="Bibliographies"/>
          <w:docPartUnique/>
        </w:docPartObj>
      </w:sdtPr>
      <w:sdtEndPr/>
      <w:sdtContent>
        <w:p w14:paraId="3AD4F947" w14:textId="77777777" w:rsidR="00530BE9" w:rsidRDefault="00530BE9" w:rsidP="00742837">
          <w:pPr>
            <w:pStyle w:val="Heading1"/>
            <w:numPr>
              <w:ilvl w:val="0"/>
              <w:numId w:val="0"/>
            </w:numPr>
            <w:ind w:left="360" w:hanging="360"/>
          </w:pPr>
          <w:r>
            <w:t>References</w:t>
          </w:r>
        </w:p>
        <w:sdt>
          <w:sdtPr>
            <w:id w:val="-573587230"/>
            <w:bibliography/>
          </w:sdtPr>
          <w:sdtEndPr/>
          <w:sdtContent>
            <w:p w14:paraId="0173474E" w14:textId="77777777" w:rsidR="00530BE9" w:rsidRDefault="00530BE9" w:rsidP="00530BE9">
              <w:pPr>
                <w:pStyle w:val="Reference"/>
              </w:pPr>
              <w:r>
                <w:t xml:space="preserve">IEEE, “IEEE Recommended Practice for Software Requirements Specifications,” IEEE Std 830-1998, 1998.</w:t>
              </w:r>
            </w:p>
            <w:p w14:paraId="37C9ECBB" w14:textId="77777777" w:rsidR="00530BE9" w:rsidRDefault="00530BE9" w:rsidP="00530BE9">
              <w:pPr>
                <w:pStyle w:val="Reference"/>
              </w:pPr>
              <w:r>
                <w:t xml:space="preserve">ISO/IEC/IEEE, “Systems and software engineering – Life cycle processes – Requirements engineering,” ISO/IEC/IEEE 29148:2018, 2018.</w:t>
              </w:r>
            </w:p>
            <w:p w14:paraId="0FA275F8" w14:textId="77777777" w:rsidR="00530BE9" w:rsidRDefault="00530BE9" w:rsidP="00530BE9">
              <w:pPr>
                <w:pStyle w:val="Reference"/>
              </w:pPr>
              <w:r>
                <w:t xml:space="preserve">OWASP Foundation, “OWASP Top 10 for Large Language Model Applications.” [Online]. Available: https://owasp.org/www-project-top-10-for-large-language-model-applications/</w:t>
              </w:r>
            </w:p>
          </w:sdtContent>
        </w:sdt>
      </w:sdtContent>
    </w:sdt>
    <w:sectPr w:rsidR="00574658" w:rsidRPr="00574658" w:rsidSect="00574658">
      <w:headerReference w:type="default" r:id="rId12"/>
      <w:headerReference w:type="first" r:id="rId13"/>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0F42FA" w14:textId="77777777" w:rsidR="006D7437" w:rsidRDefault="006D7437">
      <w:r>
        <w:separator/>
      </w:r>
    </w:p>
  </w:endnote>
  <w:endnote w:type="continuationSeparator" w:id="0">
    <w:p w14:paraId="65336765" w14:textId="77777777" w:rsidR="006D7437" w:rsidRDefault="006D7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8031DC" w14:textId="77777777" w:rsidR="006D7437" w:rsidRDefault="006D7437">
      <w:r>
        <w:separator/>
      </w:r>
    </w:p>
  </w:footnote>
  <w:footnote w:type="continuationSeparator" w:id="0">
    <w:p w14:paraId="43528B69" w14:textId="77777777" w:rsidR="006D7437" w:rsidRDefault="006D7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50760904"/>
      <w:docPartObj>
        <w:docPartGallery w:val="Page Numbers (Top of Page)"/>
        <w:docPartUnique/>
      </w:docPartObj>
    </w:sdtPr>
    <w:sdtEndPr>
      <w:rPr>
        <w:noProof/>
      </w:rPr>
    </w:sdtEndPr>
    <w:sdtContent>
      <w:p w14:paraId="3DE948E6" w14:textId="77777777" w:rsidR="00530BE9" w:rsidRDefault="00530BE9">
        <w:pPr>
          <w:pStyle w:val="Header"/>
          <w:jc w:val="right"/>
        </w:pPr>
        <w:r>
          <w:fldChar w:fldCharType="begin"/>
        </w:r>
        <w:r>
          <w:instrText xml:space="preserve"> PAGE   \* MERGEFORMAT </w:instrText>
        </w:r>
        <w:r>
          <w:fldChar w:fldCharType="separate"/>
        </w:r>
        <w:r w:rsidR="00574658">
          <w:rPr>
            <w:noProof/>
          </w:rPr>
          <w:t>2</w:t>
        </w:r>
        <w:r>
          <w:rPr>
            <w:noProof/>
          </w:rPr>
          <w:fldChar w:fldCharType="end"/>
        </w:r>
      </w:p>
    </w:sdtContent>
  </w:sdt>
  <w:p w14:paraId="399E7A85" w14:textId="77777777" w:rsidR="00B803AB" w:rsidRDefault="00B803AB" w:rsidP="00B50D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5CA28A" w14:textId="77777777" w:rsidR="00B803AB" w:rsidRDefault="00B803AB" w:rsidP="008B7A4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61887070"/>
      <w:docPartObj>
        <w:docPartGallery w:val="Page Numbers (Top of Page)"/>
        <w:docPartUnique/>
      </w:docPartObj>
    </w:sdtPr>
    <w:sdtEndPr>
      <w:rPr>
        <w:noProof/>
      </w:rPr>
    </w:sdtEndPr>
    <w:sdtContent>
      <w:p w14:paraId="2819ABB1" w14:textId="77777777" w:rsidR="00530BE9" w:rsidRDefault="006D7437" w:rsidP="00530BE9">
        <w:pPr>
          <w:pStyle w:val="Header"/>
          <w:jc w:val="center"/>
        </w:pPr>
      </w:p>
    </w:sdtContent>
  </w:sdt>
  <w:p w14:paraId="7BDC6F1A" w14:textId="77777777" w:rsidR="00530BE9" w:rsidRDefault="00530B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D16F8A" w14:textId="77777777" w:rsidR="00574658" w:rsidRPr="00530BE9" w:rsidRDefault="00D94440" w:rsidP="00574658">
    <w:pPr>
      <w:pStyle w:val="Header"/>
    </w:pPr>
    <w:r>
      <w:rPr>
        <w:noProof/>
      </w:rPr>
      <w:fldChar w:fldCharType="begin"/>
    </w:r>
    <w:r>
      <w:rPr>
        <w:noProof/>
      </w:rPr>
      <w:instrText xml:space="preserve"> STYLEREF  Title1  \* MERGEFORMAT </w:instrText>
    </w:r>
    <w:r>
      <w:rPr>
        <w:noProof/>
      </w:rPr>
      <w:fldChar w:fldCharType="separate"/>
    </w:r>
    <w:r w:rsidR="00672C92">
      <w:rPr>
        <w:noProof/>
      </w:rPr>
      <w:t>Agentraxis</w:t>
    </w:r>
    <w:r>
      <w:rPr>
        <w:noProof/>
      </w:rPr>
      <w:fldChar w:fldCharType="end"/>
    </w:r>
    <w:r w:rsidR="00574658">
      <w:ptab w:relativeTo="margin" w:alignment="center" w:leader="none"/>
    </w:r>
    <w:r w:rsidR="00574658">
      <w:ptab w:relativeTo="margin" w:alignment="right" w:leader="none"/>
    </w:r>
    <w:r w:rsidR="00574658">
      <w:fldChar w:fldCharType="begin"/>
    </w:r>
    <w:r w:rsidR="00574658">
      <w:instrText xml:space="preserve"> PAGE  \* Arabic  \* MERGEFORMAT </w:instrText>
    </w:r>
    <w:r w:rsidR="00574658">
      <w:fldChar w:fldCharType="separate"/>
    </w:r>
    <w:r w:rsidR="00574658">
      <w:rPr>
        <w:noProof/>
      </w:rPr>
      <w:t>2</w:t>
    </w:r>
    <w:r w:rsidR="00574658">
      <w:fldChar w:fldCharType="end"/>
    </w:r>
  </w:p>
  <w:p w14:paraId="3DB0CBE9" w14:textId="77777777" w:rsidR="00574658" w:rsidRDefault="00574658" w:rsidP="008B7A42">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82B5A" w14:textId="11E247B3" w:rsidR="00530BE9" w:rsidRPr="00530BE9" w:rsidRDefault="00037C0F" w:rsidP="00574658">
    <w:pPr>
      <w:pStyle w:val="Header"/>
    </w:pPr>
    <w:r>
      <w:rPr>
        <w:noProof/>
      </w:rPr>
      <w:fldChar w:fldCharType="begin"/>
    </w:r>
    <w:r>
      <w:rPr>
        <w:noProof/>
      </w:rPr>
      <w:instrText xml:space="preserve"> STYLEREF  Title1  \* MERGEFORMAT </w:instrText>
    </w:r>
    <w:r>
      <w:rPr>
        <w:noProof/>
      </w:rPr>
      <w:fldChar w:fldCharType="separate"/>
    </w:r>
    <w:r w:rsidR="00606ADA" w:rsidRPr="00606ADA">
      <w:rPr>
        <w:b/>
        <w:bCs/>
        <w:noProof/>
      </w:rPr>
      <w:t>Agentraxis</w:t>
    </w:r>
    <w:r>
      <w:rPr>
        <w:noProof/>
      </w:rPr>
      <w:fldChar w:fldCharType="end"/>
    </w:r>
    <w:r w:rsidR="00530BE9">
      <w:ptab w:relativeTo="margin" w:alignment="center" w:leader="none"/>
    </w:r>
    <w:r w:rsidR="00530BE9">
      <w:ptab w:relativeTo="margin" w:alignment="right" w:leader="none"/>
    </w:r>
    <w:r w:rsidR="00574658">
      <w:fldChar w:fldCharType="begin"/>
    </w:r>
    <w:r w:rsidR="00574658">
      <w:instrText xml:space="preserve"> PAGE  \* Arabic  \* MERGEFORMAT </w:instrText>
    </w:r>
    <w:r w:rsidR="00574658">
      <w:fldChar w:fldCharType="separate"/>
    </w:r>
    <w:r w:rsidR="002E7F9E">
      <w:rPr>
        <w:noProof/>
      </w:rPr>
      <w:t>1</w:t>
    </w:r>
    <w:r w:rsidR="0057465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CC006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6CF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CEFB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1E5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C3A85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30D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308A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B40B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9" w15:restartNumberingAfterBreak="0">
    <w:nsid w:val="FFFFFF89"/>
    <w:multiLevelType w:val="singleLevel"/>
    <w:tmpl w:val="D6CA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D28E9"/>
    <w:multiLevelType w:val="hybridMultilevel"/>
    <w:tmpl w:val="7B8630D4"/>
    <w:lvl w:ilvl="0" w:tplc="ECA6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DF31B4"/>
    <w:multiLevelType w:val="hybridMultilevel"/>
    <w:tmpl w:val="253E10CC"/>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3" w15:restartNumberingAfterBreak="0">
    <w:nsid w:val="250866ED"/>
    <w:multiLevelType w:val="hybridMultilevel"/>
    <w:tmpl w:val="96A4A47C"/>
    <w:lvl w:ilvl="0" w:tplc="8CD094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6" w15:restartNumberingAfterBreak="0">
    <w:nsid w:val="37BB3639"/>
    <w:multiLevelType w:val="hybridMultilevel"/>
    <w:tmpl w:val="B2C84C22"/>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340B62"/>
    <w:multiLevelType w:val="multilevel"/>
    <w:tmpl w:val="F0B4A846"/>
    <w:lvl w:ilvl="0">
      <w:start w:val="1"/>
      <w:numFmt w:val="decimal"/>
      <w:pStyle w:val="Heading1"/>
      <w:lvlText w:val="%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8"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63045B3"/>
    <w:multiLevelType w:val="multilevel"/>
    <w:tmpl w:val="6EE0FC02"/>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21" w15:restartNumberingAfterBreak="0">
    <w:nsid w:val="62B631BD"/>
    <w:multiLevelType w:val="hybridMultilevel"/>
    <w:tmpl w:val="CD749B74"/>
    <w:lvl w:ilvl="0" w:tplc="5B3A2006">
      <w:start w:val="1"/>
      <w:numFmt w:val="decimal"/>
      <w:suff w:val="space"/>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2" w15:restartNumberingAfterBreak="0">
    <w:nsid w:val="68623918"/>
    <w:multiLevelType w:val="hybridMultilevel"/>
    <w:tmpl w:val="37F4EB18"/>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92D3DB3"/>
    <w:multiLevelType w:val="hybridMultilevel"/>
    <w:tmpl w:val="DAE8737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20"/>
  </w:num>
  <w:num w:numId="3">
    <w:abstractNumId w:val="15"/>
  </w:num>
  <w:num w:numId="4">
    <w:abstractNumId w:val="17"/>
  </w:num>
  <w:num w:numId="5">
    <w:abstractNumId w:val="1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6"/>
  </w:num>
  <w:num w:numId="17">
    <w:abstractNumId w:val="11"/>
  </w:num>
  <w:num w:numId="18">
    <w:abstractNumId w:val="12"/>
  </w:num>
  <w:num w:numId="19">
    <w:abstractNumId w:val="24"/>
  </w:num>
  <w:num w:numId="20">
    <w:abstractNumId w:val="22"/>
  </w:num>
  <w:num w:numId="21">
    <w:abstractNumId w:val="19"/>
  </w:num>
  <w:num w:numId="22">
    <w:abstractNumId w:val="10"/>
  </w:num>
  <w:num w:numId="23">
    <w:abstractNumId w:val="13"/>
  </w:num>
  <w:num w:numId="24">
    <w:abstractNumId w:val="21"/>
  </w:num>
  <w:num w:numId="25">
    <w:abstractNumId w:val="17"/>
  </w:num>
  <w:num w:numId="26">
    <w:abstractNumId w:val="17"/>
  </w:num>
  <w:num w:numId="27">
    <w:abstractNumId w:val="18"/>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92"/>
    <w:rsid w:val="00001AF9"/>
    <w:rsid w:val="00001D95"/>
    <w:rsid w:val="00021D8A"/>
    <w:rsid w:val="000361F5"/>
    <w:rsid w:val="00037C0F"/>
    <w:rsid w:val="00054374"/>
    <w:rsid w:val="00054564"/>
    <w:rsid w:val="000626D6"/>
    <w:rsid w:val="00075ACA"/>
    <w:rsid w:val="00080B6F"/>
    <w:rsid w:val="000872CB"/>
    <w:rsid w:val="000941DA"/>
    <w:rsid w:val="000963ED"/>
    <w:rsid w:val="000A7E0B"/>
    <w:rsid w:val="000B1918"/>
    <w:rsid w:val="000B368E"/>
    <w:rsid w:val="000B3BFE"/>
    <w:rsid w:val="000C6985"/>
    <w:rsid w:val="000E59B9"/>
    <w:rsid w:val="000E61E1"/>
    <w:rsid w:val="000F5E9C"/>
    <w:rsid w:val="00111E3C"/>
    <w:rsid w:val="00114A04"/>
    <w:rsid w:val="00121CB4"/>
    <w:rsid w:val="001224B7"/>
    <w:rsid w:val="00131A45"/>
    <w:rsid w:val="00195730"/>
    <w:rsid w:val="001B4561"/>
    <w:rsid w:val="001C214C"/>
    <w:rsid w:val="00203778"/>
    <w:rsid w:val="0023679A"/>
    <w:rsid w:val="0024195A"/>
    <w:rsid w:val="00262028"/>
    <w:rsid w:val="00265780"/>
    <w:rsid w:val="002754C8"/>
    <w:rsid w:val="0027744C"/>
    <w:rsid w:val="002A4BA7"/>
    <w:rsid w:val="002B102A"/>
    <w:rsid w:val="002B651A"/>
    <w:rsid w:val="002C6C7E"/>
    <w:rsid w:val="002E146A"/>
    <w:rsid w:val="002E2A59"/>
    <w:rsid w:val="002E7F9E"/>
    <w:rsid w:val="002F3A89"/>
    <w:rsid w:val="003030BA"/>
    <w:rsid w:val="00324F92"/>
    <w:rsid w:val="00327104"/>
    <w:rsid w:val="00335088"/>
    <w:rsid w:val="00390A6B"/>
    <w:rsid w:val="00391897"/>
    <w:rsid w:val="00391985"/>
    <w:rsid w:val="003A5366"/>
    <w:rsid w:val="003B1E8A"/>
    <w:rsid w:val="003D692E"/>
    <w:rsid w:val="003E41DD"/>
    <w:rsid w:val="00421BCD"/>
    <w:rsid w:val="0042470C"/>
    <w:rsid w:val="00432A04"/>
    <w:rsid w:val="00462664"/>
    <w:rsid w:val="00470954"/>
    <w:rsid w:val="00477F18"/>
    <w:rsid w:val="00482E9A"/>
    <w:rsid w:val="00483C28"/>
    <w:rsid w:val="004B73B0"/>
    <w:rsid w:val="004E5FC8"/>
    <w:rsid w:val="004F35C2"/>
    <w:rsid w:val="00503296"/>
    <w:rsid w:val="005064B1"/>
    <w:rsid w:val="00530BE9"/>
    <w:rsid w:val="00531E1D"/>
    <w:rsid w:val="00533C51"/>
    <w:rsid w:val="00545026"/>
    <w:rsid w:val="00567D29"/>
    <w:rsid w:val="00574658"/>
    <w:rsid w:val="00596A99"/>
    <w:rsid w:val="005A4180"/>
    <w:rsid w:val="00602E09"/>
    <w:rsid w:val="00606ADA"/>
    <w:rsid w:val="00644C0D"/>
    <w:rsid w:val="00647F3F"/>
    <w:rsid w:val="006704B8"/>
    <w:rsid w:val="00672C92"/>
    <w:rsid w:val="00681BC3"/>
    <w:rsid w:val="00693665"/>
    <w:rsid w:val="00696C6E"/>
    <w:rsid w:val="006C00C6"/>
    <w:rsid w:val="006D7437"/>
    <w:rsid w:val="006E1EF1"/>
    <w:rsid w:val="006E5F6E"/>
    <w:rsid w:val="00717E3A"/>
    <w:rsid w:val="00742837"/>
    <w:rsid w:val="00763551"/>
    <w:rsid w:val="007732D1"/>
    <w:rsid w:val="0077363B"/>
    <w:rsid w:val="00780C62"/>
    <w:rsid w:val="007A0869"/>
    <w:rsid w:val="007A0BDA"/>
    <w:rsid w:val="007A7274"/>
    <w:rsid w:val="007D60EA"/>
    <w:rsid w:val="007E6522"/>
    <w:rsid w:val="007E716C"/>
    <w:rsid w:val="007E71BF"/>
    <w:rsid w:val="007F4A00"/>
    <w:rsid w:val="008007F5"/>
    <w:rsid w:val="00804A0B"/>
    <w:rsid w:val="00827CF8"/>
    <w:rsid w:val="0083660C"/>
    <w:rsid w:val="00872E68"/>
    <w:rsid w:val="00884C85"/>
    <w:rsid w:val="008A1D0F"/>
    <w:rsid w:val="008A7926"/>
    <w:rsid w:val="008B09BF"/>
    <w:rsid w:val="008B7A42"/>
    <w:rsid w:val="008F003F"/>
    <w:rsid w:val="008F081C"/>
    <w:rsid w:val="009414ED"/>
    <w:rsid w:val="00943395"/>
    <w:rsid w:val="00946921"/>
    <w:rsid w:val="00956B28"/>
    <w:rsid w:val="00964F51"/>
    <w:rsid w:val="00967C9D"/>
    <w:rsid w:val="00982BDF"/>
    <w:rsid w:val="00991738"/>
    <w:rsid w:val="009B593B"/>
    <w:rsid w:val="009D5048"/>
    <w:rsid w:val="009D6B84"/>
    <w:rsid w:val="00A04249"/>
    <w:rsid w:val="00A16FAB"/>
    <w:rsid w:val="00A4084A"/>
    <w:rsid w:val="00A40D67"/>
    <w:rsid w:val="00A54A20"/>
    <w:rsid w:val="00AB5B9A"/>
    <w:rsid w:val="00AC2975"/>
    <w:rsid w:val="00AC5C54"/>
    <w:rsid w:val="00AD396F"/>
    <w:rsid w:val="00AE0BAE"/>
    <w:rsid w:val="00AF7737"/>
    <w:rsid w:val="00B108F6"/>
    <w:rsid w:val="00B1213E"/>
    <w:rsid w:val="00B12F09"/>
    <w:rsid w:val="00B21B43"/>
    <w:rsid w:val="00B35CCF"/>
    <w:rsid w:val="00B368B5"/>
    <w:rsid w:val="00B37D8A"/>
    <w:rsid w:val="00B50D86"/>
    <w:rsid w:val="00B6442E"/>
    <w:rsid w:val="00B65444"/>
    <w:rsid w:val="00B803AB"/>
    <w:rsid w:val="00B8210F"/>
    <w:rsid w:val="00B971DA"/>
    <w:rsid w:val="00BE3E1D"/>
    <w:rsid w:val="00C168A7"/>
    <w:rsid w:val="00C60724"/>
    <w:rsid w:val="00CB3F8E"/>
    <w:rsid w:val="00CD6E94"/>
    <w:rsid w:val="00CE5AF0"/>
    <w:rsid w:val="00CF01E7"/>
    <w:rsid w:val="00D15452"/>
    <w:rsid w:val="00D206D7"/>
    <w:rsid w:val="00D20A72"/>
    <w:rsid w:val="00D45378"/>
    <w:rsid w:val="00D573F7"/>
    <w:rsid w:val="00D77367"/>
    <w:rsid w:val="00D94440"/>
    <w:rsid w:val="00DD279C"/>
    <w:rsid w:val="00DF2095"/>
    <w:rsid w:val="00DF2A74"/>
    <w:rsid w:val="00E25F0E"/>
    <w:rsid w:val="00E35637"/>
    <w:rsid w:val="00E43A92"/>
    <w:rsid w:val="00E55A0F"/>
    <w:rsid w:val="00E57B4D"/>
    <w:rsid w:val="00E57DD1"/>
    <w:rsid w:val="00E606BF"/>
    <w:rsid w:val="00E61556"/>
    <w:rsid w:val="00E645D2"/>
    <w:rsid w:val="00E74B3F"/>
    <w:rsid w:val="00ED673C"/>
    <w:rsid w:val="00ED7FFB"/>
    <w:rsid w:val="00EE1EB7"/>
    <w:rsid w:val="00F0307B"/>
    <w:rsid w:val="00F0564E"/>
    <w:rsid w:val="00F61F21"/>
    <w:rsid w:val="00F7142E"/>
    <w:rsid w:val="00F81413"/>
    <w:rsid w:val="00FA2EB1"/>
    <w:rsid w:val="00FB0148"/>
    <w:rsid w:val="00FC6F6C"/>
    <w:rsid w:val="00FD63D7"/>
    <w:rsid w:val="00FF1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5B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2EB1"/>
    <w:rPr>
      <w:sz w:val="24"/>
      <w:szCs w:val="24"/>
    </w:rPr>
  </w:style>
  <w:style w:type="paragraph" w:styleId="Heading1">
    <w:name w:val="heading 1"/>
    <w:basedOn w:val="Normal"/>
    <w:link w:val="Heading1Char"/>
    <w:autoRedefine/>
    <w:qFormat/>
    <w:rsid w:val="00531E1D"/>
    <w:pPr>
      <w:keepNext/>
      <w:numPr>
        <w:numId w:val="26"/>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FA2EB1"/>
    <w:pPr>
      <w:keepNext/>
      <w:numPr>
        <w:ilvl w:val="1"/>
        <w:numId w:val="26"/>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FA2EB1"/>
    <w:pPr>
      <w:keepNext/>
      <w:numPr>
        <w:ilvl w:val="2"/>
        <w:numId w:val="26"/>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FA2EB1"/>
    <w:pPr>
      <w:keepNext/>
      <w:numPr>
        <w:ilvl w:val="3"/>
        <w:numId w:val="26"/>
      </w:numPr>
      <w:spacing w:before="240" w:after="60"/>
      <w:outlineLvl w:val="3"/>
    </w:pPr>
    <w:rPr>
      <w:b/>
      <w:bCs/>
      <w:sz w:val="26"/>
      <w:szCs w:val="28"/>
    </w:rPr>
  </w:style>
  <w:style w:type="paragraph" w:styleId="Heading5">
    <w:name w:val="heading 5"/>
    <w:basedOn w:val="Normal"/>
    <w:next w:val="Normal"/>
    <w:autoRedefine/>
    <w:qFormat/>
    <w:rsid w:val="00FA2EB1"/>
    <w:pPr>
      <w:numPr>
        <w:ilvl w:val="4"/>
        <w:numId w:val="26"/>
      </w:numPr>
      <w:spacing w:before="240" w:after="60"/>
      <w:outlineLvl w:val="4"/>
    </w:pPr>
    <w:rPr>
      <w:b/>
      <w:bCs/>
      <w:i/>
      <w:iCs/>
      <w:sz w:val="26"/>
      <w:szCs w:val="26"/>
    </w:rPr>
  </w:style>
  <w:style w:type="paragraph" w:styleId="Heading6">
    <w:name w:val="heading 6"/>
    <w:basedOn w:val="Normal"/>
    <w:next w:val="Normal"/>
    <w:autoRedefine/>
    <w:qFormat/>
    <w:rsid w:val="00FA2EB1"/>
    <w:pPr>
      <w:numPr>
        <w:ilvl w:val="5"/>
        <w:numId w:val="26"/>
      </w:numPr>
      <w:spacing w:before="240" w:after="60"/>
      <w:outlineLvl w:val="5"/>
    </w:pPr>
    <w:rPr>
      <w:b/>
      <w:bCs/>
      <w:szCs w:val="22"/>
    </w:rPr>
  </w:style>
  <w:style w:type="paragraph" w:styleId="Heading7">
    <w:name w:val="heading 7"/>
    <w:basedOn w:val="Normal"/>
    <w:next w:val="Normal"/>
    <w:autoRedefine/>
    <w:qFormat/>
    <w:rsid w:val="00FA2EB1"/>
    <w:pPr>
      <w:numPr>
        <w:ilvl w:val="6"/>
        <w:numId w:val="26"/>
      </w:numPr>
      <w:spacing w:before="240" w:after="60"/>
      <w:outlineLvl w:val="6"/>
    </w:pPr>
    <w:rPr>
      <w:b/>
      <w:i/>
    </w:rPr>
  </w:style>
  <w:style w:type="paragraph" w:styleId="Heading8">
    <w:name w:val="heading 8"/>
    <w:basedOn w:val="Normal"/>
    <w:next w:val="Normal"/>
    <w:autoRedefine/>
    <w:qFormat/>
    <w:rsid w:val="00FA2EB1"/>
    <w:pPr>
      <w:numPr>
        <w:ilvl w:val="7"/>
        <w:numId w:val="26"/>
      </w:numPr>
      <w:spacing w:before="240" w:after="60"/>
      <w:outlineLvl w:val="7"/>
    </w:pPr>
    <w:rPr>
      <w:iCs/>
    </w:rPr>
  </w:style>
  <w:style w:type="paragraph" w:styleId="Heading9">
    <w:name w:val="heading 9"/>
    <w:basedOn w:val="Normal"/>
    <w:next w:val="Normal"/>
    <w:autoRedefine/>
    <w:qFormat/>
    <w:rsid w:val="00FA2EB1"/>
    <w:pPr>
      <w:numPr>
        <w:ilvl w:val="8"/>
        <w:numId w:val="26"/>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A2EB1"/>
    <w:rPr>
      <w:rFonts w:asciiTheme="majorBidi" w:hAnsiTheme="majorBidi" w:cs="Arial"/>
      <w:b/>
      <w:bCs/>
      <w:iCs/>
      <w:sz w:val="30"/>
      <w:szCs w:val="28"/>
    </w:rPr>
  </w:style>
  <w:style w:type="character" w:customStyle="1" w:styleId="Heading1Char">
    <w:name w:val="Heading 1 Char"/>
    <w:basedOn w:val="DefaultParagraphFont"/>
    <w:link w:val="Heading1"/>
    <w:rsid w:val="00FA2EB1"/>
    <w:rPr>
      <w:b/>
      <w:bCs/>
      <w:kern w:val="32"/>
      <w:sz w:val="32"/>
      <w:szCs w:val="32"/>
      <w:lang w:val="en-GB"/>
    </w:rPr>
  </w:style>
  <w:style w:type="paragraph" w:customStyle="1" w:styleId="Title1">
    <w:name w:val="Title1"/>
    <w:basedOn w:val="Normal"/>
    <w:next w:val="Subtitle"/>
    <w:rsid w:val="0083660C"/>
    <w:pPr>
      <w:jc w:val="center"/>
    </w:pPr>
    <w:rPr>
      <w:b/>
      <w:sz w:val="40"/>
    </w:rPr>
  </w:style>
  <w:style w:type="paragraph" w:customStyle="1" w:styleId="text">
    <w:name w:val="text"/>
    <w:basedOn w:val="Normal"/>
    <w:link w:val="textChar"/>
    <w:autoRedefine/>
    <w:qFormat/>
    <w:rsid w:val="00FA2EB1"/>
    <w:pPr>
      <w:spacing w:before="120" w:after="120" w:line="360" w:lineRule="auto"/>
      <w:jc w:val="both"/>
    </w:pPr>
    <w:rPr>
      <w:sz w:val="22"/>
    </w:rPr>
  </w:style>
  <w:style w:type="paragraph" w:styleId="TOC2">
    <w:name w:val="toc 2"/>
    <w:basedOn w:val="Normal"/>
    <w:next w:val="Normal"/>
    <w:autoRedefine/>
    <w:uiPriority w:val="39"/>
    <w:rsid w:val="00FA2EB1"/>
    <w:pPr>
      <w:ind w:left="240"/>
    </w:pPr>
  </w:style>
  <w:style w:type="paragraph" w:styleId="TOC1">
    <w:name w:val="toc 1"/>
    <w:basedOn w:val="Normal"/>
    <w:next w:val="Normal"/>
    <w:autoRedefine/>
    <w:uiPriority w:val="39"/>
    <w:rsid w:val="00FA2EB1"/>
  </w:style>
  <w:style w:type="paragraph" w:styleId="TOC3">
    <w:name w:val="toc 3"/>
    <w:basedOn w:val="Normal"/>
    <w:next w:val="Normal"/>
    <w:autoRedefine/>
    <w:uiPriority w:val="39"/>
    <w:rsid w:val="00FA2EB1"/>
    <w:pPr>
      <w:ind w:left="480"/>
    </w:pPr>
  </w:style>
  <w:style w:type="character" w:styleId="Hyperlink">
    <w:name w:val="Hyperlink"/>
    <w:basedOn w:val="DefaultParagraphFont"/>
    <w:uiPriority w:val="99"/>
    <w:rsid w:val="00FA2EB1"/>
    <w:rPr>
      <w:color w:val="0000FF"/>
      <w:u w:val="single"/>
    </w:rPr>
  </w:style>
  <w:style w:type="paragraph" w:customStyle="1" w:styleId="InfoBlue">
    <w:name w:val="InfoBlue"/>
    <w:basedOn w:val="Normal"/>
    <w:next w:val="BodyText"/>
    <w:autoRedefine/>
    <w:rsid w:val="00D206D7"/>
    <w:pPr>
      <w:widowControl w:val="0"/>
      <w:spacing w:before="240" w:after="120" w:line="240" w:lineRule="atLeast"/>
      <w:ind w:left="1440"/>
    </w:pPr>
    <w:rPr>
      <w:i/>
      <w:color w:val="0000FF"/>
      <w:sz w:val="20"/>
      <w:szCs w:val="20"/>
    </w:rPr>
  </w:style>
  <w:style w:type="paragraph" w:styleId="BodyText">
    <w:name w:val="Body Text"/>
    <w:basedOn w:val="Normal"/>
    <w:link w:val="BodyTextChar"/>
    <w:qFormat/>
    <w:rsid w:val="00FA2EB1"/>
    <w:pPr>
      <w:spacing w:after="120"/>
      <w:jc w:val="both"/>
    </w:pPr>
  </w:style>
  <w:style w:type="paragraph" w:styleId="Footer">
    <w:name w:val="footer"/>
    <w:basedOn w:val="Normal"/>
    <w:rsid w:val="00FA2EB1"/>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FA2EB1"/>
    <w:rPr>
      <w:sz w:val="22"/>
      <w:szCs w:val="24"/>
    </w:rPr>
  </w:style>
  <w:style w:type="paragraph" w:styleId="Subtitle">
    <w:name w:val="Subtitle"/>
    <w:basedOn w:val="Normal"/>
    <w:link w:val="SubtitleChar"/>
    <w:qFormat/>
    <w:rsid w:val="00FA2EB1"/>
    <w:pPr>
      <w:spacing w:after="60"/>
      <w:jc w:val="center"/>
      <w:outlineLvl w:val="1"/>
    </w:pPr>
    <w:rPr>
      <w:rFonts w:cs="Arial"/>
      <w:b/>
      <w:sz w:val="28"/>
    </w:rPr>
  </w:style>
  <w:style w:type="character" w:customStyle="1" w:styleId="BodyTextChar">
    <w:name w:val="Body Text Char"/>
    <w:basedOn w:val="DefaultParagraphFont"/>
    <w:link w:val="BodyText"/>
    <w:rsid w:val="00FA2EB1"/>
    <w:rPr>
      <w:sz w:val="24"/>
      <w:szCs w:val="24"/>
    </w:rPr>
  </w:style>
  <w:style w:type="paragraph" w:styleId="Caption">
    <w:name w:val="caption"/>
    <w:basedOn w:val="Normal"/>
    <w:qFormat/>
    <w:rsid w:val="00FA2EB1"/>
    <w:pPr>
      <w:spacing w:before="120"/>
      <w:contextualSpacing/>
      <w:jc w:val="center"/>
    </w:pPr>
    <w:rPr>
      <w:b/>
      <w:bCs/>
      <w:sz w:val="20"/>
      <w:szCs w:val="20"/>
    </w:rPr>
  </w:style>
  <w:style w:type="paragraph" w:styleId="Index1">
    <w:name w:val="index 1"/>
    <w:basedOn w:val="Normal"/>
    <w:next w:val="Normal"/>
    <w:autoRedefine/>
    <w:semiHidden/>
    <w:rsid w:val="00FA2EB1"/>
    <w:pPr>
      <w:ind w:left="240" w:hanging="240"/>
    </w:pPr>
  </w:style>
  <w:style w:type="paragraph" w:styleId="IndexHeading">
    <w:name w:val="index heading"/>
    <w:basedOn w:val="Normal"/>
    <w:next w:val="Index1"/>
    <w:autoRedefine/>
    <w:qFormat/>
    <w:rsid w:val="00FA2EB1"/>
    <w:rPr>
      <w:rFonts w:cs="Arial"/>
      <w:b/>
      <w:bCs/>
    </w:rPr>
  </w:style>
  <w:style w:type="paragraph" w:customStyle="1" w:styleId="Code">
    <w:name w:val="Code"/>
    <w:basedOn w:val="Normal"/>
    <w:autoRedefine/>
    <w:rsid w:val="00FA2EB1"/>
    <w:pPr>
      <w:spacing w:before="120" w:after="120"/>
      <w:ind w:left="714"/>
    </w:pPr>
    <w:rPr>
      <w:rFonts w:ascii="Consolas" w:hAnsi="Consolas"/>
      <w:sz w:val="20"/>
      <w:lang w:val="en-GB"/>
    </w:rPr>
  </w:style>
  <w:style w:type="table" w:styleId="TableElegant">
    <w:name w:val="Table Elegant"/>
    <w:basedOn w:val="TableNormal"/>
    <w:rsid w:val="00FA2EB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A2EB1"/>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table" w:styleId="TableClassic2">
    <w:name w:val="Table Classic 2"/>
    <w:basedOn w:val="TableNormal"/>
    <w:rsid w:val="006704B8"/>
    <w:pPr>
      <w:spacing w:after="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umbered">
    <w:name w:val="Numbered"/>
    <w:basedOn w:val="Normal"/>
    <w:rsid w:val="008007F5"/>
    <w:pPr>
      <w:spacing w:before="120" w:after="240"/>
      <w:ind w:left="1791" w:hanging="360"/>
      <w:jc w:val="both"/>
    </w:pPr>
    <w:rPr>
      <w:sz w:val="22"/>
      <w:lang w:val="en-GB"/>
    </w:rPr>
  </w:style>
  <w:style w:type="paragraph" w:customStyle="1" w:styleId="Bullet">
    <w:name w:val="Bullet"/>
    <w:basedOn w:val="Normal"/>
    <w:autoRedefine/>
    <w:rsid w:val="00FA2EB1"/>
    <w:pPr>
      <w:numPr>
        <w:numId w:val="19"/>
      </w:numPr>
      <w:spacing w:before="120" w:after="120"/>
      <w:ind w:left="714" w:hanging="357"/>
      <w:jc w:val="both"/>
    </w:pPr>
    <w:rPr>
      <w:lang w:val="en-GB"/>
    </w:rPr>
  </w:style>
  <w:style w:type="paragraph" w:customStyle="1" w:styleId="Reference">
    <w:name w:val="Reference"/>
    <w:basedOn w:val="ListNumber"/>
    <w:autoRedefine/>
    <w:rsid w:val="00FA2EB1"/>
    <w:pPr>
      <w:numPr>
        <w:numId w:val="1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FA2EB1"/>
  </w:style>
  <w:style w:type="paragraph" w:styleId="ListNumber">
    <w:name w:val="List Number"/>
    <w:basedOn w:val="Normal"/>
    <w:rsid w:val="00FA2EB1"/>
  </w:style>
  <w:style w:type="paragraph" w:styleId="Header">
    <w:name w:val="header"/>
    <w:basedOn w:val="Normal"/>
    <w:link w:val="HeaderChar"/>
    <w:uiPriority w:val="99"/>
    <w:rsid w:val="00FA2EB1"/>
    <w:pPr>
      <w:tabs>
        <w:tab w:val="center" w:pos="4320"/>
        <w:tab w:val="right" w:pos="8640"/>
      </w:tabs>
    </w:pPr>
  </w:style>
  <w:style w:type="character" w:styleId="PageNumber">
    <w:name w:val="page number"/>
    <w:basedOn w:val="DefaultParagraphFont"/>
    <w:rsid w:val="00FA2EB1"/>
  </w:style>
  <w:style w:type="character" w:customStyle="1" w:styleId="COM">
    <w:name w:val="COM"/>
    <w:basedOn w:val="DefaultParagraphFont"/>
    <w:rsid w:val="00FA2EB1"/>
    <w:rPr>
      <w:rFonts w:ascii="Arial" w:hAnsi="Arial"/>
      <w:b/>
      <w:bCs/>
      <w:color w:val="333399"/>
      <w:sz w:val="18"/>
      <w:szCs w:val="26"/>
    </w:rPr>
  </w:style>
  <w:style w:type="paragraph" w:styleId="TableofFigures">
    <w:name w:val="table of figures"/>
    <w:basedOn w:val="Normal"/>
    <w:next w:val="Normal"/>
    <w:uiPriority w:val="99"/>
    <w:unhideWhenUsed/>
    <w:rsid w:val="00FA2EB1"/>
  </w:style>
  <w:style w:type="paragraph" w:styleId="BodyTextIndent">
    <w:name w:val="Body Text Indent"/>
    <w:basedOn w:val="Normal"/>
    <w:rsid w:val="00FA2EB1"/>
    <w:pPr>
      <w:spacing w:after="120"/>
      <w:ind w:left="360"/>
    </w:pPr>
  </w:style>
  <w:style w:type="paragraph" w:customStyle="1" w:styleId="StyleBodyTextIndentCentered">
    <w:name w:val="Style Body Text Indent + Centered"/>
    <w:basedOn w:val="BodyTextIndent"/>
    <w:rsid w:val="00FA2EB1"/>
    <w:pPr>
      <w:jc w:val="center"/>
    </w:pPr>
    <w:rPr>
      <w:sz w:val="22"/>
      <w:szCs w:val="20"/>
    </w:rPr>
  </w:style>
  <w:style w:type="paragraph" w:customStyle="1" w:styleId="StyleBodyTextIndentBoldCentered">
    <w:name w:val="Style Body Text Indent + Bold Centered"/>
    <w:basedOn w:val="BodyTextIndent"/>
    <w:rsid w:val="00FA2EB1"/>
    <w:pPr>
      <w:jc w:val="center"/>
    </w:pPr>
    <w:rPr>
      <w:b/>
      <w:bCs/>
      <w:sz w:val="22"/>
      <w:szCs w:val="20"/>
    </w:rPr>
  </w:style>
  <w:style w:type="paragraph" w:styleId="Title">
    <w:name w:val="Title"/>
    <w:basedOn w:val="Normal"/>
    <w:next w:val="Normal"/>
    <w:autoRedefine/>
    <w:qFormat/>
    <w:rsid w:val="00FA2EB1"/>
    <w:pPr>
      <w:widowControl w:val="0"/>
      <w:jc w:val="center"/>
    </w:pPr>
    <w:rPr>
      <w:b/>
      <w:sz w:val="40"/>
      <w:szCs w:val="20"/>
    </w:rPr>
  </w:style>
  <w:style w:type="character" w:styleId="Strong">
    <w:name w:val="Strong"/>
    <w:basedOn w:val="DefaultParagraphFont"/>
    <w:qFormat/>
    <w:rsid w:val="00FA2EB1"/>
    <w:rPr>
      <w:b/>
    </w:rPr>
  </w:style>
  <w:style w:type="paragraph" w:customStyle="1" w:styleId="Title10">
    <w:name w:val="Title1"/>
    <w:basedOn w:val="Normal"/>
    <w:next w:val="Subtitle"/>
    <w:rsid w:val="00FA2EB1"/>
    <w:pPr>
      <w:jc w:val="center"/>
    </w:pPr>
    <w:rPr>
      <w:b/>
      <w:sz w:val="40"/>
    </w:rPr>
  </w:style>
  <w:style w:type="paragraph" w:styleId="NoSpacing">
    <w:name w:val="No Spacing"/>
    <w:uiPriority w:val="1"/>
    <w:qFormat/>
    <w:rsid w:val="00FA2EB1"/>
    <w:rPr>
      <w:rFonts w:ascii="Calibri" w:eastAsia="Calibri" w:hAnsi="Calibri"/>
      <w:sz w:val="22"/>
      <w:szCs w:val="22"/>
    </w:rPr>
  </w:style>
  <w:style w:type="paragraph" w:styleId="ListParagraph">
    <w:name w:val="List Paragraph"/>
    <w:basedOn w:val="Normal"/>
    <w:uiPriority w:val="34"/>
    <w:qFormat/>
    <w:rsid w:val="00FA2EB1"/>
    <w:pPr>
      <w:ind w:left="720"/>
      <w:contextualSpacing/>
    </w:pPr>
  </w:style>
  <w:style w:type="character" w:customStyle="1" w:styleId="HeaderChar">
    <w:name w:val="Header Char"/>
    <w:basedOn w:val="DefaultParagraphFont"/>
    <w:link w:val="Header"/>
    <w:uiPriority w:val="99"/>
    <w:rsid w:val="00FA2EB1"/>
    <w:rPr>
      <w:sz w:val="24"/>
      <w:szCs w:val="24"/>
    </w:rPr>
  </w:style>
  <w:style w:type="character" w:styleId="PlaceholderText">
    <w:name w:val="Placeholder Text"/>
    <w:basedOn w:val="DefaultParagraphFont"/>
    <w:uiPriority w:val="99"/>
    <w:semiHidden/>
    <w:rsid w:val="00FA2EB1"/>
    <w:rPr>
      <w:color w:val="808080"/>
    </w:rPr>
  </w:style>
  <w:style w:type="paragraph" w:customStyle="1" w:styleId="NumberedList">
    <w:name w:val="Numbered List"/>
    <w:basedOn w:val="Normal"/>
    <w:autoRedefine/>
    <w:qFormat/>
    <w:rsid w:val="00FA2EB1"/>
    <w:pPr>
      <w:numPr>
        <w:numId w:val="18"/>
      </w:numPr>
      <w:spacing w:before="120" w:after="120"/>
      <w:ind w:left="714" w:hanging="357"/>
      <w:jc w:val="both"/>
    </w:pPr>
    <w:rPr>
      <w:sz w:val="22"/>
      <w:lang w:val="en-GB"/>
    </w:rPr>
  </w:style>
  <w:style w:type="paragraph" w:customStyle="1" w:styleId="FigureDescription">
    <w:name w:val="Figure Description"/>
    <w:basedOn w:val="BodyText"/>
    <w:link w:val="FigureDescriptionChar"/>
    <w:autoRedefine/>
    <w:qFormat/>
    <w:rsid w:val="00FA2EB1"/>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FA2EB1"/>
    <w:pPr>
      <w:spacing w:after="60"/>
    </w:pPr>
  </w:style>
  <w:style w:type="character" w:customStyle="1" w:styleId="FigureDescriptionChar">
    <w:name w:val="Figure Description Char"/>
    <w:basedOn w:val="BodyTextChar"/>
    <w:link w:val="FigureDescription"/>
    <w:rsid w:val="00FA2EB1"/>
    <w:rPr>
      <w:i/>
      <w:sz w:val="22"/>
      <w:szCs w:val="24"/>
      <w:lang w:val="en-GB"/>
    </w:rPr>
  </w:style>
  <w:style w:type="character" w:customStyle="1" w:styleId="TableDescriptionChar">
    <w:name w:val="Table Description Char"/>
    <w:basedOn w:val="FigureDescriptionChar"/>
    <w:link w:val="TableDescription"/>
    <w:rsid w:val="00FA2EB1"/>
    <w:rPr>
      <w:i/>
      <w:sz w:val="22"/>
      <w:szCs w:val="24"/>
      <w:lang w:val="en-GB"/>
    </w:rPr>
  </w:style>
  <w:style w:type="paragraph" w:styleId="TOCHeading">
    <w:name w:val="TOC Heading"/>
    <w:basedOn w:val="Title2"/>
    <w:autoRedefine/>
    <w:uiPriority w:val="39"/>
    <w:unhideWhenUsed/>
    <w:rsid w:val="00FA2EB1"/>
    <w:pPr>
      <w:keepLines/>
      <w:spacing w:line="259" w:lineRule="auto"/>
    </w:pPr>
    <w:rPr>
      <w:bCs w:val="0"/>
      <w:color w:val="000000" w:themeColor="text1"/>
    </w:rPr>
  </w:style>
  <w:style w:type="paragraph" w:customStyle="1" w:styleId="Title2">
    <w:name w:val="Title2"/>
    <w:basedOn w:val="TOAHeading"/>
    <w:link w:val="Title2Char"/>
    <w:autoRedefine/>
    <w:qFormat/>
    <w:rsid w:val="00FA2EB1"/>
    <w:pPr>
      <w:contextualSpacing/>
      <w:jc w:val="center"/>
    </w:pPr>
    <w:rPr>
      <w:rFonts w:ascii="Times New Roman" w:hAnsi="Times New Roman"/>
      <w:sz w:val="28"/>
    </w:rPr>
  </w:style>
  <w:style w:type="character" w:customStyle="1" w:styleId="Title2Char">
    <w:name w:val="Title2 Char"/>
    <w:basedOn w:val="DefaultParagraphFont"/>
    <w:link w:val="Title2"/>
    <w:rsid w:val="00FA2EB1"/>
    <w:rPr>
      <w:rFonts w:eastAsiaTheme="majorEastAsia" w:cstheme="majorBidi"/>
      <w:b/>
      <w:bCs/>
      <w:sz w:val="28"/>
      <w:szCs w:val="24"/>
    </w:rPr>
  </w:style>
  <w:style w:type="character" w:customStyle="1" w:styleId="SubtitleChar">
    <w:name w:val="Subtitle Char"/>
    <w:basedOn w:val="DefaultParagraphFont"/>
    <w:link w:val="Subtitle"/>
    <w:rsid w:val="00FA2EB1"/>
    <w:rPr>
      <w:rFonts w:cs="Arial"/>
      <w:b/>
      <w:sz w:val="28"/>
      <w:szCs w:val="24"/>
    </w:rPr>
  </w:style>
  <w:style w:type="paragraph" w:styleId="TOAHeading">
    <w:name w:val="toa heading"/>
    <w:basedOn w:val="Normal"/>
    <w:next w:val="Normal"/>
    <w:semiHidden/>
    <w:unhideWhenUsed/>
    <w:rsid w:val="00FA2EB1"/>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FA2EB1"/>
    <w:rPr>
      <w:b/>
    </w:rPr>
  </w:style>
  <w:style w:type="character" w:customStyle="1" w:styleId="TableHeaderRowChar">
    <w:name w:val="Table Header Row Char"/>
    <w:basedOn w:val="DefaultParagraphFont"/>
    <w:link w:val="TableHeaderRow"/>
    <w:rsid w:val="00FA2EB1"/>
    <w:rPr>
      <w:b/>
      <w:sz w:val="24"/>
      <w:szCs w:val="24"/>
    </w:rPr>
  </w:style>
  <w:style w:type="paragraph" w:customStyle="1" w:styleId="TableHeader">
    <w:name w:val="TableHeader"/>
    <w:basedOn w:val="Normal"/>
    <w:link w:val="TableHeaderChar"/>
    <w:autoRedefine/>
    <w:qFormat/>
    <w:rsid w:val="00FA2EB1"/>
    <w:pPr>
      <w:widowControl w:val="0"/>
    </w:pPr>
    <w:rPr>
      <w:b/>
      <w:color w:val="000000" w:themeColor="text1"/>
      <w:szCs w:val="18"/>
    </w:rPr>
  </w:style>
  <w:style w:type="character" w:customStyle="1" w:styleId="TableHeaderChar">
    <w:name w:val="TableHeader Char"/>
    <w:basedOn w:val="DefaultParagraphFont"/>
    <w:link w:val="TableHeader"/>
    <w:rsid w:val="00FA2EB1"/>
    <w:rPr>
      <w:b/>
      <w:color w:val="000000" w:themeColor="text1"/>
      <w:sz w:val="24"/>
      <w:szCs w:val="18"/>
    </w:rPr>
  </w:style>
  <w:style w:type="paragraph" w:customStyle="1" w:styleId="Style2">
    <w:name w:val="Style2"/>
    <w:basedOn w:val="Normal"/>
    <w:link w:val="Style2Char"/>
    <w:autoRedefine/>
    <w:qFormat/>
    <w:rsid w:val="00FA2EB1"/>
    <w:pPr>
      <w:jc w:val="center"/>
    </w:pPr>
    <w:rPr>
      <w:rFonts w:cs="Arial"/>
      <w:b/>
      <w:sz w:val="28"/>
      <w:szCs w:val="28"/>
    </w:rPr>
  </w:style>
  <w:style w:type="character" w:customStyle="1" w:styleId="Style2Char">
    <w:name w:val="Style2 Char"/>
    <w:basedOn w:val="SubtitleChar"/>
    <w:link w:val="Style2"/>
    <w:rsid w:val="00FA2EB1"/>
    <w:rPr>
      <w:rFonts w:cs="Arial"/>
      <w:b/>
      <w:sz w:val="28"/>
      <w:szCs w:val="28"/>
    </w:rPr>
  </w:style>
  <w:style w:type="paragraph" w:customStyle="1" w:styleId="AbstractHeading">
    <w:name w:val="Abstract Heading"/>
    <w:basedOn w:val="Normal"/>
    <w:next w:val="Normal"/>
    <w:link w:val="AbstractHeadingChar"/>
    <w:qFormat/>
    <w:rsid w:val="00FA2EB1"/>
    <w:rPr>
      <w:b/>
      <w:bCs/>
      <w:kern w:val="32"/>
      <w:sz w:val="32"/>
      <w:szCs w:val="32"/>
      <w:lang w:val="en-GB"/>
    </w:rPr>
  </w:style>
  <w:style w:type="character" w:customStyle="1" w:styleId="AbstractHeadingChar">
    <w:name w:val="Abstract Heading Char"/>
    <w:basedOn w:val="Heading1Char"/>
    <w:link w:val="AbstractHeading"/>
    <w:rsid w:val="00FA2EB1"/>
    <w:rPr>
      <w:b/>
      <w:bCs/>
      <w:kern w:val="32"/>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D1BEAB-05BE-4C17-8B94-753C0F10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D1 Proposal</Template>
  <TotalTime>0</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National University Of Computer and Emerging Sciences</vt:lpstr>
    </vt:vector>
  </TitlesOfParts>
  <Company>Home</Company>
  <LinksUpToDate>false</LinksUpToDate>
  <CharactersWithSpaces>2833</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Computer and Emerging Sciences</dc:title>
  <dc:creator>Abeeda Akram</dc:creator>
  <cp:lastModifiedBy>Abeeda Akram</cp:lastModifiedBy>
  <cp:revision>2</cp:revision>
  <cp:lastPrinted>2019-08-28T07:20:00Z</cp:lastPrinted>
  <dcterms:created xsi:type="dcterms:W3CDTF">2020-11-10T09:08:00Z</dcterms:created>
  <dcterms:modified xsi:type="dcterms:W3CDTF">2020-11-10T09:08:00Z</dcterms:modified>
</cp:coreProperties>
</file>