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bCs/>
          <w:sz w:val="28"/>
          <w:szCs w:val="28"/>
        </w:rPr>
        <w:t>DOCUMENTO DE CONSENTIMIENTO INFORMADO</w:t>
      </w:r>
    </w:p>
    <w:p>
      <w:pPr>
        <w:pStyle w:val="Normal"/>
        <w:jc w:val="center"/>
        <w:rPr/>
      </w:pPr>
      <w:r>
        <w:rPr>
          <w:i/>
          <w:sz w:val="24"/>
        </w:rPr>
        <w:t>Extracción y análisis forense de dispositivo móvil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En Almería, 16 de enero de 2026.</w:t>
      </w:r>
    </w:p>
    <w:p>
      <w:pPr>
        <w:pStyle w:val="Heading1"/>
        <w:spacing w:before="480" w:after="120"/>
        <w:rPr/>
      </w:pPr>
      <w:r>
        <w:rPr/>
        <w:t>REUNIDOS</w:t>
      </w:r>
    </w:p>
    <w:p>
      <w:pPr>
        <w:pStyle w:val="Normal"/>
        <w:jc w:val="both"/>
        <w:rPr>
          <w:rFonts w:eastAsia="Calibri" w:cs="Calibri"/>
        </w:rPr>
      </w:pPr>
      <w:r>
        <w:rPr>
          <w:rFonts w:eastAsia="Calibri" w:cs="Calibri"/>
        </w:rPr>
        <w:t xml:space="preserve">De una parte, la entidad </w:t>
      </w:r>
      <w:r>
        <w:rPr>
          <w:rFonts w:eastAsia="Calibri" w:cs="Calibri"/>
        </w:rPr>
        <w:t>_________________</w:t>
      </w:r>
      <w:r>
        <w:rPr>
          <w:rFonts w:eastAsia="Calibri" w:cs="Calibri"/>
        </w:rPr>
        <w:t xml:space="preserve"> (razón social), con CIF ________, domicilio en ________, representada por ________ (nombre), con cargo ________, en adelante, la Empresa/Cliente.</w:t>
      </w:r>
    </w:p>
    <w:p>
      <w:pPr>
        <w:pStyle w:val="Normal"/>
        <w:jc w:val="both"/>
        <w:rPr>
          <w:rFonts w:eastAsia="Calibri" w:cs="Calibri"/>
          <w:lang w:val="es-ES"/>
        </w:rPr>
      </w:pPr>
      <w:r>
        <w:rPr>
          <w:rFonts w:eastAsia="Calibri" w:cs="Calibri"/>
          <w:lang w:val="es-ES"/>
        </w:rPr>
        <w:t xml:space="preserve">Y de otra parte, </w:t>
      </w:r>
      <w:r>
        <w:rPr>
          <w:rFonts w:eastAsia="Calibri" w:cs="Calibri"/>
          <w:lang w:val="es-ES"/>
        </w:rPr>
        <w:t>____________________</w:t>
      </w:r>
      <w:r>
        <w:rPr>
          <w:rFonts w:eastAsia="Calibri" w:cs="Calibri"/>
          <w:lang w:val="es-ES"/>
        </w:rPr>
        <w:t xml:space="preserve">, con DNI/NIE: </w:t>
      </w:r>
      <w:r>
        <w:rPr>
          <w:rFonts w:eastAsia="Calibri" w:cs="Calibri"/>
          <w:lang w:val="es-ES"/>
        </w:rPr>
        <w:t>____________</w:t>
      </w:r>
      <w:r>
        <w:rPr>
          <w:rFonts w:eastAsia="Calibri" w:cs="Calibri"/>
          <w:lang w:val="es-ES"/>
        </w:rPr>
        <w:t xml:space="preserve">, nº de colegiado o acreditación (si aplica): no aplica, domicilio profesional en </w:t>
      </w:r>
      <w:r>
        <w:rPr>
          <w:rFonts w:eastAsia="Calibri" w:cs="Calibri"/>
          <w:lang w:val="es-ES"/>
        </w:rPr>
        <w:t>___________________</w:t>
      </w:r>
      <w:r>
        <w:rPr>
          <w:rFonts w:eastAsia="Calibri" w:cs="Calibri"/>
          <w:lang w:val="es-ES"/>
        </w:rPr>
        <w:t xml:space="preserve">, </w:t>
      </w:r>
      <w:r>
        <w:rPr>
          <w:rFonts w:eastAsia="Calibri" w:cs="Calibri"/>
          <w:lang w:val="es-ES"/>
        </w:rPr>
        <w:t>______________</w:t>
      </w:r>
      <w:r>
        <w:rPr>
          <w:rFonts w:eastAsia="Calibri" w:cs="Calibri"/>
          <w:lang w:val="es-ES"/>
        </w:rPr>
        <w:t xml:space="preserve">, </w:t>
      </w:r>
      <w:r>
        <w:rPr>
          <w:rFonts w:eastAsia="Calibri" w:cs="Calibri"/>
          <w:lang w:val="es-ES"/>
        </w:rPr>
        <w:t>________</w:t>
      </w:r>
      <w:r>
        <w:rPr>
          <w:rFonts w:eastAsia="Calibri" w:cs="Calibri"/>
          <w:lang w:val="es-ES"/>
        </w:rPr>
        <w:t xml:space="preserve">, teléfono/email </w:t>
      </w:r>
      <w:r>
        <w:rPr>
          <w:rFonts w:eastAsia="Calibri" w:cs="Calibri"/>
          <w:lang w:val="es-ES"/>
        </w:rPr>
        <w:t>______________</w:t>
      </w:r>
      <w:r>
        <w:rPr>
          <w:rFonts w:eastAsia="Calibri" w:cs="Calibri"/>
          <w:lang w:val="es-ES"/>
        </w:rPr>
        <w:t xml:space="preserve">, en adelante, el Analista. </w:t>
      </w:r>
    </w:p>
    <w:p>
      <w:pPr>
        <w:pStyle w:val="Normal"/>
        <w:jc w:val="both"/>
        <w:rPr>
          <w:rFonts w:eastAsia="Calibri" w:cs="Calibri"/>
        </w:rPr>
      </w:pPr>
      <w:r>
        <w:rPr>
          <w:rFonts w:eastAsia="Calibri" w:cs="Calibri"/>
        </w:rPr>
        <w:t>Ambas partes, reconociéndose capacidad legal suficiente para contratar y obligarse,</w:t>
      </w:r>
    </w:p>
    <w:p>
      <w:pPr>
        <w:pStyle w:val="Normal"/>
        <w:jc w:val="both"/>
        <w:rPr>
          <w:rFonts w:eastAsia="Calibri" w:cs="Calibri"/>
        </w:rPr>
      </w:pPr>
      <w:r>
        <w:rPr>
          <w:rFonts w:eastAsia="Calibri" w:cs="Calibri"/>
        </w:rPr>
        <w:t>ACUERDAN suscribir el presente Documento de Consentimiento Informado (en adelante, “el Documento”), que se regirá por las siguientes:</w:t>
      </w:r>
    </w:p>
    <w:p>
      <w:pPr>
        <w:pStyle w:val="Heading1"/>
        <w:rPr/>
      </w:pPr>
      <w:r>
        <w:rPr/>
        <w:t>CLÁUSULAS</w:t>
      </w:r>
    </w:p>
    <w:p>
      <w:pPr>
        <w:pStyle w:val="Heading2"/>
        <w:jc w:val="both"/>
        <w:rPr/>
      </w:pPr>
      <w:r>
        <w:rPr/>
        <w:t>1. Objeto del Documento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/>
        <w:t>1.1. El Propietario encarga al Analista la realización de una actuación de extracción y análisis forense sobre el teléfono móvil identificado en el Anexo I, con finalidad técnica, forense y documental.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  <w:t>1.2. El Propietario autoriza de forma expresa al Analista a realizar, según proceda técnicamente y dentro del alcance pactado: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Adquisición/copia de datos (lógica y/o física, si fuese viable).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es-ES"/>
        </w:rPr>
      </w:pPr>
      <w:r>
        <w:rPr>
          <w:lang w:val="es-ES"/>
        </w:rPr>
        <w:t>Extracción de información contenida en el dispositivo y/o en sus soportes asociados (tarjeta SD u otros). Se excluye la tarjeta SIM.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/>
        <w:t>Análisis forense y documentación de hallazgos conforme a buenas prácticas del sector.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1.3. La actuación se realizará con criterios de integridad, trazabilidad y confiabilidad, manteniendo una cadena de custodia documentada (Anexo III).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2. Identificación del dispositivo y elementos entregados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/>
        <w:t>2.1. El dispositivo objeto de la actuación y los accesorios/soportes entregados quedarán identificados y descritos en el Anexo I, incluyendo, entre otros: marca, modelo, IMEI/MEID, número de serie, tarjeta SD, estado físico, nivel de batería y versión de sistema operativo si se conoce.</w:t>
      </w:r>
    </w:p>
    <w:p>
      <w:pPr>
        <w:pStyle w:val="Normal"/>
        <w:spacing w:before="0" w:after="120"/>
        <w:jc w:val="both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/>
        <w:t>2.2. El Propietario declara que entrega el dispositivo y, en su caso, accesorios y soportes, en el estado descrito en el Anexo I, para la realización de las tareas objeto de este Documento.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 Alcance y finalidad del análisis</w:t>
      </w:r>
    </w:p>
    <w:p>
      <w:pPr>
        <w:pStyle w:val="Normal"/>
        <w:jc w:val="both"/>
        <w:rPr/>
      </w:pPr>
      <w:r>
        <w:rPr/>
      </w:r>
    </w:p>
    <w:p>
      <w:pPr>
        <w:pStyle w:val="Normal"/>
        <w:spacing w:before="0" w:after="120"/>
        <w:jc w:val="both"/>
        <w:rPr>
          <w:lang w:val="es-ES"/>
        </w:rPr>
      </w:pPr>
      <w:r>
        <w:rPr>
          <w:lang w:val="es-ES"/>
        </w:rPr>
        <w:t>3.1. Finalidad: El Propietario indica como finalidad de la actuación: obtención de evidencias para uso personal, verificación de hechos y recuperación de información.</w:t>
      </w:r>
    </w:p>
    <w:p>
      <w:pPr>
        <w:pStyle w:val="Normal"/>
        <w:spacing w:before="0" w:after="120"/>
        <w:jc w:val="both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/>
        <w:t>3.2. Alcance autorizado: Las categorías de datos y artefactos a extraer/analizar serán las que el Propietario autorice expresamente en el Anexo II, mediante marcación INCLUIDO/EXCLUIDO.</w:t>
      </w:r>
    </w:p>
    <w:p>
      <w:pPr>
        <w:pStyle w:val="Normal"/>
        <w:spacing w:before="0" w:after="120"/>
        <w:jc w:val="both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/>
        <w:t>3.3. Sin perjuicio de lo anterior, el Analista aplicará el principio de minimización, accediendo únicamente a lo necesario para la finalidad pactada y dentro del alcance autorizado.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 Base de legitimación y consentimiento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/>
        <w:t>4.1. El Propietario manifiesta que es titular del dispositivo y/o posee derecho legítimo de uso y disposición del mismo, o actúa con autorización suficiente del titular, y que la información cuya extracción se autoriza no se obtiene mediante engaño, coacción o vulneración de derechos de terceros.</w:t>
      </w:r>
    </w:p>
    <w:p>
      <w:pPr>
        <w:pStyle w:val="Normal"/>
        <w:spacing w:before="0" w:after="120"/>
        <w:jc w:val="both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/>
        <w:t xml:space="preserve">4.2. El Propietario otorga un consentimiento libre, específico, informado e inequívoco para las actuaciones descritas, y declara haber recibido información suficiente sobre el procedimiento, riesgos, limitaciones y garantías. </w:t>
      </w:r>
    </w:p>
    <w:p>
      <w:pPr>
        <w:pStyle w:val="Normal"/>
        <w:spacing w:before="0" w:after="120"/>
        <w:jc w:val="both"/>
        <w:rPr/>
      </w:pPr>
      <w:r>
        <w:rPr/>
      </w:r>
    </w:p>
    <w:p>
      <w:pPr>
        <w:pStyle w:val="Normal"/>
        <w:spacing w:before="0" w:after="120"/>
        <w:jc w:val="both"/>
        <w:rPr>
          <w:lang w:val="es-ES"/>
        </w:rPr>
      </w:pPr>
      <w:r>
        <w:rPr>
          <w:lang w:val="es-ES"/>
        </w:rPr>
        <w:t>4.2.1 Se informa que el dispositivo no se someterá a intervención física. Se analizará utilizando un dispositivo forense, a través de la interfaz USB. No se expondrá a modificaciones, desmontaje, etc. El riesgo, por tanto, se informa que es inexistente.</w:t>
      </w:r>
    </w:p>
    <w:p>
      <w:pPr>
        <w:pStyle w:val="Normal"/>
        <w:spacing w:before="0" w:after="120"/>
        <w:jc w:val="both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>
          <w:lang w:val="es-ES"/>
        </w:rPr>
        <w:t xml:space="preserve">4.3. Revocación del consentimiento: El Propietario podrá revocar este consentimiento en cualquier momento mediante comunicación escrita a </w:t>
      </w:r>
      <w:r>
        <w:rPr>
          <w:lang w:val="es-ES"/>
        </w:rPr>
        <w:t>______________</w:t>
      </w:r>
      <w:r>
        <w:rPr>
          <w:lang w:val="es-ES"/>
        </w:rPr>
        <w:t>. Si la revocación se produce antes del inicio de la adquisición, el Analista cesará las actuaciones sin iniciar extracción. Si la revocación se produce una vez iniciada la adquisición o el análisis, la revocación podrá quedar limitada por: (i) la necesidad técnica de cerrar el procedimiento de forma segura, (ii) la preservación de integridad de evidencias ya obtenidas, y/o (iii) obligaciones legales o requerimientos judiciales/administrativos, si existiesen. En todo caso, se documentará en el Anexo III el momento y alcance de la revocación.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5. Garantías de privacidad, confidencialidad y deber de secreto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/>
        <w:t>5.1. El Analista se obliga a la confidencialidad estricta y al deber de secreto profesional respecto de toda información accesible o extraída durante la actuación, incluso una vez finalizada.</w:t>
      </w:r>
    </w:p>
    <w:p>
      <w:pPr>
        <w:pStyle w:val="Normal"/>
        <w:spacing w:before="0" w:after="120"/>
        <w:jc w:val="both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>
          <w:lang w:val="es-ES"/>
        </w:rPr>
        <w:t>5.2. Minimización y necesidad: El Analista aplicará medidas para limitar el acceso a datos no pertinentes para la finalidad pactada, y evitará divulgaciones innecesarias en el informe.</w:t>
      </w:r>
    </w:p>
    <w:p>
      <w:pPr>
        <w:pStyle w:val="Normal"/>
        <w:spacing w:before="0" w:after="120"/>
        <w:jc w:val="both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>
          <w:lang w:val="es-ES"/>
        </w:rPr>
        <w:t>5.3. Prohibición de difusión: El Analista no cederá ni comunicará datos a terceros salvo autorización expresa y por escrito del Propietario, o existencia de requerimiento legal/judicial o deber legal de comunicación, en cuyo caso, cuando sea legalmente posible, se informará al Propietario de dicha circunstancia.</w:t>
      </w:r>
    </w:p>
    <w:p>
      <w:pPr>
        <w:pStyle w:val="Normal"/>
        <w:spacing w:before="0" w:after="120"/>
        <w:jc w:val="both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/>
        <w:t>5.4. El Propietario reconoce que el dispositivo puede contener datos de terceros (por ejemplo: contactos, conversaciones), y que el Analista actuará con cautela para reducir la exposición de datos de terceros no relevantes.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6. Cadena de custodia y preservación de evidencias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/>
        <w:t>6.1. El Analista mantendrá un registro documental de cadena de custodia en el Anexo III, incluyendo: recepción, identificación, almacenamiento, accesos, transferencias, copias y devolución.</w:t>
      </w:r>
    </w:p>
    <w:p>
      <w:pPr>
        <w:pStyle w:val="Normal"/>
        <w:spacing w:before="0" w:after="120"/>
        <w:jc w:val="both"/>
        <w:rPr/>
      </w:pPr>
      <w:r>
        <w:rPr/>
      </w:r>
    </w:p>
    <w:p>
      <w:pPr>
        <w:pStyle w:val="Normal"/>
        <w:spacing w:before="0" w:after="120"/>
        <w:jc w:val="both"/>
        <w:rPr>
          <w:lang w:val="es-ES"/>
        </w:rPr>
      </w:pPr>
      <w:r>
        <w:rPr>
          <w:lang w:val="es-ES"/>
        </w:rPr>
        <w:t>6.2. Metodología general: En función de las posibilidades técnicas del dispositivo, el Analista podrá realizar adquisición lógica (extracción a nivel de sistema/usuario), se obvia la adquisición física, documentando herramientas, versiones, parámetros relevantes, fechas/horas y resultados.</w:t>
      </w:r>
    </w:p>
    <w:p>
      <w:pPr>
        <w:pStyle w:val="Normal"/>
        <w:spacing w:before="0" w:after="120"/>
        <w:jc w:val="both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/>
        <w:t>6.3. Integridad: Cuando sea técnicamente posible, se calcularán valores de verificación (hashes) sobre las adquisiciones o ficheros resultantes, reflejándose en el informe y/o en el Anexo III, para acreditar integridad y detectar alteraciones.</w:t>
      </w:r>
    </w:p>
    <w:p>
      <w:pPr>
        <w:pStyle w:val="Normal"/>
        <w:spacing w:before="0" w:after="120"/>
        <w:jc w:val="both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/>
        <w:t>6.4. Registro de accesos y almacenamiento seguro: El Analista adoptará medidas razonables de seguridad para evitar accesos no autorizados y preservar la evidencia.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7. Tratamiento, conservación y destrucción segura de datos</w:t>
      </w:r>
    </w:p>
    <w:p>
      <w:pPr>
        <w:pStyle w:val="Normal"/>
        <w:jc w:val="both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/>
        <w:t>7.1. El Propietario autoriza el tratamiento de los datos extraídos únicamente para la finalidad definida en la cláusula 3 y dentro del alcance del Anexo II.</w:t>
      </w:r>
    </w:p>
    <w:p>
      <w:pPr>
        <w:pStyle w:val="Normal"/>
        <w:spacing w:before="0" w:after="120"/>
        <w:jc w:val="both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/>
        <w:t>7.2. Conservación: Los datos y copias forenses (si las hubiera) se conservarán durante el plazo de 0 días desde la entrega del informe, salvo que el Propietario solicite por escrito su eliminación antes (siempre que no exista obligación legal de conservación), o exista requerimiento legal/judicial o necesidad de conservación para defensa ante reclamaciones derivadas del servicio, dentro de límites razonables.</w:t>
      </w:r>
    </w:p>
    <w:p>
      <w:pPr>
        <w:pStyle w:val="Normal"/>
        <w:spacing w:before="0" w:after="120"/>
        <w:jc w:val="both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/>
        <w:t>7.3. Cifrado y custodia: Las copias o soportes que contengan datos se custodiarán con medidas de seguridad razonables, preferiblemente mediante cifrado y control de acceso.</w:t>
      </w:r>
    </w:p>
    <w:p>
      <w:pPr>
        <w:pStyle w:val="Normal"/>
        <w:spacing w:before="0" w:after="120"/>
        <w:jc w:val="both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/>
        <w:t>7.4. Destrucción segura: Finalizado el plazo de conservación, el Analista procederá a la eliminación/destrucción segura de copias y datos, salvo los estrictamente necesarios para cumplir obligaciones legales. Podrá emitirse justificante de destrucción si se solicita.</w:t>
      </w:r>
    </w:p>
    <w:p>
      <w:pPr>
        <w:pStyle w:val="Normal"/>
        <w:spacing w:before="0" w:after="120"/>
        <w:jc w:val="both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/>
        <w:t>7.5. Entrega de soportes: Si se acuerda la entrega de copias o soportes al Propietario, se documentará (fecha, soporte, identificador, firma) en el Anexo III.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8. Entrega de resultados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>
          <w:lang w:val="es-ES"/>
        </w:rPr>
        <w:t>8.1. El resultado del servicio consistirá en: (i) Informe técnico; (ii) anexos de inventario, cadena de custodia, valores de integridad (si procede) y listado de evidencias relevantes.</w:t>
      </w:r>
    </w:p>
    <w:p>
      <w:pPr>
        <w:pStyle w:val="Normal"/>
        <w:spacing w:before="0" w:after="120"/>
        <w:jc w:val="both"/>
        <w:rPr>
          <w:lang w:val="es-ES"/>
        </w:rPr>
      </w:pPr>
      <w:r>
        <w:rPr>
          <w:lang w:val="es-ES"/>
        </w:rPr>
      </w:r>
    </w:p>
    <w:p>
      <w:pPr>
        <w:pStyle w:val="Normal"/>
        <w:spacing w:before="0" w:after="120"/>
        <w:jc w:val="both"/>
        <w:rPr/>
      </w:pPr>
      <w:r>
        <w:rPr/>
        <w:t>8.2. Destinatario: El informe y, en su caso, soportes con evidencias se entregarán al Propietario.</w:t>
      </w:r>
    </w:p>
    <w:p>
      <w:pPr>
        <w:pStyle w:val="Normal"/>
        <w:spacing w:before="0" w:after="120"/>
        <w:jc w:val="both"/>
        <w:rPr/>
      </w:pPr>
      <w:r>
        <w:rPr>
          <w:lang w:val="es-ES"/>
        </w:rPr>
        <w:t>8.3. Soporte y formato: La entrega se realizará en PDF o Soporte cifrado, dejando constancia en el Anexo III.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9. Riesgos, limitaciones y posibles alteraciones inevitables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/>
        <w:t>9.1. El Propietario entiende y acepta que determinadas acciones necesarias para la extracción (por ejemplo: encendido, desbloqueo, conexión a equipo forense, acceso a apps, habilitación de modos de depuración si procede) pueden generar cambios inevitables en el estado del dispositivo (por ejemplo: registros del sistema o marcas de acceso), que se intentarán minimizar y documentar.</w:t>
      </w:r>
    </w:p>
    <w:p>
      <w:pPr>
        <w:pStyle w:val="Normal"/>
        <w:spacing w:before="0" w:after="120"/>
        <w:jc w:val="both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/>
        <w:t>9.2. El Propietario entiende y acepta que pueden existir limitaciones técnicas que impidan una extracción completa (por ejemplo: cifrado, bloqueo, daños físicos, versiones de sistema, protecciones del fabricante, ausencia de credenciales, borrado previo).</w:t>
      </w:r>
    </w:p>
    <w:p>
      <w:pPr>
        <w:pStyle w:val="Normal"/>
        <w:spacing w:before="0" w:after="120"/>
        <w:jc w:val="both"/>
        <w:rPr/>
      </w:pPr>
      <w:r>
        <w:rPr/>
      </w:r>
    </w:p>
    <w:p>
      <w:pPr>
        <w:pStyle w:val="Normal"/>
        <w:spacing w:before="0" w:after="120"/>
        <w:rPr/>
      </w:pPr>
      <w:r>
        <w:rPr/>
        <w:t>9.3. Existe riesgo de bloqueo temporal de cuentas o aplicaciones, y/o de alteraciones por actualizaciones automáticas o mecanismos de seguridad del sistema. El Analista adoptará medidas razonables para mitigarlo (por ejemplo: modo avión, aislamiento, control de red), cuando sea técnicamente viable.</w:t>
      </w:r>
    </w:p>
    <w:p>
      <w:pPr>
        <w:pStyle w:val="Normal"/>
        <w:rPr/>
      </w:pPr>
      <w:r>
        <w:rPr/>
      </w:r>
    </w:p>
    <w:p>
      <w:pPr>
        <w:pStyle w:val="Heading2"/>
        <w:jc w:val="both"/>
        <w:rPr/>
      </w:pPr>
      <w:r>
        <w:rPr/>
        <w:t>10. Responsabilidades y exención razonable</w:t>
      </w:r>
    </w:p>
    <w:p>
      <w:pPr>
        <w:pStyle w:val="Normal"/>
        <w:jc w:val="both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/>
        <w:t>10.1. El Analista se compromete a actuar con diligencia profesional, aplicando metodologías razonables y buenas prácticas, sin garantizar resultados absolutos.</w:t>
      </w:r>
    </w:p>
    <w:p>
      <w:pPr>
        <w:pStyle w:val="Normal"/>
        <w:spacing w:before="0" w:after="120"/>
        <w:jc w:val="both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/>
        <w:t>10.2. El Propietario acepta que el Analista no garantiza la recuperación total de información ni el acceso a todos los contenidos, especialmente en presencia de cifrado, daño, borrado, bloqueo o restricciones técnicas/legales.</w:t>
      </w:r>
    </w:p>
    <w:p>
      <w:pPr>
        <w:pStyle w:val="Normal"/>
        <w:spacing w:before="0" w:after="120"/>
        <w:jc w:val="both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/>
        <w:t>10.3. Salvo dolo o negligencia grave, el Analista no será responsable de la imposibilidad de extracción por causas técnicas ajenas, la existencia de manipulaciones previas del dispositivo, o la pérdida de datos preexistente o derivada de condiciones del terminal no atribuibles a una mala praxis.</w:t>
      </w:r>
    </w:p>
    <w:p>
      <w:pPr>
        <w:pStyle w:val="Normal"/>
        <w:spacing w:before="0" w:after="120"/>
        <w:jc w:val="both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/>
        <w:t>10.4. Si el Propietario facilita contraseñas, patrones o métodos de desbloqueo, declara que está legitimado para ello y que dicha facilitación se realiza voluntariamente. El tratamiento de dichas credenciales se limitará estrictamente a la actuación y no se conservará más allá de lo necesario.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11. Costes y forma de pago (si procede)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12. Ley aplicable y resolución de controversias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/>
        <w:t>12.1. El presente Documento se regirá e interpretará conforme al Derecho español.</w:t>
      </w:r>
    </w:p>
    <w:p>
      <w:pPr>
        <w:pStyle w:val="Normal"/>
        <w:spacing w:before="0" w:after="120"/>
        <w:jc w:val="both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/>
        <w:t>12.2. Las partes intentarán resolver de buena fe cualquier discrepancia. Si no fuera posible, se someten a los Juzgados y Tribunales de Almería, salvo fuero imperativo aplicable.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13. Aceptación, lectura y firma</w:t>
      </w:r>
    </w:p>
    <w:p>
      <w:pPr>
        <w:pStyle w:val="Normal"/>
        <w:jc w:val="both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/>
        <w:t>13.1. El Propietario declara que ha leído íntegramente el Documento y sus Anexos, que ha comprendido su contenido, que ha tenido oportunidad de formular preguntas y recibir aclaraciones, y que firma el presente Documento de forma libre y voluntaria.</w:t>
      </w:r>
    </w:p>
    <w:p>
      <w:pPr>
        <w:pStyle w:val="Normal"/>
        <w:spacing w:before="0" w:after="120"/>
        <w:jc w:val="both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/>
        <w:t>Y en prueba de conformidad, firman ambas partes, por duplicado y a un solo efecto, en el lugar y fecha indicados.</w:t>
      </w:r>
    </w:p>
    <w:p>
      <w:pPr>
        <w:pStyle w:val="Normal"/>
        <w:jc w:val="both"/>
        <w:rPr/>
      </w:pPr>
      <w:r>
        <w:rPr/>
      </w:r>
    </w:p>
    <w:tbl>
      <w:tblPr>
        <w:tblW w:w="951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759"/>
        <w:gridCol w:w="4759"/>
      </w:tblGrid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EL PROPIETARIO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EL ANALISTA</w:t>
            </w:r>
          </w:p>
        </w:tc>
      </w:tr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 xml:space="preserve">Nombre: </w:t>
            </w:r>
            <w:r>
              <w:rPr/>
              <w:t>__________________</w:t>
            </w:r>
            <w:r>
              <w:rPr/>
              <w:br/>
              <w:t>DNI/NIE: ________</w:t>
              <w:br/>
              <w:t>Firma: ____________________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 xml:space="preserve">Nombre: </w:t>
              <w:br/>
              <w:t xml:space="preserve">DNI/NIE: </w:t>
              <w:br/>
              <w:t>Firma: (firma digital al pie)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TESTIGO </w:t>
      </w:r>
    </w:p>
    <w:p>
      <w:pPr>
        <w:pStyle w:val="Normal"/>
        <w:spacing w:before="0" w:after="240"/>
        <w:rPr/>
      </w:pPr>
      <w:r>
        <w:rPr/>
        <w:t>Nombre: ________   DNI/NIE: ________   Firma: ____________________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ANEXO I. Identificación del dispositivo y elementos entregados</w:t>
      </w:r>
    </w:p>
    <w:p>
      <w:pPr>
        <w:pStyle w:val="Heading2"/>
        <w:rPr/>
      </w:pPr>
      <w:r>
        <w:rPr/>
        <w:t>Dispositivo principal</w:t>
      </w:r>
    </w:p>
    <w:tbl>
      <w:tblPr>
        <w:tblW w:w="951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759"/>
        <w:gridCol w:w="4759"/>
      </w:tblGrid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Marca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</w:tr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Modelo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</w:tr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IMEI/MEID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________</w:t>
            </w:r>
          </w:p>
        </w:tc>
      </w:tr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Número de serie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________</w:t>
            </w:r>
          </w:p>
        </w:tc>
      </w:tr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Sistema operativo / versión (si se conoce)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</w:tr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Estado físico (pantalla, carcasa, sellos, humedad, etc.)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________</w:t>
            </w:r>
          </w:p>
        </w:tc>
      </w:tr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Nivel de batería aproximado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________</w:t>
            </w:r>
          </w:p>
        </w:tc>
      </w:tr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Bloqueo/credenciales (indicar si se facilitan)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>
                <w:lang w:val="es-ES"/>
              </w:rPr>
              <w:t>Se facilita patrón de desbloqueo, pin, contraseña i-cloud. Se desbloquea FaceID. En la recogida se bloqueará bluetooth, red inalámbrica y se activará modo avión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Elementos asociados entregados</w:t>
      </w:r>
    </w:p>
    <w:tbl>
      <w:tblPr>
        <w:tblW w:w="951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759"/>
        <w:gridCol w:w="4759"/>
      </w:tblGrid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Tarjeta SIM (Sí/No)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______  | ICCID (si procede): ________</w:t>
            </w:r>
          </w:p>
        </w:tc>
      </w:tr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Tarjeta SD (Sí/No)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_____   | Capacidad: ________ | Identificador: ________</w:t>
            </w:r>
          </w:p>
        </w:tc>
      </w:tr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Cargador/cable (Sí/No)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______</w:t>
            </w:r>
          </w:p>
        </w:tc>
      </w:tr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Otros accesorios/soportes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______</w:t>
            </w:r>
          </w:p>
        </w:tc>
      </w:tr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Condiciones de entrega y embalaje (si aplica)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Bolsa/precinto/identificador: ________</w:t>
              <w:br/>
              <w:t>Observaciones: ________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Firma Propietario: ____________________     Firma Analista: ____________________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ANEXO II. Alcance autorizado (marcar INCLUIDO / EXCLUIDO)</w:t>
      </w:r>
    </w:p>
    <w:p>
      <w:pPr>
        <w:pStyle w:val="Normal"/>
        <w:spacing w:before="0" w:after="160"/>
        <w:rPr/>
      </w:pPr>
      <w:r>
        <w:rPr/>
        <w:t>Marque con una X la opción correspondiente para cada ítem.</w:t>
      </w:r>
    </w:p>
    <w:p>
      <w:pPr>
        <w:pStyle w:val="Heading2"/>
        <w:rPr/>
      </w:pPr>
      <w:r>
        <w:rPr/>
        <w:t>A. Datos del sistema y del dispositivo</w:t>
      </w:r>
    </w:p>
    <w:tbl>
      <w:tblPr>
        <w:tblW w:w="951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173"/>
        <w:gridCol w:w="3173"/>
        <w:gridCol w:w="3173"/>
      </w:tblGrid>
      <w:tr>
        <w:trPr/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Categoría</w:t>
            </w:r>
          </w:p>
        </w:tc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INCLUIDO</w:t>
            </w:r>
          </w:p>
        </w:tc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EXCLUIDO</w:t>
            </w:r>
          </w:p>
        </w:tc>
      </w:tr>
      <w:tr>
        <w:trPr/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Identificadores, versión OS, registros básicos</w:t>
            </w:r>
          </w:p>
        </w:tc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☐</w:t>
            </w:r>
          </w:p>
        </w:tc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☐</w:t>
            </w:r>
          </w:p>
        </w:tc>
      </w:tr>
      <w:tr>
        <w:trPr/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Configuración, redes Wi-Fi/Bluetooth, emparejamientos</w:t>
            </w:r>
          </w:p>
        </w:tc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☐</w:t>
            </w:r>
          </w:p>
        </w:tc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☐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B. Comunicaciones</w:t>
      </w:r>
    </w:p>
    <w:tbl>
      <w:tblPr>
        <w:tblW w:w="951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173"/>
        <w:gridCol w:w="3173"/>
        <w:gridCol w:w="3173"/>
      </w:tblGrid>
      <w:tr>
        <w:trPr/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Categoría</w:t>
            </w:r>
          </w:p>
        </w:tc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INCLUIDO</w:t>
            </w:r>
          </w:p>
        </w:tc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EXCLUIDO</w:t>
            </w:r>
          </w:p>
        </w:tc>
      </w:tr>
      <w:tr>
        <w:trPr/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Registro de llamadas</w:t>
            </w:r>
          </w:p>
        </w:tc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☐</w:t>
            </w:r>
          </w:p>
        </w:tc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☐</w:t>
            </w:r>
          </w:p>
        </w:tc>
      </w:tr>
      <w:tr>
        <w:trPr/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SMS/MMS</w:t>
            </w:r>
          </w:p>
        </w:tc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☐</w:t>
            </w:r>
          </w:p>
        </w:tc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☐</w:t>
            </w:r>
          </w:p>
        </w:tc>
      </w:tr>
      <w:tr>
        <w:trPr/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Contactos y agenda</w:t>
            </w:r>
          </w:p>
        </w:tc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☐</w:t>
            </w:r>
          </w:p>
        </w:tc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☐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C. Mensajería instantánea (si procede y es técnicamente viable)</w:t>
      </w:r>
    </w:p>
    <w:tbl>
      <w:tblPr>
        <w:tblW w:w="951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173"/>
        <w:gridCol w:w="3173"/>
        <w:gridCol w:w="3173"/>
      </w:tblGrid>
      <w:tr>
        <w:trPr/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Categoría</w:t>
            </w:r>
          </w:p>
        </w:tc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INCLUIDO</w:t>
            </w:r>
          </w:p>
        </w:tc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EXCLUIDO</w:t>
            </w:r>
          </w:p>
        </w:tc>
      </w:tr>
      <w:tr>
        <w:trPr/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WhatsApp</w:t>
            </w:r>
          </w:p>
        </w:tc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☐</w:t>
            </w:r>
          </w:p>
        </w:tc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☐</w:t>
            </w:r>
          </w:p>
        </w:tc>
      </w:tr>
      <w:tr>
        <w:trPr/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Telegram</w:t>
            </w:r>
          </w:p>
        </w:tc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☐</w:t>
            </w:r>
          </w:p>
        </w:tc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☐</w:t>
            </w:r>
          </w:p>
        </w:tc>
      </w:tr>
      <w:tr>
        <w:trPr/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Signal/otras (indicar): ________</w:t>
            </w:r>
          </w:p>
        </w:tc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☐</w:t>
            </w:r>
          </w:p>
        </w:tc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☐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D. Contenidos multimedia y documentos</w:t>
      </w:r>
    </w:p>
    <w:tbl>
      <w:tblPr>
        <w:tblW w:w="951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173"/>
        <w:gridCol w:w="3173"/>
        <w:gridCol w:w="3173"/>
      </w:tblGrid>
      <w:tr>
        <w:trPr/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Categoría</w:t>
            </w:r>
          </w:p>
        </w:tc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INCLUIDO</w:t>
            </w:r>
          </w:p>
        </w:tc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EXCLUIDO</w:t>
            </w:r>
          </w:p>
        </w:tc>
      </w:tr>
      <w:tr>
        <w:trPr/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Fotos y vídeos (incluye metadatos)</w:t>
            </w:r>
          </w:p>
        </w:tc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☐</w:t>
            </w:r>
          </w:p>
        </w:tc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☐</w:t>
            </w:r>
          </w:p>
        </w:tc>
      </w:tr>
      <w:tr>
        <w:trPr/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Audios/notas de voz</w:t>
            </w:r>
          </w:p>
        </w:tc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☐</w:t>
            </w:r>
          </w:p>
        </w:tc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☐</w:t>
            </w:r>
          </w:p>
        </w:tc>
      </w:tr>
      <w:tr>
        <w:trPr/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Documentos/descargas</w:t>
            </w:r>
          </w:p>
        </w:tc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☐</w:t>
            </w:r>
          </w:p>
        </w:tc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☐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E. Ubicación</w:t>
      </w:r>
    </w:p>
    <w:tbl>
      <w:tblPr>
        <w:tblW w:w="951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173"/>
        <w:gridCol w:w="3173"/>
        <w:gridCol w:w="3173"/>
      </w:tblGrid>
      <w:tr>
        <w:trPr/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Categoría</w:t>
            </w:r>
          </w:p>
        </w:tc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INCLUIDO</w:t>
            </w:r>
          </w:p>
        </w:tc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EXCLUIDO</w:t>
            </w:r>
          </w:p>
        </w:tc>
      </w:tr>
      <w:tr>
        <w:trPr/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Historial de geolocalización (si existe)</w:t>
            </w:r>
          </w:p>
        </w:tc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☐</w:t>
            </w:r>
          </w:p>
        </w:tc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☐</w:t>
            </w:r>
          </w:p>
        </w:tc>
      </w:tr>
      <w:tr>
        <w:trPr/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Metadatos de ubicación en fotos/apps</w:t>
            </w:r>
          </w:p>
        </w:tc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☐</w:t>
            </w:r>
          </w:p>
        </w:tc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☐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F. Navegación e internet</w:t>
      </w:r>
    </w:p>
    <w:tbl>
      <w:tblPr>
        <w:tblW w:w="951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173"/>
        <w:gridCol w:w="3173"/>
        <w:gridCol w:w="3173"/>
      </w:tblGrid>
      <w:tr>
        <w:trPr/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Categoría</w:t>
            </w:r>
          </w:p>
        </w:tc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INCLUIDO</w:t>
            </w:r>
          </w:p>
        </w:tc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EXCLUIDO</w:t>
            </w:r>
          </w:p>
        </w:tc>
      </w:tr>
      <w:tr>
        <w:trPr/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Historial del navegador y cookies (si procede)</w:t>
            </w:r>
          </w:p>
        </w:tc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☐</w:t>
            </w:r>
          </w:p>
        </w:tc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☐</w:t>
            </w:r>
          </w:p>
        </w:tc>
      </w:tr>
      <w:tr>
        <w:trPr/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Cuentas configuradas (solo listados)</w:t>
            </w:r>
          </w:p>
        </w:tc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☐</w:t>
            </w:r>
          </w:p>
        </w:tc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☐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G. Copias de seguridad</w:t>
      </w:r>
    </w:p>
    <w:tbl>
      <w:tblPr>
        <w:tblW w:w="951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173"/>
        <w:gridCol w:w="3173"/>
        <w:gridCol w:w="3173"/>
      </w:tblGrid>
      <w:tr>
        <w:trPr/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Categoría</w:t>
            </w:r>
          </w:p>
        </w:tc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INCLUIDO</w:t>
            </w:r>
          </w:p>
        </w:tc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EXCLUIDO</w:t>
            </w:r>
          </w:p>
        </w:tc>
      </w:tr>
      <w:tr>
        <w:trPr/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Copias locales (si existen)</w:t>
            </w:r>
          </w:p>
        </w:tc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☐</w:t>
            </w:r>
          </w:p>
        </w:tc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☐</w:t>
            </w:r>
          </w:p>
        </w:tc>
      </w:tr>
      <w:tr>
        <w:trPr/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Copias en la nube (solo si se autoriza acceso)</w:t>
            </w:r>
          </w:p>
        </w:tc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☐</w:t>
            </w:r>
          </w:p>
        </w:tc>
        <w:tc>
          <w:tcPr>
            <w:tcW w:w="3173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☐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H. Apps específicas</w:t>
      </w:r>
    </w:p>
    <w:p>
      <w:pPr>
        <w:pStyle w:val="Normal"/>
        <w:spacing w:before="0" w:after="120"/>
        <w:rPr>
          <w:lang w:val="es-ES"/>
        </w:rPr>
      </w:pPr>
      <w:r>
        <w:rPr>
          <w:lang w:val="es-ES"/>
        </w:rPr>
        <w:t xml:space="preserve">Apps concretas a analizar (listar): </w:t>
      </w:r>
      <w:r>
        <w:rPr>
          <w:lang w:val="es-ES"/>
        </w:rPr>
        <w:t>___________</w:t>
      </w:r>
      <w:r>
        <w:rPr>
          <w:lang w:val="es-ES"/>
        </w:rPr>
        <w:t xml:space="preserve">, </w:t>
      </w:r>
      <w:r>
        <w:rPr>
          <w:lang w:val="es-ES"/>
        </w:rPr>
        <w:t>__________</w:t>
      </w:r>
      <w:r>
        <w:rPr>
          <w:lang w:val="es-ES"/>
        </w:rPr>
        <w:t>, sin perjuicio de otras de mensajería o de multimedia</w:t>
      </w:r>
    </w:p>
    <w:p>
      <w:pPr>
        <w:pStyle w:val="Normal"/>
        <w:rPr/>
      </w:pPr>
      <w:r>
        <w:rPr/>
        <w:t>Finalidad concreta vinculada al alcance (opcional, recomendado): 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Firma Propietario: ____________________     Firma Analista: ____________________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ANEXO III. Registro de custodia, accesos y entrega (cadena de custodia)</w:t>
      </w:r>
    </w:p>
    <w:p>
      <w:pPr>
        <w:pStyle w:val="Heading2"/>
        <w:rPr/>
      </w:pPr>
      <w:r>
        <w:rPr/>
        <w:t>1) Recepción</w:t>
      </w:r>
    </w:p>
    <w:tbl>
      <w:tblPr>
        <w:tblW w:w="951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759"/>
        <w:gridCol w:w="4759"/>
      </w:tblGrid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Fecha/hora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</w:tr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Recibido por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</w:tr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Entregado por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</w:tr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Identificador de evidencia (ID)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</w:tr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Estado/observaciones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________</w:t>
            </w:r>
          </w:p>
        </w:tc>
      </w:tr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Firma entrega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Firma recepción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2) Almacenamiento y accesos (añadir líneas según sea necesario)</w:t>
      </w:r>
    </w:p>
    <w:tbl>
      <w:tblPr>
        <w:tblW w:w="951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759"/>
        <w:gridCol w:w="4759"/>
      </w:tblGrid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Fecha/hora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________</w:t>
            </w:r>
          </w:p>
        </w:tc>
      </w:tr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Acción (custodia/acceso/copia/traslado)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________</w:t>
            </w:r>
          </w:p>
        </w:tc>
      </w:tr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Responsable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________</w:t>
            </w:r>
          </w:p>
        </w:tc>
      </w:tr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Motivo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________</w:t>
            </w:r>
          </w:p>
        </w:tc>
      </w:tr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Lugar/medio de almacenamiento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________</w:t>
            </w:r>
          </w:p>
        </w:tc>
      </w:tr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Observaciones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________</w:t>
            </w:r>
          </w:p>
        </w:tc>
      </w:tr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Firma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____________________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3) Adquisición/Extracción</w:t>
      </w:r>
    </w:p>
    <w:tbl>
      <w:tblPr>
        <w:tblW w:w="951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759"/>
        <w:gridCol w:w="4759"/>
      </w:tblGrid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Tipo (lógica/física/mixta)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________</w:t>
            </w:r>
          </w:p>
        </w:tc>
      </w:tr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Herramientas y versiones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________</w:t>
            </w:r>
          </w:p>
        </w:tc>
      </w:tr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Parámetros relevantes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________</w:t>
            </w:r>
          </w:p>
        </w:tc>
      </w:tr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Resultados (resumen)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________</w:t>
            </w:r>
          </w:p>
        </w:tc>
      </w:tr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Hashes/valores de integridad (si procede)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________</w:t>
            </w:r>
          </w:p>
        </w:tc>
      </w:tr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Incidencias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________</w:t>
            </w:r>
          </w:p>
        </w:tc>
      </w:tr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Firma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____________________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4) Entrega de resultados / soportes</w:t>
      </w:r>
    </w:p>
    <w:tbl>
      <w:tblPr>
        <w:tblW w:w="951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759"/>
        <w:gridCol w:w="4759"/>
      </w:tblGrid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Fecha/hora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________</w:t>
            </w:r>
          </w:p>
        </w:tc>
      </w:tr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Entregado a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________</w:t>
            </w:r>
          </w:p>
        </w:tc>
      </w:tr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Elementos entregados (informe/soporte/copia)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________</w:t>
            </w:r>
          </w:p>
        </w:tc>
      </w:tr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Soporte (USB/SSD/PDF firmado, etc.)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________</w:t>
            </w:r>
          </w:p>
        </w:tc>
      </w:tr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Medidas de seguridad (por ejemplo: cifrado/clave)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________</w:t>
            </w:r>
          </w:p>
        </w:tc>
      </w:tr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Firma entrega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Firma recepción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5) Devolución del dispositivo</w:t>
      </w:r>
    </w:p>
    <w:tbl>
      <w:tblPr>
        <w:tblW w:w="951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759"/>
        <w:gridCol w:w="4759"/>
      </w:tblGrid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Fecha/hora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________</w:t>
            </w:r>
          </w:p>
        </w:tc>
      </w:tr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Devuelto a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________</w:t>
            </w:r>
          </w:p>
        </w:tc>
      </w:tr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Estado a la devolución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________</w:t>
            </w:r>
          </w:p>
        </w:tc>
      </w:tr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Firma devolución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____________________     Firma recepción: ____________________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6) Revocación (si aplica)</w:t>
      </w:r>
    </w:p>
    <w:tbl>
      <w:tblPr>
        <w:tblW w:w="951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759"/>
        <w:gridCol w:w="4759"/>
      </w:tblGrid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Fecha/hora solicitud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________</w:t>
            </w:r>
          </w:p>
        </w:tc>
      </w:tr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Estado del proceso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________</w:t>
            </w:r>
          </w:p>
        </w:tc>
      </w:tr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Acciones realizadas tras revocación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________</w:t>
            </w:r>
          </w:p>
        </w:tc>
      </w:tr>
      <w:tr>
        <w:trPr/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Firma Propietario</w:t>
            </w:r>
          </w:p>
        </w:tc>
        <w:tc>
          <w:tcPr>
            <w:tcW w:w="4759" w:type="dxa"/>
            <w:tcBorders/>
          </w:tcPr>
          <w:p>
            <w:pPr>
              <w:pStyle w:val="Normal"/>
              <w:spacing w:before="0" w:after="40"/>
              <w:rPr/>
            </w:pPr>
            <w:r>
              <w:rPr/>
              <w:t>____________________     Firma Analista: ____________________</w:t>
            </w:r>
          </w:p>
        </w:tc>
      </w:tr>
    </w:tbl>
    <w:p>
      <w:pPr>
        <w:pStyle w:val="Normal"/>
        <w:widowControl/>
        <w:suppressAutoHyphens w:val="true"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2240" w:h="15840"/>
      <w:pgMar w:left="1361" w:right="1361" w:gutter="0" w:header="0" w:top="1247" w:footer="0" w:bottom="124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75"/>
  <w:defaultTabStop w:val="720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e618bf"/>
    <w:rPr/>
  </w:style>
  <w:style w:type="character" w:styleId="PiedepginaCar" w:customStyle="1">
    <w:name w:val="Pie de página Car"/>
    <w:basedOn w:val="DefaultParagraphFont"/>
    <w:uiPriority w:val="99"/>
    <w:qFormat/>
    <w:rsid w:val="00e618bf"/>
    <w:rPr/>
  </w:style>
  <w:style w:type="character" w:styleId="Ttulo1Car" w:customStyle="1">
    <w:name w:val="Título 1 C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ar" w:customStyle="1">
    <w:name w:val="Título 2 C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ar" w:customStyle="1">
    <w:name w:val="Título 3 C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tuloCar" w:customStyle="1">
    <w:name w:val="Título C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TextoindependienteCar" w:customStyle="1">
    <w:name w:val="Texto independiente Car"/>
    <w:basedOn w:val="DefaultParagraphFont"/>
    <w:uiPriority w:val="99"/>
    <w:qFormat/>
    <w:rsid w:val="00aa1d8d"/>
    <w:rPr/>
  </w:style>
  <w:style w:type="character" w:styleId="Textoindependiente2Car" w:customStyle="1">
    <w:name w:val="Texto independiente 2 Car"/>
    <w:basedOn w:val="DefaultParagraphFont"/>
    <w:link w:val="BodyText2"/>
    <w:uiPriority w:val="99"/>
    <w:qFormat/>
    <w:rsid w:val="00aa1d8d"/>
    <w:rPr/>
  </w:style>
  <w:style w:type="character" w:styleId="Textoindependiente3Car" w:customStyle="1">
    <w:name w:val="Texto independiente 3 C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macroCar" w:customStyle="1">
    <w:name w:val="Texto macro C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CitaCar" w:customStyle="1">
    <w:name w:val="Cita C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ar" w:customStyle="1">
    <w:name w:val="Título 4 C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ar" w:customStyle="1">
    <w:name w:val="Título 5 C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Ttulo6Car" w:customStyle="1">
    <w:name w:val="Título 6 C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ar" w:customStyle="1">
    <w:name w:val="Título 7 C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ar" w:customStyle="1">
    <w:name w:val="Título 8 C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ar" w:customStyle="1">
    <w:name w:val="Título 9 C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basedOn w:val="DefaultParagraphFont"/>
    <w:uiPriority w:val="99"/>
    <w:unhideWhenUsed/>
    <w:rsid w:val="67571142"/>
    <w:rPr>
      <w:color w:val="0000FF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BodyText"/>
    <w:link w:val="TtuloC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ndiceuser" w:customStyle="1">
    <w:name w:val="Índice (user)"/>
    <w:basedOn w:val="Normal"/>
    <w:qFormat/>
    <w:pPr>
      <w:suppressLineNumbers/>
    </w:pPr>
    <w:rPr>
      <w:rFonts w:cs="Noto Sans Devanagari"/>
    </w:rPr>
  </w:style>
  <w:style w:type="paragraph" w:styleId="Cabeceraypieuser" w:customStyle="1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ubtitle">
    <w:name w:val="Subtitle"/>
    <w:basedOn w:val="Normal"/>
    <w:next w:val="Normal"/>
    <w:link w:val="SubttuloC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Textoindependiente2C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Textoindependiente3C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TextomacroC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C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le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numbering" w:styleId="Ningunalistauser" w:customStyle="1">
    <w:name w:val="Ninguna lista (user)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fc693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00000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F81B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0504D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BBB59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064A2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BACC6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79646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1">
    <w:name w:val="Colorful Shading Accent 1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F81BD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2">
    <w:name w:val="Colorful Shading Accent 2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C0504D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3">
    <w:name w:val="Colorful Shading Accent 3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BBB59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8064A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5">
    <w:name w:val="Colorful Shading Accent 5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BACC6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6">
    <w:name w:val="Colorful Shading Accent 6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F79646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Listavistosa">
    <w:name w:val="Colorful List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LibreOffice/26.2.6.3$Linux_X86_64 LibreOffice_project/620$Build-3</Application>
  <AppVersion>15.0000</AppVersion>
  <Pages>11</Pages>
  <Words>2008</Words>
  <Characters>12444</Characters>
  <CharactersWithSpaces>14224</CharactersWithSpaces>
  <Paragraphs>253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2026-01-15T21:12:00Z</dcterms:created>
  <dc:creator>python-docx</dc:creator>
  <dc:description>generated by python-docx</dc:description>
  <dc:language>es-ES</dc:language>
  <cp:lastModifiedBy/>
  <dcterms:modified xsi:type="dcterms:W3CDTF">2026-10-20T11:49:11Z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