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25</w:t>
      </w:r>
    </w:p>
    <w:p>
      <w:pPr>
        <w:jc w:val="center"/>
      </w:pPr>
      <w:r>
        <w:rPr>
          <w:b/>
          <w:sz w:val="38"/>
        </w:rPr>
        <w:t>Arquitetura Funcional do Produto e Mapa Consolidado de Módulos, Fluxos e Capacidades</w:t>
      </w:r>
    </w:p>
    <w:p>
      <w:pPr>
        <w:jc w:val="center"/>
      </w:pPr>
      <w:r>
        <w:rPr>
          <w:i/>
        </w:rPr>
        <w:t>Visão Consolidada de Negócio | Versão 1.0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Consolidar os 24 documentos anteriores em uma visão única do produto, mostrando como módulos, dados, regras, decisões, pessoas, estados e ciclos se conectam. Este documento continua sendo funcional: não define tecnologia, infraestrutura, banco de dados ou arquitetura técnica.</w:t>
      </w:r>
    </w:p>
    <w:p>
      <w:pPr>
        <w:pStyle w:val="ListBullet"/>
      </w:pPr>
      <w:r>
        <w:t>Mostrar o Radar de ponta a ponta.</w:t>
      </w:r>
    </w:p>
    <w:p>
      <w:pPr>
        <w:pStyle w:val="ListBullet"/>
      </w:pPr>
      <w:r>
        <w:t>Consolidar capacidades do produto.</w:t>
      </w:r>
    </w:p>
    <w:p>
      <w:pPr>
        <w:pStyle w:val="ListBullet"/>
      </w:pPr>
      <w:r>
        <w:t>Eliminar ambiguidades entre módulos.</w:t>
      </w:r>
    </w:p>
    <w:p>
      <w:pPr>
        <w:pStyle w:val="ListBullet"/>
      </w:pPr>
      <w:r>
        <w:t>Definir entradas e saídas de cada macrocapacidade.</w:t>
      </w:r>
    </w:p>
    <w:p>
      <w:pPr>
        <w:pStyle w:val="ListBullet"/>
      </w:pPr>
      <w:r>
        <w:t>Mostrar dependências de negócio.</w:t>
      </w:r>
    </w:p>
    <w:p>
      <w:pPr>
        <w:pStyle w:val="ListBullet"/>
      </w:pPr>
      <w:r>
        <w:t>Estabelecer o mapa funcional que servirá de referência para as próximas especificações.</w:t>
      </w:r>
    </w:p>
    <w:p>
      <w:pPr>
        <w:pStyle w:val="Heading1"/>
      </w:pPr>
      <w:r>
        <w:t>2. O que é o Radar</w:t>
      </w:r>
    </w:p>
    <w:p>
      <w:r>
        <w:t>O Radar é um sistema de inteligência de oportunidades imobiliárias. Ele transforma múltiplas fontes e informações fragmentadas em oportunidades analisadas, ranqueadas, explicáveis e acompanhadas ao longo do tempo.</w:t>
      </w:r>
    </w:p>
    <w:p>
      <w:r>
        <w:t>Não é um simples catálogo de imóveis, um portal de anúncios ou um sistema exclusivamente de leilões.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Descoberta</w:t>
            </w:r>
          </w:p>
        </w:tc>
        <w:tc>
          <w:tcPr>
            <w:tcW w:type="dxa" w:w="5112"/>
            <w:vAlign w:val="center"/>
          </w:tcPr>
          <w:p>
            <w:r>
              <w:t>O que apareceu?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</w:t>
            </w:r>
          </w:p>
        </w:tc>
        <w:tc>
          <w:tcPr>
            <w:tcW w:type="dxa" w:w="5112"/>
            <w:vAlign w:val="center"/>
          </w:tcPr>
          <w:p>
            <w:r>
              <w:t>É o mesmo imóvel?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Qualificação</w:t>
            </w:r>
          </w:p>
        </w:tc>
        <w:tc>
          <w:tcPr>
            <w:tcW w:type="dxa" w:w="5112"/>
            <w:vAlign w:val="center"/>
          </w:tcPr>
          <w:p>
            <w:r>
              <w:t>Pode ser uma oportunidade?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Quanto vale?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Quanto realmente custa?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Para que serve?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O que pode dar errado?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Como sai/aluga?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Quão boa é?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É boa para este investidor?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Qual merece atenção primeiro?</w:t>
            </w:r>
          </w:p>
        </w:tc>
      </w:tr>
      <w:tr>
        <w:tc>
          <w:tcPr>
            <w:tcW w:type="dxa" w:w="5112"/>
            <w:vAlign w:val="center"/>
          </w:tcPr>
          <w:p>
            <w:r>
              <w:t>Due Diligence</w:t>
            </w:r>
          </w:p>
        </w:tc>
        <w:tc>
          <w:tcPr>
            <w:tcW w:type="dxa" w:w="5112"/>
            <w:vAlign w:val="center"/>
          </w:tcPr>
          <w:p>
            <w:r>
              <w:t>É realmente viável?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Comprar, condicionar, monitorar ou rejeitar?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</w:t>
            </w:r>
          </w:p>
        </w:tc>
        <w:tc>
          <w:tcPr>
            <w:tcW w:type="dxa" w:w="5112"/>
            <w:vAlign w:val="center"/>
          </w:tcPr>
          <w:p>
            <w:r>
              <w:t>O que mudou?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Aprendizado</w:t>
            </w:r>
          </w:p>
        </w:tc>
        <w:tc>
          <w:tcPr>
            <w:tcW w:type="dxa" w:w="5112"/>
            <w:vAlign w:val="center"/>
          </w:tcPr>
          <w:p>
            <w:r>
              <w:t>O que aprendemos?</w:t>
            </w:r>
          </w:p>
        </w:tc>
      </w:tr>
    </w:tbl>
    <w:p>
      <w:pPr>
        <w:pStyle w:val="Heading1"/>
      </w:pPr>
      <w:r>
        <w:t>3. Princípios Mestres</w:t>
      </w:r>
    </w:p>
    <w:p>
      <w:pPr>
        <w:pStyle w:val="ListBullet"/>
      </w:pPr>
      <w:r>
        <w:t>Preço é o dado. Oportunidade é a análise.</w:t>
      </w:r>
    </w:p>
    <w:p>
      <w:pPr>
        <w:pStyle w:val="ListBullet"/>
      </w:pPr>
      <w:r>
        <w:t>Não procure imóveis baratos. Deixe o Radar encontrar imóveis realmente baratos.</w:t>
      </w:r>
    </w:p>
    <w:p>
      <w:pPr>
        <w:pStyle w:val="ListBullet"/>
      </w:pPr>
      <w:r>
        <w:t>Desconto não é lucro.</w:t>
      </w:r>
    </w:p>
    <w:p>
      <w:pPr>
        <w:pStyle w:val="ListBullet"/>
      </w:pPr>
      <w:r>
        <w:t>Score não supera BLOCK.</w:t>
      </w:r>
    </w:p>
    <w:p>
      <w:pPr>
        <w:pStyle w:val="ListBullet"/>
      </w:pPr>
      <w:r>
        <w:t>Desconhecido não significa seguro.</w:t>
      </w:r>
    </w:p>
    <w:p>
      <w:pPr>
        <w:pStyle w:val="ListBullet"/>
      </w:pPr>
      <w:r>
        <w:t>Imóvel é permanente; oportunidade é dinâmica.</w:t>
      </w:r>
    </w:p>
    <w:p>
      <w:pPr>
        <w:pStyle w:val="ListBullet"/>
      </w:pPr>
      <w:r>
        <w:t>Muitos registros podem representar um único imóvel.</w:t>
      </w:r>
    </w:p>
    <w:p>
      <w:pPr>
        <w:pStyle w:val="ListBullet"/>
      </w:pPr>
      <w:r>
        <w:t>Uma oportunidade pode ser boa para uma estratégia e ruim para outra.</w:t>
      </w:r>
    </w:p>
    <w:p>
      <w:pPr>
        <w:pStyle w:val="ListBullet"/>
      </w:pPr>
      <w:r>
        <w:t>Liquidez é parte do valor econômico.</w:t>
      </w:r>
    </w:p>
    <w:p>
      <w:pPr>
        <w:pStyle w:val="ListBullet"/>
      </w:pPr>
      <w:r>
        <w:t>Capital e tempo também têm custo.</w:t>
      </w:r>
    </w:p>
    <w:p>
      <w:pPr>
        <w:pStyle w:val="ListBullet"/>
      </w:pPr>
      <w:r>
        <w:t>Todo resultado relevante precisa ser explicável.</w:t>
      </w:r>
    </w:p>
    <w:p>
      <w:pPr>
        <w:pStyle w:val="ListBullet"/>
      </w:pPr>
      <w:r>
        <w:t>Histórico nunca deve ser apagado.</w:t>
      </w:r>
    </w:p>
    <w:p>
      <w:pPr>
        <w:pStyle w:val="ListBullet"/>
      </w:pPr>
      <w:r>
        <w:t>Aprendizado deve melhorar decisões sem destruir governança.</w:t>
      </w:r>
    </w:p>
    <w:p>
      <w:pPr>
        <w:pStyle w:val="Heading1"/>
      </w:pPr>
      <w:r>
        <w:t>4. Mapa Funcional de Alto Nível</w:t>
      </w:r>
    </w:p>
    <w:p>
      <w:r>
        <w:t>FONTES → CAPTURA → NORMALIZAÇÃO → IDENTIFICAÇÃO → DEDUPLICAÇÃO → CONSOLIDAÇÃO → QUALIFICAÇÃO → ENRIQUECIMENTO → VALUATION → ECONOMIA → RISCO → LIQUIDEZ → ESTRATÉGIAS → REGRAS → SCORE → FIT → RANKING → ANÁLISE → DUE DILIGENCE → DECISÃO → MONITORAMENTO → RESULTADO → APRENDIZADO</w:t>
      </w:r>
    </w:p>
    <w:p>
      <w:r>
        <w:t>Esse fluxo é conceitual e pode possuir ciclos, retornos e reprocessamentos.</w:t>
      </w:r>
    </w:p>
    <w:p>
      <w:pPr>
        <w:pStyle w:val="Heading1"/>
      </w:pPr>
      <w:r>
        <w:t>5. Macrocapacidades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CAP-01</w:t>
            </w:r>
          </w:p>
        </w:tc>
        <w:tc>
          <w:tcPr>
            <w:tcW w:type="dxa" w:w="3408"/>
            <w:vAlign w:val="center"/>
          </w:tcPr>
          <w:p>
            <w:r>
              <w:t>Fontes</w:t>
            </w:r>
          </w:p>
        </w:tc>
        <w:tc>
          <w:tcPr>
            <w:tcW w:type="dxa" w:w="3408"/>
            <w:vAlign w:val="center"/>
          </w:tcPr>
          <w:p>
            <w:r>
              <w:t>Conhecer origens de informação.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CAP-02</w:t>
            </w:r>
          </w:p>
        </w:tc>
        <w:tc>
          <w:tcPr>
            <w:tcW w:type="dxa" w:w="3408"/>
            <w:vAlign w:val="center"/>
          </w:tcPr>
          <w:p>
            <w:r>
              <w:t>Captura</w:t>
            </w:r>
          </w:p>
        </w:tc>
        <w:tc>
          <w:tcPr>
            <w:tcW w:type="dxa" w:w="3408"/>
            <w:vAlign w:val="center"/>
          </w:tcPr>
          <w:p>
            <w:r>
              <w:t>Preservar o que a fonte informou.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CAP-03</w:t>
            </w:r>
          </w:p>
        </w:tc>
        <w:tc>
          <w:tcPr>
            <w:tcW w:type="dxa" w:w="3408"/>
            <w:vAlign w:val="center"/>
          </w:tcPr>
          <w:p>
            <w:r>
              <w:t>Identificação</w:t>
            </w:r>
          </w:p>
        </w:tc>
        <w:tc>
          <w:tcPr>
            <w:tcW w:type="dxa" w:w="3408"/>
            <w:vAlign w:val="center"/>
          </w:tcPr>
          <w:p>
            <w:r>
              <w:t>Reconhecer o imóvel.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CAP-04</w:t>
            </w:r>
          </w:p>
        </w:tc>
        <w:tc>
          <w:tcPr>
            <w:tcW w:type="dxa" w:w="3408"/>
            <w:vAlign w:val="center"/>
          </w:tcPr>
          <w:p>
            <w:r>
              <w:t>Deduplicação</w:t>
            </w:r>
          </w:p>
        </w:tc>
        <w:tc>
          <w:tcPr>
            <w:tcW w:type="dxa" w:w="3408"/>
            <w:vAlign w:val="center"/>
          </w:tcPr>
          <w:p>
            <w:r>
              <w:t>Consolidar múltiplas referências.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CAP-05</w:t>
            </w:r>
          </w:p>
        </w:tc>
        <w:tc>
          <w:tcPr>
            <w:tcW w:type="dxa" w:w="3408"/>
            <w:vAlign w:val="center"/>
          </w:tcPr>
          <w:p>
            <w:r>
              <w:t>Perfil</w:t>
            </w:r>
          </w:p>
        </w:tc>
        <w:tc>
          <w:tcPr>
            <w:tcW w:type="dxa" w:w="3408"/>
            <w:vAlign w:val="center"/>
          </w:tcPr>
          <w:p>
            <w:r>
              <w:t>Formar visão consolidada.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CAP-06</w:t>
            </w:r>
          </w:p>
        </w:tc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Entender contexto local.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CAP-07</w:t>
            </w:r>
          </w:p>
        </w:tc>
        <w:tc>
          <w:tcPr>
            <w:tcW w:type="dxa" w:w="3408"/>
            <w:vAlign w:val="center"/>
          </w:tcPr>
          <w:p>
            <w:r>
              <w:t>Comparáveis</w:t>
            </w:r>
          </w:p>
        </w:tc>
        <w:tc>
          <w:tcPr>
            <w:tcW w:type="dxa" w:w="3408"/>
            <w:vAlign w:val="center"/>
          </w:tcPr>
          <w:p>
            <w:r>
              <w:t>Obter evidências de preço.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CAP-08</w:t>
            </w:r>
          </w:p>
        </w:tc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Estimar valor.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CAP-09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Calcular custo e retorno.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CAP-10</w:t>
            </w:r>
          </w:p>
        </w:tc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Avaliar ameaças.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CAP-11</w:t>
            </w:r>
          </w:p>
        </w:tc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Avaliar demanda e saída.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CAP-12</w:t>
            </w:r>
          </w:p>
        </w:tc>
        <w:tc>
          <w:tcPr>
            <w:tcW w:type="dxa" w:w="3408"/>
            <w:vAlign w:val="center"/>
          </w:tcPr>
          <w:p>
            <w:r>
              <w:t>Estratégias</w:t>
            </w:r>
          </w:p>
        </w:tc>
        <w:tc>
          <w:tcPr>
            <w:tcW w:type="dxa" w:w="3408"/>
            <w:vAlign w:val="center"/>
          </w:tcPr>
          <w:p>
            <w:r>
              <w:t>Definir objetivos.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CAP-13</w:t>
            </w:r>
          </w:p>
        </w:tc>
        <w:tc>
          <w:tcPr>
            <w:tcW w:type="dxa" w:w="3408"/>
            <w:vAlign w:val="center"/>
          </w:tcPr>
          <w:p>
            <w:r>
              <w:t>Regras</w:t>
            </w:r>
          </w:p>
        </w:tc>
        <w:tc>
          <w:tcPr>
            <w:tcW w:type="dxa" w:w="3408"/>
            <w:vAlign w:val="center"/>
          </w:tcPr>
          <w:p>
            <w:r>
              <w:t>Aplicar critérios.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CAP-14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Medir qualidade.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CAP-15</w:t>
            </w:r>
          </w:p>
        </w:tc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Medir aderência.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CAP-16</w:t>
            </w:r>
          </w:p>
        </w:tc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Priorizar.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CAP-17</w:t>
            </w:r>
          </w:p>
        </w:tc>
        <w:tc>
          <w:tcPr>
            <w:tcW w:type="dxa" w:w="3408"/>
            <w:vAlign w:val="center"/>
          </w:tcPr>
          <w:p>
            <w:r>
              <w:t>Análise</w:t>
            </w:r>
          </w:p>
        </w:tc>
        <w:tc>
          <w:tcPr>
            <w:tcW w:type="dxa" w:w="3408"/>
            <w:vAlign w:val="center"/>
          </w:tcPr>
          <w:p>
            <w:r>
              <w:t>Investigar oportunidade.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CAP-18</w:t>
            </w:r>
          </w:p>
        </w:tc>
        <w:tc>
          <w:tcPr>
            <w:tcW w:type="dxa" w:w="3408"/>
            <w:vAlign w:val="center"/>
          </w:tcPr>
          <w:p>
            <w:r>
              <w:t>Due Diligence</w:t>
            </w:r>
          </w:p>
        </w:tc>
        <w:tc>
          <w:tcPr>
            <w:tcW w:type="dxa" w:w="3408"/>
            <w:vAlign w:val="center"/>
          </w:tcPr>
          <w:p>
            <w:r>
              <w:t>Validar realidade.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CAP-19</w:t>
            </w:r>
          </w:p>
        </w:tc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Registrar resultado.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CAP-20</w:t>
            </w:r>
          </w:p>
        </w:tc>
        <w:tc>
          <w:tcPr>
            <w:tcW w:type="dxa" w:w="3408"/>
            <w:vAlign w:val="center"/>
          </w:tcPr>
          <w:p>
            <w:r>
              <w:t>Monitoramento</w:t>
            </w:r>
          </w:p>
        </w:tc>
        <w:tc>
          <w:tcPr>
            <w:tcW w:type="dxa" w:w="3408"/>
            <w:vAlign w:val="center"/>
          </w:tcPr>
          <w:p>
            <w:r>
              <w:t>Acompanhar mudanças.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CAP-21</w:t>
            </w:r>
          </w:p>
        </w:tc>
        <w:tc>
          <w:tcPr>
            <w:tcW w:type="dxa" w:w="3408"/>
            <w:vAlign w:val="center"/>
          </w:tcPr>
          <w:p>
            <w:r>
              <w:t>Alertas</w:t>
            </w:r>
          </w:p>
        </w:tc>
        <w:tc>
          <w:tcPr>
            <w:tcW w:type="dxa" w:w="3408"/>
            <w:vAlign w:val="center"/>
          </w:tcPr>
          <w:p>
            <w:r>
              <w:t>Chamar atenção para eventos.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CAP-22</w:t>
            </w:r>
          </w:p>
        </w:tc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Preservar evolução.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CAP-23</w:t>
            </w:r>
          </w:p>
        </w:tc>
        <w:tc>
          <w:tcPr>
            <w:tcW w:type="dxa" w:w="3408"/>
            <w:vAlign w:val="center"/>
          </w:tcPr>
          <w:p>
            <w:r>
              <w:t>Backtest</w:t>
            </w:r>
          </w:p>
        </w:tc>
        <w:tc>
          <w:tcPr>
            <w:tcW w:type="dxa" w:w="3408"/>
            <w:vAlign w:val="center"/>
          </w:tcPr>
          <w:p>
            <w:r>
              <w:t>Validar regras.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CAP-24</w:t>
            </w:r>
          </w:p>
        </w:tc>
        <w:tc>
          <w:tcPr>
            <w:tcW w:type="dxa" w:w="3408"/>
            <w:vAlign w:val="center"/>
          </w:tcPr>
          <w:p>
            <w:r>
              <w:t>Governança</w:t>
            </w:r>
          </w:p>
        </w:tc>
        <w:tc>
          <w:tcPr>
            <w:tcW w:type="dxa" w:w="3408"/>
            <w:vAlign w:val="center"/>
          </w:tcPr>
          <w:p>
            <w:r>
              <w:t>Controlar mudanças.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CAP-25</w:t>
            </w:r>
          </w:p>
        </w:tc>
        <w:tc>
          <w:tcPr>
            <w:tcW w:type="dxa" w:w="3408"/>
            <w:vAlign w:val="center"/>
          </w:tcPr>
          <w:p>
            <w:r>
              <w:t>Aprendizado</w:t>
            </w:r>
          </w:p>
        </w:tc>
        <w:tc>
          <w:tcPr>
            <w:tcW w:type="dxa" w:w="3408"/>
            <w:vAlign w:val="center"/>
          </w:tcPr>
          <w:p>
            <w:r>
              <w:t>Transformar resultado em conhecimento.</w:t>
            </w:r>
          </w:p>
        </w:tc>
      </w:tr>
    </w:tbl>
    <w:p>
      <w:pPr>
        <w:pStyle w:val="Heading1"/>
      </w:pPr>
      <w:r>
        <w:t>6. Módulos Funcionais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Entrada principal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 principal</w:t>
            </w:r>
          </w:p>
        </w:tc>
      </w:tr>
      <w:tr>
        <w:tc>
          <w:tcPr>
            <w:tcW w:type="dxa" w:w="3408"/>
            <w:vAlign w:val="center"/>
          </w:tcPr>
          <w:p>
            <w:r>
              <w:t>Fontes</w:t>
            </w:r>
          </w:p>
        </w:tc>
        <w:tc>
          <w:tcPr>
            <w:tcW w:type="dxa" w:w="3408"/>
            <w:vAlign w:val="center"/>
          </w:tcPr>
          <w:p>
            <w:r>
              <w:t>Origem externa/manual</w:t>
            </w:r>
          </w:p>
        </w:tc>
        <w:tc>
          <w:tcPr>
            <w:tcW w:type="dxa" w:w="3408"/>
            <w:vAlign w:val="center"/>
          </w:tcPr>
          <w:p>
            <w:r>
              <w:t>Fonte cadastrada</w:t>
            </w:r>
          </w:p>
        </w:tc>
      </w:tr>
      <w:tr>
        <w:tc>
          <w:tcPr>
            <w:tcW w:type="dxa" w:w="3408"/>
            <w:vAlign w:val="center"/>
          </w:tcPr>
          <w:p>
            <w:r>
              <w:t>Captura</w:t>
            </w:r>
          </w:p>
        </w:tc>
        <w:tc>
          <w:tcPr>
            <w:tcW w:type="dxa" w:w="3408"/>
            <w:vAlign w:val="center"/>
          </w:tcPr>
          <w:p>
            <w:r>
              <w:t>Conteúdo da fonte</w:t>
            </w:r>
          </w:p>
        </w:tc>
        <w:tc>
          <w:tcPr>
            <w:tcW w:type="dxa" w:w="3408"/>
            <w:vAlign w:val="center"/>
          </w:tcPr>
          <w:p>
            <w:r>
              <w:t>Snapshot</w:t>
            </w:r>
          </w:p>
        </w:tc>
      </w:tr>
      <w:tr>
        <w:tc>
          <w:tcPr>
            <w:tcW w:type="dxa" w:w="3408"/>
            <w:vAlign w:val="center"/>
          </w:tcPr>
          <w:p>
            <w:r>
              <w:t>Normalização</w:t>
            </w:r>
          </w:p>
        </w:tc>
        <w:tc>
          <w:tcPr>
            <w:tcW w:type="dxa" w:w="3408"/>
            <w:vAlign w:val="center"/>
          </w:tcPr>
          <w:p>
            <w:r>
              <w:t>Dados brutos</w:t>
            </w:r>
          </w:p>
        </w:tc>
        <w:tc>
          <w:tcPr>
            <w:tcW w:type="dxa" w:w="3408"/>
            <w:vAlign w:val="center"/>
          </w:tcPr>
          <w:p>
            <w:r>
              <w:t>Dados padronizados</w:t>
            </w:r>
          </w:p>
        </w:tc>
      </w:tr>
      <w:tr>
        <w:tc>
          <w:tcPr>
            <w:tcW w:type="dxa" w:w="3408"/>
            <w:vAlign w:val="center"/>
          </w:tcPr>
          <w:p>
            <w:r>
              <w:t>Identificação</w:t>
            </w:r>
          </w:p>
        </w:tc>
        <w:tc>
          <w:tcPr>
            <w:tcW w:type="dxa" w:w="3408"/>
            <w:vAlign w:val="center"/>
          </w:tcPr>
          <w:p>
            <w:r>
              <w:t>Atributos do imóvel</w:t>
            </w:r>
          </w:p>
        </w:tc>
        <w:tc>
          <w:tcPr>
            <w:tcW w:type="dxa" w:w="3408"/>
            <w:vAlign w:val="center"/>
          </w:tcPr>
          <w:p>
            <w:r>
              <w:t>Identidade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Deduplicação</w:t>
            </w:r>
          </w:p>
        </w:tc>
        <w:tc>
          <w:tcPr>
            <w:tcW w:type="dxa" w:w="3408"/>
            <w:vAlign w:val="center"/>
          </w:tcPr>
          <w:p>
            <w:r>
              <w:t>Registros candidatos</w:t>
            </w:r>
          </w:p>
        </w:tc>
        <w:tc>
          <w:tcPr>
            <w:tcW w:type="dxa" w:w="3408"/>
            <w:vAlign w:val="center"/>
          </w:tcPr>
          <w:p>
            <w:r>
              <w:t>Relação/consolidação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Perfil</w:t>
            </w:r>
          </w:p>
        </w:tc>
        <w:tc>
          <w:tcPr>
            <w:tcW w:type="dxa" w:w="3408"/>
            <w:vAlign w:val="center"/>
          </w:tcPr>
          <w:p>
            <w:r>
              <w:t>Dados consolidados</w:t>
            </w:r>
          </w:p>
        </w:tc>
        <w:tc>
          <w:tcPr>
            <w:tcW w:type="dxa" w:w="3408"/>
            <w:vAlign w:val="center"/>
          </w:tcPr>
          <w:p>
            <w:r>
              <w:t>Perfil do imóvel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Localização</w:t>
            </w:r>
          </w:p>
        </w:tc>
        <w:tc>
          <w:tcPr>
            <w:tcW w:type="dxa" w:w="3408"/>
            <w:vAlign w:val="center"/>
          </w:tcPr>
          <w:p>
            <w:r>
              <w:t>Endereço/geografia</w:t>
            </w:r>
          </w:p>
        </w:tc>
        <w:tc>
          <w:tcPr>
            <w:tcW w:type="dxa" w:w="3408"/>
            <w:vAlign w:val="center"/>
          </w:tcPr>
          <w:p>
            <w:r>
              <w:t>Contexto local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Dados locais</w:t>
            </w:r>
          </w:p>
        </w:tc>
        <w:tc>
          <w:tcPr>
            <w:tcW w:type="dxa" w:w="3408"/>
            <w:vAlign w:val="center"/>
          </w:tcPr>
          <w:p>
            <w:r>
              <w:t>Submercado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Comparáveis</w:t>
            </w:r>
          </w:p>
        </w:tc>
        <w:tc>
          <w:tcPr>
            <w:tcW w:type="dxa" w:w="3408"/>
            <w:vAlign w:val="center"/>
          </w:tcPr>
          <w:p>
            <w:r>
              <w:t>Imóveis semelhantes</w:t>
            </w:r>
          </w:p>
        </w:tc>
        <w:tc>
          <w:tcPr>
            <w:tcW w:type="dxa" w:w="3408"/>
            <w:vAlign w:val="center"/>
          </w:tcPr>
          <w:p>
            <w:r>
              <w:t>Evidências</w:t>
            </w:r>
          </w:p>
        </w:tc>
      </w:tr>
      <w:tr>
        <w:tc>
          <w:tcPr>
            <w:tcW w:type="dxa" w:w="3408"/>
            <w:vAlign w:val="center"/>
          </w:tcPr>
          <w:p>
            <w:r>
              <w:t>Valuation</w:t>
            </w:r>
          </w:p>
        </w:tc>
        <w:tc>
          <w:tcPr>
            <w:tcW w:type="dxa" w:w="3408"/>
            <w:vAlign w:val="center"/>
          </w:tcPr>
          <w:p>
            <w:r>
              <w:t>Comparáveis + contexto</w:t>
            </w:r>
          </w:p>
        </w:tc>
        <w:tc>
          <w:tcPr>
            <w:tcW w:type="dxa" w:w="3408"/>
            <w:vAlign w:val="center"/>
          </w:tcPr>
          <w:p>
            <w:r>
              <w:t>Valor estimado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Preço + custos</w:t>
            </w:r>
          </w:p>
        </w:tc>
        <w:tc>
          <w:tcPr>
            <w:tcW w:type="dxa" w:w="3408"/>
            <w:vAlign w:val="center"/>
          </w:tcPr>
          <w:p>
            <w:r>
              <w:t>Resultado econômico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Fatos + evidências</w:t>
            </w:r>
          </w:p>
        </w:tc>
        <w:tc>
          <w:tcPr>
            <w:tcW w:type="dxa" w:w="3408"/>
            <w:vAlign w:val="center"/>
          </w:tcPr>
          <w:p>
            <w:r>
              <w:t>Matriz de risco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Demanda + oferta</w:t>
            </w:r>
          </w:p>
        </w:tc>
        <w:tc>
          <w:tcPr>
            <w:tcW w:type="dxa" w:w="3408"/>
            <w:vAlign w:val="center"/>
          </w:tcPr>
          <w:p>
            <w:r>
              <w:t>Score de liquidez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Objetivo do investidor</w:t>
            </w:r>
          </w:p>
        </w:tc>
        <w:tc>
          <w:tcPr>
            <w:tcW w:type="dxa" w:w="3408"/>
            <w:vAlign w:val="center"/>
          </w:tcPr>
          <w:p>
            <w:r>
              <w:t>Critérios</w:t>
            </w:r>
          </w:p>
        </w:tc>
      </w:tr>
      <w:tr>
        <w:tc>
          <w:tcPr>
            <w:tcW w:type="dxa" w:w="3408"/>
            <w:vAlign w:val="center"/>
          </w:tcPr>
          <w:p>
            <w:r>
              <w:t>Regras</w:t>
            </w:r>
          </w:p>
        </w:tc>
        <w:tc>
          <w:tcPr>
            <w:tcW w:type="dxa" w:w="3408"/>
            <w:vAlign w:val="center"/>
          </w:tcPr>
          <w:p>
            <w:r>
              <w:t>Parâmetros</w:t>
            </w:r>
          </w:p>
        </w:tc>
        <w:tc>
          <w:tcPr>
            <w:tcW w:type="dxa" w:w="3408"/>
            <w:vAlign w:val="center"/>
          </w:tcPr>
          <w:p>
            <w:r>
              <w:t>Elegibilidade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Indicadores</w:t>
            </w:r>
          </w:p>
        </w:tc>
        <w:tc>
          <w:tcPr>
            <w:tcW w:type="dxa" w:w="3408"/>
            <w:vAlign w:val="center"/>
          </w:tcPr>
          <w:p>
            <w:r>
              <w:t>Opportunity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Investidor + oportunidade</w:t>
            </w:r>
          </w:p>
        </w:tc>
        <w:tc>
          <w:tcPr>
            <w:tcW w:type="dxa" w:w="3408"/>
            <w:vAlign w:val="center"/>
          </w:tcPr>
          <w:p>
            <w:r>
              <w:t>Investor Fit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Scores + contexto</w:t>
            </w:r>
          </w:p>
        </w:tc>
        <w:tc>
          <w:tcPr>
            <w:tcW w:type="dxa" w:w="3408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Análise</w:t>
            </w:r>
          </w:p>
        </w:tc>
        <w:tc>
          <w:tcPr>
            <w:tcW w:type="dxa" w:w="3408"/>
            <w:vAlign w:val="center"/>
          </w:tcPr>
          <w:p>
            <w:r>
              <w:t>Oportunidade</w:t>
            </w:r>
          </w:p>
        </w:tc>
        <w:tc>
          <w:tcPr>
            <w:tcW w:type="dxa" w:w="3408"/>
            <w:vAlign w:val="center"/>
          </w:tcPr>
          <w:p>
            <w:r>
              <w:t>Tese</w:t>
            </w:r>
          </w:p>
        </w:tc>
      </w:tr>
      <w:tr>
        <w:tc>
          <w:tcPr>
            <w:tcW w:type="dxa" w:w="3408"/>
            <w:vAlign w:val="center"/>
          </w:tcPr>
          <w:p>
            <w:r>
              <w:t>DD</w:t>
            </w:r>
          </w:p>
        </w:tc>
        <w:tc>
          <w:tcPr>
            <w:tcW w:type="dxa" w:w="3408"/>
            <w:vAlign w:val="center"/>
          </w:tcPr>
          <w:p>
            <w:r>
              <w:t>Tese + evidências</w:t>
            </w:r>
          </w:p>
        </w:tc>
        <w:tc>
          <w:tcPr>
            <w:tcW w:type="dxa" w:w="3408"/>
            <w:vAlign w:val="center"/>
          </w:tcPr>
          <w:p>
            <w:r>
              <w:t>Validação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Resultado da DD</w:t>
            </w:r>
          </w:p>
        </w:tc>
        <w:tc>
          <w:tcPr>
            <w:tcW w:type="dxa" w:w="3408"/>
            <w:vAlign w:val="center"/>
          </w:tcPr>
          <w:p>
            <w:r>
              <w:t>BUY/BUY IF/MONITOR/etc.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Monitoramento</w:t>
            </w:r>
          </w:p>
        </w:tc>
        <w:tc>
          <w:tcPr>
            <w:tcW w:type="dxa" w:w="3408"/>
            <w:vAlign w:val="center"/>
          </w:tcPr>
          <w:p>
            <w:r>
              <w:t>Eventos</w:t>
            </w:r>
          </w:p>
        </w:tc>
        <w:tc>
          <w:tcPr>
            <w:tcW w:type="dxa" w:w="3408"/>
            <w:vAlign w:val="center"/>
          </w:tcPr>
          <w:p>
            <w:r>
              <w:t>Reavaliação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Alertas</w:t>
            </w:r>
          </w:p>
        </w:tc>
        <w:tc>
          <w:tcPr>
            <w:tcW w:type="dxa" w:w="3408"/>
            <w:vAlign w:val="center"/>
          </w:tcPr>
          <w:p>
            <w:r>
              <w:t>Mudanças</w:t>
            </w:r>
          </w:p>
        </w:tc>
        <w:tc>
          <w:tcPr>
            <w:tcW w:type="dxa" w:w="3408"/>
            <w:vAlign w:val="center"/>
          </w:tcPr>
          <w:p>
            <w: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Eventos</w:t>
            </w:r>
          </w:p>
        </w:tc>
        <w:tc>
          <w:tcPr>
            <w:tcW w:type="dxa" w:w="3408"/>
            <w:vAlign w:val="center"/>
          </w:tcPr>
          <w:p>
            <w:r>
              <w:t>Linha do tempo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Backtest</w:t>
            </w:r>
          </w:p>
        </w:tc>
        <w:tc>
          <w:tcPr>
            <w:tcW w:type="dxa" w:w="3408"/>
            <w:vAlign w:val="center"/>
          </w:tcPr>
          <w:p>
            <w:r>
              <w:t>Histórico</w:t>
            </w:r>
          </w:p>
        </w:tc>
        <w:tc>
          <w:tcPr>
            <w:tcW w:type="dxa" w:w="3408"/>
            <w:vAlign w:val="center"/>
          </w:tcPr>
          <w:p>
            <w:r>
              <w:t>Calibração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Governança</w:t>
            </w:r>
          </w:p>
        </w:tc>
        <w:tc>
          <w:tcPr>
            <w:tcW w:type="dxa" w:w="3408"/>
            <w:vAlign w:val="center"/>
          </w:tcPr>
          <w:p>
            <w:r>
              <w:t>Mudanças</w:t>
            </w:r>
          </w:p>
        </w:tc>
        <w:tc>
          <w:tcPr>
            <w:tcW w:type="dxa" w:w="3408"/>
            <w:vAlign w:val="center"/>
          </w:tcPr>
          <w:p>
            <w:r>
              <w:t>Versões/auditoria</w:t>
            </w:r>
          </w:p>
        </w:tc>
      </w:tr>
      <w:tr>
        <w:tc>
          <w:tcPr>
            <w:tcW w:type="dxa" w:w="3408"/>
            <w:vAlign w:val="center"/>
          </w:tcPr>
          <w:p>
            <w:r>
              <w:t>Aprendizado</w:t>
            </w:r>
          </w:p>
        </w:tc>
        <w:tc>
          <w:tcPr>
            <w:tcW w:type="dxa" w:w="3408"/>
            <w:vAlign w:val="center"/>
          </w:tcPr>
          <w:p>
            <w:r>
              <w:t>Resultados</w:t>
            </w:r>
          </w:p>
        </w:tc>
        <w:tc>
          <w:tcPr>
            <w:tcW w:type="dxa" w:w="3408"/>
            <w:vAlign w:val="center"/>
          </w:tcPr>
          <w:p>
            <w:r>
              <w:t>Conhecimento</w:t>
            </w:r>
          </w:p>
        </w:tc>
      </w:tr>
    </w:tbl>
    <w:p>
      <w:pPr>
        <w:pStyle w:val="Heading1"/>
      </w:pPr>
      <w:r>
        <w:t>7. Entidades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Origem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Captura</w:t>
            </w:r>
          </w:p>
        </w:tc>
        <w:tc>
          <w:tcPr>
            <w:tcW w:type="dxa" w:w="5112"/>
            <w:vAlign w:val="center"/>
          </w:tcPr>
          <w:p>
            <w:r>
              <w:t>Snapshot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</w:t>
            </w:r>
          </w:p>
        </w:tc>
        <w:tc>
          <w:tcPr>
            <w:tcW w:type="dxa" w:w="5112"/>
            <w:vAlign w:val="center"/>
          </w:tcPr>
          <w:p>
            <w:r>
              <w:t>Ativo físico/documental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Tese econômica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Perfil</w:t>
            </w:r>
          </w:p>
        </w:tc>
        <w:tc>
          <w:tcPr>
            <w:tcW w:type="dxa" w:w="5112"/>
            <w:vAlign w:val="center"/>
          </w:tcPr>
          <w:p>
            <w:r>
              <w:t>Características consolidadas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Contexto geográfico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Comparável</w:t>
            </w:r>
          </w:p>
        </w:tc>
        <w:tc>
          <w:tcPr>
            <w:tcW w:type="dxa" w:w="5112"/>
            <w:vAlign w:val="center"/>
          </w:tcPr>
          <w:p>
            <w:r>
              <w:t>Evidência de 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Estimativa de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</w:t>
            </w:r>
          </w:p>
        </w:tc>
        <w:tc>
          <w:tcPr>
            <w:tcW w:type="dxa" w:w="5112"/>
            <w:vAlign w:val="center"/>
          </w:tcPr>
          <w:p>
            <w:r>
              <w:t>Componente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Cenário</w:t>
            </w:r>
          </w:p>
        </w:tc>
        <w:tc>
          <w:tcPr>
            <w:tcW w:type="dxa" w:w="5112"/>
            <w:vAlign w:val="center"/>
          </w:tcPr>
          <w:p>
            <w:r>
              <w:t>Premissas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Critério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Valor configurável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Ameaça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</w:t>
            </w:r>
          </w:p>
        </w:tc>
        <w:tc>
          <w:tcPr>
            <w:tcW w:type="dxa" w:w="5112"/>
            <w:vAlign w:val="center"/>
          </w:tcPr>
          <w:p>
            <w:r>
              <w:t>Suporte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</w:t>
            </w:r>
          </w:p>
        </w:tc>
        <w:tc>
          <w:tcPr>
            <w:tcW w:type="dxa" w:w="5112"/>
            <w:vAlign w:val="center"/>
          </w:tcPr>
          <w:p>
            <w:r>
              <w:t>Questão não resolvida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Análise</w:t>
            </w:r>
          </w:p>
        </w:tc>
        <w:tc>
          <w:tcPr>
            <w:tcW w:type="dxa" w:w="5112"/>
            <w:vAlign w:val="center"/>
          </w:tcPr>
          <w:p>
            <w:r>
              <w:t>Avaliação temporal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Due Diligence</w:t>
            </w:r>
          </w:p>
        </w:tc>
        <w:tc>
          <w:tcPr>
            <w:tcW w:type="dxa" w:w="5112"/>
            <w:vAlign w:val="center"/>
          </w:tcPr>
          <w:p>
            <w:r>
              <w:t>Validação profunda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Alerta</w:t>
            </w:r>
          </w:p>
        </w:tc>
        <w:tc>
          <w:tcPr>
            <w:tcW w:type="dxa" w:w="5112"/>
            <w:vAlign w:val="center"/>
          </w:tcPr>
          <w:p>
            <w:r>
              <w:t>Evento de atenção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Evolução</w:t>
            </w:r>
          </w:p>
        </w:tc>
      </w:tr>
    </w:tbl>
    <w:p>
      <w:pPr>
        <w:pStyle w:val="Heading1"/>
      </w:pPr>
      <w:r>
        <w:t>8. Relações Fundamentais</w:t>
      </w:r>
    </w:p>
    <w:p>
      <w:r>
        <w:t>FONTE → CAPTURA → IMÓVEL → OPORTUNIDADE</w:t>
      </w:r>
    </w:p>
    <w:p>
      <w:r>
        <w:t>OPORTUNIDADE → PERFIL + LOCALIZAÇÃO + COMPARÁVEIS + VALUATION + CUSTOS + RISCOS + LIQUIDEZ + ESTRATÉGIAS + SCORE + FIT</w:t>
      </w:r>
    </w:p>
    <w:p>
      <w:r>
        <w:t>OPORTUNIDADE → ANÁLISE → DUE DILIGENCE → DECISÃO</w:t>
      </w:r>
    </w:p>
    <w:p>
      <w:r>
        <w:t>OPORTUNIDADE → MONITORAMENTO → HISTÓRICO → APRENDIZADO</w:t>
      </w:r>
    </w:p>
    <w:p>
      <w:pPr>
        <w:pStyle w:val="Heading1"/>
      </w:pPr>
      <w:r>
        <w:t>9. Separação Fundamental: Imóvel x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Imóvel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Existe independentemente do Radar</w:t>
            </w:r>
          </w:p>
        </w:tc>
        <w:tc>
          <w:tcPr>
            <w:tcW w:type="dxa" w:w="5112"/>
            <w:vAlign w:val="center"/>
          </w:tcPr>
          <w:p>
            <w:r>
              <w:t>Surge a partir de uma tese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 relativamente estável</w:t>
            </w:r>
          </w:p>
        </w:tc>
        <w:tc>
          <w:tcPr>
            <w:tcW w:type="dxa" w:w="5112"/>
            <w:vAlign w:val="center"/>
          </w:tcPr>
          <w:p>
            <w:r>
              <w:t>Pode mudar</w:t>
            </w:r>
          </w:p>
        </w:tc>
      </w:tr>
      <w:tr>
        <w:tc>
          <w:tcPr>
            <w:tcW w:type="dxa" w:w="5112"/>
            <w:vAlign w:val="center"/>
          </w:tcPr>
          <w:p>
            <w:r>
              <w:t>Tem matrícula/endereço/características</w:t>
            </w:r>
          </w:p>
        </w:tc>
        <w:tc>
          <w:tcPr>
            <w:tcW w:type="dxa" w:w="5112"/>
            <w:vAlign w:val="center"/>
          </w:tcPr>
          <w:p>
            <w:r>
              <w:t>Tem preço, estratégia,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Pode aparecer em várias fontes</w:t>
            </w:r>
          </w:p>
        </w:tc>
        <w:tc>
          <w:tcPr>
            <w:tcW w:type="dxa" w:w="5112"/>
            <w:vAlign w:val="center"/>
          </w:tcPr>
          <w:p>
            <w:r>
              <w:t>Pode existir em vários momentos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próprio</w:t>
            </w:r>
          </w:p>
        </w:tc>
        <w:tc>
          <w:tcPr>
            <w:tcW w:type="dxa" w:w="5112"/>
            <w:vAlign w:val="center"/>
          </w:tcPr>
          <w:p>
            <w:r>
              <w:t>Histórico de análises/decisões</w:t>
            </w:r>
          </w:p>
        </w:tc>
      </w:tr>
    </w:tbl>
    <w:p>
      <w:pPr>
        <w:pStyle w:val="Heading1"/>
      </w:pPr>
      <w:r>
        <w:t>10. Jornada Completa do Investidor</w:t>
      </w:r>
    </w:p>
    <w:p>
      <w:pPr>
        <w:pStyle w:val="ListNumber"/>
      </w:pPr>
      <w:r>
        <w:t>Configurar perfil e estratégias.</w:t>
      </w:r>
    </w:p>
    <w:p>
      <w:pPr>
        <w:pStyle w:val="ListNumber"/>
      </w:pPr>
      <w:r>
        <w:t>Definir capital e limites.</w:t>
      </w:r>
    </w:p>
    <w:p>
      <w:pPr>
        <w:pStyle w:val="ListNumber"/>
      </w:pPr>
      <w:r>
        <w:t>Receber/consultar oportunidades.</w:t>
      </w:r>
    </w:p>
    <w:p>
      <w:pPr>
        <w:pStyle w:val="ListNumber"/>
      </w:pPr>
      <w:r>
        <w:t>Filtrar e qualificar.</w:t>
      </w:r>
    </w:p>
    <w:p>
      <w:pPr>
        <w:pStyle w:val="ListNumber"/>
      </w:pPr>
      <w:r>
        <w:t>Visualizar valuation e economia.</w:t>
      </w:r>
    </w:p>
    <w:p>
      <w:pPr>
        <w:pStyle w:val="ListNumber"/>
      </w:pPr>
      <w:r>
        <w:t>Entender risco e liquidez.</w:t>
      </w:r>
    </w:p>
    <w:p>
      <w:pPr>
        <w:pStyle w:val="ListNumber"/>
      </w:pPr>
      <w:r>
        <w:t>Comparar e ranquear.</w:t>
      </w:r>
    </w:p>
    <w:p>
      <w:pPr>
        <w:pStyle w:val="ListNumber"/>
      </w:pPr>
      <w:r>
        <w:t>Abrir análise profunda.</w:t>
      </w:r>
    </w:p>
    <w:p>
      <w:pPr>
        <w:pStyle w:val="ListNumber"/>
      </w:pPr>
      <w:r>
        <w:t>Executar Due Diligence.</w:t>
      </w:r>
    </w:p>
    <w:p>
      <w:pPr>
        <w:pStyle w:val="ListNumber"/>
      </w:pPr>
      <w:r>
        <w:t>Tomar decisão.</w:t>
      </w:r>
    </w:p>
    <w:p>
      <w:pPr>
        <w:pStyle w:val="ListNumber"/>
      </w:pPr>
      <w:r>
        <w:t>Registrar aquisição/rejeição.</w:t>
      </w:r>
    </w:p>
    <w:p>
      <w:pPr>
        <w:pStyle w:val="ListNumber"/>
      </w:pPr>
      <w:r>
        <w:t>Monitorar.</w:t>
      </w:r>
    </w:p>
    <w:p>
      <w:pPr>
        <w:pStyle w:val="ListNumber"/>
      </w:pPr>
      <w:r>
        <w:t>Comparar previsto x realizado.</w:t>
      </w:r>
    </w:p>
    <w:p>
      <w:pPr>
        <w:pStyle w:val="ListNumber"/>
      </w:pPr>
      <w:r>
        <w:t>Alimentar aprendizado.</w:t>
      </w:r>
    </w:p>
    <w:p>
      <w:pPr>
        <w:pStyle w:val="Heading1"/>
      </w:pPr>
      <w:r>
        <w:t>11. Jornada da Oportunidade</w:t>
      </w:r>
    </w:p>
    <w:p>
      <w:r>
        <w:t>CAPTURADA → NORMALIZADA → IDENTIFICADA → CONSOLIDADA → QUALIFICADA → ENRIQUECIDA → VALUADA → ECONÔMICA → RANQUEADA → EM ANÁLISE → DD → APROVADA / BUY IF / MONITOR / REJEITADA / BLOCK → ADQUIRIDA → RESULTADO → APRENDIZADO</w:t>
      </w:r>
    </w:p>
    <w:p>
      <w:pPr>
        <w:pStyle w:val="Heading1"/>
      </w:pPr>
      <w:r>
        <w:t>12. Estados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Captured</w:t>
            </w:r>
          </w:p>
        </w:tc>
        <w:tc>
          <w:tcPr>
            <w:tcW w:type="dxa" w:w="5112"/>
            <w:vAlign w:val="center"/>
          </w:tcPr>
          <w:p>
            <w:r>
              <w:t>Foi encontrada.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Normalized</w:t>
            </w:r>
          </w:p>
        </w:tc>
        <w:tc>
          <w:tcPr>
            <w:tcW w:type="dxa" w:w="5112"/>
            <w:vAlign w:val="center"/>
          </w:tcPr>
          <w:p>
            <w:r>
              <w:t>Dados padronizados.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Qualified</w:t>
            </w:r>
          </w:p>
        </w:tc>
        <w:tc>
          <w:tcPr>
            <w:tcW w:type="dxa" w:w="5112"/>
            <w:vAlign w:val="center"/>
          </w:tcPr>
          <w:p>
            <w:r>
              <w:t>Passou elegibilidade.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Enriched</w:t>
            </w:r>
          </w:p>
        </w:tc>
        <w:tc>
          <w:tcPr>
            <w:tcW w:type="dxa" w:w="5112"/>
            <w:vAlign w:val="center"/>
          </w:tcPr>
          <w:p>
            <w:r>
              <w:t>Recebeu informações adicionais.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Valuated</w:t>
            </w:r>
          </w:p>
        </w:tc>
        <w:tc>
          <w:tcPr>
            <w:tcW w:type="dxa" w:w="5112"/>
            <w:vAlign w:val="center"/>
          </w:tcPr>
          <w:p>
            <w:r>
              <w:t>Possui valuation.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Scored</w:t>
            </w:r>
          </w:p>
        </w:tc>
        <w:tc>
          <w:tcPr>
            <w:tcW w:type="dxa" w:w="5112"/>
            <w:vAlign w:val="center"/>
          </w:tcPr>
          <w:p>
            <w:r>
              <w:t>Possui score.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Ranked</w:t>
            </w:r>
          </w:p>
        </w:tc>
        <w:tc>
          <w:tcPr>
            <w:tcW w:type="dxa" w:w="5112"/>
            <w:vAlign w:val="center"/>
          </w:tcPr>
          <w:p>
            <w:r>
              <w:t>Está priorizada.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 Analysis</w:t>
            </w:r>
          </w:p>
        </w:tc>
        <w:tc>
          <w:tcPr>
            <w:tcW w:type="dxa" w:w="5112"/>
            <w:vAlign w:val="center"/>
          </w:tcPr>
          <w:p>
            <w:r>
              <w:t>Análise profunda.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Pending</w:t>
            </w:r>
          </w:p>
        </w:tc>
        <w:tc>
          <w:tcPr>
            <w:tcW w:type="dxa" w:w="5112"/>
            <w:vAlign w:val="center"/>
          </w:tcPr>
          <w:p>
            <w:r>
              <w:t>Há pendências.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Monitoring</w:t>
            </w:r>
          </w:p>
        </w:tc>
        <w:tc>
          <w:tcPr>
            <w:tcW w:type="dxa" w:w="5112"/>
            <w:vAlign w:val="center"/>
          </w:tcPr>
          <w:p>
            <w:r>
              <w:t>Tese viva sem decisão final.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Approved</w:t>
            </w:r>
          </w:p>
        </w:tc>
        <w:tc>
          <w:tcPr>
            <w:tcW w:type="dxa" w:w="5112"/>
            <w:vAlign w:val="center"/>
          </w:tcPr>
          <w:p>
            <w:r>
              <w:t>Aprovada.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Conditional Purchase</w:t>
            </w:r>
          </w:p>
        </w:tc>
        <w:tc>
          <w:tcPr>
            <w:tcW w:type="dxa" w:w="5112"/>
            <w:vAlign w:val="center"/>
          </w:tcPr>
          <w:p>
            <w:r>
              <w:t>Aprovada sob condição.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Rejected</w:t>
            </w:r>
          </w:p>
        </w:tc>
        <w:tc>
          <w:tcPr>
            <w:tcW w:type="dxa" w:w="5112"/>
            <w:vAlign w:val="center"/>
          </w:tcPr>
          <w:p>
            <w:r>
              <w:t>Rejeitada.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Blocked</w:t>
            </w:r>
          </w:p>
        </w:tc>
        <w:tc>
          <w:tcPr>
            <w:tcW w:type="dxa" w:w="5112"/>
            <w:vAlign w:val="center"/>
          </w:tcPr>
          <w:p>
            <w:r>
              <w:t>Impedimento 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Acquired</w:t>
            </w:r>
          </w:p>
        </w:tc>
        <w:tc>
          <w:tcPr>
            <w:tcW w:type="dxa" w:w="5112"/>
            <w:vAlign w:val="center"/>
          </w:tcPr>
          <w:p>
            <w:r>
              <w:t>Adquirida.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Closed</w:t>
            </w:r>
          </w:p>
        </w:tc>
        <w:tc>
          <w:tcPr>
            <w:tcW w:type="dxa" w:w="5112"/>
            <w:vAlign w:val="center"/>
          </w:tcPr>
          <w:p>
            <w:r>
              <w:t>Ciclo encerrado.</w:t>
            </w:r>
          </w:p>
        </w:tc>
      </w:tr>
    </w:tbl>
    <w:p>
      <w:pPr>
        <w:pStyle w:val="Heading1"/>
      </w:pPr>
      <w:r>
        <w:t>13. Camadas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Pode bloquear?</w:t>
            </w:r>
          </w:p>
        </w:tc>
      </w:tr>
      <w:tr>
        <w:tc>
          <w:tcPr>
            <w:tcW w:type="dxa" w:w="3408"/>
            <w:vAlign w:val="center"/>
          </w:tcPr>
          <w:p>
            <w:r>
              <w:t>Bloqueio</w:t>
            </w:r>
          </w:p>
        </w:tc>
        <w:tc>
          <w:tcPr>
            <w:tcW w:type="dxa" w:w="3408"/>
            <w:vAlign w:val="center"/>
          </w:tcPr>
          <w:p>
            <w:r>
              <w:t>Existe impedimento crítico?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Atende critérios mínimos?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</w:t>
            </w:r>
          </w:p>
        </w:tc>
        <w:tc>
          <w:tcPr>
            <w:tcW w:type="dxa" w:w="3408"/>
            <w:vAlign w:val="center"/>
          </w:tcPr>
          <w:p>
            <w:r>
              <w:t>Há confiança suficiente?</w:t>
            </w:r>
          </w:p>
        </w:tc>
        <w:tc>
          <w:tcPr>
            <w:tcW w:type="dxa" w:w="3408"/>
            <w:vAlign w:val="center"/>
          </w:tcPr>
          <w:p>
            <w:r>
              <w:t>Pode impedir recomendação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Existe margem?</w:t>
            </w:r>
          </w:p>
        </w:tc>
        <w:tc>
          <w:tcPr>
            <w:tcW w:type="dxa" w:w="3408"/>
            <w:vAlign w:val="center"/>
          </w:tcPr>
          <w:p>
            <w:r>
              <w:t>Sim, por regra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Risco aceitável?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É aderente?</w:t>
            </w:r>
          </w:p>
        </w:tc>
        <w:tc>
          <w:tcPr>
            <w:tcW w:type="dxa" w:w="3408"/>
            <w:vAlign w:val="center"/>
          </w:tcPr>
          <w:p>
            <w:r>
              <w:t>Sim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Existe saída/renda?</w:t>
            </w:r>
          </w:p>
        </w:tc>
        <w:tc>
          <w:tcPr>
            <w:tcW w:type="dxa" w:w="3408"/>
            <w:vAlign w:val="center"/>
          </w:tcPr>
          <w:p>
            <w:r>
              <w:t>Pode impedir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Quão boa é?</w:t>
            </w:r>
          </w:p>
        </w:tc>
        <w:tc>
          <w:tcPr>
            <w:tcW w:type="dxa" w:w="3408"/>
            <w:vAlign w:val="center"/>
          </w:tcPr>
          <w:p>
            <w:r>
              <w:t>Não supera bloqueios</w:t>
            </w:r>
          </w:p>
        </w:tc>
      </w:tr>
      <w:tr>
        <w:tc>
          <w:tcPr>
            <w:tcW w:type="dxa" w:w="3408"/>
            <w:vAlign w:val="center"/>
          </w:tcPr>
          <w:p>
            <w:r>
              <w:t>Fit</w:t>
            </w:r>
          </w:p>
        </w:tc>
        <w:tc>
          <w:tcPr>
            <w:tcW w:type="dxa" w:w="3408"/>
            <w:vAlign w:val="center"/>
          </w:tcPr>
          <w:p>
            <w:r>
              <w:t>Serve ao investidor?</w:t>
            </w:r>
          </w:p>
        </w:tc>
        <w:tc>
          <w:tcPr>
            <w:tcW w:type="dxa" w:w="3408"/>
            <w:vAlign w:val="center"/>
          </w:tcPr>
          <w:p>
            <w:r>
              <w:t>Pode reduzir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Ranking</w:t>
            </w:r>
          </w:p>
        </w:tc>
        <w:tc>
          <w:tcPr>
            <w:tcW w:type="dxa" w:w="3408"/>
            <w:vAlign w:val="center"/>
          </w:tcPr>
          <w:p>
            <w:r>
              <w:t>Qual vem primeiro?</w:t>
            </w:r>
          </w:p>
        </w:tc>
        <w:tc>
          <w:tcPr>
            <w:tcW w:type="dxa" w:w="3408"/>
            <w:vAlign w:val="center"/>
          </w:tcPr>
          <w:p>
            <w:r>
              <w:t>Não</w:t>
            </w:r>
          </w:p>
        </w:tc>
      </w:tr>
    </w:tbl>
    <w:p>
      <w:pPr>
        <w:pStyle w:val="Heading1"/>
      </w:pPr>
      <w:r>
        <w:t>14. Motor Econômico</w:t>
      </w:r>
    </w:p>
    <w:p>
      <w:r>
        <w:t>VALOR DE MERCADO → CUSTO ECONÔMICO TOTAL → DESCONTO LÍQUIDO → MARGEM → RETORNO → PREÇO MÁXIMO → CENÁRIOS</w:t>
      </w:r>
    </w:p>
    <w:p>
      <w:pPr>
        <w:pStyle w:val="ListBullet"/>
      </w:pPr>
      <w:r>
        <w:t>Compra.</w:t>
      </w:r>
    </w:p>
    <w:p>
      <w:pPr>
        <w:pStyle w:val="ListBullet"/>
      </w:pPr>
      <w:r>
        <w:t>Custos de aquisição.</w:t>
      </w:r>
    </w:p>
    <w:p>
      <w:pPr>
        <w:pStyle w:val="ListBullet"/>
      </w:pPr>
      <w:r>
        <w:t>Dívidas/responsabilidades quando aplicáveis.</w:t>
      </w:r>
    </w:p>
    <w:p>
      <w:pPr>
        <w:pStyle w:val="ListBullet"/>
      </w:pPr>
      <w:r>
        <w:t>Regularização.</w:t>
      </w:r>
    </w:p>
    <w:p>
      <w:pPr>
        <w:pStyle w:val="ListBullet"/>
      </w:pPr>
      <w:r>
        <w:t>Reforma.</w:t>
      </w:r>
    </w:p>
    <w:p>
      <w:pPr>
        <w:pStyle w:val="ListBullet"/>
      </w:pPr>
      <w:r>
        <w:t>Carregamento.</w:t>
      </w:r>
    </w:p>
    <w:p>
      <w:pPr>
        <w:pStyle w:val="ListBullet"/>
      </w:pPr>
      <w:r>
        <w:t>Financiamento.</w:t>
      </w:r>
    </w:p>
    <w:p>
      <w:pPr>
        <w:pStyle w:val="ListBullet"/>
      </w:pPr>
      <w:r>
        <w:t>Saída.</w:t>
      </w:r>
    </w:p>
    <w:p>
      <w:pPr>
        <w:pStyle w:val="ListBullet"/>
      </w:pPr>
      <w:r>
        <w:t>Contingência.</w:t>
      </w:r>
    </w:p>
    <w:p>
      <w:pPr>
        <w:pStyle w:val="Heading1"/>
      </w:pPr>
      <w:r>
        <w:t>15. Motor de Risco</w:t>
      </w:r>
    </w:p>
    <w:p>
      <w:r>
        <w:t>RISCO = PROBABILIDADE × IMPACTO × EXPOSIÇÃO × INCERTEZA, considerando mitigação e tempo.</w:t>
      </w:r>
    </w:p>
    <w:p>
      <w:pPr>
        <w:pStyle w:val="ListBullet"/>
      </w:pPr>
      <w:r>
        <w:t>Jurídico.</w:t>
      </w:r>
    </w:p>
    <w:p>
      <w:pPr>
        <w:pStyle w:val="ListBullet"/>
      </w:pPr>
      <w:r>
        <w:t>Matrícula.</w:t>
      </w:r>
    </w:p>
    <w:p>
      <w:pPr>
        <w:pStyle w:val="ListBullet"/>
      </w:pPr>
      <w:r>
        <w:t>Ocupação.</w:t>
      </w:r>
    </w:p>
    <w:p>
      <w:pPr>
        <w:pStyle w:val="ListBullet"/>
      </w:pPr>
      <w:r>
        <w:t>Débitos.</w:t>
      </w:r>
    </w:p>
    <w:p>
      <w:pPr>
        <w:pStyle w:val="ListBullet"/>
      </w:pPr>
      <w:r>
        <w:t>Físico.</w:t>
      </w:r>
    </w:p>
    <w:p>
      <w:pPr>
        <w:pStyle w:val="ListBullet"/>
      </w:pPr>
      <w:r>
        <w:t>Mercado.</w:t>
      </w:r>
    </w:p>
    <w:p>
      <w:pPr>
        <w:pStyle w:val="ListBullet"/>
      </w:pPr>
      <w:r>
        <w:t>Liquidez.</w:t>
      </w:r>
    </w:p>
    <w:p>
      <w:pPr>
        <w:pStyle w:val="ListBullet"/>
      </w:pPr>
      <w:r>
        <w:t>Execução.</w:t>
      </w:r>
    </w:p>
    <w:p>
      <w:r>
        <w:t>Risco crítico confirmado → BLOCK. Risco crítico desconhecido → PENDENTE/BLOCK conforme regra.</w:t>
      </w:r>
    </w:p>
    <w:p>
      <w:pPr>
        <w:pStyle w:val="Heading1"/>
      </w:pPr>
      <w:r>
        <w:t>16. Motor de Liquidez</w:t>
      </w:r>
    </w:p>
    <w:p>
      <w:r>
        <w:t>DEMANDA → OFERTA → CONCORRÊNCIA → PREÇO → PRAZO → LIQUIDEZ → CUSTO DO TEMPO → SAÍDA</w:t>
      </w:r>
    </w:p>
    <w:p>
      <w:pPr>
        <w:pStyle w:val="ListBullet"/>
      </w:pPr>
      <w:r>
        <w:t>Venda.</w:t>
      </w:r>
    </w:p>
    <w:p>
      <w:pPr>
        <w:pStyle w:val="ListBullet"/>
      </w:pPr>
      <w:r>
        <w:t>Locação.</w:t>
      </w:r>
    </w:p>
    <w:p>
      <w:pPr>
        <w:pStyle w:val="ListBullet"/>
      </w:pPr>
      <w:r>
        <w:t>Ticket.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Público-alvo.</w:t>
      </w:r>
    </w:p>
    <w:p>
      <w:pPr>
        <w:pStyle w:val="ListBullet"/>
      </w:pPr>
      <w:r>
        <w:t>Absorção.</w:t>
      </w:r>
    </w:p>
    <w:p>
      <w:pPr>
        <w:pStyle w:val="ListBullet"/>
      </w:pPr>
      <w:r>
        <w:t>Preço de venda rápida.</w:t>
      </w:r>
    </w:p>
    <w:p>
      <w:pPr>
        <w:pStyle w:val="Heading1"/>
      </w:pPr>
      <w:r>
        <w:t>17. Motor de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Principal 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Maximizar renda ajustada ao risco.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Maximizar margem e velocidade.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Maximizar valorização ajustada.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Capturar demanda e eficiência do segmento.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Explorar preço/potencial/saída.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Híbrida</w:t>
            </w:r>
          </w:p>
        </w:tc>
        <w:tc>
          <w:tcPr>
            <w:tcW w:type="dxa" w:w="5112"/>
            <w:vAlign w:val="center"/>
          </w:tcPr>
          <w:p>
            <w:r>
              <w:t>Combinar renda, valorização e saída.</w:t>
            </w:r>
          </w:p>
        </w:tc>
      </w:tr>
    </w:tbl>
    <w:p>
      <w:pPr>
        <w:pStyle w:val="Heading1"/>
      </w:pPr>
      <w:r>
        <w:t>18. Motor de Score</w:t>
      </w:r>
    </w:p>
    <w:p>
      <w:r>
        <w:t>Opportunity Score mede a qualidade da oportunidade.</w:t>
      </w:r>
    </w:p>
    <w:p>
      <w:r>
        <w:t>Investor Fit Score mede a aderência ao investidor.</w:t>
      </w:r>
    </w:p>
    <w:p>
      <w:r>
        <w:t>Confiança mede a força das evidências.</w:t>
      </w:r>
    </w:p>
    <w:p>
      <w:r>
        <w:t>Score Final/Ranking combina essas dimensões sem eliminar precedência das regras.</w:t>
      </w:r>
    </w:p>
    <w:p>
      <w:pPr>
        <w:pStyle w:val="Heading1"/>
      </w:pPr>
      <w:r>
        <w:t>19. Motor de Ranking</w:t>
      </w:r>
    </w:p>
    <w:p>
      <w:r>
        <w:t>RANKING = QUALIDADE + FIT + CONFIANÇA + CAPITAL + PORTFÓLIO + URGÊNCIA</w:t>
      </w:r>
    </w:p>
    <w:p>
      <w:pPr>
        <w:pStyle w:val="ListBullet"/>
      </w:pPr>
      <w:r>
        <w:t>Ranking absoluto.</w:t>
      </w:r>
    </w:p>
    <w:p>
      <w:pPr>
        <w:pStyle w:val="ListBullet"/>
      </w:pPr>
      <w:r>
        <w:t>Ranking relativo.</w:t>
      </w:r>
    </w:p>
    <w:p>
      <w:pPr>
        <w:pStyle w:val="ListBullet"/>
      </w:pPr>
      <w:r>
        <w:t>Ranking por estratégia.</w:t>
      </w:r>
    </w:p>
    <w:p>
      <w:pPr>
        <w:pStyle w:val="ListBullet"/>
      </w:pPr>
      <w:r>
        <w:t>Ranking por capital.</w:t>
      </w:r>
    </w:p>
    <w:p>
      <w:pPr>
        <w:pStyle w:val="ListBullet"/>
      </w:pPr>
      <w:r>
        <w:t>Ranking por urgência.</w:t>
      </w:r>
    </w:p>
    <w:p>
      <w:pPr>
        <w:pStyle w:val="ListBullet"/>
      </w:pPr>
      <w:r>
        <w:t>Comparação entre oportunidades concorrentes.</w:t>
      </w:r>
    </w:p>
    <w:p>
      <w:pPr>
        <w:pStyle w:val="Heading1"/>
      </w:pPr>
      <w:r>
        <w:t>20. Motor de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Validação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</w:t>
            </w:r>
          </w:p>
        </w:tc>
        <w:tc>
          <w:tcPr>
            <w:tcW w:type="dxa" w:w="5112"/>
            <w:vAlign w:val="center"/>
          </w:tcPr>
          <w:p>
            <w:r>
              <w:t>Matrícula/registro</w:t>
            </w:r>
          </w:p>
        </w:tc>
      </w:tr>
      <w:tr>
        <w:tc>
          <w:tcPr>
            <w:tcW w:type="dxa" w:w="5112"/>
            <w:vAlign w:val="center"/>
          </w:tcPr>
          <w:p>
            <w:r>
              <w:t>Titularidade</w:t>
            </w:r>
          </w:p>
        </w:tc>
        <w:tc>
          <w:tcPr>
            <w:tcW w:type="dxa" w:w="5112"/>
            <w:vAlign w:val="center"/>
          </w:tcPr>
          <w:p>
            <w:r>
              <w:t>Propriedade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Posse/ocupante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Débitos/regras</w:t>
            </w:r>
          </w:p>
        </w:tc>
      </w:tr>
      <w:tr>
        <w:tc>
          <w:tcPr>
            <w:tcW w:type="dxa" w:w="5112"/>
            <w:vAlign w:val="center"/>
          </w:tcPr>
          <w:p>
            <w:r>
              <w:t>Tributos</w:t>
            </w:r>
          </w:p>
        </w:tc>
        <w:tc>
          <w:tcPr>
            <w:tcW w:type="dxa" w:w="5112"/>
            <w:vAlign w:val="center"/>
          </w:tcPr>
          <w:p>
            <w:r>
              <w:t>IPTU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Jurídico</w:t>
            </w:r>
          </w:p>
        </w:tc>
        <w:tc>
          <w:tcPr>
            <w:tcW w:type="dxa" w:w="5112"/>
            <w:vAlign w:val="center"/>
          </w:tcPr>
          <w:p>
            <w:r>
              <w:t>Processos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</w:t>
            </w:r>
          </w:p>
        </w:tc>
        <w:tc>
          <w:tcPr>
            <w:tcW w:type="dxa" w:w="5112"/>
            <w:vAlign w:val="center"/>
          </w:tcPr>
          <w:p>
            <w:r>
              <w:t>Condições de venda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Estado/reforma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Aluguel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Cenários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BUY/BUY IF/MONITOR/etc.</w:t>
            </w:r>
          </w:p>
        </w:tc>
      </w:tr>
    </w:tbl>
    <w:p>
      <w:pPr>
        <w:pStyle w:val="Heading1"/>
      </w:pPr>
      <w:r>
        <w:t>21. Monitoramento</w:t>
      </w:r>
    </w:p>
    <w:p>
      <w:r>
        <w:t>A oportunidade não termina na análise.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Recalcular economia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Recalcular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Reavaliar DD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Recalcular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Recalcular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Recalcular 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Recalcular aderência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Concorrência</w:t>
            </w:r>
          </w:p>
        </w:tc>
        <w:tc>
          <w:tcPr>
            <w:tcW w:type="dxa" w:w="5112"/>
            <w:vAlign w:val="center"/>
          </w:tcPr>
          <w:p>
            <w:r>
              <w:t>Reavaliar mercado</w:t>
            </w:r>
          </w:p>
        </w:tc>
      </w:tr>
    </w:tbl>
    <w:p>
      <w:pPr>
        <w:pStyle w:val="Heading1"/>
      </w:pPr>
      <w:r>
        <w:t>22.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Oportunidade</w:t>
            </w:r>
          </w:p>
        </w:tc>
        <w:tc>
          <w:tcPr>
            <w:tcW w:type="dxa" w:w="5112"/>
            <w:vAlign w:val="center"/>
          </w:tcPr>
          <w:p>
            <w:r>
              <w:t>Preço caiu e entrou no Top 3.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Novo risco 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Margem caiu abaixo do mínimo.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Prazo estimado aumentou.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Oportunidade deixou de ser aderente.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Reserva ficou abaixo do mínimo.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Governança</w:t>
            </w:r>
          </w:p>
        </w:tc>
        <w:tc>
          <w:tcPr>
            <w:tcW w:type="dxa" w:w="5112"/>
            <w:vAlign w:val="center"/>
          </w:tcPr>
          <w:p>
            <w:r>
              <w:t>Regra relevante alterada.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Aprendizado</w:t>
            </w:r>
          </w:p>
        </w:tc>
        <w:tc>
          <w:tcPr>
            <w:tcW w:type="dxa" w:w="5112"/>
            <w:vAlign w:val="center"/>
          </w:tcPr>
          <w:p>
            <w:r>
              <w:t>Regra apresenta alto falso positivo.</w:t>
            </w:r>
          </w:p>
        </w:tc>
      </w:tr>
    </w:tbl>
    <w:p>
      <w:pPr>
        <w:pStyle w:val="Heading1"/>
      </w:pPr>
      <w:r>
        <w:t>23. Governança e Auditoria</w:t>
      </w:r>
    </w:p>
    <w:p>
      <w:r>
        <w:t>Toda decisão relevante deve ser reconstruível.</w:t>
      </w:r>
    </w:p>
    <w:p>
      <w:pPr>
        <w:pStyle w:val="ListBullet"/>
      </w:pPr>
      <w:r>
        <w:t>Dados utilizados.</w:t>
      </w:r>
    </w:p>
    <w:p>
      <w:pPr>
        <w:pStyle w:val="ListBullet"/>
      </w:pPr>
      <w:r>
        <w:t>Fontes.</w:t>
      </w:r>
    </w:p>
    <w:p>
      <w:pPr>
        <w:pStyle w:val="ListBullet"/>
      </w:pPr>
      <w:r>
        <w:t>Evidências.</w:t>
      </w:r>
    </w:p>
    <w:p>
      <w:pPr>
        <w:pStyle w:val="ListBullet"/>
      </w:pPr>
      <w:r>
        <w:t>Regras.</w:t>
      </w:r>
    </w:p>
    <w:p>
      <w:pPr>
        <w:pStyle w:val="ListBullet"/>
      </w:pPr>
      <w:r>
        <w:t>Parâmetros.</w:t>
      </w:r>
    </w:p>
    <w:p>
      <w:pPr>
        <w:pStyle w:val="ListBullet"/>
      </w:pPr>
      <w:r>
        <w:t>Pesos.</w:t>
      </w:r>
    </w:p>
    <w:p>
      <w:pPr>
        <w:pStyle w:val="ListBullet"/>
      </w:pPr>
      <w:r>
        <w:t>Score.</w:t>
      </w:r>
    </w:p>
    <w:p>
      <w:pPr>
        <w:pStyle w:val="ListBullet"/>
      </w:pPr>
      <w:r>
        <w:t>Fit.</w:t>
      </w:r>
    </w:p>
    <w:p>
      <w:pPr>
        <w:pStyle w:val="ListBullet"/>
      </w:pPr>
      <w:r>
        <w:t>Exceções.</w:t>
      </w:r>
    </w:p>
    <w:p>
      <w:pPr>
        <w:pStyle w:val="ListBullet"/>
      </w:pPr>
      <w:r>
        <w:t>Justificativa.</w:t>
      </w:r>
    </w:p>
    <w:p>
      <w:pPr>
        <w:pStyle w:val="ListBullet"/>
      </w:pPr>
      <w:r>
        <w:t>Data/hora.</w:t>
      </w:r>
    </w:p>
    <w:p>
      <w:pPr>
        <w:pStyle w:val="Heading1"/>
      </w:pPr>
      <w:r>
        <w:t>24. Ciclo de Aprendizado</w:t>
      </w:r>
    </w:p>
    <w:p>
      <w:r>
        <w:t>PREVISÃO → DECISÃO → RESULTADO REAL → ERRO/ACERTO → BACKTEST → CALIBRAÇÃO → NOVA VERSÃO</w:t>
      </w:r>
    </w:p>
    <w:p>
      <w:r>
        <w:t>O aprendizado deve melhorar a qualidade sem permitir que informações futuras contaminem decisões passadas.</w:t>
      </w:r>
    </w:p>
    <w:p>
      <w:pPr>
        <w:pStyle w:val="Heading1"/>
      </w:pPr>
      <w:r>
        <w:t>25. Mapa de Dependências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Capacidade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Depende principalmente de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Perfil + mercado + comparáveis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Valuation + custos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Dados + evidências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Mercado + 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Investidor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Economia + risco + liquidez + localização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Investidor +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Score + Fit + confiança + capital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DD</w:t>
            </w:r>
          </w:p>
        </w:tc>
        <w:tc>
          <w:tcPr>
            <w:tcW w:type="dxa" w:w="5112"/>
            <w:vAlign w:val="center"/>
          </w:tcPr>
          <w:p>
            <w:r>
              <w:t>Oportunidade + riscos + pendências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DD + economia +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</w:t>
            </w:r>
          </w:p>
        </w:tc>
        <w:tc>
          <w:tcPr>
            <w:tcW w:type="dxa" w:w="5112"/>
            <w:vAlign w:val="center"/>
          </w:tcPr>
          <w:p>
            <w:r>
              <w:t>Histórico + eventos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Aprendizado</w:t>
            </w:r>
          </w:p>
        </w:tc>
        <w:tc>
          <w:tcPr>
            <w:tcW w:type="dxa" w:w="5112"/>
            <w:vAlign w:val="center"/>
          </w:tcPr>
          <w:p>
            <w:r>
              <w:t>Resultados + histórico + decisões</w:t>
            </w:r>
          </w:p>
        </w:tc>
      </w:tr>
    </w:tbl>
    <w:p>
      <w:pPr>
        <w:pStyle w:val="Heading1"/>
      </w:pPr>
      <w:r>
        <w:t>26. Matriz de Capacidades x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Documentos principais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</w:t>
            </w:r>
          </w:p>
        </w:tc>
        <w:tc>
          <w:tcPr>
            <w:tcW w:type="dxa" w:w="5112"/>
            <w:vAlign w:val="center"/>
          </w:tcPr>
          <w:p>
            <w:r>
              <w:t>1, 3, 8, 15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2, 17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18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Risco/DD</w:t>
            </w:r>
          </w:p>
        </w:tc>
        <w:tc>
          <w:tcPr>
            <w:tcW w:type="dxa" w:w="5112"/>
            <w:vAlign w:val="center"/>
          </w:tcPr>
          <w:p>
            <w:r>
              <w:t>4, 19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20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Investidor</w:t>
            </w:r>
          </w:p>
        </w:tc>
        <w:tc>
          <w:tcPr>
            <w:tcW w:type="dxa" w:w="5112"/>
            <w:vAlign w:val="center"/>
          </w:tcPr>
          <w:p>
            <w:r>
              <w:t>21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22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</w:t>
            </w:r>
          </w:p>
        </w:tc>
        <w:tc>
          <w:tcPr>
            <w:tcW w:type="dxa" w:w="5112"/>
            <w:vAlign w:val="center"/>
          </w:tcPr>
          <w:p>
            <w:r>
              <w:t>23</w:t>
            </w:r>
          </w:p>
        </w:tc>
      </w:tr>
      <w:tr>
        <w:tc>
          <w:tcPr>
            <w:tcW w:type="dxa" w:w="5112"/>
            <w:vAlign w:val="center"/>
          </w:tcPr>
          <w:p>
            <w:r>
              <w:t>Governança</w:t>
            </w:r>
          </w:p>
        </w:tc>
        <w:tc>
          <w:tcPr>
            <w:tcW w:type="dxa" w:w="5112"/>
            <w:vAlign w:val="center"/>
          </w:tcPr>
          <w:p>
            <w:r>
              <w:t>24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Produto/Módulos</w:t>
            </w:r>
          </w:p>
        </w:tc>
        <w:tc>
          <w:tcPr>
            <w:tcW w:type="dxa" w:w="5112"/>
            <w:vAlign w:val="center"/>
          </w:tcPr>
          <w:p>
            <w:r>
              <w:t>5, 9, 10, 11, 12, 13, 16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</w:t>
            </w:r>
          </w:p>
        </w:tc>
        <w:tc>
          <w:tcPr>
            <w:tcW w:type="dxa" w:w="5112"/>
            <w:vAlign w:val="center"/>
          </w:tcPr>
          <w:p>
            <w:r>
              <w:t>6, 14</w:t>
            </w:r>
          </w:p>
        </w:tc>
      </w:tr>
      <w:tr>
        <w:tc>
          <w:tcPr>
            <w:tcW w:type="dxa" w:w="5112"/>
            <w:vAlign w:val="center"/>
          </w:tcPr>
          <w:p>
            <w:r>
              <w:t>Fluxo</w:t>
            </w:r>
          </w:p>
        </w:tc>
        <w:tc>
          <w:tcPr>
            <w:tcW w:type="dxa" w:w="5112"/>
            <w:vAlign w:val="center"/>
          </w:tcPr>
          <w:p>
            <w:r>
              <w:t>7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Consolidação</w:t>
            </w:r>
          </w:p>
        </w:tc>
        <w:tc>
          <w:tcPr>
            <w:tcW w:type="dxa" w:w="5112"/>
            <w:vAlign w:val="center"/>
          </w:tcPr>
          <w:p>
            <w:r>
              <w:t>25</w:t>
            </w:r>
          </w:p>
        </w:tc>
      </w:tr>
    </w:tbl>
    <w:p>
      <w:pPr>
        <w:pStyle w:val="Heading1"/>
      </w:pPr>
      <w:r>
        <w:t>27. Capacidade de Expansão</w:t>
      </w:r>
    </w:p>
    <w:p>
      <w:r>
        <w:t>O produto deve conseguir adicionar novas fontes, bancos, leiloeiros, tipos de imóvel e estratégias sem reconstruir a lógica central.</w:t>
      </w:r>
    </w:p>
    <w:p>
      <w:pPr>
        <w:pStyle w:val="ListBullet"/>
      </w:pPr>
      <w:r>
        <w:t>Nova fonte → nova captura.</w:t>
      </w:r>
    </w:p>
    <w:p>
      <w:pPr>
        <w:pStyle w:val="ListBullet"/>
      </w:pPr>
      <w:r>
        <w:t>Novo tipo → nova parametrização.</w:t>
      </w:r>
    </w:p>
    <w:p>
      <w:pPr>
        <w:pStyle w:val="ListBullet"/>
      </w:pPr>
      <w:r>
        <w:t>Nova estratégia → novo perfil de regras.</w:t>
      </w:r>
    </w:p>
    <w:p>
      <w:pPr>
        <w:pStyle w:val="ListBullet"/>
      </w:pPr>
      <w:r>
        <w:t>Novo mercado → novos parâmetros de contexto.</w:t>
      </w:r>
    </w:p>
    <w:p>
      <w:pPr>
        <w:pStyle w:val="ListBullet"/>
      </w:pPr>
      <w:r>
        <w:t>Nova evidência → novo enriquecimento.</w:t>
      </w:r>
    </w:p>
    <w:p>
      <w:pPr>
        <w:pStyle w:val="ListBullet"/>
      </w:pPr>
      <w:r>
        <w:t>Nova regra → nova versão.</w:t>
      </w:r>
    </w:p>
    <w:p>
      <w:pPr>
        <w:pStyle w:val="Heading1"/>
      </w:pPr>
      <w:r>
        <w:t>28. O que NÃO faz parte desta Arquitetura Funcional</w:t>
      </w:r>
    </w:p>
    <w:p>
      <w:pPr>
        <w:pStyle w:val="ListBullet"/>
      </w:pPr>
      <w:r>
        <w:t>Tecnologia específica.</w:t>
      </w:r>
    </w:p>
    <w:p>
      <w:pPr>
        <w:pStyle w:val="ListBullet"/>
      </w:pPr>
      <w:r>
        <w:t>Cloud/provedor.</w:t>
      </w:r>
    </w:p>
    <w:p>
      <w:pPr>
        <w:pStyle w:val="ListBullet"/>
      </w:pPr>
      <w:r>
        <w:t>Banco de dados físico.</w:t>
      </w:r>
    </w:p>
    <w:p>
      <w:pPr>
        <w:pStyle w:val="ListBullet"/>
      </w:pPr>
      <w:r>
        <w:t>Linguagem de programação.</w:t>
      </w:r>
    </w:p>
    <w:p>
      <w:pPr>
        <w:pStyle w:val="ListBullet"/>
      </w:pPr>
      <w:r>
        <w:t>Framework.</w:t>
      </w:r>
    </w:p>
    <w:p>
      <w:pPr>
        <w:pStyle w:val="ListBullet"/>
      </w:pPr>
      <w:r>
        <w:t>APIs técnicas.</w:t>
      </w:r>
    </w:p>
    <w:p>
      <w:pPr>
        <w:pStyle w:val="ListBullet"/>
      </w:pPr>
      <w:r>
        <w:t>Filas/mensageria.</w:t>
      </w:r>
    </w:p>
    <w:p>
      <w:pPr>
        <w:pStyle w:val="ListBullet"/>
      </w:pPr>
      <w:r>
        <w:t>Infraestrutura.</w:t>
      </w:r>
    </w:p>
    <w:p>
      <w:r>
        <w:t>Esses assuntos podem ser tratados posteriormente, depois de estabilizada a visão funcional.</w:t>
      </w:r>
    </w:p>
    <w:p>
      <w:pPr>
        <w:pStyle w:val="Heading1"/>
      </w:pPr>
      <w:r>
        <w:t>29. MVP Funcional Consolidado</w:t>
      </w:r>
    </w:p>
    <w:p>
      <w:r>
        <w:t>O MVP precisa provar o ciclo completo, não apenas disponibilizar uma tela de imóveis.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Obrigatório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Fonte/Captura</w:t>
            </w:r>
          </w:p>
        </w:tc>
        <w:tc>
          <w:tcPr>
            <w:tcW w:type="dxa" w:w="5112"/>
            <w:vAlign w:val="center"/>
          </w:tcPr>
          <w:p>
            <w:r>
              <w:t>Oportunidade real capturada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</w:t>
            </w:r>
          </w:p>
        </w:tc>
        <w:tc>
          <w:tcPr>
            <w:tcW w:type="dxa" w:w="5112"/>
            <w:vAlign w:val="center"/>
          </w:tcPr>
          <w:p>
            <w:r>
              <w:t>Imóvel consolidado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Valor de mercado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 e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Principais riscos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Saída/renda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Aderência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</w:t>
            </w:r>
          </w:p>
        </w:tc>
        <w:tc>
          <w:tcPr>
            <w:tcW w:type="dxa" w:w="5112"/>
            <w:vAlign w:val="center"/>
          </w:tcPr>
          <w:p>
            <w:r>
              <w:t>Elegibilidade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Qualidade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</w:t>
            </w:r>
          </w:p>
        </w:tc>
        <w:tc>
          <w:tcPr>
            <w:tcW w:type="dxa" w:w="5112"/>
            <w:vAlign w:val="center"/>
          </w:tcPr>
          <w:p>
            <w:r>
              <w:t>Aderência ao investidor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Ranking</w:t>
            </w:r>
          </w:p>
        </w:tc>
        <w:tc>
          <w:tcPr>
            <w:tcW w:type="dxa" w:w="5112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Explicabilidade</w:t>
            </w:r>
          </w:p>
        </w:tc>
        <w:tc>
          <w:tcPr>
            <w:tcW w:type="dxa" w:w="5112"/>
            <w:vAlign w:val="center"/>
          </w:tcPr>
          <w:p>
            <w:r>
              <w:t>Por que é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Análise</w:t>
            </w:r>
          </w:p>
        </w:tc>
        <w:tc>
          <w:tcPr>
            <w:tcW w:type="dxa" w:w="5112"/>
            <w:vAlign w:val="center"/>
          </w:tcPr>
          <w:p>
            <w:r>
              <w:t>Tese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Memória</w:t>
            </w:r>
          </w:p>
        </w:tc>
      </w:tr>
    </w:tbl>
    <w:p>
      <w:pPr>
        <w:pStyle w:val="Heading1"/>
      </w:pPr>
      <w:r>
        <w:t>30. Exemplo de Ponta a Ponta</w:t>
      </w:r>
    </w:p>
    <w:p>
      <w:r>
        <w:t>Uma captura identifica um apartamento de 3 dormitórios anunciado por R$ 191.651. O Radar consolida fontes, encontra comparáveis, estima valor de mercado, calcula custo econômico, margem, yield, liquidez e riscos. A oportunidade recebe score, Fit e confiança. Entra no ranking. A análise profunda identifica uma pendência documental. A decisão passa para BUY IF. Após a resolução, a oportunidade retorna ao ranking e pode ser aprovada. O resultado real posteriormente alimenta o aprendizado.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Captura</w:t>
            </w:r>
          </w:p>
        </w:tc>
        <w:tc>
          <w:tcPr>
            <w:tcW w:type="dxa" w:w="5112"/>
            <w:vAlign w:val="center"/>
          </w:tcPr>
          <w:p>
            <w:r>
              <w:t>Preço original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Valor estimado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Pendência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Score/Fit</w:t>
            </w:r>
          </w:p>
        </w:tc>
        <w:tc>
          <w:tcPr>
            <w:tcW w:type="dxa" w:w="5112"/>
            <w:vAlign w:val="center"/>
          </w:tcPr>
          <w:p>
            <w:r>
              <w:t>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DD</w:t>
            </w:r>
          </w:p>
        </w:tc>
        <w:tc>
          <w:tcPr>
            <w:tcW w:type="dxa" w:w="5112"/>
            <w:vAlign w:val="center"/>
          </w:tcPr>
          <w:p>
            <w:r>
              <w:t>Condição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 IF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Monitoramento</w:t>
            </w:r>
          </w:p>
        </w:tc>
        <w:tc>
          <w:tcPr>
            <w:tcW w:type="dxa" w:w="5112"/>
            <w:vAlign w:val="center"/>
          </w:tcPr>
          <w:p>
            <w:r>
              <w:t>Condição resolvida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Aquisição</w:t>
            </w:r>
          </w:p>
        </w:tc>
        <w:tc>
          <w:tcPr>
            <w:tcW w:type="dxa" w:w="5112"/>
            <w:vAlign w:val="center"/>
          </w:tcPr>
          <w:p>
            <w:r>
              <w:t>Resultado real</w:t>
            </w:r>
          </w:p>
        </w:tc>
      </w:tr>
      <w:tr>
        <w:tc>
          <w:tcPr>
            <w:tcW w:type="dxa" w:w="5112"/>
            <w:vAlign w:val="center"/>
          </w:tcPr>
          <w:p>
            <w:r>
              <w:t>Aprendizado</w:t>
            </w:r>
          </w:p>
        </w:tc>
        <w:tc>
          <w:tcPr>
            <w:tcW w:type="dxa" w:w="5112"/>
            <w:vAlign w:val="center"/>
          </w:tcPr>
          <w:p>
            <w:r>
              <w:t>Calibração</w:t>
            </w:r>
          </w:p>
        </w:tc>
      </w:tr>
    </w:tbl>
    <w:p>
      <w:pPr>
        <w:pStyle w:val="Heading1"/>
      </w:pPr>
      <w:r>
        <w:t>31. Critérios de Aceite</w:t>
      </w:r>
    </w:p>
    <w:p>
      <w:pPr>
        <w:pStyle w:val="ListBullet"/>
      </w:pPr>
      <w:r>
        <w:t>CA-D25 — Existe uma visão funcional única do produto.</w:t>
      </w:r>
    </w:p>
    <w:p>
      <w:pPr>
        <w:pStyle w:val="ListBullet"/>
      </w:pPr>
      <w:r>
        <w:t>CA-D25 — Todos os módulos principais possuem propósito definido.</w:t>
      </w:r>
    </w:p>
    <w:p>
      <w:pPr>
        <w:pStyle w:val="ListBullet"/>
      </w:pPr>
      <w:r>
        <w:t>CA-D25 — As entidades principais estão diferenciadas.</w:t>
      </w:r>
    </w:p>
    <w:p>
      <w:pPr>
        <w:pStyle w:val="ListBullet"/>
      </w:pPr>
      <w:r>
        <w:t>CA-D25 — O fluxo ponta a ponta está definido.</w:t>
      </w:r>
    </w:p>
    <w:p>
      <w:pPr>
        <w:pStyle w:val="ListBullet"/>
      </w:pPr>
      <w:r>
        <w:t>CA-D25 — Imóvel e oportunidade estão separados.</w:t>
      </w:r>
    </w:p>
    <w:p>
      <w:pPr>
        <w:pStyle w:val="ListBullet"/>
      </w:pPr>
      <w:r>
        <w:t>CA-D25 — Score e Fit estão separados.</w:t>
      </w:r>
    </w:p>
    <w:p>
      <w:pPr>
        <w:pStyle w:val="ListBullet"/>
      </w:pPr>
      <w:r>
        <w:t>CA-D25 — Regras precedem score.</w:t>
      </w:r>
    </w:p>
    <w:p>
      <w:pPr>
        <w:pStyle w:val="ListBullet"/>
      </w:pPr>
      <w:r>
        <w:t>CA-D25 — Valuation e preço máximo estão conectados.</w:t>
      </w:r>
    </w:p>
    <w:p>
      <w:pPr>
        <w:pStyle w:val="ListBullet"/>
      </w:pPr>
      <w:r>
        <w:t>CA-D25 — Economia considera custo total.</w:t>
      </w:r>
    </w:p>
    <w:p>
      <w:pPr>
        <w:pStyle w:val="ListBullet"/>
      </w:pPr>
      <w:r>
        <w:t>CA-D25 — Risco influencia decisão.</w:t>
      </w:r>
    </w:p>
    <w:p>
      <w:pPr>
        <w:pStyle w:val="ListBullet"/>
      </w:pPr>
      <w:r>
        <w:t>CA-D25 — Liquidez influencia economia e ranking.</w:t>
      </w:r>
    </w:p>
    <w:p>
      <w:pPr>
        <w:pStyle w:val="ListBullet"/>
      </w:pPr>
      <w:r>
        <w:t>CA-D25 — Capital influencia prioridade.</w:t>
      </w:r>
    </w:p>
    <w:p>
      <w:pPr>
        <w:pStyle w:val="ListBullet"/>
      </w:pPr>
      <w:r>
        <w:t>CA-D25 — Due Diligence valida a tese.</w:t>
      </w:r>
    </w:p>
    <w:p>
      <w:pPr>
        <w:pStyle w:val="ListBullet"/>
      </w:pPr>
      <w:r>
        <w:t>CA-D25 — Monitoramento reabre/recalcula oportunidades.</w:t>
      </w:r>
    </w:p>
    <w:p>
      <w:pPr>
        <w:pStyle w:val="ListBullet"/>
      </w:pPr>
      <w:r>
        <w:t>CA-D25 — Alertas possuem ação.</w:t>
      </w:r>
    </w:p>
    <w:p>
      <w:pPr>
        <w:pStyle w:val="ListBullet"/>
      </w:pPr>
      <w:r>
        <w:t>CA-D25 — Histórico preserva decisões.</w:t>
      </w:r>
    </w:p>
    <w:p>
      <w:pPr>
        <w:pStyle w:val="ListBullet"/>
      </w:pPr>
      <w:r>
        <w:t>CA-D25 — Governança controla versões.</w:t>
      </w:r>
    </w:p>
    <w:p>
      <w:pPr>
        <w:pStyle w:val="ListBullet"/>
      </w:pPr>
      <w:r>
        <w:t>CA-D25 — Aprendizado usa resultados reais.</w:t>
      </w:r>
    </w:p>
    <w:p>
      <w:pPr>
        <w:pStyle w:val="ListBullet"/>
      </w:pPr>
      <w:r>
        <w:t>CA-D25 — O MVP prova uma oportunidade real de ponta a ponta.</w:t>
      </w:r>
    </w:p>
    <w:p>
      <w:pPr>
        <w:pStyle w:val="ListBullet"/>
      </w:pPr>
      <w:r>
        <w:t>CA-D25 — Arquitetura técnica não foi antecipada.</w:t>
      </w:r>
    </w:p>
    <w:p>
      <w:pPr>
        <w:pStyle w:val="Heading1"/>
      </w:pPr>
      <w:r>
        <w:t>32. Visão Executiva Final</w:t>
      </w:r>
    </w:p>
    <w:p>
      <w:r>
        <w:t>O Radar Imobiliário é, funcionalmente, uma máquina de transformar informação imobiliária em decisão de investimento.</w:t>
      </w:r>
    </w:p>
    <w:p>
      <w:r>
        <w:t>FONTES → INFORMAÇÃO → IMÓVEL → OPORTUNIDADE → EVIDÊNCIA → VALUATION → ECONOMIA → RISCO → LIQUIDEZ → ESTRATÉGIA → SCORE → FIT → RANKING → DUE DILIGENCE → DECISÃO → MONITORAMENTO → RESULTADO → APRENDIZADO</w:t>
      </w:r>
    </w:p>
    <w:p>
      <w:r>
        <w:t>A unidade central do produto não é o anúncio. É a oportunidade economicamente fundamentada e continuamente acompanhada.</w:t>
      </w:r>
    </w:p>
    <w:p>
      <w:pPr>
        <w:pStyle w:val="Heading1"/>
      </w:pPr>
      <w:r>
        <w:t>33. Próximo Documento</w:t>
      </w:r>
    </w:p>
    <w:p>
      <w:r>
        <w:t>Recomendação: Documento 26 — Especificação Funcional do MVP e Plano de Construção da Primeira Versão. Com o mapa mestre consolidado, o próximo passo é definir exatamente o que entra na primeira versão operacional, o que fica fora, quais fluxos precisam funcionar de ponta a ponta e quais entregas comprovam valor real.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25 | Arquitetura Funcional e Mapa Consolidado do Produto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