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26</w:t>
      </w:r>
    </w:p>
    <w:p>
      <w:pPr>
        <w:jc w:val="center"/>
      </w:pPr>
      <w:r>
        <w:rPr>
          <w:b/>
          <w:sz w:val="40"/>
        </w:rPr>
        <w:t>Especificação Funcional do MVP e Plano de Construção da Primeira Versão</w:t>
      </w:r>
    </w:p>
    <w:p>
      <w:pPr>
        <w:jc w:val="center"/>
      </w:pPr>
      <w:r>
        <w:rPr>
          <w:i/>
        </w:rPr>
        <w:t>FECHAMENTO DA FASE FUNCIONAL | Versão 1.0</w:t>
      </w:r>
    </w:p>
    <w:p/>
    <w:p>
      <w:pPr>
        <w:jc w:val="center"/>
      </w:pPr>
      <w:r>
        <w:rPr>
          <w:b/>
        </w:rPr>
        <w:t>DO DADO À DECISÃO — PRIMEIRA VERSÃO OPERACIONAL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fecha a especificação funcional inicial do Radar Imobiliário e define, de forma objetiva, o que precisa existir na primeira versão operacional, o que fica deliberadamente fora, qual fluxo mínimo comprova o valor do produto e quais critérios determinam que o MVP está realmente pronto.</w:t>
      </w:r>
    </w:p>
    <w:p>
      <w:r>
        <w:t>O foco é encerrar a fase de descoberta funcional. A partir deste documento, novas necessidades devem ser tratadas como evolução, não como motivo para reabrir indefinidamente o escopo-base.</w:t>
      </w:r>
    </w:p>
    <w:p>
      <w:pPr>
        <w:pStyle w:val="Heading1"/>
      </w:pPr>
      <w:r>
        <w:t>2. Decisão de Produto</w:t>
      </w:r>
    </w:p>
    <w:p>
      <w:r>
        <w:t>O MVP NÃO será um portal imobiliário completo. Também não será apenas um coletor de anúncios. O MVP será uma máquina funcional de descoberta, análise e priorização de oportunidades imobiliárias.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MVP precisa provar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MVP não precisa provar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Encontrar uma oportunidade real</w:t>
            </w:r>
          </w:p>
        </w:tc>
        <w:tc>
          <w:tcPr>
            <w:tcW w:type="dxa" w:w="5112"/>
            <w:vAlign w:val="center"/>
          </w:tcPr>
          <w:p>
            <w:r>
              <w:t>Cobrir todos os bancos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Consolidar o imóvel</w:t>
            </w:r>
          </w:p>
        </w:tc>
        <w:tc>
          <w:tcPr>
            <w:tcW w:type="dxa" w:w="5112"/>
            <w:vAlign w:val="center"/>
          </w:tcPr>
          <w:p>
            <w:r>
              <w:t>Ter todos os tipos de imóvel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Estimar valor de mercado</w:t>
            </w:r>
          </w:p>
        </w:tc>
        <w:tc>
          <w:tcPr>
            <w:tcW w:type="dxa" w:w="5112"/>
            <w:vAlign w:val="center"/>
          </w:tcPr>
          <w:p>
            <w:r>
              <w:t>Ter todos os mercados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Calcular custo econômico</w:t>
            </w:r>
          </w:p>
        </w:tc>
        <w:tc>
          <w:tcPr>
            <w:tcW w:type="dxa" w:w="5112"/>
            <w:vAlign w:val="center"/>
          </w:tcPr>
          <w:p>
            <w:r>
              <w:t>Automatizar toda Due Diligence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Avaliar risco/liquidez</w:t>
            </w:r>
          </w:p>
        </w:tc>
        <w:tc>
          <w:tcPr>
            <w:tcW w:type="dxa" w:w="5112"/>
            <w:vAlign w:val="center"/>
          </w:tcPr>
          <w:p>
            <w:r>
              <w:t>Ter todos os canais de 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Aplicar estratégia</w:t>
            </w:r>
          </w:p>
        </w:tc>
        <w:tc>
          <w:tcPr>
            <w:tcW w:type="dxa" w:w="5112"/>
            <w:vAlign w:val="center"/>
          </w:tcPr>
          <w:p>
            <w:r>
              <w:t>Ter todos os modelos de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Ranquear</w:t>
            </w:r>
          </w:p>
        </w:tc>
        <w:tc>
          <w:tcPr>
            <w:tcW w:type="dxa" w:w="5112"/>
            <w:vAlign w:val="center"/>
          </w:tcPr>
          <w:p>
            <w:r>
              <w:t>Ter aprendizado avançado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Explicar</w:t>
            </w:r>
          </w:p>
        </w:tc>
        <w:tc>
          <w:tcPr>
            <w:tcW w:type="dxa" w:w="5112"/>
            <w:vAlign w:val="center"/>
          </w:tcPr>
          <w:p>
            <w:r>
              <w:t>Ter operação em escala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Registrar decisão</w:t>
            </w:r>
          </w:p>
        </w:tc>
        <w:tc>
          <w:tcPr>
            <w:tcW w:type="dxa" w:w="5112"/>
            <w:vAlign w:val="center"/>
          </w:tcPr>
          <w:p>
            <w:r>
              <w:t>Ter arquitetura técnica definitiva</w:t>
            </w:r>
          </w:p>
        </w:tc>
      </w:tr>
    </w:tbl>
    <w:p>
      <w:pPr>
        <w:pStyle w:val="Heading1"/>
      </w:pPr>
      <w:r>
        <w:t>3. Hipótese que o MVP Deve Validar</w:t>
      </w:r>
    </w:p>
    <w:p>
      <w:r>
        <w:t>Se o Radar conseguir transformar uma oferta real em uma oportunidade economicamente fundamentada, explicar por que ela é interessante, mostrar riscos e pendências, comparar com alternativas e permitir uma decisão rastreável, então existe valor real no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Hipótese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Métrica de prova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Encontramos oportunidades reais</w:t>
            </w:r>
          </w:p>
        </w:tc>
        <w:tc>
          <w:tcPr>
            <w:tcW w:type="dxa" w:w="5112"/>
            <w:vAlign w:val="center"/>
          </w:tcPr>
          <w:p>
            <w:r>
              <w:t>Oportunidades qualificadas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melhora a decisão</w:t>
            </w:r>
          </w:p>
        </w:tc>
        <w:tc>
          <w:tcPr>
            <w:tcW w:type="dxa" w:w="5112"/>
            <w:vAlign w:val="center"/>
          </w:tcPr>
          <w:p>
            <w:r>
              <w:t>Diferença entre preço e 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 evita falsas oportunidades</w:t>
            </w:r>
          </w:p>
        </w:tc>
        <w:tc>
          <w:tcPr>
            <w:tcW w:type="dxa" w:w="5112"/>
            <w:vAlign w:val="center"/>
          </w:tcPr>
          <w:p>
            <w:r>
              <w:t>Desconto líquido/margem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evita erros</w:t>
            </w:r>
          </w:p>
        </w:tc>
        <w:tc>
          <w:tcPr>
            <w:tcW w:type="dxa" w:w="5112"/>
            <w:vAlign w:val="center"/>
          </w:tcPr>
          <w:p>
            <w:r>
              <w:t>Riscos identificados antes da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 economiza tempo</w:t>
            </w:r>
          </w:p>
        </w:tc>
        <w:tc>
          <w:tcPr>
            <w:tcW w:type="dxa" w:w="5112"/>
            <w:vAlign w:val="center"/>
          </w:tcPr>
          <w:p>
            <w:r>
              <w:t>Tempo até encontrar Top 3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Explicabilidade gera confiança</w:t>
            </w:r>
          </w:p>
        </w:tc>
        <w:tc>
          <w:tcPr>
            <w:tcW w:type="dxa" w:w="5112"/>
            <w:vAlign w:val="center"/>
          </w:tcPr>
          <w:p>
            <w:r>
              <w:t>Decisões justificadas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gera aprendizado</w:t>
            </w:r>
          </w:p>
        </w:tc>
        <w:tc>
          <w:tcPr>
            <w:tcW w:type="dxa" w:w="5112"/>
            <w:vAlign w:val="center"/>
          </w:tcPr>
          <w:p>
            <w:r>
              <w:t>Previsto × realizado</w:t>
            </w:r>
          </w:p>
        </w:tc>
      </w:tr>
    </w:tbl>
    <w:p>
      <w:pPr>
        <w:pStyle w:val="Heading1"/>
      </w:pPr>
      <w:r>
        <w:t>4. Usuário Principal do MVP</w:t>
      </w:r>
    </w:p>
    <w:p>
      <w:r>
        <w:t>Investidor/analista que procura imóveis com desconto real e quer decidir onde concentrar tempo e capital.</w:t>
      </w:r>
    </w:p>
    <w:p>
      <w:pPr>
        <w:pStyle w:val="ListBullet"/>
      </w:pPr>
      <w:r>
        <w:t>Configura preferências.</w:t>
      </w:r>
    </w:p>
    <w:p>
      <w:pPr>
        <w:pStyle w:val="ListBullet"/>
      </w:pPr>
      <w:r>
        <w:t>Recebe oportunidades.</w:t>
      </w:r>
    </w:p>
    <w:p>
      <w:pPr>
        <w:pStyle w:val="ListBullet"/>
      </w:pPr>
      <w:r>
        <w:t>Analisa rapidamente.</w:t>
      </w:r>
    </w:p>
    <w:p>
      <w:pPr>
        <w:pStyle w:val="ListBullet"/>
      </w:pPr>
      <w:r>
        <w:t>Aprofunda as melhores.</w:t>
      </w:r>
    </w:p>
    <w:p>
      <w:pPr>
        <w:pStyle w:val="ListBullet"/>
      </w:pPr>
      <w:r>
        <w:t>Registra decisão.</w:t>
      </w:r>
    </w:p>
    <w:p>
      <w:pPr>
        <w:pStyle w:val="ListBullet"/>
      </w:pPr>
      <w:r>
        <w:t>Acompanha mudanças.</w:t>
      </w:r>
    </w:p>
    <w:p>
      <w:pPr>
        <w:pStyle w:val="Heading1"/>
      </w:pPr>
      <w:r>
        <w:t>5. Escopo P0 —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P0-01</w:t>
            </w:r>
          </w:p>
        </w:tc>
        <w:tc>
          <w:tcPr>
            <w:tcW w:type="dxa" w:w="3408"/>
            <w:vAlign w:val="center"/>
          </w:tcPr>
          <w:p>
            <w:r>
              <w:t>Fonte e captura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P0-02</w:t>
            </w:r>
          </w:p>
        </w:tc>
        <w:tc>
          <w:tcPr>
            <w:tcW w:type="dxa" w:w="3408"/>
            <w:vAlign w:val="center"/>
          </w:tcPr>
          <w:p>
            <w:r>
              <w:t>Normalização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P0-03</w:t>
            </w:r>
          </w:p>
        </w:tc>
        <w:tc>
          <w:tcPr>
            <w:tcW w:type="dxa" w:w="3408"/>
            <w:vAlign w:val="center"/>
          </w:tcPr>
          <w:p>
            <w:r>
              <w:t>Identificação do imóvel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P0-04</w:t>
            </w:r>
          </w:p>
        </w:tc>
        <w:tc>
          <w:tcPr>
            <w:tcW w:type="dxa" w:w="3408"/>
            <w:vAlign w:val="center"/>
          </w:tcPr>
          <w:p>
            <w:r>
              <w:t>Deduplicação básica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P0-05</w:t>
            </w:r>
          </w:p>
        </w:tc>
        <w:tc>
          <w:tcPr>
            <w:tcW w:type="dxa" w:w="3408"/>
            <w:vAlign w:val="center"/>
          </w:tcPr>
          <w:p>
            <w:r>
              <w:t>Perfil consolidado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P0-06</w:t>
            </w:r>
          </w:p>
        </w:tc>
        <w:tc>
          <w:tcPr>
            <w:tcW w:type="dxa" w:w="3408"/>
            <w:vAlign w:val="center"/>
          </w:tcPr>
          <w:p>
            <w:r>
              <w:t>Comparáveis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P0-07</w:t>
            </w:r>
          </w:p>
        </w:tc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P0-08</w:t>
            </w:r>
          </w:p>
        </w:tc>
        <w:tc>
          <w:tcPr>
            <w:tcW w:type="dxa" w:w="3408"/>
            <w:vAlign w:val="center"/>
          </w:tcPr>
          <w:p>
            <w:r>
              <w:t>Custo econômico total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P0-09</w:t>
            </w:r>
          </w:p>
        </w:tc>
        <w:tc>
          <w:tcPr>
            <w:tcW w:type="dxa" w:w="3408"/>
            <w:vAlign w:val="center"/>
          </w:tcPr>
          <w:p>
            <w:r>
              <w:t>Desconto/margem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P0-10</w:t>
            </w:r>
          </w:p>
        </w:tc>
        <w:tc>
          <w:tcPr>
            <w:tcW w:type="dxa" w:w="3408"/>
            <w:vAlign w:val="center"/>
          </w:tcPr>
          <w:p>
            <w:r>
              <w:t>Risco básico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P0-11</w:t>
            </w:r>
          </w:p>
        </w:tc>
        <w:tc>
          <w:tcPr>
            <w:tcW w:type="dxa" w:w="3408"/>
            <w:vAlign w:val="center"/>
          </w:tcPr>
          <w:p>
            <w:r>
              <w:t>Liquidez básica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P0-12</w:t>
            </w:r>
          </w:p>
        </w:tc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P0-13</w:t>
            </w:r>
          </w:p>
        </w:tc>
        <w:tc>
          <w:tcPr>
            <w:tcW w:type="dxa" w:w="3408"/>
            <w:vAlign w:val="center"/>
          </w:tcPr>
          <w:p>
            <w:r>
              <w:t>Regras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P0-14</w:t>
            </w:r>
          </w:p>
        </w:tc>
        <w:tc>
          <w:tcPr>
            <w:tcW w:type="dxa" w:w="3408"/>
            <w:vAlign w:val="center"/>
          </w:tcPr>
          <w:p>
            <w:r>
              <w:t>Opportunity Score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P0-15</w:t>
            </w:r>
          </w:p>
        </w:tc>
        <w:tc>
          <w:tcPr>
            <w:tcW w:type="dxa" w:w="3408"/>
            <w:vAlign w:val="center"/>
          </w:tcPr>
          <w:p>
            <w:r>
              <w:t>Investor Fit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P0-16</w:t>
            </w:r>
          </w:p>
        </w:tc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P0-17</w:t>
            </w:r>
          </w:p>
        </w:tc>
        <w:tc>
          <w:tcPr>
            <w:tcW w:type="dxa" w:w="3408"/>
            <w:vAlign w:val="center"/>
          </w:tcPr>
          <w:p>
            <w:r>
              <w:t>Explicabilidade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P0-18</w:t>
            </w:r>
          </w:p>
        </w:tc>
        <w:tc>
          <w:tcPr>
            <w:tcW w:type="dxa" w:w="3408"/>
            <w:vAlign w:val="center"/>
          </w:tcPr>
          <w:p>
            <w:r>
              <w:t>Análise profunda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P0-19</w:t>
            </w:r>
          </w:p>
        </w:tc>
        <w:tc>
          <w:tcPr>
            <w:tcW w:type="dxa" w:w="3408"/>
            <w:vAlign w:val="center"/>
          </w:tcPr>
          <w:p>
            <w:r>
              <w:t>Pendências/evidências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P0-20</w:t>
            </w:r>
          </w:p>
        </w:tc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P0-21</w:t>
            </w:r>
          </w:p>
        </w:tc>
        <w:tc>
          <w:tcPr>
            <w:tcW w:type="dxa" w:w="3408"/>
            <w:vAlign w:val="center"/>
          </w:tcPr>
          <w:p>
            <w:r>
              <w:t>Histórico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P0-22</w:t>
            </w:r>
          </w:p>
        </w:tc>
        <w:tc>
          <w:tcPr>
            <w:tcW w:type="dxa" w:w="3408"/>
            <w:vAlign w:val="center"/>
          </w:tcPr>
          <w:p>
            <w:r>
              <w:t>Monitoramento básico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</w:tbl>
    <w:p>
      <w:pPr>
        <w:pStyle w:val="Heading1"/>
      </w:pPr>
      <w:r>
        <w:t>6. Fonte Inicial</w:t>
      </w:r>
    </w:p>
    <w:p>
      <w:r>
        <w:t>A primeira fonte operacional pode ser a Caixa, mantendo o modelo funcional preparado para expansão posterior.</w:t>
      </w:r>
    </w:p>
    <w:p>
      <w:pPr>
        <w:pStyle w:val="ListBullet"/>
      </w:pPr>
      <w:r>
        <w:t>A fonte deve possuir identidade própria.</w:t>
      </w:r>
    </w:p>
    <w:p>
      <w:pPr>
        <w:pStyle w:val="ListBullet"/>
      </w:pPr>
      <w:r>
        <w:t>Cada captura deve preservar o conteúdo original.</w:t>
      </w:r>
    </w:p>
    <w:p>
      <w:pPr>
        <w:pStyle w:val="ListBullet"/>
      </w:pPr>
      <w:r>
        <w:t>Uma mesma oportunidade pode aparecer em capturas diferentes.</w:t>
      </w:r>
    </w:p>
    <w:p>
      <w:pPr>
        <w:pStyle w:val="ListBullet"/>
      </w:pPr>
      <w:r>
        <w:t>Nova fonte deve entrar sem mudar a lógica central do Radar.</w:t>
      </w:r>
    </w:p>
    <w:p>
      <w:pPr>
        <w:pStyle w:val="Heading1"/>
      </w:pPr>
      <w:r>
        <w:t>7. Escopo P1 — Depois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Novas fontes/bancos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Mais automações de enriquecimento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Alertas avançados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Monitoramento mais sofisticado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Mais estratégias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Backtest ampliado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Modelos de liquidez mais sofisticados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Comparação avançada de portfólio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Relatórios avançados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</w:tbl>
    <w:p>
      <w:pPr>
        <w:pStyle w:val="Heading1"/>
      </w:pPr>
      <w:r>
        <w:t>8. Escopo P2 — Evolução</w:t>
      </w:r>
    </w:p>
    <w:p>
      <w:pPr>
        <w:pStyle w:val="ListBullet"/>
      </w:pPr>
      <w:r>
        <w:t>Aprendizado estatístico avançado.</w:t>
      </w:r>
    </w:p>
    <w:p>
      <w:pPr>
        <w:pStyle w:val="ListBullet"/>
      </w:pPr>
      <w:r>
        <w:t>Predições mais sofisticadas.</w:t>
      </w:r>
    </w:p>
    <w:p>
      <w:pPr>
        <w:pStyle w:val="ListBullet"/>
      </w:pPr>
      <w:r>
        <w:t>Expansão ampla de mercados.</w:t>
      </w:r>
    </w:p>
    <w:p>
      <w:pPr>
        <w:pStyle w:val="ListBullet"/>
      </w:pPr>
      <w:r>
        <w:t>Modelos específicos por submercado.</w:t>
      </w:r>
    </w:p>
    <w:p>
      <w:pPr>
        <w:pStyle w:val="ListBullet"/>
      </w:pPr>
      <w:r>
        <w:t>Automação de Due Diligence.</w:t>
      </w:r>
    </w:p>
    <w:p>
      <w:pPr>
        <w:pStyle w:val="ListBullet"/>
      </w:pPr>
      <w:r>
        <w:t>Inteligência avançada de documentos.</w:t>
      </w:r>
    </w:p>
    <w:p>
      <w:pPr>
        <w:pStyle w:val="ListBullet"/>
      </w:pPr>
      <w:r>
        <w:t>Novos canais de comunicação.</w:t>
      </w:r>
    </w:p>
    <w:p>
      <w:pPr>
        <w:pStyle w:val="ListBullet"/>
      </w:pPr>
      <w:r>
        <w:t>Recursos colaborativos.</w:t>
      </w:r>
    </w:p>
    <w:p>
      <w:pPr>
        <w:pStyle w:val="Heading1"/>
      </w:pPr>
      <w:r>
        <w:t>9. Fora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Todos os bancos</w:t>
            </w:r>
          </w:p>
        </w:tc>
        <w:tc>
          <w:tcPr>
            <w:tcW w:type="dxa" w:w="5112"/>
            <w:vAlign w:val="center"/>
          </w:tcPr>
          <w:p>
            <w:r>
              <w:t>Validação primeiro</w:t>
            </w:r>
          </w:p>
        </w:tc>
      </w:tr>
      <w:tr>
        <w:tc>
          <w:tcPr>
            <w:tcW w:type="dxa" w:w="5112"/>
            <w:vAlign w:val="center"/>
          </w:tcPr>
          <w:p>
            <w:r>
              <w:t>Todos os portais</w:t>
            </w:r>
          </w:p>
        </w:tc>
        <w:tc>
          <w:tcPr>
            <w:tcW w:type="dxa" w:w="5112"/>
            <w:vAlign w:val="center"/>
          </w:tcPr>
          <w:p>
            <w:r>
              <w:t>Complexidade desnecessária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Aplicativo completo</w:t>
            </w:r>
          </w:p>
        </w:tc>
        <w:tc>
          <w:tcPr>
            <w:tcW w:type="dxa" w:w="5112"/>
            <w:vAlign w:val="center"/>
          </w:tcPr>
          <w:p>
            <w:r>
              <w:t>Não necessário para provar 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Automação jurídica completa</w:t>
            </w:r>
          </w:p>
        </w:tc>
        <w:tc>
          <w:tcPr>
            <w:tcW w:type="dxa" w:w="5112"/>
            <w:vAlign w:val="center"/>
          </w:tcPr>
          <w:p>
            <w:r>
              <w:t>DD inicial pode ser assistida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Machine Learning avançado</w:t>
            </w:r>
          </w:p>
        </w:tc>
        <w:tc>
          <w:tcPr>
            <w:tcW w:type="dxa" w:w="5112"/>
            <w:vAlign w:val="center"/>
          </w:tcPr>
          <w:p>
            <w:r>
              <w:t>Precisa de histórico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Execução automática de compra</w:t>
            </w:r>
          </w:p>
        </w:tc>
        <w:tc>
          <w:tcPr>
            <w:tcW w:type="dxa" w:w="5112"/>
            <w:vAlign w:val="center"/>
          </w:tcPr>
          <w:p>
            <w:r>
              <w:t>Risco excessivo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Gestão patrimonial completa</w:t>
            </w:r>
          </w:p>
        </w:tc>
        <w:tc>
          <w:tcPr>
            <w:tcW w:type="dxa" w:w="5112"/>
            <w:vAlign w:val="center"/>
          </w:tcPr>
          <w:p>
            <w:r>
              <w:t>Escopo posterior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Marketplace</w:t>
            </w:r>
          </w:p>
        </w:tc>
        <w:tc>
          <w:tcPr>
            <w:tcW w:type="dxa" w:w="5112"/>
            <w:vAlign w:val="center"/>
          </w:tcPr>
          <w:p>
            <w:r>
              <w:t>Fora da tese central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Arquitetura técnica definitiva</w:t>
            </w:r>
          </w:p>
        </w:tc>
        <w:tc>
          <w:tcPr>
            <w:tcW w:type="dxa" w:w="5112"/>
            <w:vAlign w:val="center"/>
          </w:tcPr>
          <w:p>
            <w:r>
              <w:t>Após validação funcional</w:t>
            </w:r>
          </w:p>
        </w:tc>
      </w:tr>
    </w:tbl>
    <w:p>
      <w:pPr>
        <w:pStyle w:val="Heading1"/>
      </w:pPr>
      <w:r>
        <w:t>10. Fluxo Ponta a Ponta do MVP</w:t>
      </w:r>
    </w:p>
    <w:p>
      <w:r>
        <w:t>FONTE → CAPTURA → NORMALIZAÇÃO → IDENTIFICAÇÃO → DEDUPLICAÇÃO → QUALIFICAÇÃO → PERFIL → COMPARÁVEIS → VALUATION → CUSTO → RISCO → LIQUIDEZ → ESTRATÉGIA → REGRAS → SCORE → FIT → RANKING → EXPLICAÇÃO → ANÁLISE → DD → DECISÃO → HISTÓRICO → MONITORAMENTO</w:t>
      </w:r>
    </w:p>
    <w:p>
      <w:pPr>
        <w:pStyle w:val="Heading1"/>
      </w:pPr>
      <w:r>
        <w:t>11. Fluxo 1 — Descoberta</w:t>
      </w:r>
    </w:p>
    <w:p>
      <w:pPr>
        <w:pStyle w:val="ListNumber"/>
      </w:pPr>
      <w:r>
        <w:t>Receber captura.</w:t>
      </w:r>
    </w:p>
    <w:p>
      <w:pPr>
        <w:pStyle w:val="ListNumber"/>
      </w:pPr>
      <w:r>
        <w:t>Preservar dados originais.</w:t>
      </w:r>
    </w:p>
    <w:p>
      <w:pPr>
        <w:pStyle w:val="ListNumber"/>
      </w:pPr>
      <w:r>
        <w:t>Normalizar campos.</w:t>
      </w:r>
    </w:p>
    <w:p>
      <w:pPr>
        <w:pStyle w:val="ListNumber"/>
      </w:pPr>
      <w:r>
        <w:t>Identificar imóvel.</w:t>
      </w:r>
    </w:p>
    <w:p>
      <w:pPr>
        <w:pStyle w:val="ListNumber"/>
      </w:pPr>
      <w:r>
        <w:t>Verificar duplicidade.</w:t>
      </w:r>
    </w:p>
    <w:p>
      <w:pPr>
        <w:pStyle w:val="ListNumber"/>
      </w:pPr>
      <w:r>
        <w:t>Consolidar perfil.</w:t>
      </w:r>
    </w:p>
    <w:p>
      <w:pPr>
        <w:pStyle w:val="ListNumber"/>
      </w:pPr>
      <w:r>
        <w:t>Aplicar elegibilidade.</w:t>
      </w:r>
    </w:p>
    <w:p>
      <w:pPr>
        <w:pStyle w:val="ListNumber"/>
      </w:pPr>
      <w:r>
        <w:t>Criar oportunidade quando houver tese potencial.</w:t>
      </w:r>
    </w:p>
    <w:p>
      <w:pPr>
        <w:pStyle w:val="Heading1"/>
      </w:pPr>
      <w:r>
        <w:t>12. Fluxo 2 — Valuation</w:t>
      </w:r>
    </w:p>
    <w:p>
      <w:pPr>
        <w:pStyle w:val="ListNumber"/>
      </w:pPr>
      <w:r>
        <w:t>Selecionar comparáveis.</w:t>
      </w:r>
    </w:p>
    <w:p>
      <w:pPr>
        <w:pStyle w:val="ListNumber"/>
      </w:pPr>
      <w:r>
        <w:t>Avaliar qualidade dos comparáveis.</w:t>
      </w:r>
    </w:p>
    <w:p>
      <w:pPr>
        <w:pStyle w:val="ListNumber"/>
      </w:pPr>
      <w:r>
        <w:t>Ajustar diferenças relevantes.</w:t>
      </w:r>
    </w:p>
    <w:p>
      <w:pPr>
        <w:pStyle w:val="ListNumber"/>
      </w:pPr>
      <w:r>
        <w:t>Calcular faixa de valor.</w:t>
      </w:r>
    </w:p>
    <w:p>
      <w:pPr>
        <w:pStyle w:val="ListNumber"/>
      </w:pPr>
      <w:r>
        <w:t>Definir cenário conservador/base/otimista.</w:t>
      </w:r>
    </w:p>
    <w:p>
      <w:pPr>
        <w:pStyle w:val="ListNumber"/>
      </w:pPr>
      <w:r>
        <w:t>Calcular confiança.</w:t>
      </w:r>
    </w:p>
    <w:p>
      <w:pPr>
        <w:pStyle w:val="ListNumber"/>
      </w:pPr>
      <w:r>
        <w:t>Determinar preço máximo por estratégia.</w:t>
      </w:r>
    </w:p>
    <w:p>
      <w:pPr>
        <w:pStyle w:val="Heading1"/>
      </w:pPr>
      <w:r>
        <w:t>13. Fluxo 3 — Economia</w:t>
      </w:r>
    </w:p>
    <w:p>
      <w:pPr>
        <w:pStyle w:val="ListNumber"/>
      </w:pPr>
      <w:r>
        <w:t>Preço de aquisição.</w:t>
      </w:r>
    </w:p>
    <w:p>
      <w:pPr>
        <w:pStyle w:val="ListNumber"/>
      </w:pPr>
      <w:r>
        <w:t>Custos de aquisição.</w:t>
      </w:r>
    </w:p>
    <w:p>
      <w:pPr>
        <w:pStyle w:val="ListNumber"/>
      </w:pPr>
      <w:r>
        <w:t>Dívidas/responsabilidades quando aplicáveis.</w:t>
      </w:r>
    </w:p>
    <w:p>
      <w:pPr>
        <w:pStyle w:val="ListNumber"/>
      </w:pPr>
      <w:r>
        <w:t>Regularização.</w:t>
      </w:r>
    </w:p>
    <w:p>
      <w:pPr>
        <w:pStyle w:val="ListNumber"/>
      </w:pPr>
      <w:r>
        <w:t>Reforma.</w:t>
      </w:r>
    </w:p>
    <w:p>
      <w:pPr>
        <w:pStyle w:val="ListNumber"/>
      </w:pPr>
      <w:r>
        <w:t>Contingência.</w:t>
      </w:r>
    </w:p>
    <w:p>
      <w:pPr>
        <w:pStyle w:val="ListNumber"/>
      </w:pPr>
      <w:r>
        <w:t>Carregamento.</w:t>
      </w:r>
    </w:p>
    <w:p>
      <w:pPr>
        <w:pStyle w:val="ListNumber"/>
      </w:pPr>
      <w:r>
        <w:t>Financiamento.</w:t>
      </w:r>
    </w:p>
    <w:p>
      <w:pPr>
        <w:pStyle w:val="ListNumber"/>
      </w:pPr>
      <w:r>
        <w:t>Saída.</w:t>
      </w:r>
    </w:p>
    <w:p>
      <w:pPr>
        <w:pStyle w:val="ListNumber"/>
      </w:pPr>
      <w:r>
        <w:t>Calcular custo econômico.</w:t>
      </w:r>
    </w:p>
    <w:p>
      <w:pPr>
        <w:pStyle w:val="ListNumber"/>
      </w:pPr>
      <w:r>
        <w:t>Calcular desconto líquido.</w:t>
      </w:r>
    </w:p>
    <w:p>
      <w:pPr>
        <w:pStyle w:val="ListNumber"/>
      </w:pPr>
      <w:r>
        <w:t>Calcular margem.</w:t>
      </w:r>
    </w:p>
    <w:p>
      <w:pPr>
        <w:pStyle w:val="ListNumber"/>
      </w:pPr>
      <w:r>
        <w:t>Calcular retorno/yield conforme estratégia.</w:t>
      </w:r>
    </w:p>
    <w:p>
      <w:pPr>
        <w:pStyle w:val="Heading1"/>
      </w:pPr>
      <w:r>
        <w:t>14. Fluxo 4 — Risco 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</w:t>
            </w:r>
          </w:p>
        </w:tc>
        <w:tc>
          <w:tcPr>
            <w:tcW w:type="dxa" w:w="5112"/>
            <w:vAlign w:val="center"/>
          </w:tcPr>
          <w:p>
            <w:r>
              <w:t>Demanda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Oferta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Jurídico</w:t>
            </w:r>
          </w:p>
        </w:tc>
        <w:tc>
          <w:tcPr>
            <w:tcW w:type="dxa" w:w="5112"/>
            <w:vAlign w:val="center"/>
          </w:tcPr>
          <w:p>
            <w:r>
              <w:t>Concorrência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Débitos</w:t>
            </w:r>
          </w:p>
        </w:tc>
        <w:tc>
          <w:tcPr>
            <w:tcW w:type="dxa" w:w="5112"/>
            <w:vAlign w:val="center"/>
          </w:tcPr>
          <w:p>
            <w:r>
              <w:t>Ticket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Financiabilidade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Execução</w:t>
            </w:r>
          </w:p>
        </w:tc>
        <w:tc>
          <w:tcPr>
            <w:tcW w:type="dxa" w:w="5112"/>
            <w:vAlign w:val="center"/>
          </w:tcPr>
          <w:p>
            <w:r>
              <w:t>Prazo de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Incerteza</w:t>
            </w:r>
          </w:p>
        </w:tc>
        <w:tc>
          <w:tcPr>
            <w:tcW w:type="dxa" w:w="5112"/>
            <w:vAlign w:val="center"/>
          </w:tcPr>
          <w:p>
            <w:r>
              <w:t>Preço de saída</w:t>
            </w:r>
          </w:p>
        </w:tc>
      </w:tr>
    </w:tbl>
    <w:p>
      <w:pPr>
        <w:pStyle w:val="Heading1"/>
      </w:pPr>
      <w:r>
        <w:t>15. Fluxo 5 — Estratégia e Score</w:t>
      </w:r>
    </w:p>
    <w:p>
      <w:r>
        <w:t>O MVP deve permitir pelo menos:</w:t>
      </w:r>
    </w:p>
    <w:p>
      <w:pPr>
        <w:pStyle w:val="ListBullet"/>
      </w:pPr>
      <w:r>
        <w:t>Renda.</w:t>
      </w:r>
    </w:p>
    <w:p>
      <w:pPr>
        <w:pStyle w:val="ListBullet"/>
      </w:pPr>
      <w:r>
        <w:t>Revenda.</w:t>
      </w:r>
    </w:p>
    <w:p>
      <w:pPr>
        <w:pStyle w:val="ListBullet"/>
      </w:pPr>
      <w:r>
        <w:t>Valorização.</w:t>
      </w:r>
    </w:p>
    <w:p>
      <w:pPr>
        <w:pStyle w:val="ListBullet"/>
      </w:pPr>
      <w:r>
        <w:t>MCMV/baixa renda.</w:t>
      </w:r>
    </w:p>
    <w:p>
      <w:pPr>
        <w:pStyle w:val="ListBullet"/>
      </w:pPr>
      <w:r>
        <w:t>Terreno.</w:t>
      </w:r>
    </w:p>
    <w:p>
      <w:pPr>
        <w:pStyle w:val="ListBullet"/>
      </w:pPr>
      <w:r>
        <w:t>Estratégia configurável.</w:t>
      </w:r>
    </w:p>
    <w:p>
      <w:r>
        <w:t>O Opportunity Score e o Investor Fit devem permanecer separados.</w:t>
      </w:r>
    </w:p>
    <w:p>
      <w:pPr>
        <w:pStyle w:val="Heading1"/>
      </w:pPr>
      <w:r>
        <w:t>16. Fluxo 6 — Ranking</w:t>
      </w:r>
    </w:p>
    <w:p>
      <w:r>
        <w:t>O ranking deve combinar:</w:t>
      </w:r>
    </w:p>
    <w:p>
      <w:pPr>
        <w:pStyle w:val="ListBullet"/>
      </w:pPr>
      <w:r>
        <w:t>Qualidade econômica.</w:t>
      </w:r>
    </w:p>
    <w:p>
      <w:pPr>
        <w:pStyle w:val="ListBullet"/>
      </w:pPr>
      <w:r>
        <w:t>Aderência.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Risco.</w:t>
      </w:r>
    </w:p>
    <w:p>
      <w:pPr>
        <w:pStyle w:val="ListBullet"/>
      </w:pPr>
      <w:r>
        <w:t>Liquidez.</w:t>
      </w:r>
    </w:p>
    <w:p>
      <w:pPr>
        <w:pStyle w:val="ListBullet"/>
      </w:pPr>
      <w:r>
        <w:t>Capital.</w:t>
      </w:r>
    </w:p>
    <w:p>
      <w:pPr>
        <w:pStyle w:val="ListBullet"/>
      </w:pPr>
      <w:r>
        <w:t>Concentração.</w:t>
      </w:r>
    </w:p>
    <w:p>
      <w:r>
        <w:t>Resultado: uma fila priorizada de oportunidades, não uma lista genérica.</w:t>
      </w:r>
    </w:p>
    <w:p>
      <w:pPr>
        <w:pStyle w:val="Heading1"/>
      </w:pPr>
      <w:r>
        <w:t>17. Fluxo 7 — Análise Profunda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</w:t>
            </w:r>
          </w:p>
        </w:tc>
        <w:tc>
          <w:tcPr>
            <w:tcW w:type="dxa" w:w="5112"/>
            <w:vAlign w:val="center"/>
          </w:tcPr>
          <w:p>
            <w:r>
              <w:t>Imóvel confirmado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</w:t>
            </w:r>
          </w:p>
        </w:tc>
        <w:tc>
          <w:tcPr>
            <w:tcW w:type="dxa" w:w="5112"/>
            <w:vAlign w:val="center"/>
          </w:tcPr>
          <w:p>
            <w:r>
              <w:t>Situação conhecida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Situação conhecida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Jurídico</w:t>
            </w:r>
          </w:p>
        </w:tc>
        <w:tc>
          <w:tcPr>
            <w:tcW w:type="dxa" w:w="5112"/>
            <w:vAlign w:val="center"/>
          </w:tcPr>
          <w:p>
            <w:r>
              <w:t>Riscos identificados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Condomínio/IPTU</w:t>
            </w:r>
          </w:p>
        </w:tc>
        <w:tc>
          <w:tcPr>
            <w:tcW w:type="dxa" w:w="5112"/>
            <w:vAlign w:val="center"/>
          </w:tcPr>
          <w:p>
            <w:r>
              <w:t>Custos conhecidos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Reforma estimada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Preço validado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Cenários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Pendências</w:t>
            </w:r>
          </w:p>
        </w:tc>
        <w:tc>
          <w:tcPr>
            <w:tcW w:type="dxa" w:w="5112"/>
            <w:vAlign w:val="center"/>
          </w:tcPr>
          <w:p>
            <w:r>
              <w:t>Lista objetiva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BUY/BUY IF/MONITOR/DO NOT BUY/BLOCK</w:t>
            </w:r>
          </w:p>
        </w:tc>
      </w:tr>
    </w:tbl>
    <w:p>
      <w:pPr>
        <w:pStyle w:val="Heading1"/>
      </w:pPr>
      <w:r>
        <w:t>18. Fluxo 8 —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BUY</w:t>
            </w:r>
          </w:p>
        </w:tc>
        <w:tc>
          <w:tcPr>
            <w:tcW w:type="dxa" w:w="5112"/>
            <w:vAlign w:val="center"/>
          </w:tcPr>
          <w:p>
            <w:r>
              <w:t>Comprar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BUY IF</w:t>
            </w:r>
          </w:p>
        </w:tc>
        <w:tc>
          <w:tcPr>
            <w:tcW w:type="dxa" w:w="5112"/>
            <w:vAlign w:val="center"/>
          </w:tcPr>
          <w:p>
            <w:r>
              <w:t>Comprar se condição objetiva for satisfeita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</w:t>
            </w:r>
          </w:p>
        </w:tc>
        <w:tc>
          <w:tcPr>
            <w:tcW w:type="dxa" w:w="5112"/>
            <w:vAlign w:val="center"/>
          </w:tcPr>
          <w:p>
            <w:r>
              <w:t>Manter tese viva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DO NOT BUY</w:t>
            </w:r>
          </w:p>
        </w:tc>
        <w:tc>
          <w:tcPr>
            <w:tcW w:type="dxa" w:w="5112"/>
            <w:vAlign w:val="center"/>
          </w:tcPr>
          <w:p>
            <w:r>
              <w:t>Não comprar por razão econômica/estratégica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</w:t>
            </w:r>
          </w:p>
        </w:tc>
        <w:tc>
          <w:tcPr>
            <w:tcW w:type="dxa" w:w="5112"/>
            <w:vAlign w:val="center"/>
          </w:tcPr>
          <w:p>
            <w:r>
              <w:t>Impedimento crítico</w:t>
            </w:r>
          </w:p>
        </w:tc>
      </w:tr>
    </w:tbl>
    <w:p>
      <w:pPr>
        <w:pStyle w:val="Heading1"/>
      </w:pPr>
      <w:r>
        <w:t>19. Explicabilidade Obrigatória</w:t>
      </w:r>
    </w:p>
    <w:p>
      <w:r>
        <w:t>Toda oportunidade recomendada deve responder:</w:t>
      </w:r>
    </w:p>
    <w:p>
      <w:pPr>
        <w:pStyle w:val="ListBullet"/>
      </w:pPr>
      <w:r>
        <w:t>Por que apareceu?</w:t>
      </w:r>
    </w:p>
    <w:p>
      <w:pPr>
        <w:pStyle w:val="ListBullet"/>
      </w:pPr>
      <w:r>
        <w:t>Por que está barata?</w:t>
      </w:r>
    </w:p>
    <w:p>
      <w:pPr>
        <w:pStyle w:val="ListBullet"/>
      </w:pPr>
      <w:r>
        <w:t>Quanto vale?</w:t>
      </w:r>
    </w:p>
    <w:p>
      <w:pPr>
        <w:pStyle w:val="ListBullet"/>
      </w:pPr>
      <w:r>
        <w:t>Quanto realmente custa?</w:t>
      </w:r>
    </w:p>
    <w:p>
      <w:pPr>
        <w:pStyle w:val="ListBullet"/>
      </w:pPr>
      <w:r>
        <w:t>Qual é o desconto líquido?</w:t>
      </w:r>
    </w:p>
    <w:p>
      <w:pPr>
        <w:pStyle w:val="ListBullet"/>
      </w:pPr>
      <w:r>
        <w:t>Qual é a margem?</w:t>
      </w:r>
    </w:p>
    <w:p>
      <w:pPr>
        <w:pStyle w:val="ListBullet"/>
      </w:pPr>
      <w:r>
        <w:t>Qual é o risco?</w:t>
      </w:r>
    </w:p>
    <w:p>
      <w:pPr>
        <w:pStyle w:val="ListBullet"/>
      </w:pPr>
      <w:r>
        <w:t>Qual é a liquidez?</w:t>
      </w:r>
    </w:p>
    <w:p>
      <w:pPr>
        <w:pStyle w:val="ListBullet"/>
      </w:pPr>
      <w:r>
        <w:t>Para qual estratégia serve?</w:t>
      </w:r>
    </w:p>
    <w:p>
      <w:pPr>
        <w:pStyle w:val="ListBullet"/>
      </w:pPr>
      <w:r>
        <w:t>Por que é adequada ao investidor?</w:t>
      </w:r>
    </w:p>
    <w:p>
      <w:pPr>
        <w:pStyle w:val="ListBullet"/>
      </w:pPr>
      <w:r>
        <w:t>O que ainda precisa ser confirmado?</w:t>
      </w:r>
    </w:p>
    <w:p>
      <w:pPr>
        <w:pStyle w:val="ListBullet"/>
      </w:pPr>
      <w:r>
        <w:t>O que faria a tese deixar de ser válida?</w:t>
      </w:r>
    </w:p>
    <w:p>
      <w:pPr>
        <w:pStyle w:val="Heading1"/>
      </w:pPr>
      <w:r>
        <w:t>20. Tela/Visão Mínima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Visão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Resumo e Top oportunidades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Radar</w:t>
            </w:r>
          </w:p>
        </w:tc>
        <w:tc>
          <w:tcPr>
            <w:tcW w:type="dxa" w:w="5112"/>
            <w:vAlign w:val="center"/>
          </w:tcPr>
          <w:p>
            <w:r>
              <w:t>Lista/ranking filtrável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</w:t>
            </w:r>
          </w:p>
        </w:tc>
        <w:tc>
          <w:tcPr>
            <w:tcW w:type="dxa" w:w="5112"/>
            <w:vAlign w:val="center"/>
          </w:tcPr>
          <w:p>
            <w:r>
              <w:t>Ficha completa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Comparáveis/valuation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Custos/margem/cenários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Risco/DD</w:t>
            </w:r>
          </w:p>
        </w:tc>
        <w:tc>
          <w:tcPr>
            <w:tcW w:type="dxa" w:w="5112"/>
            <w:vAlign w:val="center"/>
          </w:tcPr>
          <w:p>
            <w:r>
              <w:t>Riscos/evidências/pendências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Resultado e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Linha do tempo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Configuração</w:t>
            </w:r>
          </w:p>
        </w:tc>
        <w:tc>
          <w:tcPr>
            <w:tcW w:type="dxa" w:w="5112"/>
            <w:vAlign w:val="center"/>
          </w:tcPr>
          <w:p>
            <w:r>
              <w:t>Perfil/estratégias/regras</w:t>
            </w:r>
          </w:p>
        </w:tc>
      </w:tr>
    </w:tbl>
    <w:p>
      <w:pPr>
        <w:pStyle w:val="Heading1"/>
      </w:pPr>
      <w:r>
        <w:t>21. Dados Mínimos por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Campos essenciais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Identidade</w:t>
            </w:r>
          </w:p>
        </w:tc>
        <w:tc>
          <w:tcPr>
            <w:tcW w:type="dxa" w:w="5112"/>
            <w:vAlign w:val="center"/>
          </w:tcPr>
          <w:p>
            <w:r>
              <w:t>Endereço, matrícula quando disponível, fonte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</w:t>
            </w:r>
          </w:p>
        </w:tc>
        <w:tc>
          <w:tcPr>
            <w:tcW w:type="dxa" w:w="5112"/>
            <w:vAlign w:val="center"/>
          </w:tcPr>
          <w:p>
            <w:r>
              <w:t>Preço, status,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Perfil</w:t>
            </w:r>
          </w:p>
        </w:tc>
        <w:tc>
          <w:tcPr>
            <w:tcW w:type="dxa" w:w="5112"/>
            <w:vAlign w:val="center"/>
          </w:tcPr>
          <w:p>
            <w:r>
              <w:t>Tipo, área, dormitórios, vagas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Comparáveis, valor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Custos, custo total,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Riscos/pêndencias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Demanda, prazo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Estratégias aderentes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Opportunity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Investor 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Nível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Status + justificativa</w:t>
            </w:r>
          </w:p>
        </w:tc>
      </w:tr>
    </w:tbl>
    <w:p>
      <w:pPr>
        <w:pStyle w:val="Heading1"/>
      </w:pPr>
      <w:r>
        <w:t>22. Regras Mínimas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MVP-001</w:t>
            </w:r>
          </w:p>
        </w:tc>
        <w:tc>
          <w:tcPr>
            <w:tcW w:type="dxa" w:w="5112"/>
            <w:vAlign w:val="center"/>
          </w:tcPr>
          <w:p>
            <w:r>
              <w:t>BLOCK sempre prevalece.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MVP-002</w:t>
            </w:r>
          </w:p>
        </w:tc>
        <w:tc>
          <w:tcPr>
            <w:tcW w:type="dxa" w:w="5112"/>
            <w:vAlign w:val="center"/>
          </w:tcPr>
          <w:p>
            <w:r>
              <w:t>Desconhecido reduz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MVP-003</w:t>
            </w:r>
          </w:p>
        </w:tc>
        <w:tc>
          <w:tcPr>
            <w:tcW w:type="dxa" w:w="5112"/>
            <w:vAlign w:val="center"/>
          </w:tcPr>
          <w:p>
            <w:r>
              <w:t>Preço sozinho não define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MVP-004</w:t>
            </w:r>
          </w:p>
        </w:tc>
        <w:tc>
          <w:tcPr>
            <w:tcW w:type="dxa" w:w="5112"/>
            <w:vAlign w:val="center"/>
          </w:tcPr>
          <w:p>
            <w:r>
              <w:t>Desconto deve considerar custo econômico.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MVP-005</w:t>
            </w:r>
          </w:p>
        </w:tc>
        <w:tc>
          <w:tcPr>
            <w:tcW w:type="dxa" w:w="5112"/>
            <w:vAlign w:val="center"/>
          </w:tcPr>
          <w:p>
            <w:r>
              <w:t>Valuation deve possuir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MVP-006</w:t>
            </w:r>
          </w:p>
        </w:tc>
        <w:tc>
          <w:tcPr>
            <w:tcW w:type="dxa" w:w="5112"/>
            <w:vAlign w:val="center"/>
          </w:tcPr>
          <w:p>
            <w:r>
              <w:t>Liquidez influencia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MVP-007</w:t>
            </w:r>
          </w:p>
        </w:tc>
        <w:tc>
          <w:tcPr>
            <w:tcW w:type="dxa" w:w="5112"/>
            <w:vAlign w:val="center"/>
          </w:tcPr>
          <w:p>
            <w:r>
              <w:t>Risco crítico pode bloquear.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MVP-008</w:t>
            </w:r>
          </w:p>
        </w:tc>
        <w:tc>
          <w:tcPr>
            <w:tcW w:type="dxa" w:w="5112"/>
            <w:vAlign w:val="center"/>
          </w:tcPr>
          <w:p>
            <w:r>
              <w:t>Estratégia altera critérios.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MVP-009</w:t>
            </w:r>
          </w:p>
        </w:tc>
        <w:tc>
          <w:tcPr>
            <w:tcW w:type="dxa" w:w="5112"/>
            <w:vAlign w:val="center"/>
          </w:tcPr>
          <w:p>
            <w:r>
              <w:t>Fit é separado do Opportunity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MVP-010</w:t>
            </w:r>
          </w:p>
        </w:tc>
        <w:tc>
          <w:tcPr>
            <w:tcW w:type="dxa" w:w="5112"/>
            <w:vAlign w:val="center"/>
          </w:tcPr>
          <w:p>
            <w:r>
              <w:t>Ranking deve ser explicável.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MVP-011</w:t>
            </w:r>
          </w:p>
        </w:tc>
        <w:tc>
          <w:tcPr>
            <w:tcW w:type="dxa" w:w="5112"/>
            <w:vAlign w:val="center"/>
          </w:tcPr>
          <w:p>
            <w:r>
              <w:t>Decisão deve preservar evidências.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MVP-012</w:t>
            </w:r>
          </w:p>
        </w:tc>
        <w:tc>
          <w:tcPr>
            <w:tcW w:type="dxa" w:w="5112"/>
            <w:vAlign w:val="center"/>
          </w:tcPr>
          <w:p>
            <w:r>
              <w:t>Histórico não deve ser sobrescrito.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MVP-013</w:t>
            </w:r>
          </w:p>
        </w:tc>
        <w:tc>
          <w:tcPr>
            <w:tcW w:type="dxa" w:w="5112"/>
            <w:vAlign w:val="center"/>
          </w:tcPr>
          <w:p>
            <w:r>
              <w:t>BUY IF exige condição objetiva.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MVP-014</w:t>
            </w:r>
          </w:p>
        </w:tc>
        <w:tc>
          <w:tcPr>
            <w:tcW w:type="dxa" w:w="5112"/>
            <w:vAlign w:val="center"/>
          </w:tcPr>
          <w:p>
            <w:r>
              <w:t>MONITOR exige gatilho de reentrada.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MVP-015</w:t>
            </w:r>
          </w:p>
        </w:tc>
        <w:tc>
          <w:tcPr>
            <w:tcW w:type="dxa" w:w="5112"/>
            <w:vAlign w:val="center"/>
          </w:tcPr>
          <w:p>
            <w:r>
              <w:t>Regra/parâmetro relevante possui versão.</w:t>
            </w:r>
          </w:p>
        </w:tc>
      </w:tr>
    </w:tbl>
    <w:p>
      <w:pPr>
        <w:pStyle w:val="Heading1"/>
      </w:pPr>
      <w:r>
        <w:t>23. Critérios de Pronto — MVP</w:t>
      </w:r>
    </w:p>
    <w:p>
      <w:pPr>
        <w:pStyle w:val="ListBullet"/>
      </w:pPr>
      <w:r>
        <w:t>CA-MVP — Uma oportunidade real pode entrar no Radar.</w:t>
      </w:r>
    </w:p>
    <w:p>
      <w:pPr>
        <w:pStyle w:val="ListBullet"/>
      </w:pPr>
      <w:r>
        <w:t>CA-MVP — O Radar preserva a captura original.</w:t>
      </w:r>
    </w:p>
    <w:p>
      <w:pPr>
        <w:pStyle w:val="ListBullet"/>
      </w:pPr>
      <w:r>
        <w:t>CA-MVP — O imóvel pode ser identificado e consolidado.</w:t>
      </w:r>
    </w:p>
    <w:p>
      <w:pPr>
        <w:pStyle w:val="ListBullet"/>
      </w:pPr>
      <w:r>
        <w:t>CA-MVP — Duplicidades podem ser tratadas.</w:t>
      </w:r>
    </w:p>
    <w:p>
      <w:pPr>
        <w:pStyle w:val="ListBullet"/>
      </w:pPr>
      <w:r>
        <w:t>CA-MVP — Existem comparáveis.</w:t>
      </w:r>
    </w:p>
    <w:p>
      <w:pPr>
        <w:pStyle w:val="ListBullet"/>
      </w:pPr>
      <w:r>
        <w:t>CA-MVP — Existe valuation com confiança.</w:t>
      </w:r>
    </w:p>
    <w:p>
      <w:pPr>
        <w:pStyle w:val="ListBullet"/>
      </w:pPr>
      <w:r>
        <w:t>CA-MVP — O custo econômico total pode ser calculado.</w:t>
      </w:r>
    </w:p>
    <w:p>
      <w:pPr>
        <w:pStyle w:val="ListBullet"/>
      </w:pPr>
      <w:r>
        <w:t>CA-MVP — Desconto líquido e margem são calculados.</w:t>
      </w:r>
    </w:p>
    <w:p>
      <w:pPr>
        <w:pStyle w:val="ListBullet"/>
      </w:pPr>
      <w:r>
        <w:t>CA-MVP — Risco pode ser registrado.</w:t>
      </w:r>
    </w:p>
    <w:p>
      <w:pPr>
        <w:pStyle w:val="ListBullet"/>
      </w:pPr>
      <w:r>
        <w:t>CA-MVP — Liquidez pode ser avaliada.</w:t>
      </w:r>
    </w:p>
    <w:p>
      <w:pPr>
        <w:pStyle w:val="ListBullet"/>
      </w:pPr>
      <w:r>
        <w:t>CA-MVP — Estratégia pode ser selecionada.</w:t>
      </w:r>
    </w:p>
    <w:p>
      <w:pPr>
        <w:pStyle w:val="ListBullet"/>
      </w:pPr>
      <w:r>
        <w:t>CA-MVP — Regras podem eliminar oportunidades.</w:t>
      </w:r>
    </w:p>
    <w:p>
      <w:pPr>
        <w:pStyle w:val="ListBullet"/>
      </w:pPr>
      <w:r>
        <w:t>CA-MVP — Opportunity Score é calculado.</w:t>
      </w:r>
    </w:p>
    <w:p>
      <w:pPr>
        <w:pStyle w:val="ListBullet"/>
      </w:pPr>
      <w:r>
        <w:t>CA-MVP — Investor Fit é calculado.</w:t>
      </w:r>
    </w:p>
    <w:p>
      <w:pPr>
        <w:pStyle w:val="ListBullet"/>
      </w:pPr>
      <w:r>
        <w:t>CA-MVP — Oportunidades são ranqueadas.</w:t>
      </w:r>
    </w:p>
    <w:p>
      <w:pPr>
        <w:pStyle w:val="ListBullet"/>
      </w:pPr>
      <w:r>
        <w:t>CA-MVP — O ranking é explicável.</w:t>
      </w:r>
    </w:p>
    <w:p>
      <w:pPr>
        <w:pStyle w:val="ListBullet"/>
      </w:pPr>
      <w:r>
        <w:t>CA-MVP — É possível abrir análise profunda.</w:t>
      </w:r>
    </w:p>
    <w:p>
      <w:pPr>
        <w:pStyle w:val="ListBullet"/>
      </w:pPr>
      <w:r>
        <w:t>CA-MVP — É possível registrar pendências e evidências.</w:t>
      </w:r>
    </w:p>
    <w:p>
      <w:pPr>
        <w:pStyle w:val="ListBullet"/>
      </w:pPr>
      <w:r>
        <w:t>CA-MVP — É possível registrar decisão.</w:t>
      </w:r>
    </w:p>
    <w:p>
      <w:pPr>
        <w:pStyle w:val="ListBullet"/>
      </w:pPr>
      <w:r>
        <w:t>CA-MVP — É possível acompanhar histórico.</w:t>
      </w:r>
    </w:p>
    <w:p>
      <w:pPr>
        <w:pStyle w:val="ListBullet"/>
      </w:pPr>
      <w:r>
        <w:t>CA-MVP — Uma oportunidade pode voltar ao ranking após mudança.</w:t>
      </w:r>
    </w:p>
    <w:p>
      <w:pPr>
        <w:pStyle w:val="ListBullet"/>
      </w:pPr>
      <w:r>
        <w:t>CA-MVP — Uma operação completa pode ser reconstruída depois.</w:t>
      </w:r>
    </w:p>
    <w:p>
      <w:pPr>
        <w:pStyle w:val="Heading1"/>
      </w:pPr>
      <w:r>
        <w:t>24. Definition of Done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Obrigatória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Fluxo ponta a ponta funcionando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reais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Resultado econômico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Explicabilidade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Teste de cenário negativo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Auditoria básica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</w:tbl>
    <w:p>
      <w:pPr>
        <w:pStyle w:val="Heading1"/>
      </w:pPr>
      <w:r>
        <w:t>25. Cenários de Aceite Positivos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Grande desconto + boa liquidez + baixo risco</w:t>
            </w:r>
          </w:p>
        </w:tc>
        <w:tc>
          <w:tcPr>
            <w:tcW w:type="dxa" w:w="5112"/>
            <w:vAlign w:val="center"/>
          </w:tcPr>
          <w:p>
            <w:r>
              <w:t>Alta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médio + excelente liquidez + Fit alto</w:t>
            </w:r>
          </w:p>
        </w:tc>
        <w:tc>
          <w:tcPr>
            <w:tcW w:type="dxa" w:w="5112"/>
            <w:vAlign w:val="center"/>
          </w:tcPr>
          <w:p>
            <w:r>
              <w:t>Pode superar desconto 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baixo + custo alto</w:t>
            </w:r>
          </w:p>
        </w:tc>
        <w:tc>
          <w:tcPr>
            <w:tcW w:type="dxa" w:w="5112"/>
            <w:vAlign w:val="center"/>
          </w:tcPr>
          <w:p>
            <w:r>
              <w:t>Não classificar como grande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margem + risco crítico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oportunidade + dados insuficientes</w:t>
            </w:r>
          </w:p>
        </w:tc>
        <w:tc>
          <w:tcPr>
            <w:tcW w:type="dxa" w:w="5112"/>
            <w:vAlign w:val="center"/>
          </w:tcPr>
          <w:p>
            <w:r>
              <w:t>Confiança reduzida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caiu materialmente</w:t>
            </w:r>
          </w:p>
        </w:tc>
        <w:tc>
          <w:tcPr>
            <w:tcW w:type="dxa" w:w="5112"/>
            <w:vAlign w:val="center"/>
          </w:tcPr>
          <w:p>
            <w:r>
              <w:t>Ranking recalculado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resolvida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alterada</w:t>
            </w:r>
          </w:p>
        </w:tc>
        <w:tc>
          <w:tcPr>
            <w:tcW w:type="dxa" w:w="5112"/>
            <w:vAlign w:val="center"/>
          </w:tcPr>
          <w:p>
            <w:r>
              <w:t>Fit recalculado</w:t>
            </w:r>
          </w:p>
        </w:tc>
      </w:tr>
    </w:tbl>
    <w:p>
      <w:pPr>
        <w:pStyle w:val="Heading1"/>
      </w:pPr>
      <w:r>
        <w:t>26. Cenários Negativos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Duplicidade falsa</w:t>
            </w:r>
          </w:p>
        </w:tc>
        <w:tc>
          <w:tcPr>
            <w:tcW w:type="dxa" w:w="5112"/>
            <w:vAlign w:val="center"/>
          </w:tcPr>
          <w:p>
            <w:r>
              <w:t>Não consolidar irreversivelmente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imóvel em duas fontes</w:t>
            </w:r>
          </w:p>
        </w:tc>
        <w:tc>
          <w:tcPr>
            <w:tcW w:type="dxa" w:w="5112"/>
            <w:vAlign w:val="center"/>
          </w:tcPr>
          <w:p>
            <w:r>
              <w:t>Uma identidade, múltiplas capturas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comparáveis</w:t>
            </w:r>
          </w:p>
        </w:tc>
        <w:tc>
          <w:tcPr>
            <w:tcW w:type="dxa" w:w="5112"/>
            <w:vAlign w:val="center"/>
          </w:tcPr>
          <w:p>
            <w:r>
              <w:t>Reduzir confiança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reforma desconhecido</w:t>
            </w:r>
          </w:p>
        </w:tc>
        <w:tc>
          <w:tcPr>
            <w:tcW w:type="dxa" w:w="5112"/>
            <w:vAlign w:val="center"/>
          </w:tcPr>
          <w:p>
            <w:r>
              <w:t>Não assumir zero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jurídico crítico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abaixo do mercado, mas baixa liquidez</w:t>
            </w:r>
          </w:p>
        </w:tc>
        <w:tc>
          <w:tcPr>
            <w:tcW w:type="dxa" w:w="5112"/>
            <w:vAlign w:val="center"/>
          </w:tcPr>
          <w:p>
            <w:r>
              <w:t>Exigir margem/monitorar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alto + Fit baixo</w:t>
            </w:r>
          </w:p>
        </w:tc>
        <w:tc>
          <w:tcPr>
            <w:tcW w:type="dxa" w:w="5112"/>
            <w:vAlign w:val="center"/>
          </w:tcPr>
          <w:p>
            <w:r>
              <w:t>Não priorizar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indisponível</w:t>
            </w:r>
          </w:p>
        </w:tc>
        <w:tc>
          <w:tcPr>
            <w:tcW w:type="dxa" w:w="5112"/>
            <w:vAlign w:val="center"/>
          </w:tcPr>
          <w:p>
            <w:r>
              <w:t>BLOCK operacional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Informação futura em backtest</w:t>
            </w:r>
          </w:p>
        </w:tc>
        <w:tc>
          <w:tcPr>
            <w:tcW w:type="dxa" w:w="5112"/>
            <w:vAlign w:val="center"/>
          </w:tcPr>
          <w:p>
            <w:r>
              <w:t>Não utilizar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alterada</w:t>
            </w:r>
          </w:p>
        </w:tc>
        <w:tc>
          <w:tcPr>
            <w:tcW w:type="dxa" w:w="5112"/>
            <w:vAlign w:val="center"/>
          </w:tcPr>
          <w:p>
            <w:r>
              <w:t>Nova versão</w:t>
            </w:r>
          </w:p>
        </w:tc>
      </w:tr>
    </w:tbl>
    <w:p>
      <w:pPr>
        <w:pStyle w:val="Heading1"/>
      </w:pPr>
      <w:r>
        <w:t>27. Plano de Construção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F0</w:t>
            </w:r>
          </w:p>
        </w:tc>
        <w:tc>
          <w:tcPr>
            <w:tcW w:type="dxa" w:w="3408"/>
            <w:vAlign w:val="center"/>
          </w:tcPr>
          <w:p>
            <w:r>
              <w:t>Preparação</w:t>
            </w:r>
          </w:p>
        </w:tc>
        <w:tc>
          <w:tcPr>
            <w:tcW w:type="dxa" w:w="3408"/>
            <w:vAlign w:val="center"/>
          </w:tcPr>
          <w:p>
            <w:r>
              <w:t>Perfil + parâmetros + fonte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F1</w:t>
            </w:r>
          </w:p>
        </w:tc>
        <w:tc>
          <w:tcPr>
            <w:tcW w:type="dxa" w:w="3408"/>
            <w:vAlign w:val="center"/>
          </w:tcPr>
          <w:p>
            <w:r>
              <w:t>Descoberta</w:t>
            </w:r>
          </w:p>
        </w:tc>
        <w:tc>
          <w:tcPr>
            <w:tcW w:type="dxa" w:w="3408"/>
            <w:vAlign w:val="center"/>
          </w:tcPr>
          <w:p>
            <w:r>
              <w:t>Captura → imóvel</w:t>
            </w:r>
          </w:p>
        </w:tc>
      </w:tr>
      <w:tr>
        <w:tc>
          <w:tcPr>
            <w:tcW w:type="dxa" w:w="3408"/>
            <w:vAlign w:val="center"/>
          </w:tcPr>
          <w:p>
            <w:r>
              <w:t>F2</w:t>
            </w:r>
          </w:p>
        </w:tc>
        <w:tc>
          <w:tcPr>
            <w:tcW w:type="dxa" w:w="3408"/>
            <w:vAlign w:val="center"/>
          </w:tcPr>
          <w:p>
            <w:r>
              <w:t>Inteligência</w:t>
            </w:r>
          </w:p>
        </w:tc>
        <w:tc>
          <w:tcPr>
            <w:tcW w:type="dxa" w:w="3408"/>
            <w:vAlign w:val="center"/>
          </w:tcPr>
          <w:p>
            <w:r>
              <w:t>Comparáveis → valuation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F3</w:t>
            </w:r>
          </w:p>
        </w:tc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Custo → margem</w:t>
            </w:r>
          </w:p>
        </w:tc>
      </w:tr>
      <w:tr>
        <w:tc>
          <w:tcPr>
            <w:tcW w:type="dxa" w:w="3408"/>
            <w:vAlign w:val="center"/>
          </w:tcPr>
          <w:p>
            <w:r>
              <w:t>F4</w:t>
            </w:r>
          </w:p>
        </w:tc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Risco + liquidez + estratégia + 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F5</w:t>
            </w:r>
          </w:p>
        </w:tc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Fila priorizada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F6</w:t>
            </w:r>
          </w:p>
        </w:tc>
        <w:tc>
          <w:tcPr>
            <w:tcW w:type="dxa" w:w="3408"/>
            <w:vAlign w:val="center"/>
          </w:tcPr>
          <w:p>
            <w:r>
              <w:t>Análise</w:t>
            </w:r>
          </w:p>
        </w:tc>
        <w:tc>
          <w:tcPr>
            <w:tcW w:type="dxa" w:w="3408"/>
            <w:vAlign w:val="center"/>
          </w:tcPr>
          <w:p>
            <w:r>
              <w:t>DD + 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F7</w:t>
            </w:r>
          </w:p>
        </w:tc>
        <w:tc>
          <w:tcPr>
            <w:tcW w:type="dxa" w:w="3408"/>
            <w:vAlign w:val="center"/>
          </w:tcPr>
          <w:p>
            <w:r>
              <w:t>Ciclo</w:t>
            </w:r>
          </w:p>
        </w:tc>
        <w:tc>
          <w:tcPr>
            <w:tcW w:type="dxa" w:w="3408"/>
            <w:vAlign w:val="center"/>
          </w:tcPr>
          <w:p>
            <w:r>
              <w:t>Histórico + monitoramento</w:t>
            </w:r>
          </w:p>
        </w:tc>
      </w:tr>
    </w:tbl>
    <w:p>
      <w:pPr>
        <w:pStyle w:val="Heading1"/>
      </w:pPr>
      <w:r>
        <w:t>28. Ordem de Construção Recomendada</w:t>
      </w:r>
    </w:p>
    <w:p>
      <w:pPr>
        <w:pStyle w:val="ListNumber"/>
      </w:pPr>
      <w:r>
        <w:t>Começar com um único mercado e uma única fonte.</w:t>
      </w:r>
    </w:p>
    <w:p>
      <w:pPr>
        <w:pStyle w:val="ListNumber"/>
      </w:pPr>
      <w:r>
        <w:t>Conseguir capturar uma oportunidade real.</w:t>
      </w:r>
    </w:p>
    <w:p>
      <w:pPr>
        <w:pStyle w:val="ListNumber"/>
      </w:pPr>
      <w:r>
        <w:t>Consolidar corretamente o imóvel.</w:t>
      </w:r>
    </w:p>
    <w:p>
      <w:pPr>
        <w:pStyle w:val="ListNumber"/>
      </w:pPr>
      <w:r>
        <w:t>Calcular valuation.</w:t>
      </w:r>
    </w:p>
    <w:p>
      <w:pPr>
        <w:pStyle w:val="ListNumber"/>
      </w:pPr>
      <w:r>
        <w:t>Calcular custo econômico.</w:t>
      </w:r>
    </w:p>
    <w:p>
      <w:pPr>
        <w:pStyle w:val="ListNumber"/>
      </w:pPr>
      <w:r>
        <w:t>Aplicar regras.</w:t>
      </w:r>
    </w:p>
    <w:p>
      <w:pPr>
        <w:pStyle w:val="ListNumber"/>
      </w:pPr>
      <w:r>
        <w:t>Calcular score e Fit.</w:t>
      </w:r>
    </w:p>
    <w:p>
      <w:pPr>
        <w:pStyle w:val="ListNumber"/>
      </w:pPr>
      <w:r>
        <w:t>Criar ranking.</w:t>
      </w:r>
    </w:p>
    <w:p>
      <w:pPr>
        <w:pStyle w:val="ListNumber"/>
      </w:pPr>
      <w:r>
        <w:t>Explicar a oportunidade.</w:t>
      </w:r>
    </w:p>
    <w:p>
      <w:pPr>
        <w:pStyle w:val="ListNumber"/>
      </w:pPr>
      <w:r>
        <w:t>Executar análise profunda.</w:t>
      </w:r>
    </w:p>
    <w:p>
      <w:pPr>
        <w:pStyle w:val="ListNumber"/>
      </w:pPr>
      <w:r>
        <w:t>Registrar decisão.</w:t>
      </w:r>
    </w:p>
    <w:p>
      <w:pPr>
        <w:pStyle w:val="ListNumber"/>
      </w:pPr>
      <w:r>
        <w:t>Reavaliar após mudança.</w:t>
      </w:r>
    </w:p>
    <w:p>
      <w:r>
        <w:t>Só depois expandir cobertura.</w:t>
      </w:r>
    </w:p>
    <w:p>
      <w:pPr>
        <w:pStyle w:val="Heading1"/>
      </w:pPr>
      <w:r>
        <w:t>29. Estratégia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Semana/iteração inicial</w:t>
            </w:r>
          </w:p>
        </w:tc>
        <w:tc>
          <w:tcPr>
            <w:tcW w:type="dxa" w:w="5112"/>
            <w:vAlign w:val="center"/>
          </w:tcPr>
          <w:p>
            <w:r>
              <w:t>Conseguimos encontrar algo realmente interessante?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Nossa estimativa é defensável?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Os custos evitam falsos descontos?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As melhores aparecem primeiro?</w:t>
            </w:r>
          </w:p>
        </w:tc>
      </w:tr>
      <w:tr>
        <w:tc>
          <w:tcPr>
            <w:tcW w:type="dxa" w:w="5112"/>
            <w:vAlign w:val="center"/>
          </w:tcPr>
          <w:p>
            <w:r>
              <w:t>DD</w:t>
            </w:r>
          </w:p>
        </w:tc>
        <w:tc>
          <w:tcPr>
            <w:tcW w:type="dxa" w:w="5112"/>
            <w:vAlign w:val="center"/>
          </w:tcPr>
          <w:p>
            <w:r>
              <w:t>Encontramos riscos relevantes?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O usuário consegue decidir mais rápido?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Resultado</w:t>
            </w:r>
          </w:p>
        </w:tc>
        <w:tc>
          <w:tcPr>
            <w:tcW w:type="dxa" w:w="5112"/>
            <w:vAlign w:val="center"/>
          </w:tcPr>
          <w:p>
            <w:r>
              <w:t>As previsões se confirmam?</w:t>
            </w:r>
          </w:p>
        </w:tc>
      </w:tr>
    </w:tbl>
    <w:p>
      <w:pPr>
        <w:pStyle w:val="Heading1"/>
      </w:pPr>
      <w:r>
        <w:t>30. Métricas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Oportunidades capturadas</w:t>
            </w:r>
          </w:p>
        </w:tc>
        <w:tc>
          <w:tcPr>
            <w:tcW w:type="dxa" w:w="5112"/>
            <w:vAlign w:val="center"/>
          </w:tcPr>
          <w:p>
            <w:r>
              <w:t>Cobertura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Oportunidades qualificadas</w:t>
            </w:r>
          </w:p>
        </w:tc>
        <w:tc>
          <w:tcPr>
            <w:tcW w:type="dxa" w:w="5112"/>
            <w:vAlign w:val="center"/>
          </w:tcPr>
          <w:p>
            <w:r>
              <w:t>Qualidade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Top 10 úteis</w:t>
            </w:r>
          </w:p>
        </w:tc>
        <w:tc>
          <w:tcPr>
            <w:tcW w:type="dxa" w:w="5112"/>
            <w:vAlign w:val="center"/>
          </w:tcPr>
          <w:p>
            <w:r>
              <w:t>Precisão prática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 até Top 3</w:t>
            </w:r>
          </w:p>
        </w:tc>
        <w:tc>
          <w:tcPr>
            <w:tcW w:type="dxa" w:w="5112"/>
            <w:vAlign w:val="center"/>
          </w:tcPr>
          <w:p>
            <w:r>
              <w:t>Eficiência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Falsos positivos</w:t>
            </w:r>
          </w:p>
        </w:tc>
        <w:tc>
          <w:tcPr>
            <w:tcW w:type="dxa" w:w="5112"/>
            <w:vAlign w:val="center"/>
          </w:tcPr>
          <w:p>
            <w:r>
              <w:t>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Falsos negativos</w:t>
            </w:r>
          </w:p>
        </w:tc>
        <w:tc>
          <w:tcPr>
            <w:tcW w:type="dxa" w:w="5112"/>
            <w:vAlign w:val="center"/>
          </w:tcPr>
          <w:p>
            <w:r>
              <w:t>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valuation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custo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prazo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justificadas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reproduzíveis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</w:tbl>
    <w:p>
      <w:pPr>
        <w:pStyle w:val="Heading1"/>
      </w:pPr>
      <w:r>
        <w:t>31. O que significa “Fechar” o Produto Funcional</w:t>
      </w:r>
    </w:p>
    <w:p>
      <w:r>
        <w:t>Fechar a fase funcional NÃO significa afirmar que o produto nunca mais mudará. Significa que existe agora uma definição suficientemente completa para construir, testar, medir e aprender sem continuar reinventando o conceito.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Agora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Depois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Construir</w:t>
            </w:r>
          </w:p>
        </w:tc>
        <w:tc>
          <w:tcPr>
            <w:tcW w:type="dxa" w:w="5112"/>
            <w:vAlign w:val="center"/>
          </w:tcPr>
          <w:p>
            <w:r>
              <w:t>Evoluir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Testar hipótese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Medir resultado</w:t>
            </w:r>
          </w:p>
        </w:tc>
        <w:tc>
          <w:tcPr>
            <w:tcW w:type="dxa" w:w="5112"/>
            <w:vAlign w:val="center"/>
          </w:tcPr>
          <w:p>
            <w:r>
              <w:t>Aprender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Corrigir defeitos</w:t>
            </w:r>
          </w:p>
        </w:tc>
        <w:tc>
          <w:tcPr>
            <w:tcW w:type="dxa" w:w="5112"/>
            <w:vAlign w:val="center"/>
          </w:tcPr>
          <w:p>
            <w:r>
              <w:t>Criar novas versões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Preservar regras</w:t>
            </w:r>
          </w:p>
        </w:tc>
        <w:tc>
          <w:tcPr>
            <w:tcW w:type="dxa" w:w="5112"/>
            <w:vAlign w:val="center"/>
          </w:tcPr>
          <w:p>
            <w:r>
              <w:t>Propor melhorias</w:t>
            </w:r>
          </w:p>
        </w:tc>
      </w:tr>
    </w:tbl>
    <w:p>
      <w:pPr>
        <w:pStyle w:val="Heading1"/>
      </w:pPr>
      <w:r>
        <w:t>32. Regra de Controle de Escopo</w:t>
      </w:r>
    </w:p>
    <w:p>
      <w:r>
        <w:t>Qualquer nova ideia deve ser classificada como: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P0 obrigatório</w:t>
            </w:r>
          </w:p>
        </w:tc>
        <w:tc>
          <w:tcPr>
            <w:tcW w:type="dxa" w:w="5112"/>
            <w:vAlign w:val="center"/>
          </w:tcPr>
          <w:p>
            <w:r>
              <w:t>Entra no MVP</w:t>
            </w:r>
          </w:p>
        </w:tc>
      </w:tr>
      <w:tr>
        <w:tc>
          <w:tcPr>
            <w:tcW w:type="dxa" w:w="5112"/>
            <w:vAlign w:val="center"/>
          </w:tcPr>
          <w:p>
            <w:r>
              <w:t>P1 importante</w:t>
            </w:r>
          </w:p>
        </w:tc>
        <w:tc>
          <w:tcPr>
            <w:tcW w:type="dxa" w:w="5112"/>
            <w:vAlign w:val="center"/>
          </w:tcPr>
          <w:p>
            <w:r>
              <w:t>Backlog pós-MVP</w:t>
            </w:r>
          </w:p>
        </w:tc>
      </w:tr>
      <w:tr>
        <w:tc>
          <w:tcPr>
            <w:tcW w:type="dxa" w:w="5112"/>
            <w:vAlign w:val="center"/>
          </w:tcPr>
          <w:p>
            <w:r>
              <w:t>P2 evolução</w:t>
            </w:r>
          </w:p>
        </w:tc>
        <w:tc>
          <w:tcPr>
            <w:tcW w:type="dxa" w:w="5112"/>
            <w:vAlign w:val="center"/>
          </w:tcPr>
          <w:p>
            <w:r>
              <w:t>Roadmap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Experimento</w:t>
            </w:r>
          </w:p>
        </w:tc>
        <w:tc>
          <w:tcPr>
            <w:tcW w:type="dxa" w:w="5112"/>
            <w:vAlign w:val="center"/>
          </w:tcPr>
          <w:p>
            <w:r>
              <w:t>Testar separadamente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Fora da tese</w:t>
            </w:r>
          </w:p>
        </w:tc>
        <w:tc>
          <w:tcPr>
            <w:tcW w:type="dxa" w:w="5112"/>
            <w:vAlign w:val="center"/>
          </w:tcPr>
          <w:p>
            <w:r>
              <w:t>Não entra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estrutural</w:t>
            </w:r>
          </w:p>
        </w:tc>
        <w:tc>
          <w:tcPr>
            <w:tcW w:type="dxa" w:w="5112"/>
            <w:vAlign w:val="center"/>
          </w:tcPr>
          <w:p>
            <w:r>
              <w:t>Revisar impacto antes de alterar base</w:t>
            </w:r>
          </w:p>
        </w:tc>
      </w:tr>
    </w:tbl>
    <w:p>
      <w:r>
        <w:t>Isso evita que o projeto fique indefinidamente aberto.</w:t>
      </w:r>
    </w:p>
    <w:p>
      <w:pPr>
        <w:pStyle w:val="Heading1"/>
      </w:pPr>
      <w:r>
        <w:t>33. Checklist Executivo Final</w:t>
      </w:r>
    </w:p>
    <w:p>
      <w:pPr>
        <w:pStyle w:val="ListBullet"/>
      </w:pPr>
      <w:r>
        <w:t>✓ Temos uma definição clara de oportunidade.</w:t>
      </w:r>
    </w:p>
    <w:p>
      <w:pPr>
        <w:pStyle w:val="ListBullet"/>
      </w:pPr>
      <w:r>
        <w:t>✓ Temos uma definição clara de imóvel.</w:t>
      </w:r>
    </w:p>
    <w:p>
      <w:pPr>
        <w:pStyle w:val="ListBullet"/>
      </w:pPr>
      <w:r>
        <w:t>✓ Temos valuation.</w:t>
      </w:r>
    </w:p>
    <w:p>
      <w:pPr>
        <w:pStyle w:val="ListBullet"/>
      </w:pPr>
      <w:r>
        <w:t>✓ Temos custo econômico.</w:t>
      </w:r>
    </w:p>
    <w:p>
      <w:pPr>
        <w:pStyle w:val="ListBullet"/>
      </w:pPr>
      <w:r>
        <w:t>✓ Temos risco.</w:t>
      </w:r>
    </w:p>
    <w:p>
      <w:pPr>
        <w:pStyle w:val="ListBullet"/>
      </w:pPr>
      <w:r>
        <w:t>✓ Temos liquidez.</w:t>
      </w:r>
    </w:p>
    <w:p>
      <w:pPr>
        <w:pStyle w:val="ListBullet"/>
      </w:pPr>
      <w:r>
        <w:t>✓ Temos estratégias.</w:t>
      </w:r>
    </w:p>
    <w:p>
      <w:pPr>
        <w:pStyle w:val="ListBullet"/>
      </w:pPr>
      <w:r>
        <w:t>✓ Temos regras parametrizáveis.</w:t>
      </w:r>
    </w:p>
    <w:p>
      <w:pPr>
        <w:pStyle w:val="ListBullet"/>
      </w:pPr>
      <w:r>
        <w:t>✓ Temos score.</w:t>
      </w:r>
    </w:p>
    <w:p>
      <w:pPr>
        <w:pStyle w:val="ListBullet"/>
      </w:pPr>
      <w:r>
        <w:t>✓ Temos Investor Fit.</w:t>
      </w:r>
    </w:p>
    <w:p>
      <w:pPr>
        <w:pStyle w:val="ListBullet"/>
      </w:pPr>
      <w:r>
        <w:t>✓ Temos ranking.</w:t>
      </w:r>
    </w:p>
    <w:p>
      <w:pPr>
        <w:pStyle w:val="ListBullet"/>
      </w:pPr>
      <w:r>
        <w:t>✓ Temos explicabilidade.</w:t>
      </w:r>
    </w:p>
    <w:p>
      <w:pPr>
        <w:pStyle w:val="ListBullet"/>
      </w:pPr>
      <w:r>
        <w:t>✓ Temos Due Diligence.</w:t>
      </w:r>
    </w:p>
    <w:p>
      <w:pPr>
        <w:pStyle w:val="ListBullet"/>
      </w:pPr>
      <w:r>
        <w:t>✓ Temos decisões.</w:t>
      </w:r>
    </w:p>
    <w:p>
      <w:pPr>
        <w:pStyle w:val="ListBullet"/>
      </w:pPr>
      <w:r>
        <w:t>✓ Temos monitoramento.</w:t>
      </w:r>
    </w:p>
    <w:p>
      <w:pPr>
        <w:pStyle w:val="ListBullet"/>
      </w:pPr>
      <w:r>
        <w:t>✓ Temos histórico.</w:t>
      </w:r>
    </w:p>
    <w:p>
      <w:pPr>
        <w:pStyle w:val="ListBullet"/>
      </w:pPr>
      <w:r>
        <w:t>✓ Temos governança.</w:t>
      </w:r>
    </w:p>
    <w:p>
      <w:pPr>
        <w:pStyle w:val="ListBullet"/>
      </w:pPr>
      <w:r>
        <w:t>✓ Temos backtest.</w:t>
      </w:r>
    </w:p>
    <w:p>
      <w:pPr>
        <w:pStyle w:val="ListBullet"/>
      </w:pPr>
      <w:r>
        <w:t>✓ Temos aprendizado.</w:t>
      </w:r>
    </w:p>
    <w:p>
      <w:pPr>
        <w:pStyle w:val="ListBullet"/>
      </w:pPr>
      <w:r>
        <w:t>✓ Temos MVP definido.</w:t>
      </w:r>
    </w:p>
    <w:p>
      <w:pPr>
        <w:pStyle w:val="ListBullet"/>
      </w:pPr>
      <w:r>
        <w:t>✓ Temos critérios de aceite.</w:t>
      </w:r>
    </w:p>
    <w:p>
      <w:pPr>
        <w:pStyle w:val="ListBullet"/>
      </w:pPr>
      <w:r>
        <w:t>✓ Temos ordem de construção.</w:t>
      </w:r>
    </w:p>
    <w:p>
      <w:pPr>
        <w:pStyle w:val="ListBullet"/>
      </w:pPr>
      <w:r>
        <w:t>✓ Temos controle de escopo.</w:t>
      </w:r>
    </w:p>
    <w:p>
      <w:pPr>
        <w:pStyle w:val="Heading1"/>
      </w:pPr>
      <w:r>
        <w:t>34. Mapa Final dos 26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Documentos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 que foi fechado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Fundamentos</w:t>
            </w:r>
          </w:p>
        </w:tc>
        <w:tc>
          <w:tcPr>
            <w:tcW w:type="dxa" w:w="3408"/>
            <w:vAlign w:val="center"/>
          </w:tcPr>
          <w:p>
            <w:r>
              <w:t>1–4</w:t>
            </w:r>
          </w:p>
        </w:tc>
        <w:tc>
          <w:tcPr>
            <w:tcW w:type="dxa" w:w="3408"/>
            <w:vAlign w:val="center"/>
          </w:tcPr>
          <w:p>
            <w:r>
              <w:t>Negócio, regras, valuation, DD</w:t>
            </w:r>
          </w:p>
        </w:tc>
      </w:tr>
      <w:tr>
        <w:tc>
          <w:tcPr>
            <w:tcW w:type="dxa" w:w="3408"/>
            <w:vAlign w:val="center"/>
          </w:tcPr>
          <w:p>
            <w:r>
              <w:t>Requisitos</w:t>
            </w:r>
          </w:p>
        </w:tc>
        <w:tc>
          <w:tcPr>
            <w:tcW w:type="dxa" w:w="3408"/>
            <w:vAlign w:val="center"/>
          </w:tcPr>
          <w:p>
            <w:r>
              <w:t>5–7</w:t>
            </w:r>
          </w:p>
        </w:tc>
        <w:tc>
          <w:tcPr>
            <w:tcW w:type="dxa" w:w="3408"/>
            <w:vAlign w:val="center"/>
          </w:tcPr>
          <w:p>
            <w:r>
              <w:t>Requisitos, dados,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Parametrização</w:t>
            </w:r>
          </w:p>
        </w:tc>
        <w:tc>
          <w:tcPr>
            <w:tcW w:type="dxa" w:w="3408"/>
            <w:vAlign w:val="center"/>
          </w:tcPr>
          <w:p>
            <w:r>
              <w:t>8–10</w:t>
            </w:r>
          </w:p>
        </w:tc>
        <w:tc>
          <w:tcPr>
            <w:tcW w:type="dxa" w:w="3408"/>
            <w:vAlign w:val="center"/>
          </w:tcPr>
          <w:p>
            <w:r>
              <w:t>Parâmetros, módulos, especificação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Experiência</w:t>
            </w:r>
          </w:p>
        </w:tc>
        <w:tc>
          <w:tcPr>
            <w:tcW w:type="dxa" w:w="3408"/>
            <w:vAlign w:val="center"/>
          </w:tcPr>
          <w:p>
            <w:r>
              <w:t>11–13</w:t>
            </w:r>
          </w:p>
        </w:tc>
        <w:tc>
          <w:tcPr>
            <w:tcW w:type="dxa" w:w="3408"/>
            <w:vAlign w:val="center"/>
          </w:tcPr>
          <w:p>
            <w:r>
              <w:t>Telas, rastreabilidade, roadmap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Dados/Decisão</w:t>
            </w:r>
          </w:p>
        </w:tc>
        <w:tc>
          <w:tcPr>
            <w:tcW w:type="dxa" w:w="3408"/>
            <w:vAlign w:val="center"/>
          </w:tcPr>
          <w:p>
            <w:r>
              <w:t>14–18</w:t>
            </w:r>
          </w:p>
        </w:tc>
        <w:tc>
          <w:tcPr>
            <w:tcW w:type="dxa" w:w="3408"/>
            <w:vAlign w:val="center"/>
          </w:tcPr>
          <w:p>
            <w:r>
              <w:t>Dados, regras, captura, valuation, economia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Risco/Saída</w:t>
            </w:r>
          </w:p>
        </w:tc>
        <w:tc>
          <w:tcPr>
            <w:tcW w:type="dxa" w:w="3408"/>
            <w:vAlign w:val="center"/>
          </w:tcPr>
          <w:p>
            <w:r>
              <w:t>19–20</w:t>
            </w:r>
          </w:p>
        </w:tc>
        <w:tc>
          <w:tcPr>
            <w:tcW w:type="dxa" w:w="3408"/>
            <w:vAlign w:val="center"/>
          </w:tcPr>
          <w:p>
            <w:r>
              <w:t>Risco, DD, liquidez, 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Investidor/Ranking</w:t>
            </w:r>
          </w:p>
        </w:tc>
        <w:tc>
          <w:tcPr>
            <w:tcW w:type="dxa" w:w="3408"/>
            <w:vAlign w:val="center"/>
          </w:tcPr>
          <w:p>
            <w:r>
              <w:t>21–22</w:t>
            </w:r>
          </w:p>
        </w:tc>
        <w:tc>
          <w:tcPr>
            <w:tcW w:type="dxa" w:w="3408"/>
            <w:vAlign w:val="center"/>
          </w:tcPr>
          <w:p>
            <w:r>
              <w:t>Portfólio, capital, ranking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Ciclo/Conhecimento</w:t>
            </w:r>
          </w:p>
        </w:tc>
        <w:tc>
          <w:tcPr>
            <w:tcW w:type="dxa" w:w="3408"/>
            <w:vAlign w:val="center"/>
          </w:tcPr>
          <w:p>
            <w:r>
              <w:t>23–24</w:t>
            </w:r>
          </w:p>
        </w:tc>
        <w:tc>
          <w:tcPr>
            <w:tcW w:type="dxa" w:w="3408"/>
            <w:vAlign w:val="center"/>
          </w:tcPr>
          <w:p>
            <w:r>
              <w:t>Monitoramento, aprendizado, governança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Consolidação</w:t>
            </w:r>
          </w:p>
        </w:tc>
        <w:tc>
          <w:tcPr>
            <w:tcW w:type="dxa" w:w="3408"/>
            <w:vAlign w:val="center"/>
          </w:tcPr>
          <w:p>
            <w:r>
              <w:t>25</w:t>
            </w:r>
          </w:p>
        </w:tc>
        <w:tc>
          <w:tcPr>
            <w:tcW w:type="dxa" w:w="3408"/>
            <w:vAlign w:val="center"/>
          </w:tcPr>
          <w:p>
            <w:r>
              <w:t>Mapa funcional completo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Execução</w:t>
            </w:r>
          </w:p>
        </w:tc>
        <w:tc>
          <w:tcPr>
            <w:tcW w:type="dxa" w:w="3408"/>
            <w:vAlign w:val="center"/>
          </w:tcPr>
          <w:p>
            <w:r>
              <w:t>26</w:t>
            </w:r>
          </w:p>
        </w:tc>
        <w:tc>
          <w:tcPr>
            <w:tcW w:type="dxa" w:w="3408"/>
            <w:vAlign w:val="center"/>
          </w:tcPr>
          <w:p>
            <w:r>
              <w:t>MVP e fechamento funcional</w:t>
            </w:r>
          </w:p>
        </w:tc>
      </w:tr>
    </w:tbl>
    <w:p>
      <w:pPr>
        <w:pStyle w:val="Heading1"/>
      </w:pPr>
      <w:r>
        <w:t>35. Definição Final do Produto</w:t>
      </w:r>
    </w:p>
    <w:p>
      <w:r>
        <w:t>O Radar Imobiliário é uma plataforma de inteligência de oportunidades que captura informações imobiliárias, identifica e consolida imóveis, estima valor de mercado, calcula custo econômico, avalia risco e liquidez, aplica estratégias e regras do investidor, ranqueia oportunidades, explica suas conclusões, conduz análise profunda, registra decisões, monitora mudanças e aprende com os resultados.</w:t>
      </w:r>
    </w:p>
    <w:p>
      <w:r>
        <w:rPr>
          <w:b/>
        </w:rPr>
        <w:t>Não procure imóveis baratos. Deixe o Radar encontrar imóveis que estejam realmente baratos.</w:t>
      </w:r>
    </w:p>
    <w:p>
      <w:r>
        <w:rPr>
          <w:b/>
        </w:rPr>
        <w:t>Preço é o dado. Oportunidade é a análise.</w:t>
      </w:r>
    </w:p>
    <w:p>
      <w:pPr>
        <w:pStyle w:val="Heading1"/>
      </w:pPr>
      <w:r>
        <w:t>36. Fechamento da Fase Funcional</w:t>
      </w:r>
    </w:p>
    <w:p>
      <w:r>
        <w:t>Com este Documento 26, a especificação funcional-base do Radar está fechada. Os documentos 1 a 26 formam um conjunto coerente de referência para construção e validação.</w:t>
      </w:r>
    </w:p>
    <w:p>
      <w:r>
        <w:t>A partir daqui, o projeto deve sair do ciclo de “definir o que é” e entrar no ciclo de “construir → testar → medir → aprender → evoluir”.</w:t>
      </w:r>
    </w:p>
    <w:p>
      <w:r>
        <w:t>Novas descobertas de negócio continuam permitidas, mas devem entrar como evolução versionada, preservando a base já definida.</w:t>
      </w:r>
    </w:p>
    <w:p>
      <w:pPr>
        <w:pStyle w:val="Heading1"/>
      </w:pPr>
      <w:r>
        <w:t>37. Próxima Fase</w:t>
      </w:r>
    </w:p>
    <w:p>
      <w:r>
        <w:t>A próxima fase deixa de ser uma nova rodada de documentos conceituais. É a execução: transformar este escopo funcional fechado em backlog de implementação, priorização de entregas, protótipo/primeiro fluxo real, testes com oportunidades reais e validação da hipótese de produto.</w:t>
      </w:r>
    </w:p>
    <w:p>
      <w:r>
        <w:t>O primeiro objetivo operacional deve ser simples: pegar uma oportunidade imobiliária real e fazê-la percorrer o Radar inteiro, do dado bruto até uma decisão explicável.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26 | MVP e Plano de Construção | FECHAMENTO DA FASE FUNCIONAL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