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B5402" w14:textId="01011CB4" w:rsidR="0010135C" w:rsidRDefault="001207D1">
      <w:pPr>
        <w:rPr>
          <w:b/>
          <w:bCs/>
          <w:u w:val="single"/>
        </w:rPr>
      </w:pPr>
      <w:r w:rsidRPr="001207D1">
        <w:rPr>
          <w:b/>
          <w:bCs/>
          <w:u w:val="single"/>
        </w:rPr>
        <w:t xml:space="preserve">Data Visualisation </w:t>
      </w:r>
      <w:r w:rsidR="003552B3">
        <w:rPr>
          <w:b/>
          <w:bCs/>
          <w:u w:val="single"/>
        </w:rPr>
        <w:t>2</w:t>
      </w:r>
      <w:r w:rsidRPr="001207D1">
        <w:rPr>
          <w:b/>
          <w:bCs/>
          <w:u w:val="single"/>
        </w:rPr>
        <w:t xml:space="preserve"> Proposal</w:t>
      </w:r>
    </w:p>
    <w:p w14:paraId="7E9B3C9D" w14:textId="1F9FEC3C" w:rsidR="00DA49AF" w:rsidRPr="00DA49AF" w:rsidRDefault="00DA49AF" w:rsidP="00DA49AF">
      <w:pPr>
        <w:rPr>
          <w:b/>
          <w:bCs/>
          <w:u w:val="single"/>
        </w:rPr>
      </w:pPr>
      <w:r w:rsidRPr="00DA49AF">
        <w:rPr>
          <w:b/>
          <w:bCs/>
          <w:u w:val="single"/>
        </w:rPr>
        <w:t>1. Domain</w:t>
      </w:r>
    </w:p>
    <w:p w14:paraId="6369CA57" w14:textId="3473FF8B" w:rsidR="00271B76" w:rsidRDefault="00271B76" w:rsidP="00271B76">
      <w:pPr>
        <w:pStyle w:val="ListParagraph"/>
        <w:numPr>
          <w:ilvl w:val="0"/>
          <w:numId w:val="14"/>
        </w:numPr>
      </w:pPr>
      <w:r>
        <w:t xml:space="preserve">The </w:t>
      </w:r>
      <w:r>
        <w:t xml:space="preserve">focus </w:t>
      </w:r>
      <w:r>
        <w:t>of this visualization is on earthquake activity across Australia.</w:t>
      </w:r>
    </w:p>
    <w:p w14:paraId="1437C44F" w14:textId="0B608F9B" w:rsidR="00DA49AF" w:rsidRPr="00DA49AF" w:rsidRDefault="00DA49AF" w:rsidP="00271B76">
      <w:pPr>
        <w:rPr>
          <w:b/>
          <w:bCs/>
          <w:u w:val="single"/>
        </w:rPr>
      </w:pPr>
      <w:r w:rsidRPr="00DA49AF">
        <w:rPr>
          <w:b/>
          <w:bCs/>
          <w:u w:val="single"/>
        </w:rPr>
        <w:t>2. Why?</w:t>
      </w:r>
    </w:p>
    <w:p w14:paraId="2F739B9A" w14:textId="7EAA83C0" w:rsidR="00271B76" w:rsidRDefault="008F32B8" w:rsidP="003552B3">
      <w:pPr>
        <w:pStyle w:val="ListParagraph"/>
        <w:numPr>
          <w:ilvl w:val="0"/>
          <w:numId w:val="7"/>
        </w:numPr>
      </w:pPr>
      <w:r w:rsidRPr="008F32B8">
        <w:t xml:space="preserve">Users may want to </w:t>
      </w:r>
      <w:r>
        <w:t>learn</w:t>
      </w:r>
      <w:r w:rsidRPr="008F32B8">
        <w:t xml:space="preserve"> how earthquake activity has changed over time to identify historical patterns and trends in seismic events.</w:t>
      </w:r>
    </w:p>
    <w:p w14:paraId="20FD66BD" w14:textId="37C7BD23" w:rsidR="008F32B8" w:rsidRDefault="008F32B8" w:rsidP="003552B3">
      <w:pPr>
        <w:pStyle w:val="ListParagraph"/>
        <w:numPr>
          <w:ilvl w:val="0"/>
          <w:numId w:val="7"/>
        </w:numPr>
      </w:pPr>
      <w:r w:rsidRPr="008F32B8">
        <w:t xml:space="preserve">Users </w:t>
      </w:r>
      <w:r>
        <w:t xml:space="preserve">may be </w:t>
      </w:r>
      <w:r w:rsidRPr="008F32B8">
        <w:t>interested in seeing which areas of Australia experience the most frequent earthquakes, helping to identify high-risk zones.</w:t>
      </w:r>
    </w:p>
    <w:p w14:paraId="61AA83E8" w14:textId="388FFB72" w:rsidR="008F32B8" w:rsidRPr="00271B76" w:rsidRDefault="008F32B8" w:rsidP="003552B3">
      <w:pPr>
        <w:pStyle w:val="ListParagraph"/>
        <w:numPr>
          <w:ilvl w:val="0"/>
          <w:numId w:val="7"/>
        </w:numPr>
      </w:pPr>
      <w:r w:rsidRPr="008F32B8">
        <w:t>The visualization can help educate Australians about their country's susceptibility to earthquakes, raising awareness and promoting preparedness for seismic events.</w:t>
      </w:r>
    </w:p>
    <w:p w14:paraId="52054BC5" w14:textId="50D8C7F1" w:rsidR="003552B3" w:rsidRDefault="003552B3" w:rsidP="00DA49AF">
      <w:pPr>
        <w:rPr>
          <w:b/>
          <w:bCs/>
          <w:u w:val="single"/>
        </w:rPr>
      </w:pPr>
      <w:r>
        <w:rPr>
          <w:b/>
          <w:bCs/>
          <w:u w:val="single"/>
        </w:rPr>
        <w:t>3. Who?</w:t>
      </w:r>
    </w:p>
    <w:p w14:paraId="528CDBED" w14:textId="635B9175" w:rsidR="008F32B8" w:rsidRDefault="008F32B8" w:rsidP="008F32B8">
      <w:pPr>
        <w:pStyle w:val="ListParagraph"/>
        <w:numPr>
          <w:ilvl w:val="0"/>
          <w:numId w:val="14"/>
        </w:numPr>
      </w:pPr>
      <w:r>
        <w:t xml:space="preserve">With the recent ‘earthquake swarm’ </w:t>
      </w:r>
      <w:r w:rsidRPr="008F32B8">
        <w:t>in the Hunter region of New South Wales</w:t>
      </w:r>
      <w:r w:rsidRPr="008F32B8">
        <w:t xml:space="preserve"> </w:t>
      </w:r>
      <w:r>
        <w:t xml:space="preserve">which recorded over 30 earthquakes in September 2024, this visualisation is for </w:t>
      </w:r>
      <w:r w:rsidRPr="008F32B8">
        <w:t>Australians who are curious about seismic activity. The visualization will help them understand the frequency and impact of these events.</w:t>
      </w:r>
    </w:p>
    <w:p w14:paraId="627712C6" w14:textId="78FE659B" w:rsidR="00A50962" w:rsidRPr="004D3F68" w:rsidRDefault="003552B3" w:rsidP="00DA49AF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DA49AF" w:rsidRPr="00DA49AF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What?</w:t>
      </w:r>
    </w:p>
    <w:p w14:paraId="73ADF5DC" w14:textId="7F64433C" w:rsidR="00A50962" w:rsidRPr="00A50962" w:rsidRDefault="00A50962" w:rsidP="00DA49AF">
      <w:pPr>
        <w:rPr>
          <w:u w:val="single"/>
        </w:rPr>
      </w:pPr>
      <w:r w:rsidRPr="00A50962">
        <w:rPr>
          <w:u w:val="single"/>
        </w:rPr>
        <w:t>Dataset</w:t>
      </w:r>
      <w:r w:rsidR="00271B76">
        <w:rPr>
          <w:u w:val="single"/>
        </w:rPr>
        <w:t>: Geoscience Australia (Government Data)</w:t>
      </w:r>
    </w:p>
    <w:p w14:paraId="13D8AF08" w14:textId="608E57ED" w:rsidR="00A50962" w:rsidRDefault="00A50962" w:rsidP="00DA49AF">
      <w:r w:rsidRPr="00A50962">
        <w:rPr>
          <w:i/>
          <w:iCs/>
        </w:rPr>
        <w:t>Link:</w:t>
      </w:r>
      <w:r>
        <w:t xml:space="preserve"> </w:t>
      </w:r>
      <w:hyperlink r:id="rId7" w:history="1">
        <w:r w:rsidR="007F3C4B" w:rsidRPr="00CC4A52">
          <w:rPr>
            <w:rStyle w:val="Hyperlink"/>
          </w:rPr>
          <w:t>https://earthquakes.ga.gov.au/</w:t>
        </w:r>
      </w:hyperlink>
      <w:r w:rsidR="007F3C4B">
        <w:t xml:space="preserve"> </w:t>
      </w:r>
    </w:p>
    <w:p w14:paraId="3804901D" w14:textId="2C68FA7D" w:rsidR="007A176D" w:rsidRPr="001C3C69" w:rsidRDefault="007A176D" w:rsidP="00DA49AF">
      <w:r w:rsidRPr="001C3C69">
        <w:rPr>
          <w:i/>
          <w:iCs/>
        </w:rPr>
        <w:t>Size:</w:t>
      </w:r>
      <w:r w:rsidR="001C3C69">
        <w:t xml:space="preserve"> </w:t>
      </w:r>
      <w:r w:rsidR="0054287D">
        <w:t>2</w:t>
      </w:r>
      <w:r w:rsidR="00271B76">
        <w:t>.</w:t>
      </w:r>
      <w:r w:rsidR="0054287D">
        <w:t>394</w:t>
      </w:r>
      <w:r w:rsidR="00271B76">
        <w:t xml:space="preserve"> MB</w:t>
      </w:r>
    </w:p>
    <w:p w14:paraId="1FC2E671" w14:textId="77777777" w:rsidR="00A50962" w:rsidRDefault="00A50962" w:rsidP="00DA49AF">
      <w:r w:rsidRPr="00A50962">
        <w:rPr>
          <w:i/>
          <w:iCs/>
        </w:rPr>
        <w:t>Description:</w:t>
      </w:r>
      <w:r>
        <w:t xml:space="preserve"> </w:t>
      </w:r>
    </w:p>
    <w:p w14:paraId="1005C6BF" w14:textId="6C6D3508" w:rsidR="007F3C4B" w:rsidRPr="007F3C4B" w:rsidRDefault="007F3C4B" w:rsidP="003552B3">
      <w:pPr>
        <w:pStyle w:val="ListParagraph"/>
        <w:numPr>
          <w:ilvl w:val="0"/>
          <w:numId w:val="2"/>
        </w:numPr>
      </w:pPr>
      <w:r>
        <w:t xml:space="preserve">All </w:t>
      </w:r>
      <w:r w:rsidRPr="007F3C4B">
        <w:t xml:space="preserve">Australian Earthquake data </w:t>
      </w:r>
      <w:r>
        <w:t>from Jan 2000 – Sep 2024</w:t>
      </w:r>
    </w:p>
    <w:p w14:paraId="452BD2C0" w14:textId="71310047" w:rsidR="00CA03AF" w:rsidRPr="0054287D" w:rsidRDefault="00A50962" w:rsidP="003552B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The </w:t>
      </w:r>
      <w:r w:rsidR="00EB0B6E">
        <w:t xml:space="preserve">original </w:t>
      </w:r>
      <w:r>
        <w:t xml:space="preserve">dataset contains </w:t>
      </w:r>
      <w:r w:rsidR="00271B76">
        <w:t>13511 observations and 38 attributes (columns)</w:t>
      </w:r>
      <w:r w:rsidR="008F32B8">
        <w:t xml:space="preserve"> including</w:t>
      </w:r>
      <w:r w:rsidR="0054287D">
        <w:t>:</w:t>
      </w:r>
    </w:p>
    <w:p w14:paraId="7DF1F7D5" w14:textId="30487FC4" w:rsidR="0054287D" w:rsidRPr="008F32B8" w:rsidRDefault="0054287D" w:rsidP="0054287D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Longitude, latitude, Magnitude, Depth, Date, Felt Reports, Station Name (that detected it), Station Distance (</w:t>
      </w:r>
      <w:r w:rsidRPr="0054287D">
        <w:t>from the estimated earthquake</w:t>
      </w:r>
      <w:r>
        <w:t xml:space="preserve">), etc. </w:t>
      </w:r>
    </w:p>
    <w:p w14:paraId="190821E4" w14:textId="5D92008C" w:rsidR="00DA49AF" w:rsidRPr="00DA49AF" w:rsidRDefault="00DA49AF" w:rsidP="00DA49AF">
      <w:pPr>
        <w:rPr>
          <w:b/>
          <w:bCs/>
          <w:u w:val="single"/>
        </w:rPr>
      </w:pPr>
      <w:r w:rsidRPr="00DA49AF">
        <w:rPr>
          <w:b/>
          <w:bCs/>
          <w:u w:val="single"/>
        </w:rPr>
        <w:t>4. Design ideas</w:t>
      </w:r>
    </w:p>
    <w:p w14:paraId="527CE177" w14:textId="77777777" w:rsidR="000C7386" w:rsidRDefault="000C7386">
      <w:r w:rsidRPr="000C7386">
        <w:rPr>
          <w:u w:val="single"/>
        </w:rPr>
        <w:t>Dot Map:</w:t>
      </w:r>
      <w:r>
        <w:t xml:space="preserve"> </w:t>
      </w:r>
      <w:r w:rsidRPr="000C7386">
        <w:t>An interactive map of Australia that displays earthquake activity using layered data.</w:t>
      </w:r>
    </w:p>
    <w:p w14:paraId="3127E711" w14:textId="77777777" w:rsidR="000C7386" w:rsidRPr="000C7386" w:rsidRDefault="000C7386" w:rsidP="000C7386">
      <w:pPr>
        <w:pStyle w:val="ListParagraph"/>
        <w:numPr>
          <w:ilvl w:val="0"/>
          <w:numId w:val="14"/>
        </w:numPr>
      </w:pPr>
      <w:r w:rsidRPr="000C7386">
        <w:t xml:space="preserve">Earthquake Data: Plot earthquakes using color-coded circles or markers. Different </w:t>
      </w:r>
      <w:proofErr w:type="spellStart"/>
      <w:r w:rsidRPr="000C7386">
        <w:t>colors</w:t>
      </w:r>
      <w:proofErr w:type="spellEnd"/>
      <w:r w:rsidRPr="000C7386">
        <w:t xml:space="preserve"> or sizes can represent various magnitudes or depths.</w:t>
      </w:r>
    </w:p>
    <w:p w14:paraId="2E505405" w14:textId="77777777" w:rsidR="000C7386" w:rsidRPr="000C7386" w:rsidRDefault="000C7386" w:rsidP="000C7386">
      <w:pPr>
        <w:pStyle w:val="ListParagraph"/>
        <w:numPr>
          <w:ilvl w:val="0"/>
          <w:numId w:val="14"/>
        </w:numPr>
        <w:rPr>
          <w:u w:val="single"/>
        </w:rPr>
      </w:pPr>
      <w:r w:rsidRPr="000C7386">
        <w:t>Filters: Include interactive filters to view earthquakes by date range, magnitude, or depth. This allows users to see trends over time or focus on specific regions.</w:t>
      </w:r>
    </w:p>
    <w:p w14:paraId="0B49EB79" w14:textId="77777777" w:rsidR="000C7386" w:rsidRDefault="000C7386" w:rsidP="000C7386">
      <w:r>
        <w:rPr>
          <w:u w:val="single"/>
        </w:rPr>
        <w:t>Line Graph/Bar Chart:</w:t>
      </w:r>
      <w:r>
        <w:t xml:space="preserve"> </w:t>
      </w:r>
      <w:r w:rsidRPr="000C7386">
        <w:t>A timeline graph that illustrates the frequency and magnitude of earthquakes over time.</w:t>
      </w:r>
    </w:p>
    <w:p w14:paraId="70B99075" w14:textId="77777777" w:rsidR="008B241F" w:rsidRDefault="008B241F" w:rsidP="000C7386">
      <w:r w:rsidRPr="008B241F">
        <w:rPr>
          <w:u w:val="single"/>
        </w:rPr>
        <w:t>Heat Map Calendar</w:t>
      </w:r>
      <w:r>
        <w:rPr>
          <w:u w:val="single"/>
        </w:rPr>
        <w:t>:</w:t>
      </w:r>
      <w:r>
        <w:t xml:space="preserve"> a </w:t>
      </w:r>
      <w:r w:rsidRPr="008B241F">
        <w:t>calendar heatmap that shows earthquake frequency on a monthly or daily basis.</w:t>
      </w:r>
    </w:p>
    <w:p w14:paraId="0E7D7039" w14:textId="0164DD39" w:rsidR="00271B76" w:rsidRPr="000C7386" w:rsidRDefault="008B241F" w:rsidP="000C7386">
      <w:pPr>
        <w:rPr>
          <w:u w:val="single"/>
        </w:rPr>
      </w:pPr>
      <w:r>
        <w:rPr>
          <w:u w:val="single"/>
        </w:rPr>
        <w:t>Bubble Chart:</w:t>
      </w:r>
      <w:r>
        <w:t xml:space="preserve"> </w:t>
      </w:r>
      <w:r w:rsidRPr="008B241F">
        <w:t xml:space="preserve">A bubble chart that displays earthquakes using bubbles where size and </w:t>
      </w:r>
      <w:proofErr w:type="spellStart"/>
      <w:r w:rsidRPr="008B241F">
        <w:t>color</w:t>
      </w:r>
      <w:proofErr w:type="spellEnd"/>
      <w:r w:rsidRPr="008B241F">
        <w:t xml:space="preserve"> represent magnitude and frequency.</w:t>
      </w:r>
      <w:r>
        <w:t xml:space="preserve"> </w:t>
      </w:r>
      <w:r w:rsidR="00271B76" w:rsidRPr="000C7386">
        <w:rPr>
          <w:u w:val="single"/>
        </w:rPr>
        <w:br w:type="page"/>
      </w:r>
    </w:p>
    <w:p w14:paraId="11F86E91" w14:textId="77777777" w:rsidR="00271B76" w:rsidRDefault="00271B7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 w:type="page"/>
      </w:r>
    </w:p>
    <w:p w14:paraId="3A204E71" w14:textId="336DAFA7" w:rsidR="00271B76" w:rsidRDefault="00271B76" w:rsidP="00271B7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Search Input:</w:t>
      </w:r>
    </w:p>
    <w:p w14:paraId="7FAAFE58" w14:textId="6458B4E3" w:rsidR="00271B76" w:rsidRDefault="00271B76" w:rsidP="00271B76">
      <w:pPr>
        <w:rPr>
          <w:b/>
          <w:bCs/>
          <w:u w:val="single"/>
        </w:rPr>
      </w:pPr>
      <w:r w:rsidRPr="007F3C4B">
        <w:drawing>
          <wp:inline distT="0" distB="0" distL="0" distR="0" wp14:anchorId="54C5F8FD" wp14:editId="44A40B77">
            <wp:extent cx="2529657" cy="2856165"/>
            <wp:effectExtent l="0" t="0" r="4445" b="1905"/>
            <wp:docPr id="552460657" name="Picture 1" descr="A screenshot of a se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0657" name="Picture 1" descr="A screenshot of a searc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176" cy="28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EB6" w14:textId="77777777" w:rsidR="00271B76" w:rsidRPr="007F3C4B" w:rsidRDefault="00271B76" w:rsidP="00271B76">
      <w:r w:rsidRPr="007F3C4B">
        <w:t xml:space="preserve">Search criteria: </w:t>
      </w:r>
      <w:proofErr w:type="spellStart"/>
      <w:r w:rsidRPr="007F3C4B">
        <w:t>located_in_australia</w:t>
      </w:r>
      <w:proofErr w:type="spellEnd"/>
      <w:r w:rsidRPr="007F3C4B">
        <w:t xml:space="preserve">='Y' AND </w:t>
      </w:r>
      <w:proofErr w:type="spellStart"/>
      <w:r w:rsidRPr="007F3C4B">
        <w:t>preferred_magnitude</w:t>
      </w:r>
      <w:proofErr w:type="spellEnd"/>
      <w:r w:rsidRPr="007F3C4B">
        <w:t xml:space="preserve">&gt;=0 AND </w:t>
      </w:r>
      <w:proofErr w:type="spellStart"/>
      <w:r w:rsidRPr="007F3C4B">
        <w:t>preferred_magnitude</w:t>
      </w:r>
      <w:proofErr w:type="spellEnd"/>
      <w:r w:rsidRPr="007F3C4B">
        <w:t xml:space="preserve">&lt;=9.94 AND </w:t>
      </w:r>
      <w:proofErr w:type="spellStart"/>
      <w:r w:rsidRPr="007F3C4B">
        <w:t>origin_time</w:t>
      </w:r>
      <w:proofErr w:type="spellEnd"/>
      <w:r w:rsidRPr="007F3C4B">
        <w:t xml:space="preserve"> BETWEEN 2000-01-01T01:00:00Z AND 2024-09-10T09:35:00Z</w:t>
      </w:r>
    </w:p>
    <w:p w14:paraId="2EA80A97" w14:textId="77777777" w:rsidR="00C36CE5" w:rsidRPr="00DA49AF" w:rsidRDefault="00C36CE5" w:rsidP="00C36CE5"/>
    <w:sectPr w:rsidR="00C36CE5" w:rsidRPr="00DA49A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DE378" w14:textId="77777777" w:rsidR="00F53814" w:rsidRDefault="00F53814" w:rsidP="00DA49AF">
      <w:pPr>
        <w:spacing w:after="0" w:line="240" w:lineRule="auto"/>
      </w:pPr>
      <w:r>
        <w:separator/>
      </w:r>
    </w:p>
  </w:endnote>
  <w:endnote w:type="continuationSeparator" w:id="0">
    <w:p w14:paraId="224977AF" w14:textId="77777777" w:rsidR="00F53814" w:rsidRDefault="00F53814" w:rsidP="00DA4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2B60B" w14:textId="77777777" w:rsidR="00F53814" w:rsidRDefault="00F53814" w:rsidP="00DA49AF">
      <w:pPr>
        <w:spacing w:after="0" w:line="240" w:lineRule="auto"/>
      </w:pPr>
      <w:r>
        <w:separator/>
      </w:r>
    </w:p>
  </w:footnote>
  <w:footnote w:type="continuationSeparator" w:id="0">
    <w:p w14:paraId="33B97C57" w14:textId="77777777" w:rsidR="00F53814" w:rsidRDefault="00F53814" w:rsidP="00DA4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61775" w14:textId="003B9EF1" w:rsidR="00DA49AF" w:rsidRDefault="00DA49AF" w:rsidP="00DA49AF">
    <w:pPr>
      <w:pStyle w:val="Header"/>
      <w:jc w:val="right"/>
    </w:pPr>
    <w:r w:rsidRPr="00DA49AF">
      <w:rPr>
        <w:b/>
        <w:bCs/>
      </w:rPr>
      <w:t>Name:</w:t>
    </w:r>
    <w:r>
      <w:t xml:space="preserve"> Jason Abi Chebli</w:t>
    </w:r>
  </w:p>
  <w:p w14:paraId="7A66B7AF" w14:textId="7A5B5731" w:rsidR="00DA49AF" w:rsidRDefault="00DA49AF" w:rsidP="00DA49AF">
    <w:pPr>
      <w:pStyle w:val="Header"/>
      <w:jc w:val="right"/>
    </w:pPr>
    <w:r w:rsidRPr="00DA49AF">
      <w:rPr>
        <w:b/>
        <w:bCs/>
      </w:rPr>
      <w:t>Student ID:</w:t>
    </w:r>
    <w:r>
      <w:t xml:space="preserve"> 31444059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54827"/>
    <w:multiLevelType w:val="hybridMultilevel"/>
    <w:tmpl w:val="9C0C25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51614"/>
    <w:multiLevelType w:val="hybridMultilevel"/>
    <w:tmpl w:val="869A25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849C3"/>
    <w:multiLevelType w:val="hybridMultilevel"/>
    <w:tmpl w:val="1318CD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35DB2"/>
    <w:multiLevelType w:val="hybridMultilevel"/>
    <w:tmpl w:val="F934E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526E6"/>
    <w:multiLevelType w:val="hybridMultilevel"/>
    <w:tmpl w:val="EDE2A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5790C"/>
    <w:multiLevelType w:val="hybridMultilevel"/>
    <w:tmpl w:val="18F49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32AE2"/>
    <w:multiLevelType w:val="hybridMultilevel"/>
    <w:tmpl w:val="79E244EC"/>
    <w:lvl w:ilvl="0" w:tplc="FFD2AA9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E6FA5"/>
    <w:multiLevelType w:val="hybridMultilevel"/>
    <w:tmpl w:val="DC6810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853E5"/>
    <w:multiLevelType w:val="hybridMultilevel"/>
    <w:tmpl w:val="86480E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73F2A"/>
    <w:multiLevelType w:val="hybridMultilevel"/>
    <w:tmpl w:val="DF9A9F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E5B5E"/>
    <w:multiLevelType w:val="hybridMultilevel"/>
    <w:tmpl w:val="BF9A1F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07D4D"/>
    <w:multiLevelType w:val="hybridMultilevel"/>
    <w:tmpl w:val="9CF4C5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8683F"/>
    <w:multiLevelType w:val="hybridMultilevel"/>
    <w:tmpl w:val="E722C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548F0"/>
    <w:multiLevelType w:val="hybridMultilevel"/>
    <w:tmpl w:val="C76ABBCC"/>
    <w:lvl w:ilvl="0" w:tplc="02FCEEC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60570">
    <w:abstractNumId w:val="13"/>
  </w:num>
  <w:num w:numId="2" w16cid:durableId="1408647330">
    <w:abstractNumId w:val="11"/>
  </w:num>
  <w:num w:numId="3" w16cid:durableId="1180659962">
    <w:abstractNumId w:val="12"/>
  </w:num>
  <w:num w:numId="4" w16cid:durableId="1804276581">
    <w:abstractNumId w:val="4"/>
  </w:num>
  <w:num w:numId="5" w16cid:durableId="51780432">
    <w:abstractNumId w:val="0"/>
  </w:num>
  <w:num w:numId="6" w16cid:durableId="1481969349">
    <w:abstractNumId w:val="9"/>
  </w:num>
  <w:num w:numId="7" w16cid:durableId="1596940963">
    <w:abstractNumId w:val="7"/>
  </w:num>
  <w:num w:numId="8" w16cid:durableId="711150236">
    <w:abstractNumId w:val="3"/>
  </w:num>
  <w:num w:numId="9" w16cid:durableId="530384946">
    <w:abstractNumId w:val="1"/>
  </w:num>
  <w:num w:numId="10" w16cid:durableId="252513655">
    <w:abstractNumId w:val="5"/>
  </w:num>
  <w:num w:numId="11" w16cid:durableId="925186540">
    <w:abstractNumId w:val="10"/>
  </w:num>
  <w:num w:numId="12" w16cid:durableId="308828921">
    <w:abstractNumId w:val="8"/>
  </w:num>
  <w:num w:numId="13" w16cid:durableId="1463958691">
    <w:abstractNumId w:val="2"/>
  </w:num>
  <w:num w:numId="14" w16cid:durableId="2086949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D1"/>
    <w:rsid w:val="000C7386"/>
    <w:rsid w:val="0010135C"/>
    <w:rsid w:val="001207D1"/>
    <w:rsid w:val="001C3C69"/>
    <w:rsid w:val="0022217A"/>
    <w:rsid w:val="00271B76"/>
    <w:rsid w:val="003552B3"/>
    <w:rsid w:val="004846CC"/>
    <w:rsid w:val="004D3F68"/>
    <w:rsid w:val="005113D4"/>
    <w:rsid w:val="0054287D"/>
    <w:rsid w:val="006B0E48"/>
    <w:rsid w:val="00784F9D"/>
    <w:rsid w:val="007A176D"/>
    <w:rsid w:val="007D3734"/>
    <w:rsid w:val="007E589A"/>
    <w:rsid w:val="007F3C4B"/>
    <w:rsid w:val="008B241F"/>
    <w:rsid w:val="008F32B8"/>
    <w:rsid w:val="00A50962"/>
    <w:rsid w:val="00A81940"/>
    <w:rsid w:val="00A836E8"/>
    <w:rsid w:val="00C36CE5"/>
    <w:rsid w:val="00CA03AF"/>
    <w:rsid w:val="00D562CF"/>
    <w:rsid w:val="00DA49AF"/>
    <w:rsid w:val="00E37425"/>
    <w:rsid w:val="00E64669"/>
    <w:rsid w:val="00EB0B6E"/>
    <w:rsid w:val="00F5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FDAA"/>
  <w15:chartTrackingRefBased/>
  <w15:docId w15:val="{09D5A16E-FC5C-4818-9793-10FEB24D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207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07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07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9AF"/>
  </w:style>
  <w:style w:type="paragraph" w:styleId="Footer">
    <w:name w:val="footer"/>
    <w:basedOn w:val="Normal"/>
    <w:link w:val="FooterChar"/>
    <w:uiPriority w:val="99"/>
    <w:unhideWhenUsed/>
    <w:rsid w:val="00DA4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9AF"/>
  </w:style>
  <w:style w:type="character" w:styleId="Hyperlink">
    <w:name w:val="Hyperlink"/>
    <w:basedOn w:val="DefaultParagraphFont"/>
    <w:uiPriority w:val="99"/>
    <w:unhideWhenUsed/>
    <w:rsid w:val="00A50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arthquakes.ga.gov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12</cp:revision>
  <dcterms:created xsi:type="dcterms:W3CDTF">2024-08-03T02:46:00Z</dcterms:created>
  <dcterms:modified xsi:type="dcterms:W3CDTF">2024-09-10T00:29:00Z</dcterms:modified>
</cp:coreProperties>
</file>