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${nama_penyewa}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2FD3E230" w:rsidR="009566F8" w:rsidRDefault="009566F8" w:rsidP="00280E9B">
                            <w:pPr>
                              <w:ind w:left="426" w:right="291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${jenis_properti}</w:t>
                            </w:r>
                            <w:r w:rsidR="004157BD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(${nama_properti})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${jenis_usaha}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${lama_sewa}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${tanggal_mulai}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${tanggal_selesai}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${nama_penyewa}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${nama_penyewa}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2FD3E230" w:rsidR="009566F8" w:rsidRDefault="009566F8" w:rsidP="00280E9B">
                      <w:pPr>
                        <w:ind w:left="426" w:right="291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${jenis_properti}</w:t>
                      </w:r>
                      <w:r w:rsidR="004157BD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(${nama_properti})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${jenis_usaha}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${lama_sewa}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${tanggal_mulai}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${tanggal_selesai}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${nama_penyewa}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740E1DC1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15866B57" w:rsidR="000E2848" w:rsidRPr="009566F8" w:rsidRDefault="00CC1387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F671426">
                <wp:simplePos x="0" y="0"/>
                <wp:positionH relativeFrom="column">
                  <wp:posOffset>4126238</wp:posOffset>
                </wp:positionH>
                <wp:positionV relativeFrom="paragraph">
                  <wp:posOffset>8717463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93E9E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9pt,686.4pt" to="424.4pt,6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MzhENveAAAADQEAAA8AAABkcnMvZG93bnJldi54&#10;bWxMj8FOwzAQRO9I/IO1SNyoQ6hCmsapqkoIcUE0hbsbu04gXke2k4a/ZzmgcpvdGc2+LTez7dmk&#10;fegcCrhfJMA0Nk51aAS8H57ucmAhSlSyd6gFfOsAm+r6qpSFcmfc66mOhlEJhkIKaGMcCs5D02or&#10;w8INGsk7OW9lpNEbrrw8U7nteZokGbeyQ7rQykHvWt181aMV0L/46cPszDaMz/us/nw7pa+HSYjb&#10;m3m7Bhb1HC9h+MUndKiI6ehGVIH1ArLlitAjGQ+PKSmK5MucxPFvxauS//+i+gE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M4RDb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0CE847B2">
                <wp:simplePos x="0" y="0"/>
                <wp:positionH relativeFrom="column">
                  <wp:posOffset>3821512</wp:posOffset>
                </wp:positionH>
                <wp:positionV relativeFrom="paragraph">
                  <wp:posOffset>8206188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692B" id="_x0000_s1027" type="#_x0000_t202" style="position:absolute;margin-left:300.9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Loo&#10;2MD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5ACE"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72504BD3">
                <wp:simplePos x="0" y="0"/>
                <wp:positionH relativeFrom="column">
                  <wp:posOffset>734302</wp:posOffset>
                </wp:positionH>
                <wp:positionV relativeFrom="paragraph">
                  <wp:posOffset>8718583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D0323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686.5pt" to="157.3pt,6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3B5ACE"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148C3C81">
                <wp:simplePos x="0" y="0"/>
                <wp:positionH relativeFrom="column">
                  <wp:posOffset>429260</wp:posOffset>
                </wp:positionH>
                <wp:positionV relativeFrom="paragraph">
                  <wp:posOffset>8196239</wp:posOffset>
                </wp:positionV>
                <wp:extent cx="1903730" cy="79157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pt;margin-top:645.35pt;width:149.9pt;height:62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67B76BC9">
                <wp:simplePos x="0" y="0"/>
                <wp:positionH relativeFrom="column">
                  <wp:posOffset>-173990</wp:posOffset>
                </wp:positionH>
                <wp:positionV relativeFrom="paragraph">
                  <wp:posOffset>1664970</wp:posOffset>
                </wp:positionV>
                <wp:extent cx="6496050" cy="549783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49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66E2E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458DA8C9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910B32" w14:textId="77777777" w:rsidR="00BB6D73" w:rsidRPr="00C56624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56777B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4D69BA85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Penyewaan ruko diperuntukkan untuk kegiatan usaha yang memerlukan tempat permanen.</w:t>
                            </w:r>
                          </w:p>
                          <w:p w14:paraId="6C255BE0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menandatangani kontrak sewa 1 tahun dengan perpanjangan sesuai kesepakatan.</w:t>
                            </w:r>
                          </w:p>
                          <w:p w14:paraId="70429F3A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Perubahan pada bangunan ruko (seperti renovasi) wajib mendapatkan izin tertulis dari pihak BUMDes.</w:t>
                            </w:r>
                          </w:p>
                          <w:p w14:paraId="46E361D7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menjaga kondisi ruko agar tetap baik selama masa sewa.</w:t>
                            </w:r>
                          </w:p>
                          <w:p w14:paraId="1C2D52FE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11D5A49B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sewa dilakukan setiap tahun atau sesuai perjanjian kontrak.</w:t>
                            </w:r>
                          </w:p>
                          <w:p w14:paraId="4C1888FA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Dilarang memindahtangankan atau menjual ruko tanpa persetujuan tertulis dari BUMDes.</w:t>
                            </w:r>
                          </w:p>
                          <w:p w14:paraId="644BC146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49428E32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Telat pembayaran akan dikenakan denda sesuai ketentuan.</w:t>
                            </w:r>
                          </w:p>
                          <w:p w14:paraId="1955DFF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Pemindah-tanganan atau penjualan ilegal akan dihentikan kontraknya secara langsung dan tidak dapat diperpanjang.</w:t>
                            </w:r>
                          </w:p>
                          <w:p w14:paraId="0E7EE639" w14:textId="77777777" w:rsidR="00BB6D73" w:rsidRPr="00251AC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ada pelanggaran berat, pihak BUMDes berhak melibatkan jalur hukum.</w:t>
                            </w:r>
                          </w:p>
                          <w:p w14:paraId="3552CF1B" w14:textId="77777777" w:rsidR="00BB6D73" w:rsidRPr="00C56624" w:rsidRDefault="00BB6D73" w:rsidP="00BB6D73">
                            <w:pPr>
                              <w:pStyle w:val="ListParagraph"/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44E013B4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6360B283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0FAD286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bangunan ruko dalam kondisi layak pakai.</w:t>
                            </w:r>
                          </w:p>
                          <w:p w14:paraId="00F4B977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renovasi dengan persetujuan tertulis dari BUMDes.</w:t>
                            </w:r>
                          </w:p>
                          <w:p w14:paraId="477BB1D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perlindungan hukum dari pihak BUMDes terkait hak penggunaan ruko.</w:t>
                            </w:r>
                          </w:p>
                          <w:p w14:paraId="6F636EDC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sewa tepat waktu sesuai kesepakatan.</w:t>
                            </w:r>
                          </w:p>
                          <w:p w14:paraId="54A0D1BA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 dan kelengkapan fasilitas ruko.</w:t>
                            </w:r>
                          </w:p>
                          <w:p w14:paraId="389AA450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merusak bangunan, dan jika terjadi kerusakan akibat penggunaan, wajib memperbaiki dengan biaya sendiri.</w:t>
                            </w:r>
                          </w:p>
                          <w:p w14:paraId="7A77A728" w14:textId="77777777" w:rsid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Melaporkan kegiatan usaha yang dilakukan di ruko kepada pihak BUMDes setiap 6 bulan sekali.</w:t>
                            </w:r>
                          </w:p>
                          <w:p w14:paraId="5FE84350" w14:textId="5D17F0A4" w:rsidR="009566F8" w:rsidRP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18409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menggunakan ruko untuk kegiatan 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7pt;margin-top:131.1pt;width:511.5pt;height:432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" filled="f" stroked="f">
                <v:textbox>
                  <w:txbxContent>
                    <w:p w14:paraId="26166E2E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458DA8C9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910B32" w14:textId="77777777" w:rsidR="00BB6D73" w:rsidRPr="00C56624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56777B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4D69BA85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Penyewaan ruko diperuntukkan untuk kegiatan usaha yang memerlukan tempat permanen.</w:t>
                      </w:r>
                    </w:p>
                    <w:p w14:paraId="6C255BE0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menandatangani kontrak sewa 1 tahun dengan perpanjangan sesuai kesepakatan.</w:t>
                      </w:r>
                    </w:p>
                    <w:p w14:paraId="70429F3A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Perubahan pada bangunan ruko (seperti renovasi) wajib mendapatkan izin tertulis dari pihak BUMDes.</w:t>
                      </w:r>
                    </w:p>
                    <w:p w14:paraId="46E361D7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menjaga kondisi ruko agar tetap baik selama masa sewa.</w:t>
                      </w:r>
                    </w:p>
                    <w:p w14:paraId="1C2D52FE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11D5A49B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sewa dilakukan setiap tahun atau sesuai perjanjian kontrak.</w:t>
                      </w:r>
                    </w:p>
                    <w:p w14:paraId="4C1888FA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Dilarang memindahtangankan atau menjual ruko tanpa persetujuan tertulis dari BUMDes.</w:t>
                      </w:r>
                    </w:p>
                    <w:p w14:paraId="644BC146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49428E32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Telat pembayaran akan dikenakan denda sesuai ketentuan.</w:t>
                      </w:r>
                    </w:p>
                    <w:p w14:paraId="1955DFF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Pemindah-tanganan atau penjualan ilegal akan dihentikan kontraknya secara langsung dan tidak dapat diperpanjang.</w:t>
                      </w:r>
                    </w:p>
                    <w:p w14:paraId="0E7EE639" w14:textId="77777777" w:rsidR="00BB6D73" w:rsidRPr="00251AC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ada pelanggaran berat, pihak BUMDes berhak melibatkan jalur hukum.</w:t>
                      </w:r>
                    </w:p>
                    <w:p w14:paraId="3552CF1B" w14:textId="77777777" w:rsidR="00BB6D73" w:rsidRPr="00C56624" w:rsidRDefault="00BB6D73" w:rsidP="00BB6D73">
                      <w:pPr>
                        <w:pStyle w:val="ListParagraph"/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44E013B4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6360B283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0FAD286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bangunan ruko dalam kondisi layak pakai.</w:t>
                      </w:r>
                    </w:p>
                    <w:p w14:paraId="00F4B977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renovasi dengan persetujuan tertulis dari BUMDes.</w:t>
                      </w:r>
                    </w:p>
                    <w:p w14:paraId="477BB1D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perlindungan hukum dari pihak BUMDes terkait hak penggunaan ruko.</w:t>
                      </w:r>
                    </w:p>
                    <w:p w14:paraId="6F636EDC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sewa tepat waktu sesuai kesepakatan.</w:t>
                      </w:r>
                    </w:p>
                    <w:p w14:paraId="54A0D1BA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 dan kelengkapan fasilitas ruko.</w:t>
                      </w:r>
                    </w:p>
                    <w:p w14:paraId="389AA450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merusak bangunan, dan jika terjadi kerusakan akibat penggunaan, wajib memperbaiki dengan biaya sendiri.</w:t>
                      </w:r>
                    </w:p>
                    <w:p w14:paraId="7A77A728" w14:textId="77777777" w:rsid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Melaporkan kegiatan usaha yang dilakukan di ruko kepada pihak BUMDes setiap 6 bulan sekali.</w:t>
                      </w:r>
                    </w:p>
                    <w:p w14:paraId="5FE84350" w14:textId="5D17F0A4" w:rsidR="009566F8" w:rsidRP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18409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menggunakan ruko untuk kegiatan ilegal.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E2848"/>
    <w:rsid w:val="00115BC6"/>
    <w:rsid w:val="00184093"/>
    <w:rsid w:val="001B50BA"/>
    <w:rsid w:val="002314AE"/>
    <w:rsid w:val="00275DDE"/>
    <w:rsid w:val="00280E9B"/>
    <w:rsid w:val="002F7D1D"/>
    <w:rsid w:val="00395B9F"/>
    <w:rsid w:val="003B5ACE"/>
    <w:rsid w:val="003B72E5"/>
    <w:rsid w:val="004157BD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B47459"/>
    <w:rsid w:val="00BB6D73"/>
    <w:rsid w:val="00C429B3"/>
    <w:rsid w:val="00CA07BF"/>
    <w:rsid w:val="00CC1387"/>
    <w:rsid w:val="00D11D5E"/>
    <w:rsid w:val="00D21082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35</cp:revision>
  <dcterms:created xsi:type="dcterms:W3CDTF">2025-06-18T07:30:00Z</dcterms:created>
  <dcterms:modified xsi:type="dcterms:W3CDTF">2025-07-06T17:09:00Z</dcterms:modified>
</cp:coreProperties>
</file>