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4AF" w:rsidRDefault="007B34AF" w:rsidP="007B34AF">
      <w:pPr>
        <w:rPr>
          <w:b/>
          <w:lang w:val="en-US"/>
        </w:rPr>
      </w:pPr>
      <w:bookmarkStart w:id="0" w:name="_GoBack"/>
      <w:bookmarkEnd w:id="0"/>
      <w:r>
        <w:rPr>
          <w:b/>
          <w:lang w:val="en-US"/>
        </w:rPr>
        <w:t>Instruction Set</w:t>
      </w:r>
    </w:p>
    <w:p w:rsidR="007933BC" w:rsidRDefault="007933BC" w:rsidP="007B34AF">
      <w:pPr>
        <w:pStyle w:val="ListParagraph"/>
        <w:numPr>
          <w:ilvl w:val="0"/>
          <w:numId w:val="2"/>
        </w:numPr>
        <w:rPr>
          <w:b/>
          <w:lang w:val="en-US"/>
        </w:rPr>
      </w:pPr>
      <w:r w:rsidRPr="007B34AF">
        <w:rPr>
          <w:b/>
          <w:lang w:val="en-US"/>
        </w:rPr>
        <w:t xml:space="preserve">Compare and Jump if Not Equal </w:t>
      </w:r>
      <w:r w:rsidRPr="007B34AF">
        <w:rPr>
          <w:b/>
          <w:lang w:val="en-US"/>
        </w:rPr>
        <w:tab/>
        <w:t>CNJE</w:t>
      </w:r>
      <w:r w:rsidRPr="007B34AF">
        <w:rPr>
          <w:b/>
          <w:lang w:val="en-US"/>
        </w:rPr>
        <w:tab/>
        <w:t>A,#</w:t>
      </w:r>
      <w:r w:rsidR="007B34AF" w:rsidRPr="007B34AF">
        <w:rPr>
          <w:b/>
          <w:lang w:val="en-US"/>
        </w:rPr>
        <w:t>K , DIR</w:t>
      </w:r>
    </w:p>
    <w:p w:rsidR="007B34AF" w:rsidRPr="007B34AF" w:rsidRDefault="007B34AF" w:rsidP="007B34AF">
      <w:pPr>
        <w:pStyle w:val="ListParagraph"/>
        <w:numPr>
          <w:ilvl w:val="1"/>
          <w:numId w:val="2"/>
        </w:numPr>
        <w:rPr>
          <w:b/>
          <w:lang w:val="en-US"/>
        </w:rPr>
      </w:pPr>
      <w:r>
        <w:rPr>
          <w:i/>
          <w:lang w:val="en-US"/>
        </w:rPr>
        <w:t>CJNE compares the magnitudes of the first two operands and branches if their values are not equal.</w:t>
      </w:r>
    </w:p>
    <w:p w:rsidR="007B34AF" w:rsidRPr="007B34AF" w:rsidRDefault="007B34AF" w:rsidP="007B34AF">
      <w:pPr>
        <w:pStyle w:val="ListParagraph"/>
        <w:numPr>
          <w:ilvl w:val="2"/>
          <w:numId w:val="2"/>
        </w:numPr>
        <w:rPr>
          <w:b/>
          <w:lang w:val="en-US"/>
        </w:rPr>
      </w:pPr>
      <w:r>
        <w:rPr>
          <w:i/>
          <w:lang w:val="en-US"/>
        </w:rPr>
        <w:t>B &lt;- K</w:t>
      </w:r>
    </w:p>
    <w:p w:rsidR="007B34AF" w:rsidRPr="007B34AF" w:rsidRDefault="007B34AF" w:rsidP="007B34AF">
      <w:pPr>
        <w:pStyle w:val="ListParagraph"/>
        <w:numPr>
          <w:ilvl w:val="2"/>
          <w:numId w:val="2"/>
        </w:numPr>
        <w:rPr>
          <w:b/>
          <w:lang w:val="en-US"/>
        </w:rPr>
      </w:pPr>
      <w:r>
        <w:rPr>
          <w:i/>
          <w:lang w:val="en-US"/>
        </w:rPr>
        <w:t>IF A == B  THEN</w:t>
      </w:r>
    </w:p>
    <w:p w:rsidR="007B34AF" w:rsidRPr="007B34AF" w:rsidRDefault="007B34AF" w:rsidP="007B34AF">
      <w:pPr>
        <w:pStyle w:val="ListParagraph"/>
        <w:numPr>
          <w:ilvl w:val="3"/>
          <w:numId w:val="2"/>
        </w:numPr>
        <w:rPr>
          <w:b/>
          <w:lang w:val="en-US"/>
        </w:rPr>
      </w:pPr>
      <w:r>
        <w:rPr>
          <w:i/>
          <w:lang w:val="en-US"/>
        </w:rPr>
        <w:t>PC &lt;- PC +1</w:t>
      </w:r>
    </w:p>
    <w:p w:rsidR="007B34AF" w:rsidRPr="007B34AF" w:rsidRDefault="007B34AF" w:rsidP="007B34AF">
      <w:pPr>
        <w:pStyle w:val="ListParagraph"/>
        <w:numPr>
          <w:ilvl w:val="2"/>
          <w:numId w:val="2"/>
        </w:numPr>
        <w:rPr>
          <w:b/>
          <w:lang w:val="en-US"/>
        </w:rPr>
      </w:pPr>
      <w:r>
        <w:rPr>
          <w:i/>
          <w:lang w:val="en-US"/>
        </w:rPr>
        <w:t>ELSE</w:t>
      </w:r>
    </w:p>
    <w:p w:rsidR="007B34AF" w:rsidRPr="007B34AF" w:rsidRDefault="007B34AF" w:rsidP="007B34AF">
      <w:pPr>
        <w:pStyle w:val="ListParagraph"/>
        <w:numPr>
          <w:ilvl w:val="3"/>
          <w:numId w:val="2"/>
        </w:numPr>
        <w:rPr>
          <w:b/>
          <w:lang w:val="en-US"/>
        </w:rPr>
      </w:pPr>
      <w:r>
        <w:rPr>
          <w:i/>
          <w:lang w:val="en-US"/>
        </w:rPr>
        <w:t>PC &lt;- DIR</w:t>
      </w:r>
    </w:p>
    <w:p w:rsidR="007B34AF" w:rsidRPr="007B34AF" w:rsidRDefault="007B34AF" w:rsidP="007B34AF">
      <w:pPr>
        <w:pStyle w:val="ListParagraph"/>
        <w:numPr>
          <w:ilvl w:val="0"/>
          <w:numId w:val="2"/>
        </w:numPr>
        <w:rPr>
          <w:b/>
          <w:lang w:val="en-US"/>
        </w:rPr>
      </w:pPr>
      <w:r>
        <w:rPr>
          <w:b/>
          <w:i/>
          <w:lang w:val="en-US"/>
        </w:rPr>
        <w:t>CALL</w:t>
      </w:r>
      <w:r>
        <w:rPr>
          <w:b/>
          <w:i/>
          <w:lang w:val="en-US"/>
        </w:rPr>
        <w:tab/>
      </w:r>
      <w:r>
        <w:rPr>
          <w:b/>
          <w:i/>
          <w:lang w:val="en-US"/>
        </w:rPr>
        <w:tab/>
      </w:r>
      <w:r>
        <w:rPr>
          <w:b/>
          <w:i/>
          <w:lang w:val="en-US"/>
        </w:rPr>
        <w:tab/>
      </w:r>
      <w:r>
        <w:rPr>
          <w:b/>
          <w:i/>
          <w:lang w:val="en-US"/>
        </w:rPr>
        <w:tab/>
      </w:r>
      <w:r>
        <w:rPr>
          <w:b/>
          <w:i/>
          <w:lang w:val="en-US"/>
        </w:rPr>
        <w:tab/>
      </w:r>
      <w:proofErr w:type="spellStart"/>
      <w:r>
        <w:rPr>
          <w:b/>
          <w:i/>
          <w:lang w:val="en-US"/>
        </w:rPr>
        <w:t>CALL</w:t>
      </w:r>
      <w:proofErr w:type="spellEnd"/>
      <w:r>
        <w:rPr>
          <w:b/>
          <w:i/>
          <w:lang w:val="en-US"/>
        </w:rPr>
        <w:t xml:space="preserve"> DIR</w:t>
      </w:r>
    </w:p>
    <w:p w:rsidR="007B34AF" w:rsidRPr="00D6110B" w:rsidRDefault="007B34AF" w:rsidP="007B34AF">
      <w:pPr>
        <w:pStyle w:val="ListParagraph"/>
        <w:numPr>
          <w:ilvl w:val="1"/>
          <w:numId w:val="2"/>
        </w:numPr>
        <w:rPr>
          <w:b/>
          <w:lang w:val="en-US"/>
        </w:rPr>
      </w:pPr>
      <w:r>
        <w:rPr>
          <w:i/>
          <w:lang w:val="en-US"/>
        </w:rPr>
        <w:t xml:space="preserve">Call calls a subroutine located at the indicated address. The instruction adds one to the program counter to generate the address of the next instruction and then pushes the address onto the stack, </w:t>
      </w:r>
      <w:r w:rsidR="00D6110B">
        <w:rPr>
          <w:i/>
          <w:lang w:val="en-US"/>
        </w:rPr>
        <w:t>decrementing</w:t>
      </w:r>
      <w:r>
        <w:rPr>
          <w:i/>
          <w:lang w:val="en-US"/>
        </w:rPr>
        <w:t xml:space="preserve"> the stack pointer.</w:t>
      </w:r>
      <w:r w:rsidR="00D6110B">
        <w:rPr>
          <w:i/>
          <w:lang w:val="en-US"/>
        </w:rPr>
        <w:t xml:space="preserve"> The address provided by the instruction its fetch onto the program counter to continue with the subroutine.</w:t>
      </w:r>
    </w:p>
    <w:p w:rsidR="00D6110B" w:rsidRPr="00D6110B" w:rsidRDefault="00D6110B" w:rsidP="00D6110B">
      <w:pPr>
        <w:pStyle w:val="ListParagraph"/>
        <w:numPr>
          <w:ilvl w:val="2"/>
          <w:numId w:val="2"/>
        </w:numPr>
        <w:rPr>
          <w:b/>
          <w:lang w:val="en-US"/>
        </w:rPr>
      </w:pPr>
      <w:r>
        <w:rPr>
          <w:i/>
          <w:lang w:val="en-US"/>
        </w:rPr>
        <w:t>PC &lt;- PC + 1</w:t>
      </w:r>
    </w:p>
    <w:p w:rsidR="00D6110B" w:rsidRPr="00D6110B" w:rsidRDefault="00D6110B" w:rsidP="00D6110B">
      <w:pPr>
        <w:pStyle w:val="ListParagraph"/>
        <w:numPr>
          <w:ilvl w:val="2"/>
          <w:numId w:val="2"/>
        </w:numPr>
        <w:rPr>
          <w:b/>
          <w:lang w:val="en-US"/>
        </w:rPr>
      </w:pPr>
      <w:r>
        <w:rPr>
          <w:i/>
          <w:lang w:val="en-US"/>
        </w:rPr>
        <w:t>RAM(SPTR) &lt;- PC</w:t>
      </w:r>
    </w:p>
    <w:p w:rsidR="00D6110B" w:rsidRPr="00D6110B" w:rsidRDefault="00D6110B" w:rsidP="00D6110B">
      <w:pPr>
        <w:pStyle w:val="ListParagraph"/>
        <w:numPr>
          <w:ilvl w:val="2"/>
          <w:numId w:val="2"/>
        </w:numPr>
        <w:rPr>
          <w:b/>
          <w:lang w:val="en-US"/>
        </w:rPr>
      </w:pPr>
      <w:r>
        <w:rPr>
          <w:i/>
          <w:lang w:val="en-US"/>
        </w:rPr>
        <w:t>SPTR &lt;- SPTR - 1</w:t>
      </w:r>
    </w:p>
    <w:p w:rsidR="00D6110B" w:rsidRPr="00D6110B" w:rsidRDefault="00D6110B" w:rsidP="00D6110B">
      <w:pPr>
        <w:pStyle w:val="ListParagraph"/>
        <w:numPr>
          <w:ilvl w:val="2"/>
          <w:numId w:val="2"/>
        </w:numPr>
        <w:rPr>
          <w:b/>
          <w:lang w:val="en-US"/>
        </w:rPr>
      </w:pPr>
      <w:r>
        <w:rPr>
          <w:i/>
          <w:lang w:val="en-US"/>
        </w:rPr>
        <w:t>PC &lt;- DIR</w:t>
      </w:r>
    </w:p>
    <w:p w:rsidR="00D6110B" w:rsidRPr="00D6110B" w:rsidRDefault="00D6110B" w:rsidP="00D6110B">
      <w:pPr>
        <w:pStyle w:val="ListParagraph"/>
        <w:numPr>
          <w:ilvl w:val="0"/>
          <w:numId w:val="2"/>
        </w:numPr>
        <w:rPr>
          <w:b/>
          <w:lang w:val="en-US"/>
        </w:rPr>
      </w:pPr>
      <w:r>
        <w:rPr>
          <w:b/>
          <w:i/>
          <w:lang w:val="en-US"/>
        </w:rPr>
        <w:t>RETURN</w:t>
      </w:r>
      <w:r>
        <w:rPr>
          <w:b/>
          <w:i/>
          <w:lang w:val="en-US"/>
        </w:rPr>
        <w:tab/>
      </w:r>
      <w:r>
        <w:rPr>
          <w:b/>
          <w:i/>
          <w:lang w:val="en-US"/>
        </w:rPr>
        <w:tab/>
      </w:r>
      <w:r>
        <w:rPr>
          <w:b/>
          <w:i/>
          <w:lang w:val="en-US"/>
        </w:rPr>
        <w:tab/>
      </w:r>
      <w:r>
        <w:rPr>
          <w:b/>
          <w:i/>
          <w:lang w:val="en-US"/>
        </w:rPr>
        <w:tab/>
      </w:r>
    </w:p>
    <w:p w:rsidR="00D6110B" w:rsidRPr="00D6110B" w:rsidRDefault="00D6110B" w:rsidP="00D6110B">
      <w:pPr>
        <w:pStyle w:val="ListParagraph"/>
        <w:numPr>
          <w:ilvl w:val="1"/>
          <w:numId w:val="2"/>
        </w:numPr>
        <w:rPr>
          <w:b/>
          <w:lang w:val="en-US"/>
        </w:rPr>
      </w:pPr>
      <w:r>
        <w:rPr>
          <w:i/>
          <w:lang w:val="en-US"/>
        </w:rPr>
        <w:t>Return pops the address of the PC successively from the stack, incrementing the SPTR by one. Program execution continues at the resulting address, generally the instruction it’s used after a CALL.</w:t>
      </w:r>
    </w:p>
    <w:p w:rsidR="00D6110B" w:rsidRPr="00D6110B" w:rsidRDefault="00D6110B" w:rsidP="00D6110B">
      <w:pPr>
        <w:pStyle w:val="ListParagraph"/>
        <w:numPr>
          <w:ilvl w:val="2"/>
          <w:numId w:val="2"/>
        </w:numPr>
        <w:rPr>
          <w:b/>
          <w:lang w:val="en-US"/>
        </w:rPr>
      </w:pPr>
      <w:r>
        <w:rPr>
          <w:i/>
          <w:lang w:val="en-US"/>
        </w:rPr>
        <w:t>STPR &lt;- STPR + 1</w:t>
      </w:r>
    </w:p>
    <w:p w:rsidR="00D6110B" w:rsidRPr="00D6110B" w:rsidRDefault="00D6110B" w:rsidP="00D6110B">
      <w:pPr>
        <w:pStyle w:val="ListParagraph"/>
        <w:numPr>
          <w:ilvl w:val="2"/>
          <w:numId w:val="2"/>
        </w:numPr>
        <w:rPr>
          <w:b/>
          <w:lang w:val="en-US"/>
        </w:rPr>
      </w:pPr>
      <w:r>
        <w:rPr>
          <w:i/>
          <w:lang w:val="en-US"/>
        </w:rPr>
        <w:t>PC &lt;- RAM(SPTR)</w:t>
      </w:r>
    </w:p>
    <w:p w:rsidR="00D6110B" w:rsidRPr="00D6110B" w:rsidRDefault="00D6110B" w:rsidP="00D6110B">
      <w:pPr>
        <w:pStyle w:val="ListParagraph"/>
        <w:numPr>
          <w:ilvl w:val="0"/>
          <w:numId w:val="2"/>
        </w:numPr>
        <w:rPr>
          <w:b/>
          <w:lang w:val="en-US"/>
        </w:rPr>
      </w:pPr>
      <w:r>
        <w:rPr>
          <w:b/>
          <w:i/>
          <w:lang w:val="en-US"/>
        </w:rPr>
        <w:t>SWAP</w:t>
      </w:r>
      <w:r>
        <w:rPr>
          <w:b/>
          <w:i/>
          <w:lang w:val="en-US"/>
        </w:rPr>
        <w:tab/>
      </w:r>
      <w:r>
        <w:rPr>
          <w:b/>
          <w:i/>
          <w:lang w:val="en-US"/>
        </w:rPr>
        <w:tab/>
      </w:r>
      <w:r>
        <w:rPr>
          <w:b/>
          <w:i/>
          <w:lang w:val="en-US"/>
        </w:rPr>
        <w:tab/>
      </w:r>
      <w:r>
        <w:rPr>
          <w:b/>
          <w:i/>
          <w:lang w:val="en-US"/>
        </w:rPr>
        <w:tab/>
      </w:r>
      <w:r>
        <w:rPr>
          <w:b/>
          <w:i/>
          <w:lang w:val="en-US"/>
        </w:rPr>
        <w:tab/>
        <w:t xml:space="preserve"> </w:t>
      </w:r>
    </w:p>
    <w:p w:rsidR="00D6110B" w:rsidRPr="00D6110B" w:rsidRDefault="00D6110B" w:rsidP="00D6110B">
      <w:pPr>
        <w:pStyle w:val="ListParagraph"/>
        <w:numPr>
          <w:ilvl w:val="1"/>
          <w:numId w:val="2"/>
        </w:numPr>
        <w:rPr>
          <w:b/>
          <w:lang w:val="en-US"/>
        </w:rPr>
      </w:pPr>
      <w:r>
        <w:rPr>
          <w:i/>
          <w:lang w:val="en-US"/>
        </w:rPr>
        <w:t>Swap interchanges nibbles within the accumulator, register A. This operation can be considered as a 4 bit rotate instruction.</w:t>
      </w:r>
    </w:p>
    <w:p w:rsidR="00D6110B" w:rsidRPr="00720CF7" w:rsidRDefault="00DE6C7D" w:rsidP="00D6110B">
      <w:pPr>
        <w:pStyle w:val="ListParagraph"/>
        <w:numPr>
          <w:ilvl w:val="2"/>
          <w:numId w:val="2"/>
        </w:numPr>
        <w:rPr>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4-7</m:t>
            </m:r>
          </m:sub>
        </m:sSub>
      </m:oMath>
    </w:p>
    <w:p w:rsidR="00720CF7" w:rsidRPr="00720CF7" w:rsidRDefault="00353BFA" w:rsidP="00720CF7">
      <w:pPr>
        <w:pStyle w:val="ListParagraph"/>
        <w:numPr>
          <w:ilvl w:val="0"/>
          <w:numId w:val="2"/>
        </w:numPr>
        <w:rPr>
          <w:b/>
          <w:lang w:val="en-US"/>
        </w:rPr>
      </w:pPr>
      <w:r>
        <w:rPr>
          <w:b/>
          <w:lang w:val="en-US"/>
        </w:rPr>
        <w:t>ROTATE LEFT</w:t>
      </w:r>
      <w:r>
        <w:rPr>
          <w:b/>
          <w:lang w:val="en-US"/>
        </w:rPr>
        <w:tab/>
      </w:r>
      <w:r>
        <w:rPr>
          <w:b/>
          <w:lang w:val="en-US"/>
        </w:rPr>
        <w:tab/>
      </w:r>
      <w:r>
        <w:rPr>
          <w:b/>
          <w:lang w:val="en-US"/>
        </w:rPr>
        <w:tab/>
      </w:r>
      <w:r>
        <w:rPr>
          <w:b/>
          <w:lang w:val="en-US"/>
        </w:rPr>
        <w:tab/>
        <w:t>ROTL</w:t>
      </w:r>
    </w:p>
    <w:p w:rsidR="00720CF7" w:rsidRDefault="00720CF7" w:rsidP="00720CF7">
      <w:pPr>
        <w:pStyle w:val="ListParagraph"/>
        <w:numPr>
          <w:ilvl w:val="1"/>
          <w:numId w:val="2"/>
        </w:numPr>
        <w:rPr>
          <w:lang w:val="en-US"/>
        </w:rPr>
      </w:pPr>
      <w:r>
        <w:rPr>
          <w:lang w:val="en-US"/>
        </w:rPr>
        <w:t xml:space="preserve">The eight bits in the accumulator are rotated one bit to the left. </w:t>
      </w:r>
      <w:proofErr w:type="spellStart"/>
      <w:r>
        <w:rPr>
          <w:lang w:val="en-US"/>
        </w:rPr>
        <w:t>Bit</w:t>
      </w:r>
      <w:proofErr w:type="spellEnd"/>
      <w:r>
        <w:rPr>
          <w:lang w:val="en-US"/>
        </w:rPr>
        <w:t xml:space="preserve"> 7 is rotate to the carry (C), and C it’s rotate to Bit 0. </w:t>
      </w:r>
    </w:p>
    <w:p w:rsidR="00720CF7" w:rsidRPr="00720CF7" w:rsidRDefault="00720CF7" w:rsidP="00720CF7">
      <w:pPr>
        <w:pStyle w:val="ListParagraph"/>
        <w:numPr>
          <w:ilvl w:val="2"/>
          <w:numId w:val="2"/>
        </w:numPr>
        <w:rPr>
          <w:lang w:val="en-US"/>
        </w:rPr>
      </w:pPr>
      <w:r>
        <w:rPr>
          <w:lang w:val="en-US"/>
        </w:rPr>
        <w:t xml:space="preserve">C &lt;-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7</m:t>
            </m:r>
          </m:sub>
        </m:sSub>
      </m:oMath>
    </w:p>
    <w:p w:rsidR="00720CF7" w:rsidRPr="00720CF7" w:rsidRDefault="00DE6C7D" w:rsidP="00720CF7">
      <w:pPr>
        <w:pStyle w:val="ListParagraph"/>
        <w:numPr>
          <w:ilvl w:val="2"/>
          <w:numId w:val="2"/>
        </w:numPr>
        <w:rPr>
          <w:rFonts w:eastAsiaTheme="minorEastAsia"/>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oMath>
      <w:r w:rsidR="00720CF7">
        <w:rPr>
          <w:rFonts w:eastAsiaTheme="minorEastAsia"/>
          <w:lang w:val="en-US"/>
        </w:rPr>
        <w:t xml:space="preserve">&lt;-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oMath>
    </w:p>
    <w:p w:rsidR="00720CF7" w:rsidRDefault="00DE6C7D" w:rsidP="00720CF7">
      <w:pPr>
        <w:pStyle w:val="ListParagraph"/>
        <w:numPr>
          <w:ilvl w:val="2"/>
          <w:numId w:val="2"/>
        </w:numPr>
        <w:rPr>
          <w:rFonts w:eastAsiaTheme="minorEastAsia"/>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00720CF7">
        <w:rPr>
          <w:rFonts w:eastAsiaTheme="minorEastAsia"/>
          <w:lang w:val="en-US"/>
        </w:rPr>
        <w:t>&lt;- C</w:t>
      </w:r>
    </w:p>
    <w:p w:rsidR="00720CF7" w:rsidRDefault="00353BFA" w:rsidP="00720CF7">
      <w:pPr>
        <w:pStyle w:val="ListParagraph"/>
        <w:numPr>
          <w:ilvl w:val="0"/>
          <w:numId w:val="2"/>
        </w:numPr>
        <w:rPr>
          <w:rFonts w:eastAsiaTheme="minorEastAsia"/>
          <w:b/>
          <w:lang w:val="en-US"/>
        </w:rPr>
      </w:pPr>
      <w:r>
        <w:rPr>
          <w:rFonts w:eastAsiaTheme="minorEastAsia"/>
          <w:b/>
          <w:lang w:val="en-US"/>
        </w:rPr>
        <w:t>ROTATE RIGHT</w:t>
      </w:r>
      <w:r>
        <w:rPr>
          <w:rFonts w:eastAsiaTheme="minorEastAsia"/>
          <w:b/>
          <w:lang w:val="en-US"/>
        </w:rPr>
        <w:tab/>
      </w:r>
      <w:r>
        <w:rPr>
          <w:rFonts w:eastAsiaTheme="minorEastAsia"/>
          <w:b/>
          <w:lang w:val="en-US"/>
        </w:rPr>
        <w:tab/>
      </w:r>
      <w:r>
        <w:rPr>
          <w:rFonts w:eastAsiaTheme="minorEastAsia"/>
          <w:b/>
          <w:lang w:val="en-US"/>
        </w:rPr>
        <w:tab/>
      </w:r>
      <w:r>
        <w:rPr>
          <w:rFonts w:eastAsiaTheme="minorEastAsia"/>
          <w:b/>
          <w:lang w:val="en-US"/>
        </w:rPr>
        <w:tab/>
        <w:t>ROTR</w:t>
      </w:r>
    </w:p>
    <w:p w:rsidR="00720CF7" w:rsidRPr="00720CF7" w:rsidRDefault="00720CF7" w:rsidP="00720CF7">
      <w:pPr>
        <w:pStyle w:val="ListParagraph"/>
        <w:numPr>
          <w:ilvl w:val="1"/>
          <w:numId w:val="2"/>
        </w:numPr>
        <w:rPr>
          <w:rFonts w:eastAsiaTheme="minorEastAsia"/>
          <w:b/>
          <w:lang w:val="en-US"/>
        </w:rPr>
      </w:pPr>
      <w:r>
        <w:rPr>
          <w:rFonts w:eastAsiaTheme="minorEastAsia"/>
          <w:lang w:val="en-US"/>
        </w:rPr>
        <w:t>The eight bits in the accumulator are rotated one bit to the right. C it’s rotate to Bit 7 and Bit 0 is rotate the carry.</w:t>
      </w:r>
    </w:p>
    <w:p w:rsidR="00720CF7" w:rsidRPr="00720CF7" w:rsidRDefault="00720CF7" w:rsidP="00720CF7">
      <w:pPr>
        <w:pStyle w:val="ListParagraph"/>
        <w:numPr>
          <w:ilvl w:val="2"/>
          <w:numId w:val="2"/>
        </w:numPr>
        <w:rPr>
          <w:lang w:val="en-US"/>
        </w:rPr>
      </w:pPr>
      <w:r>
        <w:rPr>
          <w:lang w:val="en-US"/>
        </w:rPr>
        <w:t xml:space="preserve">C &lt;-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p>
    <w:p w:rsidR="00720CF7" w:rsidRPr="00720CF7" w:rsidRDefault="00DE6C7D" w:rsidP="00720CF7">
      <w:pPr>
        <w:pStyle w:val="ListParagraph"/>
        <w:numPr>
          <w:ilvl w:val="2"/>
          <w:numId w:val="2"/>
        </w:numPr>
        <w:rPr>
          <w:rFonts w:eastAsiaTheme="minorEastAsia"/>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720CF7">
        <w:rPr>
          <w:rFonts w:eastAsiaTheme="minorEastAsia"/>
          <w:lang w:val="en-US"/>
        </w:rPr>
        <w:t xml:space="preserve">&lt;-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n+1</m:t>
            </m:r>
          </m:sub>
        </m:sSub>
      </m:oMath>
    </w:p>
    <w:p w:rsidR="00720CF7" w:rsidRDefault="00DE6C7D" w:rsidP="00720CF7">
      <w:pPr>
        <w:pStyle w:val="ListParagraph"/>
        <w:numPr>
          <w:ilvl w:val="2"/>
          <w:numId w:val="2"/>
        </w:numPr>
        <w:rPr>
          <w:rFonts w:eastAsiaTheme="minorEastAsia"/>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7</m:t>
            </m:r>
          </m:sub>
        </m:sSub>
      </m:oMath>
      <w:r w:rsidR="00720CF7">
        <w:rPr>
          <w:rFonts w:eastAsiaTheme="minorEastAsia"/>
          <w:lang w:val="en-US"/>
        </w:rPr>
        <w:t>&lt;- C</w:t>
      </w:r>
    </w:p>
    <w:p w:rsidR="00720CF7" w:rsidRPr="00D6110B" w:rsidRDefault="00353BFA" w:rsidP="00720CF7">
      <w:pPr>
        <w:pStyle w:val="ListParagraph"/>
        <w:numPr>
          <w:ilvl w:val="0"/>
          <w:numId w:val="2"/>
        </w:numPr>
        <w:rPr>
          <w:b/>
          <w:lang w:val="en-US"/>
        </w:rPr>
      </w:pPr>
      <w:r>
        <w:rPr>
          <w:b/>
          <w:i/>
          <w:lang w:val="en-US"/>
        </w:rPr>
        <w:lastRenderedPageBreak/>
        <w:t>JUMP</w:t>
      </w:r>
      <w:r w:rsidR="00720CF7">
        <w:rPr>
          <w:b/>
          <w:i/>
          <w:lang w:val="en-US"/>
        </w:rPr>
        <w:tab/>
      </w:r>
      <w:r w:rsidR="00720CF7">
        <w:rPr>
          <w:b/>
          <w:i/>
          <w:lang w:val="en-US"/>
        </w:rPr>
        <w:tab/>
      </w:r>
      <w:r w:rsidR="00720CF7">
        <w:rPr>
          <w:b/>
          <w:i/>
          <w:lang w:val="en-US"/>
        </w:rPr>
        <w:tab/>
      </w:r>
      <w:r w:rsidR="00720CF7">
        <w:rPr>
          <w:b/>
          <w:i/>
          <w:lang w:val="en-US"/>
        </w:rPr>
        <w:tab/>
      </w:r>
      <w:r w:rsidR="00720CF7">
        <w:rPr>
          <w:b/>
          <w:i/>
          <w:lang w:val="en-US"/>
        </w:rPr>
        <w:tab/>
        <w:t>JMP DIR</w:t>
      </w:r>
    </w:p>
    <w:p w:rsidR="00720CF7" w:rsidRPr="00720CF7" w:rsidRDefault="00720CF7" w:rsidP="00720CF7">
      <w:pPr>
        <w:pStyle w:val="ListParagraph"/>
        <w:numPr>
          <w:ilvl w:val="1"/>
          <w:numId w:val="2"/>
        </w:numPr>
        <w:rPr>
          <w:b/>
          <w:lang w:val="en-US"/>
        </w:rPr>
      </w:pPr>
      <w:r>
        <w:rPr>
          <w:i/>
          <w:lang w:val="en-US"/>
        </w:rPr>
        <w:t>Program control branches unconditionally to the address indicated. The PC is fetched with a 7 bit address provided by the instruction.</w:t>
      </w:r>
    </w:p>
    <w:p w:rsidR="00720CF7" w:rsidRPr="00720CF7" w:rsidRDefault="00720CF7" w:rsidP="00720CF7">
      <w:pPr>
        <w:pStyle w:val="ListParagraph"/>
        <w:numPr>
          <w:ilvl w:val="2"/>
          <w:numId w:val="2"/>
        </w:numPr>
        <w:rPr>
          <w:b/>
          <w:lang w:val="en-US"/>
        </w:rPr>
      </w:pPr>
      <w:r>
        <w:rPr>
          <w:i/>
          <w:lang w:val="en-US"/>
        </w:rPr>
        <w:t>PC &lt;- DIR</w:t>
      </w:r>
    </w:p>
    <w:p w:rsidR="00670DDB" w:rsidRPr="00670DDB" w:rsidRDefault="00670DDB" w:rsidP="00670DDB">
      <w:pPr>
        <w:pStyle w:val="ListParagraph"/>
        <w:numPr>
          <w:ilvl w:val="0"/>
          <w:numId w:val="2"/>
        </w:numPr>
        <w:rPr>
          <w:b/>
          <w:lang w:val="en-US"/>
        </w:rPr>
      </w:pPr>
      <w:r>
        <w:rPr>
          <w:b/>
          <w:i/>
          <w:lang w:val="en-US"/>
        </w:rPr>
        <w:t>MOV</w:t>
      </w:r>
      <w:r w:rsidR="00353BFA">
        <w:rPr>
          <w:b/>
          <w:i/>
          <w:lang w:val="en-US"/>
        </w:rPr>
        <w:t>E</w:t>
      </w:r>
      <w:r>
        <w:rPr>
          <w:b/>
          <w:i/>
          <w:lang w:val="en-US"/>
        </w:rPr>
        <w:tab/>
      </w:r>
      <w:r>
        <w:rPr>
          <w:b/>
          <w:i/>
          <w:lang w:val="en-US"/>
        </w:rPr>
        <w:tab/>
      </w:r>
      <w:r>
        <w:rPr>
          <w:b/>
          <w:i/>
          <w:lang w:val="en-US"/>
        </w:rPr>
        <w:tab/>
      </w:r>
      <w:r>
        <w:rPr>
          <w:b/>
          <w:i/>
          <w:lang w:val="en-US"/>
        </w:rPr>
        <w:tab/>
      </w:r>
      <w:r>
        <w:rPr>
          <w:b/>
          <w:i/>
          <w:lang w:val="en-US"/>
        </w:rPr>
        <w:tab/>
        <w:t>MOV &lt;</w:t>
      </w:r>
      <w:proofErr w:type="spellStart"/>
      <w:r>
        <w:rPr>
          <w:b/>
          <w:i/>
          <w:lang w:val="en-US"/>
        </w:rPr>
        <w:t>src</w:t>
      </w:r>
      <w:proofErr w:type="spellEnd"/>
      <w:r>
        <w:rPr>
          <w:b/>
          <w:i/>
          <w:lang w:val="en-US"/>
        </w:rPr>
        <w:t>&gt; , &lt;</w:t>
      </w:r>
      <w:proofErr w:type="spellStart"/>
      <w:r>
        <w:rPr>
          <w:b/>
          <w:i/>
          <w:lang w:val="en-US"/>
        </w:rPr>
        <w:t>dest</w:t>
      </w:r>
      <w:proofErr w:type="spellEnd"/>
      <w:r>
        <w:rPr>
          <w:b/>
          <w:i/>
          <w:lang w:val="en-US"/>
        </w:rPr>
        <w:t>&gt;</w:t>
      </w:r>
    </w:p>
    <w:p w:rsidR="00670DDB" w:rsidRDefault="00670DDB" w:rsidP="00670DDB">
      <w:pPr>
        <w:pStyle w:val="ListParagraph"/>
        <w:numPr>
          <w:ilvl w:val="1"/>
          <w:numId w:val="2"/>
        </w:numPr>
        <w:rPr>
          <w:lang w:val="en-US"/>
        </w:rPr>
      </w:pPr>
      <w:r w:rsidRPr="00670DDB">
        <w:rPr>
          <w:lang w:val="en-US"/>
        </w:rPr>
        <w:t>The byte variabl</w:t>
      </w:r>
      <w:r>
        <w:rPr>
          <w:lang w:val="en-US"/>
        </w:rPr>
        <w:t xml:space="preserve">e indicated by the first operand is copied into the location specified by the second operand. The source is not affected. </w:t>
      </w:r>
      <w:r>
        <w:rPr>
          <w:lang w:val="en-US"/>
        </w:rPr>
        <w:br/>
        <w:t xml:space="preserve">This is a very flexible operation, there is up to six variations of this instruction, allowing different combination of sources and destinations. </w:t>
      </w:r>
    </w:p>
    <w:p w:rsidR="00670DDB" w:rsidRDefault="00670DDB" w:rsidP="00670DDB">
      <w:pPr>
        <w:pStyle w:val="ListParagraph"/>
        <w:numPr>
          <w:ilvl w:val="2"/>
          <w:numId w:val="2"/>
        </w:numPr>
        <w:rPr>
          <w:lang w:val="en-US"/>
        </w:rPr>
      </w:pPr>
      <w:r>
        <w:rPr>
          <w:lang w:val="en-US"/>
        </w:rPr>
        <w:t>&lt;</w:t>
      </w:r>
      <w:proofErr w:type="spellStart"/>
      <w:r>
        <w:rPr>
          <w:lang w:val="en-US"/>
        </w:rPr>
        <w:t>src</w:t>
      </w:r>
      <w:proofErr w:type="spellEnd"/>
      <w:r>
        <w:rPr>
          <w:lang w:val="en-US"/>
        </w:rPr>
        <w:t>&gt; &lt;- &lt;</w:t>
      </w:r>
      <w:proofErr w:type="spellStart"/>
      <w:r>
        <w:rPr>
          <w:lang w:val="en-US"/>
        </w:rPr>
        <w:t>dest</w:t>
      </w:r>
      <w:proofErr w:type="spellEnd"/>
      <w:r>
        <w:rPr>
          <w:lang w:val="en-US"/>
        </w:rPr>
        <w:t>&gt;</w:t>
      </w:r>
    </w:p>
    <w:p w:rsidR="00353BFA" w:rsidRDefault="00353BFA" w:rsidP="00353BFA">
      <w:pPr>
        <w:pStyle w:val="ListParagraph"/>
        <w:numPr>
          <w:ilvl w:val="3"/>
          <w:numId w:val="2"/>
        </w:numPr>
        <w:rPr>
          <w:lang w:val="en-US"/>
        </w:rPr>
      </w:pPr>
      <w:r>
        <w:rPr>
          <w:lang w:val="en-US"/>
        </w:rPr>
        <w:t>MOV A,B</w:t>
      </w:r>
    </w:p>
    <w:p w:rsidR="00353BFA" w:rsidRDefault="00353BFA" w:rsidP="00353BFA">
      <w:pPr>
        <w:pStyle w:val="ListParagraph"/>
        <w:numPr>
          <w:ilvl w:val="3"/>
          <w:numId w:val="2"/>
        </w:numPr>
        <w:rPr>
          <w:lang w:val="en-US"/>
        </w:rPr>
      </w:pPr>
      <w:r>
        <w:rPr>
          <w:lang w:val="en-US"/>
        </w:rPr>
        <w:t>MOV A,DIR</w:t>
      </w:r>
    </w:p>
    <w:p w:rsidR="00353BFA" w:rsidRDefault="00353BFA" w:rsidP="00353BFA">
      <w:pPr>
        <w:pStyle w:val="ListParagraph"/>
        <w:numPr>
          <w:ilvl w:val="3"/>
          <w:numId w:val="2"/>
        </w:numPr>
        <w:rPr>
          <w:lang w:val="en-US"/>
        </w:rPr>
      </w:pPr>
      <w:r>
        <w:rPr>
          <w:lang w:val="en-US"/>
        </w:rPr>
        <w:t>MOV A ,</w:t>
      </w:r>
      <w:proofErr w:type="spellStart"/>
      <w:r>
        <w:rPr>
          <w:lang w:val="en-US"/>
        </w:rPr>
        <w:t>Pn</w:t>
      </w:r>
      <w:proofErr w:type="spellEnd"/>
    </w:p>
    <w:p w:rsidR="00353BFA" w:rsidRDefault="00353BFA" w:rsidP="00353BFA">
      <w:pPr>
        <w:pStyle w:val="ListParagraph"/>
        <w:numPr>
          <w:ilvl w:val="3"/>
          <w:numId w:val="2"/>
        </w:numPr>
        <w:rPr>
          <w:lang w:val="en-US"/>
        </w:rPr>
      </w:pPr>
      <w:r>
        <w:rPr>
          <w:lang w:val="en-US"/>
        </w:rPr>
        <w:t>MOV B,A</w:t>
      </w:r>
    </w:p>
    <w:p w:rsidR="00353BFA" w:rsidRDefault="00353BFA" w:rsidP="00353BFA">
      <w:pPr>
        <w:pStyle w:val="ListParagraph"/>
        <w:numPr>
          <w:ilvl w:val="3"/>
          <w:numId w:val="2"/>
        </w:numPr>
        <w:rPr>
          <w:lang w:val="en-US"/>
        </w:rPr>
      </w:pPr>
      <w:r>
        <w:rPr>
          <w:lang w:val="en-US"/>
        </w:rPr>
        <w:t>MOV DIR,A</w:t>
      </w:r>
    </w:p>
    <w:p w:rsidR="00353BFA" w:rsidRDefault="00353BFA" w:rsidP="00353BFA">
      <w:pPr>
        <w:pStyle w:val="ListParagraph"/>
        <w:numPr>
          <w:ilvl w:val="3"/>
          <w:numId w:val="2"/>
        </w:numPr>
        <w:rPr>
          <w:lang w:val="en-US"/>
        </w:rPr>
      </w:pPr>
      <w:r>
        <w:rPr>
          <w:lang w:val="en-US"/>
        </w:rPr>
        <w:t>MOV PN,A</w:t>
      </w:r>
    </w:p>
    <w:p w:rsidR="00353BFA" w:rsidRPr="00353BFA" w:rsidRDefault="00353BFA" w:rsidP="00353BFA">
      <w:pPr>
        <w:pStyle w:val="ListParagraph"/>
        <w:numPr>
          <w:ilvl w:val="0"/>
          <w:numId w:val="2"/>
        </w:numPr>
        <w:rPr>
          <w:lang w:val="en-US"/>
        </w:rPr>
      </w:pPr>
      <w:r>
        <w:rPr>
          <w:b/>
          <w:lang w:val="en-US"/>
        </w:rPr>
        <w:t>ADD</w:t>
      </w:r>
      <w:r>
        <w:rPr>
          <w:b/>
          <w:lang w:val="en-US"/>
        </w:rPr>
        <w:tab/>
      </w:r>
      <w:r>
        <w:rPr>
          <w:b/>
          <w:lang w:val="en-US"/>
        </w:rPr>
        <w:tab/>
      </w:r>
      <w:r>
        <w:rPr>
          <w:b/>
          <w:lang w:val="en-US"/>
        </w:rPr>
        <w:tab/>
      </w:r>
      <w:r>
        <w:rPr>
          <w:b/>
          <w:lang w:val="en-US"/>
        </w:rPr>
        <w:tab/>
      </w:r>
      <w:r>
        <w:rPr>
          <w:b/>
          <w:lang w:val="en-US"/>
        </w:rPr>
        <w:tab/>
        <w:t xml:space="preserve">SUM </w:t>
      </w:r>
    </w:p>
    <w:p w:rsidR="00353BFA" w:rsidRDefault="00353BFA" w:rsidP="00353BFA">
      <w:pPr>
        <w:pStyle w:val="ListParagraph"/>
        <w:numPr>
          <w:ilvl w:val="1"/>
          <w:numId w:val="2"/>
        </w:numPr>
        <w:rPr>
          <w:lang w:val="en-US"/>
        </w:rPr>
      </w:pPr>
      <w:r>
        <w:rPr>
          <w:lang w:val="en-US"/>
        </w:rPr>
        <w:t>ADD adds the auxiliary register B to the Accumulator, leaving the result in the accumulator. The carry and auxiliary carry flags are set, respectively, if there is a carry-out from bit 7 or bit 3, and cleared otherwise.</w:t>
      </w:r>
    </w:p>
    <w:p w:rsidR="00670DDB" w:rsidRDefault="00353BFA" w:rsidP="00353BFA">
      <w:pPr>
        <w:pStyle w:val="ListParagraph"/>
        <w:numPr>
          <w:ilvl w:val="2"/>
          <w:numId w:val="2"/>
        </w:numPr>
        <w:rPr>
          <w:lang w:val="en-US"/>
        </w:rPr>
      </w:pPr>
      <w:r>
        <w:rPr>
          <w:lang w:val="en-US"/>
        </w:rPr>
        <w:t xml:space="preserve">A&lt;- A + B </w:t>
      </w:r>
    </w:p>
    <w:p w:rsidR="00353BFA" w:rsidRPr="00353BFA" w:rsidRDefault="00353BFA" w:rsidP="00353BFA">
      <w:pPr>
        <w:pStyle w:val="ListParagraph"/>
        <w:numPr>
          <w:ilvl w:val="0"/>
          <w:numId w:val="2"/>
        </w:numPr>
        <w:rPr>
          <w:lang w:val="en-US"/>
        </w:rPr>
      </w:pPr>
      <w:r>
        <w:rPr>
          <w:b/>
          <w:lang w:val="en-US"/>
        </w:rPr>
        <w:t>SUBTRACT</w:t>
      </w:r>
      <w:r>
        <w:rPr>
          <w:b/>
          <w:lang w:val="en-US"/>
        </w:rPr>
        <w:tab/>
      </w:r>
      <w:r>
        <w:rPr>
          <w:b/>
          <w:lang w:val="en-US"/>
        </w:rPr>
        <w:tab/>
      </w:r>
      <w:r>
        <w:rPr>
          <w:b/>
          <w:lang w:val="en-US"/>
        </w:rPr>
        <w:tab/>
      </w:r>
      <w:r>
        <w:rPr>
          <w:b/>
          <w:lang w:val="en-US"/>
        </w:rPr>
        <w:tab/>
        <w:t>SUB</w:t>
      </w:r>
    </w:p>
    <w:p w:rsidR="00353BFA" w:rsidRDefault="00353BFA" w:rsidP="00353BFA">
      <w:pPr>
        <w:pStyle w:val="ListParagraph"/>
        <w:numPr>
          <w:ilvl w:val="1"/>
          <w:numId w:val="2"/>
        </w:numPr>
        <w:rPr>
          <w:lang w:val="en-US"/>
        </w:rPr>
      </w:pPr>
      <w:r>
        <w:rPr>
          <w:lang w:val="en-US"/>
        </w:rPr>
        <w:t xml:space="preserve">SUB subtracts the auxiliary register B to the Accumulator, leaving the result in the accumulator. The carry flag is set if there is </w:t>
      </w:r>
      <w:proofErr w:type="gramStart"/>
      <w:r>
        <w:rPr>
          <w:lang w:val="en-US"/>
        </w:rPr>
        <w:t>a borrow</w:t>
      </w:r>
      <w:proofErr w:type="gramEnd"/>
      <w:r>
        <w:rPr>
          <w:lang w:val="en-US"/>
        </w:rPr>
        <w:t xml:space="preserve"> from bit 7 and cleared otherwise. </w:t>
      </w:r>
    </w:p>
    <w:p w:rsidR="00353BFA" w:rsidRDefault="00353BFA" w:rsidP="00353BFA">
      <w:pPr>
        <w:pStyle w:val="ListParagraph"/>
        <w:numPr>
          <w:ilvl w:val="2"/>
          <w:numId w:val="2"/>
        </w:numPr>
        <w:rPr>
          <w:lang w:val="en-US"/>
        </w:rPr>
      </w:pPr>
      <w:r>
        <w:rPr>
          <w:lang w:val="en-US"/>
        </w:rPr>
        <w:t>A&lt;- A – B</w:t>
      </w:r>
    </w:p>
    <w:p w:rsidR="00353BFA" w:rsidRDefault="00353BFA" w:rsidP="00353BFA">
      <w:pPr>
        <w:pStyle w:val="ListParagraph"/>
        <w:numPr>
          <w:ilvl w:val="0"/>
          <w:numId w:val="2"/>
        </w:numPr>
        <w:rPr>
          <w:b/>
          <w:lang w:val="en-US"/>
        </w:rPr>
      </w:pPr>
      <w:r w:rsidRPr="00353BFA">
        <w:rPr>
          <w:b/>
          <w:lang w:val="en-US"/>
        </w:rPr>
        <w:t xml:space="preserve">PRODUCT </w:t>
      </w:r>
      <w:r>
        <w:rPr>
          <w:b/>
          <w:lang w:val="en-US"/>
        </w:rPr>
        <w:tab/>
      </w:r>
      <w:r>
        <w:rPr>
          <w:b/>
          <w:lang w:val="en-US"/>
        </w:rPr>
        <w:tab/>
      </w:r>
      <w:r>
        <w:rPr>
          <w:b/>
          <w:lang w:val="en-US"/>
        </w:rPr>
        <w:tab/>
      </w:r>
      <w:r>
        <w:rPr>
          <w:b/>
          <w:lang w:val="en-US"/>
        </w:rPr>
        <w:tab/>
        <w:t>MULT</w:t>
      </w:r>
    </w:p>
    <w:p w:rsidR="00353BFA" w:rsidRPr="00406DB1" w:rsidRDefault="00353BFA" w:rsidP="00353BFA">
      <w:pPr>
        <w:pStyle w:val="ListParagraph"/>
        <w:numPr>
          <w:ilvl w:val="1"/>
          <w:numId w:val="2"/>
        </w:numPr>
        <w:rPr>
          <w:b/>
          <w:lang w:val="en-US"/>
        </w:rPr>
      </w:pPr>
      <w:r>
        <w:rPr>
          <w:lang w:val="en-US"/>
        </w:rPr>
        <w:t>MULT performs the integer product between the</w:t>
      </w:r>
      <w:r w:rsidR="00406DB1">
        <w:rPr>
          <w:lang w:val="en-US"/>
        </w:rPr>
        <w:t xml:space="preserve"> low part of the</w:t>
      </w:r>
      <w:r>
        <w:rPr>
          <w:lang w:val="en-US"/>
        </w:rPr>
        <w:t xml:space="preserve"> accumulator and the auxiliary register B, leaving the result in </w:t>
      </w:r>
      <w:r w:rsidR="00406DB1">
        <w:rPr>
          <w:lang w:val="en-US"/>
        </w:rPr>
        <w:t>the accumulator. No flag is affected by this operation.</w:t>
      </w:r>
    </w:p>
    <w:p w:rsidR="00406DB1" w:rsidRPr="00406DB1" w:rsidRDefault="00406DB1" w:rsidP="00406DB1">
      <w:pPr>
        <w:pStyle w:val="ListParagraph"/>
        <w:numPr>
          <w:ilvl w:val="2"/>
          <w:numId w:val="2"/>
        </w:numPr>
        <w:rPr>
          <w:rFonts w:eastAsiaTheme="minorEastAsia"/>
          <w:b/>
          <w:lang w:val="en-US"/>
        </w:rPr>
      </w:pPr>
      <w:r>
        <w:rPr>
          <w:lang w:val="en-US"/>
        </w:rPr>
        <w:t xml:space="preserve">A &lt;-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4-0</m:t>
            </m:r>
          </m:sub>
        </m:sSub>
      </m:oMath>
    </w:p>
    <w:p w:rsidR="00406DB1" w:rsidRDefault="00406DB1" w:rsidP="00406DB1">
      <w:pPr>
        <w:pStyle w:val="ListParagraph"/>
        <w:numPr>
          <w:ilvl w:val="0"/>
          <w:numId w:val="2"/>
        </w:numPr>
        <w:rPr>
          <w:rFonts w:eastAsiaTheme="minorEastAsia"/>
          <w:b/>
          <w:lang w:val="en-US"/>
        </w:rPr>
      </w:pPr>
      <w:r>
        <w:rPr>
          <w:rFonts w:eastAsiaTheme="minorEastAsia"/>
          <w:b/>
          <w:lang w:val="en-US"/>
        </w:rPr>
        <w:t>DIVISION</w:t>
      </w:r>
      <w:r>
        <w:rPr>
          <w:rFonts w:eastAsiaTheme="minorEastAsia"/>
          <w:b/>
          <w:lang w:val="en-US"/>
        </w:rPr>
        <w:tab/>
      </w:r>
      <w:r>
        <w:rPr>
          <w:rFonts w:eastAsiaTheme="minorEastAsia"/>
          <w:b/>
          <w:lang w:val="en-US"/>
        </w:rPr>
        <w:tab/>
      </w:r>
      <w:r>
        <w:rPr>
          <w:rFonts w:eastAsiaTheme="minorEastAsia"/>
          <w:b/>
          <w:lang w:val="en-US"/>
        </w:rPr>
        <w:tab/>
      </w:r>
      <w:r>
        <w:rPr>
          <w:rFonts w:eastAsiaTheme="minorEastAsia"/>
          <w:b/>
          <w:lang w:val="en-US"/>
        </w:rPr>
        <w:tab/>
        <w:t>DIV</w:t>
      </w:r>
    </w:p>
    <w:p w:rsidR="00406DB1" w:rsidRDefault="00406DB1" w:rsidP="00406DB1">
      <w:pPr>
        <w:pStyle w:val="ListParagraph"/>
        <w:numPr>
          <w:ilvl w:val="1"/>
          <w:numId w:val="2"/>
        </w:numPr>
        <w:rPr>
          <w:rFonts w:eastAsiaTheme="minorEastAsia"/>
          <w:lang w:val="en-US"/>
        </w:rPr>
      </w:pPr>
      <w:r>
        <w:rPr>
          <w:rFonts w:eastAsiaTheme="minorEastAsia"/>
          <w:lang w:val="en-US"/>
        </w:rPr>
        <w:t>DIV performs the integer division between the low part of the accumulator and the auxiliary register B, leaving the result in the accumulator. No flag is affected by this operation.</w:t>
      </w:r>
    </w:p>
    <w:p w:rsidR="00406DB1" w:rsidRDefault="00406DB1" w:rsidP="00406DB1">
      <w:pPr>
        <w:pStyle w:val="ListParagraph"/>
        <w:numPr>
          <w:ilvl w:val="2"/>
          <w:numId w:val="2"/>
        </w:numPr>
        <w:rPr>
          <w:rFonts w:eastAsiaTheme="minorEastAsia"/>
          <w:lang w:val="en-US"/>
        </w:rPr>
      </w:pPr>
      <w:r>
        <w:rPr>
          <w:rFonts w:eastAsiaTheme="minorEastAsia"/>
          <w:lang w:val="en-US"/>
        </w:rPr>
        <w:t xml:space="preserve">A&lt;-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4-0</m:t>
            </m:r>
          </m:sub>
        </m:sSub>
      </m:oMath>
      <w:r>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4-0</m:t>
            </m:r>
          </m:sub>
        </m:sSub>
      </m:oMath>
    </w:p>
    <w:p w:rsidR="00406DB1" w:rsidRPr="00406DB1" w:rsidRDefault="00406DB1" w:rsidP="00406DB1">
      <w:pPr>
        <w:pStyle w:val="ListParagraph"/>
        <w:numPr>
          <w:ilvl w:val="0"/>
          <w:numId w:val="2"/>
        </w:numPr>
        <w:rPr>
          <w:rFonts w:eastAsiaTheme="minorEastAsia"/>
          <w:lang w:val="en-US"/>
        </w:rPr>
      </w:pPr>
      <w:r>
        <w:rPr>
          <w:rFonts w:eastAsiaTheme="minorEastAsia"/>
          <w:b/>
          <w:lang w:val="en-US"/>
        </w:rPr>
        <w:t>NO OPERATION</w:t>
      </w:r>
      <w:r>
        <w:rPr>
          <w:rFonts w:eastAsiaTheme="minorEastAsia"/>
          <w:b/>
          <w:lang w:val="en-US"/>
        </w:rPr>
        <w:tab/>
      </w:r>
      <w:r>
        <w:rPr>
          <w:rFonts w:eastAsiaTheme="minorEastAsia"/>
          <w:b/>
          <w:lang w:val="en-US"/>
        </w:rPr>
        <w:tab/>
      </w:r>
      <w:r>
        <w:rPr>
          <w:rFonts w:eastAsiaTheme="minorEastAsia"/>
          <w:b/>
          <w:lang w:val="en-US"/>
        </w:rPr>
        <w:tab/>
        <w:t>NOP</w:t>
      </w:r>
    </w:p>
    <w:p w:rsidR="00406DB1" w:rsidRDefault="00406DB1" w:rsidP="00406DB1">
      <w:pPr>
        <w:pStyle w:val="ListParagraph"/>
        <w:numPr>
          <w:ilvl w:val="1"/>
          <w:numId w:val="2"/>
        </w:numPr>
        <w:rPr>
          <w:rFonts w:eastAsiaTheme="minorEastAsia"/>
          <w:lang w:val="en-US"/>
        </w:rPr>
      </w:pPr>
      <w:r>
        <w:rPr>
          <w:rFonts w:eastAsiaTheme="minorEastAsia"/>
          <w:lang w:val="en-US"/>
        </w:rPr>
        <w:t>Execution continues at the following instruction. Other than the PC, no registers or flags are affected.</w:t>
      </w:r>
    </w:p>
    <w:p w:rsidR="00406DB1" w:rsidRDefault="00406DB1" w:rsidP="00406DB1">
      <w:pPr>
        <w:pStyle w:val="ListParagraph"/>
        <w:numPr>
          <w:ilvl w:val="2"/>
          <w:numId w:val="2"/>
        </w:numPr>
        <w:rPr>
          <w:rFonts w:eastAsiaTheme="minorEastAsia"/>
          <w:lang w:val="en-US"/>
        </w:rPr>
      </w:pPr>
      <w:r>
        <w:rPr>
          <w:rFonts w:eastAsiaTheme="minorEastAsia"/>
          <w:lang w:val="en-US"/>
        </w:rPr>
        <w:t>PC &lt;- PC + 1</w:t>
      </w:r>
    </w:p>
    <w:p w:rsidR="00406DB1" w:rsidRPr="00406DB1" w:rsidRDefault="00406DB1" w:rsidP="00406DB1">
      <w:pPr>
        <w:rPr>
          <w:rFonts w:eastAsiaTheme="minorEastAsia"/>
          <w:lang w:val="en-US"/>
        </w:rPr>
      </w:pPr>
    </w:p>
    <w:p w:rsidR="00406DB1" w:rsidRPr="00406DB1" w:rsidRDefault="00406DB1" w:rsidP="00406DB1">
      <w:pPr>
        <w:pStyle w:val="ListParagraph"/>
        <w:numPr>
          <w:ilvl w:val="0"/>
          <w:numId w:val="2"/>
        </w:numPr>
        <w:rPr>
          <w:rFonts w:eastAsiaTheme="minorEastAsia"/>
          <w:lang w:val="en-US"/>
        </w:rPr>
      </w:pPr>
      <w:r>
        <w:rPr>
          <w:rFonts w:eastAsiaTheme="minorEastAsia"/>
          <w:b/>
          <w:lang w:val="en-US"/>
        </w:rPr>
        <w:lastRenderedPageBreak/>
        <w:t>AND</w:t>
      </w:r>
      <w:r>
        <w:rPr>
          <w:rFonts w:eastAsiaTheme="minorEastAsia"/>
          <w:b/>
          <w:lang w:val="en-US"/>
        </w:rPr>
        <w:tab/>
      </w:r>
      <w:r>
        <w:rPr>
          <w:rFonts w:eastAsiaTheme="minorEastAsia"/>
          <w:b/>
          <w:lang w:val="en-US"/>
        </w:rPr>
        <w:tab/>
      </w:r>
      <w:r>
        <w:rPr>
          <w:rFonts w:eastAsiaTheme="minorEastAsia"/>
          <w:b/>
          <w:lang w:val="en-US"/>
        </w:rPr>
        <w:tab/>
      </w:r>
      <w:r>
        <w:rPr>
          <w:rFonts w:eastAsiaTheme="minorEastAsia"/>
          <w:b/>
          <w:lang w:val="en-US"/>
        </w:rPr>
        <w:tab/>
      </w:r>
      <w:r>
        <w:rPr>
          <w:rFonts w:eastAsiaTheme="minorEastAsia"/>
          <w:b/>
          <w:lang w:val="en-US"/>
        </w:rPr>
        <w:tab/>
      </w:r>
      <w:proofErr w:type="spellStart"/>
      <w:r>
        <w:rPr>
          <w:rFonts w:eastAsiaTheme="minorEastAsia"/>
          <w:b/>
          <w:lang w:val="en-US"/>
        </w:rPr>
        <w:t>AND</w:t>
      </w:r>
      <w:proofErr w:type="spellEnd"/>
      <w:r>
        <w:rPr>
          <w:rFonts w:eastAsiaTheme="minorEastAsia"/>
          <w:b/>
          <w:lang w:val="en-US"/>
        </w:rPr>
        <w:t xml:space="preserve"> A,K</w:t>
      </w:r>
    </w:p>
    <w:p w:rsidR="00EC04E0" w:rsidRDefault="00406DB1" w:rsidP="00406DB1">
      <w:pPr>
        <w:pStyle w:val="ListParagraph"/>
        <w:numPr>
          <w:ilvl w:val="1"/>
          <w:numId w:val="2"/>
        </w:numPr>
        <w:rPr>
          <w:rFonts w:eastAsiaTheme="minorEastAsia"/>
          <w:lang w:val="en-US"/>
        </w:rPr>
      </w:pPr>
      <w:r>
        <w:rPr>
          <w:rFonts w:eastAsiaTheme="minorEastAsia"/>
          <w:lang w:val="en-US"/>
        </w:rPr>
        <w:t>AND performs a bit-wise and operation between the accumulator and a</w:t>
      </w:r>
      <w:r w:rsidR="00EC04E0">
        <w:rPr>
          <w:rFonts w:eastAsiaTheme="minorEastAsia"/>
          <w:lang w:val="en-US"/>
        </w:rPr>
        <w:t>n</w:t>
      </w:r>
      <w:r>
        <w:rPr>
          <w:rFonts w:eastAsiaTheme="minorEastAsia"/>
          <w:lang w:val="en-US"/>
        </w:rPr>
        <w:t xml:space="preserve"> immediate data K, which is stored first in the auxiliary register B before the operation. </w:t>
      </w:r>
      <w:r w:rsidR="00EC04E0">
        <w:rPr>
          <w:rFonts w:eastAsiaTheme="minorEastAsia"/>
          <w:lang w:val="en-US"/>
        </w:rPr>
        <w:t>No flag is affected by the instruction.</w:t>
      </w:r>
    </w:p>
    <w:p w:rsidR="00EC04E0" w:rsidRDefault="00EC04E0" w:rsidP="00EC04E0">
      <w:pPr>
        <w:pStyle w:val="ListParagraph"/>
        <w:numPr>
          <w:ilvl w:val="2"/>
          <w:numId w:val="2"/>
        </w:numPr>
        <w:rPr>
          <w:rFonts w:eastAsiaTheme="minorEastAsia"/>
          <w:lang w:val="en-US"/>
        </w:rPr>
      </w:pPr>
      <w:r>
        <w:rPr>
          <w:rFonts w:eastAsiaTheme="minorEastAsia"/>
          <w:lang w:val="en-US"/>
        </w:rPr>
        <w:t>B &lt;- K</w:t>
      </w:r>
    </w:p>
    <w:p w:rsidR="00406DB1" w:rsidRDefault="00EC04E0" w:rsidP="00EC04E0">
      <w:pPr>
        <w:pStyle w:val="ListParagraph"/>
        <w:numPr>
          <w:ilvl w:val="2"/>
          <w:numId w:val="2"/>
        </w:numPr>
        <w:rPr>
          <w:rFonts w:eastAsiaTheme="minorEastAsia"/>
          <w:lang w:val="en-US"/>
        </w:rPr>
      </w:pPr>
      <w:r>
        <w:rPr>
          <w:rFonts w:eastAsiaTheme="minorEastAsia"/>
          <w:lang w:val="en-US"/>
        </w:rPr>
        <w:t>A &lt;- A &amp; B</w:t>
      </w:r>
    </w:p>
    <w:p w:rsidR="00EC04E0" w:rsidRPr="00EC04E0" w:rsidRDefault="00EC04E0" w:rsidP="00EC04E0">
      <w:pPr>
        <w:pStyle w:val="ListParagraph"/>
        <w:numPr>
          <w:ilvl w:val="0"/>
          <w:numId w:val="2"/>
        </w:numPr>
        <w:rPr>
          <w:rFonts w:eastAsiaTheme="minorEastAsia"/>
          <w:lang w:val="en-US"/>
        </w:rPr>
      </w:pPr>
      <w:r>
        <w:rPr>
          <w:rFonts w:eastAsiaTheme="minorEastAsia"/>
          <w:b/>
          <w:lang w:val="en-US"/>
        </w:rPr>
        <w:t>OR</w:t>
      </w:r>
      <w:r>
        <w:rPr>
          <w:rFonts w:eastAsiaTheme="minorEastAsia"/>
          <w:b/>
          <w:lang w:val="en-US"/>
        </w:rPr>
        <w:tab/>
      </w:r>
      <w:r>
        <w:rPr>
          <w:rFonts w:eastAsiaTheme="minorEastAsia"/>
          <w:b/>
          <w:lang w:val="en-US"/>
        </w:rPr>
        <w:tab/>
      </w:r>
      <w:r>
        <w:rPr>
          <w:rFonts w:eastAsiaTheme="minorEastAsia"/>
          <w:b/>
          <w:lang w:val="en-US"/>
        </w:rPr>
        <w:tab/>
      </w:r>
      <w:r>
        <w:rPr>
          <w:rFonts w:eastAsiaTheme="minorEastAsia"/>
          <w:b/>
          <w:lang w:val="en-US"/>
        </w:rPr>
        <w:tab/>
      </w:r>
      <w:r>
        <w:rPr>
          <w:rFonts w:eastAsiaTheme="minorEastAsia"/>
          <w:b/>
          <w:lang w:val="en-US"/>
        </w:rPr>
        <w:tab/>
      </w:r>
      <w:proofErr w:type="spellStart"/>
      <w:r>
        <w:rPr>
          <w:rFonts w:eastAsiaTheme="minorEastAsia"/>
          <w:b/>
          <w:lang w:val="en-US"/>
        </w:rPr>
        <w:t>OR</w:t>
      </w:r>
      <w:proofErr w:type="spellEnd"/>
      <w:r>
        <w:rPr>
          <w:rFonts w:eastAsiaTheme="minorEastAsia"/>
          <w:b/>
          <w:lang w:val="en-US"/>
        </w:rPr>
        <w:t xml:space="preserve"> A,K</w:t>
      </w:r>
    </w:p>
    <w:p w:rsidR="00EC04E0" w:rsidRDefault="00EC04E0" w:rsidP="00EC04E0">
      <w:pPr>
        <w:pStyle w:val="ListParagraph"/>
        <w:numPr>
          <w:ilvl w:val="1"/>
          <w:numId w:val="2"/>
        </w:numPr>
        <w:rPr>
          <w:rFonts w:eastAsiaTheme="minorEastAsia"/>
          <w:lang w:val="en-US"/>
        </w:rPr>
      </w:pPr>
      <w:r>
        <w:rPr>
          <w:rFonts w:eastAsiaTheme="minorEastAsia"/>
          <w:lang w:val="en-US"/>
        </w:rPr>
        <w:t>OR performs a bit-wise or operation between the accumulator and an immediate data K, which is stored first in the auxiliary register B before the operation. No flag is affected by the instruction.</w:t>
      </w:r>
    </w:p>
    <w:p w:rsidR="00EC04E0" w:rsidRDefault="00EC04E0" w:rsidP="00EC04E0">
      <w:pPr>
        <w:pStyle w:val="ListParagraph"/>
        <w:numPr>
          <w:ilvl w:val="2"/>
          <w:numId w:val="2"/>
        </w:numPr>
        <w:rPr>
          <w:rFonts w:eastAsiaTheme="minorEastAsia"/>
          <w:lang w:val="en-US"/>
        </w:rPr>
      </w:pPr>
      <w:r>
        <w:rPr>
          <w:rFonts w:eastAsiaTheme="minorEastAsia"/>
          <w:lang w:val="en-US"/>
        </w:rPr>
        <w:t>B &lt;-K</w:t>
      </w:r>
    </w:p>
    <w:p w:rsidR="00EC04E0" w:rsidRDefault="00EC04E0" w:rsidP="00EC04E0">
      <w:pPr>
        <w:pStyle w:val="ListParagraph"/>
        <w:numPr>
          <w:ilvl w:val="2"/>
          <w:numId w:val="2"/>
        </w:numPr>
        <w:rPr>
          <w:rFonts w:eastAsiaTheme="minorEastAsia"/>
          <w:lang w:val="en-US"/>
        </w:rPr>
      </w:pPr>
      <w:r>
        <w:rPr>
          <w:rFonts w:eastAsiaTheme="minorEastAsia"/>
          <w:lang w:val="en-US"/>
        </w:rPr>
        <w:t>A &lt;- A | B</w:t>
      </w:r>
    </w:p>
    <w:p w:rsidR="00EC04E0" w:rsidRDefault="00EC04E0" w:rsidP="00EC04E0">
      <w:pPr>
        <w:pStyle w:val="ListParagraph"/>
        <w:numPr>
          <w:ilvl w:val="0"/>
          <w:numId w:val="2"/>
        </w:numPr>
        <w:rPr>
          <w:rFonts w:eastAsiaTheme="minorEastAsia"/>
          <w:b/>
          <w:lang w:val="en-US"/>
        </w:rPr>
      </w:pPr>
      <w:r w:rsidRPr="00EC04E0">
        <w:rPr>
          <w:rFonts w:eastAsiaTheme="minorEastAsia"/>
          <w:b/>
          <w:lang w:val="en-US"/>
        </w:rPr>
        <w:t>NOT</w:t>
      </w:r>
      <w:r>
        <w:rPr>
          <w:rFonts w:eastAsiaTheme="minorEastAsia"/>
          <w:b/>
          <w:lang w:val="en-US"/>
        </w:rPr>
        <w:tab/>
      </w:r>
      <w:r>
        <w:rPr>
          <w:rFonts w:eastAsiaTheme="minorEastAsia"/>
          <w:b/>
          <w:lang w:val="en-US"/>
        </w:rPr>
        <w:tab/>
      </w:r>
      <w:r>
        <w:rPr>
          <w:rFonts w:eastAsiaTheme="minorEastAsia"/>
          <w:b/>
          <w:lang w:val="en-US"/>
        </w:rPr>
        <w:tab/>
      </w:r>
      <w:r>
        <w:rPr>
          <w:rFonts w:eastAsiaTheme="minorEastAsia"/>
          <w:b/>
          <w:lang w:val="en-US"/>
        </w:rPr>
        <w:tab/>
      </w:r>
      <w:r>
        <w:rPr>
          <w:rFonts w:eastAsiaTheme="minorEastAsia"/>
          <w:b/>
          <w:lang w:val="en-US"/>
        </w:rPr>
        <w:tab/>
      </w:r>
      <w:proofErr w:type="spellStart"/>
      <w:r>
        <w:rPr>
          <w:rFonts w:eastAsiaTheme="minorEastAsia"/>
          <w:b/>
          <w:lang w:val="en-US"/>
        </w:rPr>
        <w:t>NOT</w:t>
      </w:r>
      <w:proofErr w:type="spellEnd"/>
      <w:r>
        <w:rPr>
          <w:rFonts w:eastAsiaTheme="minorEastAsia"/>
          <w:b/>
          <w:lang w:val="en-US"/>
        </w:rPr>
        <w:t xml:space="preserve"> &lt;</w:t>
      </w:r>
      <w:proofErr w:type="spellStart"/>
      <w:r>
        <w:rPr>
          <w:rFonts w:eastAsiaTheme="minorEastAsia"/>
          <w:b/>
          <w:lang w:val="en-US"/>
        </w:rPr>
        <w:t>src</w:t>
      </w:r>
      <w:proofErr w:type="spellEnd"/>
      <w:r>
        <w:rPr>
          <w:rFonts w:eastAsiaTheme="minorEastAsia"/>
          <w:b/>
          <w:lang w:val="en-US"/>
        </w:rPr>
        <w:t>&gt;</w:t>
      </w:r>
    </w:p>
    <w:p w:rsidR="00EC04E0" w:rsidRPr="00EC04E0" w:rsidRDefault="00EC04E0" w:rsidP="00EC04E0">
      <w:pPr>
        <w:pStyle w:val="ListParagraph"/>
        <w:numPr>
          <w:ilvl w:val="1"/>
          <w:numId w:val="2"/>
        </w:numPr>
        <w:rPr>
          <w:rFonts w:eastAsiaTheme="minorEastAsia"/>
          <w:b/>
          <w:lang w:val="en-US"/>
        </w:rPr>
      </w:pPr>
      <w:r>
        <w:rPr>
          <w:rFonts w:eastAsiaTheme="minorEastAsia"/>
          <w:lang w:val="en-US"/>
        </w:rPr>
        <w:t>NOT performs a bit-wise not operation with the source’s bits. The operand for this operation can be the accumulator or an immediate data K, which is stored first in the accumulator before the operation.</w:t>
      </w:r>
    </w:p>
    <w:p w:rsidR="00EC04E0" w:rsidRPr="00EC04E0" w:rsidRDefault="00EC04E0" w:rsidP="00EC04E0">
      <w:pPr>
        <w:pStyle w:val="ListParagraph"/>
        <w:numPr>
          <w:ilvl w:val="2"/>
          <w:numId w:val="2"/>
        </w:numPr>
        <w:rPr>
          <w:rFonts w:eastAsiaTheme="minorEastAsia"/>
          <w:b/>
          <w:lang w:val="en-US"/>
        </w:rPr>
      </w:pPr>
      <w:r>
        <w:rPr>
          <w:rFonts w:eastAsiaTheme="minorEastAsia"/>
          <w:lang w:val="en-US"/>
        </w:rPr>
        <w:t>/A</w:t>
      </w:r>
    </w:p>
    <w:p w:rsidR="00EC04E0" w:rsidRDefault="004C54EA" w:rsidP="00EC04E0">
      <w:pPr>
        <w:pStyle w:val="ListParagraph"/>
        <w:numPr>
          <w:ilvl w:val="0"/>
          <w:numId w:val="2"/>
        </w:numPr>
        <w:rPr>
          <w:rFonts w:eastAsiaTheme="minorEastAsia"/>
          <w:b/>
          <w:lang w:val="en-US"/>
        </w:rPr>
      </w:pPr>
      <w:r>
        <w:rPr>
          <w:b/>
          <w:noProof/>
          <w:lang w:val="en-US"/>
        </w:rPr>
        <mc:AlternateContent>
          <mc:Choice Requires="wps">
            <w:drawing>
              <wp:anchor distT="0" distB="0" distL="114300" distR="114300" simplePos="0" relativeHeight="251659264" behindDoc="0" locked="0" layoutInCell="1" allowOverlap="1" wp14:anchorId="44A8C4AF" wp14:editId="198E43BF">
                <wp:simplePos x="0" y="0"/>
                <wp:positionH relativeFrom="column">
                  <wp:posOffset>2577465</wp:posOffset>
                </wp:positionH>
                <wp:positionV relativeFrom="paragraph">
                  <wp:posOffset>57031</wp:posOffset>
                </wp:positionV>
                <wp:extent cx="422275" cy="5581015"/>
                <wp:effectExtent l="0" t="7620" r="27305" b="27305"/>
                <wp:wrapNone/>
                <wp:docPr id="2" name="2 Cerrar llave"/>
                <wp:cNvGraphicFramePr/>
                <a:graphic xmlns:a="http://schemas.openxmlformats.org/drawingml/2006/main">
                  <a:graphicData uri="http://schemas.microsoft.com/office/word/2010/wordprocessingShape">
                    <wps:wsp>
                      <wps:cNvSpPr/>
                      <wps:spPr>
                        <a:xfrm rot="5400000">
                          <a:off x="0" y="0"/>
                          <a:ext cx="422275" cy="558101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3095F6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2 Cerrar llave" o:spid="_x0000_s1026" type="#_x0000_t88" style="position:absolute;margin-left:202.95pt;margin-top:4.5pt;width:33.25pt;height:439.45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" adj="136" strokecolor="#4579b8 [3044]"/>
            </w:pict>
          </mc:Fallback>
        </mc:AlternateContent>
      </w:r>
      <w:r w:rsidR="00EC04E0">
        <w:rPr>
          <w:rFonts w:eastAsiaTheme="minorEastAsia"/>
          <w:b/>
          <w:lang w:val="en-US"/>
        </w:rPr>
        <w:t>XOR</w:t>
      </w:r>
      <w:r w:rsidR="003639DB">
        <w:rPr>
          <w:rFonts w:eastAsiaTheme="minorEastAsia"/>
          <w:b/>
          <w:lang w:val="en-US"/>
        </w:rPr>
        <w:tab/>
      </w:r>
      <w:r w:rsidR="003639DB">
        <w:rPr>
          <w:rFonts w:eastAsiaTheme="minorEastAsia"/>
          <w:b/>
          <w:lang w:val="en-US"/>
        </w:rPr>
        <w:tab/>
      </w:r>
      <w:r w:rsidR="003639DB">
        <w:rPr>
          <w:rFonts w:eastAsiaTheme="minorEastAsia"/>
          <w:b/>
          <w:lang w:val="en-US"/>
        </w:rPr>
        <w:tab/>
      </w:r>
      <w:r w:rsidR="003639DB">
        <w:rPr>
          <w:rFonts w:eastAsiaTheme="minorEastAsia"/>
          <w:b/>
          <w:lang w:val="en-US"/>
        </w:rPr>
        <w:tab/>
      </w:r>
      <w:r w:rsidR="003639DB">
        <w:rPr>
          <w:rFonts w:eastAsiaTheme="minorEastAsia"/>
          <w:b/>
          <w:lang w:val="en-US"/>
        </w:rPr>
        <w:tab/>
      </w:r>
      <w:proofErr w:type="spellStart"/>
      <w:r w:rsidR="003639DB">
        <w:rPr>
          <w:rFonts w:eastAsiaTheme="minorEastAsia"/>
          <w:b/>
          <w:lang w:val="en-US"/>
        </w:rPr>
        <w:t>XOR</w:t>
      </w:r>
      <w:proofErr w:type="spellEnd"/>
      <w:r w:rsidR="003639DB">
        <w:rPr>
          <w:rFonts w:eastAsiaTheme="minorEastAsia"/>
          <w:b/>
          <w:lang w:val="en-US"/>
        </w:rPr>
        <w:t xml:space="preserve"> A,K</w:t>
      </w:r>
    </w:p>
    <w:p w:rsidR="003639DB" w:rsidRPr="003639DB" w:rsidRDefault="003639DB" w:rsidP="003639DB">
      <w:pPr>
        <w:pStyle w:val="ListParagraph"/>
        <w:numPr>
          <w:ilvl w:val="1"/>
          <w:numId w:val="2"/>
        </w:numPr>
        <w:rPr>
          <w:rFonts w:eastAsiaTheme="minorEastAsia"/>
          <w:b/>
          <w:lang w:val="en-US"/>
        </w:rPr>
      </w:pPr>
      <w:r>
        <w:rPr>
          <w:rFonts w:eastAsiaTheme="minorEastAsia"/>
          <w:lang w:val="en-US"/>
        </w:rPr>
        <w:t xml:space="preserve">XOR performs a bit-wise </w:t>
      </w:r>
      <w:proofErr w:type="spellStart"/>
      <w:r>
        <w:rPr>
          <w:rFonts w:eastAsiaTheme="minorEastAsia"/>
          <w:lang w:val="en-US"/>
        </w:rPr>
        <w:t>xor</w:t>
      </w:r>
      <w:proofErr w:type="spellEnd"/>
      <w:r>
        <w:rPr>
          <w:rFonts w:eastAsiaTheme="minorEastAsia"/>
          <w:lang w:val="en-US"/>
        </w:rPr>
        <w:t xml:space="preserve"> operation between the accumulator and the immediate data K, which is stored first in the auxiliary register B before the operation. Equally flag is set when both operands are equal, and it’s cleared otherwise.</w:t>
      </w:r>
    </w:p>
    <w:p w:rsidR="003639DB" w:rsidRPr="003639DB" w:rsidRDefault="003639DB" w:rsidP="003639DB">
      <w:pPr>
        <w:pStyle w:val="ListParagraph"/>
        <w:numPr>
          <w:ilvl w:val="2"/>
          <w:numId w:val="2"/>
        </w:numPr>
        <w:rPr>
          <w:rFonts w:eastAsiaTheme="minorEastAsia"/>
          <w:b/>
          <w:lang w:val="en-US"/>
        </w:rPr>
      </w:pPr>
      <w:r>
        <w:rPr>
          <w:rFonts w:eastAsiaTheme="minorEastAsia"/>
          <w:lang w:val="en-US"/>
        </w:rPr>
        <w:t>B &lt;- K</w:t>
      </w:r>
    </w:p>
    <w:p w:rsidR="003639DB" w:rsidRPr="002C327F" w:rsidRDefault="003639DB" w:rsidP="003639DB">
      <w:pPr>
        <w:pStyle w:val="ListParagraph"/>
        <w:numPr>
          <w:ilvl w:val="2"/>
          <w:numId w:val="2"/>
        </w:numPr>
        <w:rPr>
          <w:rFonts w:eastAsiaTheme="minorEastAsia"/>
          <w:b/>
          <w:lang w:val="en-US"/>
        </w:rPr>
      </w:pPr>
      <w:r>
        <w:rPr>
          <w:rFonts w:eastAsiaTheme="minorEastAsia"/>
          <w:lang w:val="en-US"/>
        </w:rPr>
        <w:t xml:space="preserve">A &lt; </w:t>
      </w:r>
      <m:oMath>
        <m:r>
          <w:rPr>
            <w:rFonts w:ascii="Cambria Math" w:eastAsiaTheme="minorEastAsia" w:hAnsi="Cambria Math"/>
            <w:lang w:val="en-US"/>
          </w:rPr>
          <m:t>A⨁B</m:t>
        </m:r>
      </m:oMath>
    </w:p>
    <w:p w:rsidR="002C327F" w:rsidRDefault="002C327F" w:rsidP="002C327F">
      <w:pPr>
        <w:rPr>
          <w:rFonts w:eastAsiaTheme="minorEastAsia"/>
          <w:b/>
          <w:lang w:val="en-US"/>
        </w:rPr>
      </w:pPr>
    </w:p>
    <w:p w:rsidR="002C327F" w:rsidRDefault="004C54EA" w:rsidP="004C54EA">
      <w:pPr>
        <w:jc w:val="center"/>
        <w:rPr>
          <w:rFonts w:eastAsiaTheme="minorEastAsia"/>
          <w:b/>
          <w:lang w:val="en-US"/>
        </w:rPr>
      </w:pPr>
      <w:r>
        <w:rPr>
          <w:rFonts w:eastAsiaTheme="minorEastAsia"/>
          <w:b/>
          <w:lang w:val="en-US"/>
        </w:rPr>
        <w:t>Program Memory Structure</w:t>
      </w:r>
    </w:p>
    <w:tbl>
      <w:tblPr>
        <w:tblStyle w:val="TableGrid"/>
        <w:tblW w:w="0" w:type="auto"/>
        <w:tblLook w:val="04A0" w:firstRow="1" w:lastRow="0" w:firstColumn="1" w:lastColumn="0" w:noHBand="0" w:noVBand="1"/>
      </w:tblPr>
      <w:tblGrid>
        <w:gridCol w:w="2203"/>
        <w:gridCol w:w="2210"/>
        <w:gridCol w:w="2204"/>
        <w:gridCol w:w="2211"/>
      </w:tblGrid>
      <w:tr w:rsidR="004C54EA" w:rsidTr="004C54EA">
        <w:tc>
          <w:tcPr>
            <w:tcW w:w="2244" w:type="dxa"/>
            <w:shd w:val="clear" w:color="auto" w:fill="B8CCE4" w:themeFill="accent1" w:themeFillTint="66"/>
          </w:tcPr>
          <w:p w:rsidR="004C54EA" w:rsidRDefault="004C54EA" w:rsidP="004C54EA">
            <w:pPr>
              <w:jc w:val="center"/>
              <w:rPr>
                <w:rFonts w:eastAsiaTheme="minorEastAsia"/>
                <w:b/>
                <w:lang w:val="en-US"/>
              </w:rPr>
            </w:pPr>
            <w:r>
              <w:rPr>
                <w:rFonts w:eastAsiaTheme="minorEastAsia"/>
                <w:b/>
                <w:lang w:val="en-US"/>
              </w:rPr>
              <w:t>DIR {6-4}</w:t>
            </w:r>
          </w:p>
        </w:tc>
        <w:tc>
          <w:tcPr>
            <w:tcW w:w="2244" w:type="dxa"/>
            <w:shd w:val="clear" w:color="auto" w:fill="C4BC96" w:themeFill="background2" w:themeFillShade="BF"/>
          </w:tcPr>
          <w:p w:rsidR="004C54EA" w:rsidRDefault="004C54EA" w:rsidP="004C54EA">
            <w:pPr>
              <w:jc w:val="center"/>
              <w:rPr>
                <w:rFonts w:eastAsiaTheme="minorEastAsia"/>
                <w:b/>
                <w:lang w:val="en-US"/>
              </w:rPr>
            </w:pPr>
            <w:r>
              <w:rPr>
                <w:rFonts w:eastAsiaTheme="minorEastAsia"/>
                <w:b/>
                <w:lang w:val="en-US"/>
              </w:rPr>
              <w:t>OC {5-0}</w:t>
            </w:r>
          </w:p>
        </w:tc>
        <w:tc>
          <w:tcPr>
            <w:tcW w:w="2245" w:type="dxa"/>
            <w:shd w:val="clear" w:color="auto" w:fill="B8CCE4" w:themeFill="accent1" w:themeFillTint="66"/>
          </w:tcPr>
          <w:p w:rsidR="004C54EA" w:rsidRDefault="004C54EA" w:rsidP="004C54EA">
            <w:pPr>
              <w:jc w:val="center"/>
              <w:rPr>
                <w:rFonts w:eastAsiaTheme="minorEastAsia"/>
                <w:b/>
                <w:lang w:val="en-US"/>
              </w:rPr>
            </w:pPr>
            <w:r>
              <w:rPr>
                <w:rFonts w:eastAsiaTheme="minorEastAsia"/>
                <w:b/>
                <w:lang w:val="en-US"/>
              </w:rPr>
              <w:t>DIR {3-0}</w:t>
            </w:r>
          </w:p>
        </w:tc>
        <w:tc>
          <w:tcPr>
            <w:tcW w:w="2245" w:type="dxa"/>
            <w:shd w:val="clear" w:color="auto" w:fill="C2D69B" w:themeFill="accent3" w:themeFillTint="99"/>
          </w:tcPr>
          <w:p w:rsidR="004C54EA" w:rsidRDefault="004C54EA" w:rsidP="004C54EA">
            <w:pPr>
              <w:jc w:val="center"/>
              <w:rPr>
                <w:rFonts w:eastAsiaTheme="minorEastAsia"/>
                <w:b/>
                <w:lang w:val="en-US"/>
              </w:rPr>
            </w:pPr>
            <w:r>
              <w:rPr>
                <w:rFonts w:eastAsiaTheme="minorEastAsia"/>
                <w:b/>
                <w:lang w:val="en-US"/>
              </w:rPr>
              <w:t>DATA {3-0}</w:t>
            </w:r>
          </w:p>
        </w:tc>
      </w:tr>
      <w:tr w:rsidR="004C54EA" w:rsidTr="004C54EA">
        <w:tc>
          <w:tcPr>
            <w:tcW w:w="2244" w:type="dxa"/>
          </w:tcPr>
          <w:p w:rsidR="004C54EA" w:rsidRDefault="004C54EA" w:rsidP="004C54EA">
            <w:pPr>
              <w:jc w:val="center"/>
              <w:rPr>
                <w:rFonts w:eastAsiaTheme="minorEastAsia"/>
                <w:b/>
                <w:lang w:val="en-US"/>
              </w:rPr>
            </w:pPr>
            <w:r>
              <w:rPr>
                <w:rFonts w:eastAsiaTheme="minorEastAsia"/>
                <w:b/>
                <w:lang w:val="en-US"/>
              </w:rPr>
              <w:t>Address High Part</w:t>
            </w:r>
          </w:p>
        </w:tc>
        <w:tc>
          <w:tcPr>
            <w:tcW w:w="2244" w:type="dxa"/>
          </w:tcPr>
          <w:p w:rsidR="004C54EA" w:rsidRDefault="004C54EA" w:rsidP="004C54EA">
            <w:pPr>
              <w:jc w:val="center"/>
              <w:rPr>
                <w:rFonts w:eastAsiaTheme="minorEastAsia"/>
                <w:b/>
                <w:lang w:val="en-US"/>
              </w:rPr>
            </w:pPr>
            <w:r>
              <w:rPr>
                <w:rFonts w:eastAsiaTheme="minorEastAsia"/>
                <w:b/>
                <w:lang w:val="en-US"/>
              </w:rPr>
              <w:t>Operation Code</w:t>
            </w:r>
          </w:p>
        </w:tc>
        <w:tc>
          <w:tcPr>
            <w:tcW w:w="2245" w:type="dxa"/>
          </w:tcPr>
          <w:p w:rsidR="004C54EA" w:rsidRDefault="004C54EA" w:rsidP="004C54EA">
            <w:pPr>
              <w:jc w:val="center"/>
              <w:rPr>
                <w:rFonts w:eastAsiaTheme="minorEastAsia"/>
                <w:b/>
                <w:lang w:val="en-US"/>
              </w:rPr>
            </w:pPr>
            <w:r>
              <w:rPr>
                <w:rFonts w:eastAsiaTheme="minorEastAsia"/>
                <w:b/>
                <w:lang w:val="en-US"/>
              </w:rPr>
              <w:t xml:space="preserve">Address Low Part </w:t>
            </w:r>
          </w:p>
        </w:tc>
        <w:tc>
          <w:tcPr>
            <w:tcW w:w="2245" w:type="dxa"/>
          </w:tcPr>
          <w:p w:rsidR="004C54EA" w:rsidRDefault="004C54EA" w:rsidP="004C54EA">
            <w:pPr>
              <w:jc w:val="center"/>
              <w:rPr>
                <w:rFonts w:eastAsiaTheme="minorEastAsia"/>
                <w:b/>
                <w:lang w:val="en-US"/>
              </w:rPr>
            </w:pPr>
            <w:r>
              <w:rPr>
                <w:rFonts w:eastAsiaTheme="minorEastAsia"/>
                <w:b/>
                <w:lang w:val="en-US"/>
              </w:rPr>
              <w:t>Operand’s Data</w:t>
            </w:r>
          </w:p>
        </w:tc>
      </w:tr>
    </w:tbl>
    <w:p w:rsidR="004C54EA" w:rsidRPr="002C327F" w:rsidRDefault="00BE13D3" w:rsidP="004C54EA">
      <w:pPr>
        <w:jc w:val="center"/>
        <w:rPr>
          <w:rFonts w:eastAsiaTheme="minorEastAsia"/>
          <w:b/>
          <w:lang w:val="en-US"/>
        </w:rPr>
      </w:pPr>
      <w:r w:rsidRPr="004C54EA">
        <w:rPr>
          <w:b/>
          <w:noProof/>
          <w:lang w:val="en-US"/>
        </w:rPr>
        <mc:AlternateContent>
          <mc:Choice Requires="wps">
            <w:drawing>
              <wp:anchor distT="0" distB="0" distL="114300" distR="114300" simplePos="0" relativeHeight="251661312" behindDoc="0" locked="0" layoutInCell="1" allowOverlap="1" wp14:anchorId="69E93DBA" wp14:editId="33F1F60B">
                <wp:simplePos x="0" y="0"/>
                <wp:positionH relativeFrom="column">
                  <wp:posOffset>1928124</wp:posOffset>
                </wp:positionH>
                <wp:positionV relativeFrom="paragraph">
                  <wp:posOffset>36830</wp:posOffset>
                </wp:positionV>
                <wp:extent cx="1733550" cy="24955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49555"/>
                        </a:xfrm>
                        <a:prstGeom prst="rect">
                          <a:avLst/>
                        </a:prstGeom>
                        <a:noFill/>
                        <a:ln w="9525">
                          <a:noFill/>
                          <a:miter lim="800000"/>
                          <a:headEnd/>
                          <a:tailEnd/>
                        </a:ln>
                      </wps:spPr>
                      <wps:txbx>
                        <w:txbxContent>
                          <w:p w:rsidR="004C54EA" w:rsidRDefault="004C54EA" w:rsidP="004C54EA">
                            <w:pPr>
                              <w:jc w:val="center"/>
                            </w:pPr>
                            <w:r>
                              <w:t>16 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93DBA" id="_x0000_t202" coordsize="21600,21600" o:spt="202" path="m,l,21600r21600,l21600,xe">
                <v:stroke joinstyle="miter"/>
                <v:path gradientshapeok="t" o:connecttype="rect"/>
              </v:shapetype>
              <v:shape id="Cuadro de texto 2" o:spid="_x0000_s1026" type="#_x0000_t202" style="position:absolute;left:0;text-align:left;margin-left:151.8pt;margin-top:2.9pt;width:136.5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" filled="f" stroked="f">
                <v:textbox>
                  <w:txbxContent>
                    <w:p w:rsidR="004C54EA" w:rsidRDefault="004C54EA" w:rsidP="004C54EA">
                      <w:pPr>
                        <w:jc w:val="center"/>
                      </w:pPr>
                      <w:r>
                        <w:t>16 Bits</w:t>
                      </w:r>
                    </w:p>
                  </w:txbxContent>
                </v:textbox>
              </v:shape>
            </w:pict>
          </mc:Fallback>
        </mc:AlternateContent>
      </w:r>
    </w:p>
    <w:p w:rsidR="007933BC" w:rsidRDefault="00406DB1">
      <w:pPr>
        <w:rPr>
          <w:b/>
          <w:lang w:val="en-US"/>
        </w:rPr>
      </w:pPr>
      <w:r>
        <w:rPr>
          <w:b/>
          <w:lang w:val="en-US"/>
        </w:rPr>
        <w:t xml:space="preserve"> </w:t>
      </w:r>
    </w:p>
    <w:p w:rsidR="003639DB" w:rsidRDefault="003639DB">
      <w:pPr>
        <w:rPr>
          <w:b/>
          <w:lang w:val="en-US"/>
        </w:rPr>
      </w:pPr>
    </w:p>
    <w:p w:rsidR="003639DB" w:rsidRPr="007933BC" w:rsidRDefault="003639DB">
      <w:pPr>
        <w:rPr>
          <w:b/>
          <w:lang w:val="en-US"/>
        </w:rPr>
      </w:pPr>
    </w:p>
    <w:sectPr w:rsidR="003639DB" w:rsidRPr="007933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F7062"/>
    <w:multiLevelType w:val="hybridMultilevel"/>
    <w:tmpl w:val="7B0E2D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BDC0842"/>
    <w:multiLevelType w:val="hybridMultilevel"/>
    <w:tmpl w:val="6FD00F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BC"/>
    <w:rsid w:val="001B5878"/>
    <w:rsid w:val="002C327F"/>
    <w:rsid w:val="00353BFA"/>
    <w:rsid w:val="003639DB"/>
    <w:rsid w:val="00406DB1"/>
    <w:rsid w:val="004C54EA"/>
    <w:rsid w:val="00670DDB"/>
    <w:rsid w:val="00720CF7"/>
    <w:rsid w:val="007933BC"/>
    <w:rsid w:val="007B34AF"/>
    <w:rsid w:val="0082609F"/>
    <w:rsid w:val="00837F88"/>
    <w:rsid w:val="008F5B24"/>
    <w:rsid w:val="00971058"/>
    <w:rsid w:val="00BE13D3"/>
    <w:rsid w:val="00D6110B"/>
    <w:rsid w:val="00DE6C7D"/>
    <w:rsid w:val="00EC04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3153D-8E20-446C-9E4C-47082F06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3BC"/>
    <w:pPr>
      <w:ind w:left="720"/>
      <w:contextualSpacing/>
    </w:pPr>
  </w:style>
  <w:style w:type="character" w:styleId="PlaceholderText">
    <w:name w:val="Placeholder Text"/>
    <w:basedOn w:val="DefaultParagraphFont"/>
    <w:uiPriority w:val="99"/>
    <w:semiHidden/>
    <w:rsid w:val="00D6110B"/>
    <w:rPr>
      <w:color w:val="808080"/>
    </w:rPr>
  </w:style>
  <w:style w:type="paragraph" w:styleId="BalloonText">
    <w:name w:val="Balloon Text"/>
    <w:basedOn w:val="Normal"/>
    <w:link w:val="BalloonTextChar"/>
    <w:uiPriority w:val="99"/>
    <w:semiHidden/>
    <w:unhideWhenUsed/>
    <w:rsid w:val="00D61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10B"/>
    <w:rPr>
      <w:rFonts w:ascii="Tahoma" w:hAnsi="Tahoma" w:cs="Tahoma"/>
      <w:sz w:val="16"/>
      <w:szCs w:val="16"/>
    </w:rPr>
  </w:style>
  <w:style w:type="table" w:styleId="TableGrid">
    <w:name w:val="Table Grid"/>
    <w:basedOn w:val="TableNormal"/>
    <w:uiPriority w:val="59"/>
    <w:rsid w:val="004C5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69CCC-6DF4-420E-A6D6-574B45C8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607</Words>
  <Characters>3464</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Briseno Limon Jose Alberto (RBEI/EBS1-MX)</cp:lastModifiedBy>
  <cp:revision>4</cp:revision>
  <dcterms:created xsi:type="dcterms:W3CDTF">2018-05-01T15:28:00Z</dcterms:created>
  <dcterms:modified xsi:type="dcterms:W3CDTF">2018-05-01T15:31:00Z</dcterms:modified>
</cp:coreProperties>
</file>