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1F2" w:rsidRPr="00186215" w:rsidRDefault="00186215" w:rsidP="00186215">
      <w:pPr>
        <w:jc w:val="center"/>
        <w:rPr>
          <w:b/>
          <w:sz w:val="32"/>
        </w:rPr>
      </w:pPr>
      <w:r w:rsidRPr="00186215">
        <w:rPr>
          <w:b/>
          <w:sz w:val="32"/>
        </w:rPr>
        <w:t>SUBVERSION</w:t>
      </w:r>
      <w:r w:rsidRPr="00186215">
        <w:rPr>
          <w:b/>
          <w:sz w:val="32"/>
        </w:rPr>
        <w:tab/>
        <w:t>(Control Versiones)</w:t>
      </w:r>
    </w:p>
    <w:p w:rsidR="00030CD8" w:rsidRDefault="00030CD8" w:rsidP="00030CD8">
      <w:pPr>
        <w:rPr>
          <w:sz w:val="28"/>
          <w:lang w:eastAsia="es-ES"/>
        </w:rPr>
      </w:pPr>
      <w:r>
        <w:rPr>
          <w:sz w:val="28"/>
          <w:lang w:eastAsia="es-ES"/>
        </w:rPr>
        <w:t xml:space="preserve">Apache </w:t>
      </w:r>
      <w:proofErr w:type="spellStart"/>
      <w:r w:rsidRPr="00030CD8">
        <w:rPr>
          <w:b/>
          <w:bCs/>
          <w:sz w:val="28"/>
          <w:lang w:eastAsia="es-ES"/>
        </w:rPr>
        <w:t>Subversion</w:t>
      </w:r>
      <w:proofErr w:type="spellEnd"/>
      <w:r>
        <w:rPr>
          <w:sz w:val="28"/>
          <w:lang w:eastAsia="es-ES"/>
        </w:rPr>
        <w:t xml:space="preserve"> (abreviado frecuentemente como </w:t>
      </w:r>
      <w:r w:rsidRPr="00030CD8">
        <w:rPr>
          <w:b/>
          <w:bCs/>
          <w:sz w:val="28"/>
          <w:lang w:eastAsia="es-ES"/>
        </w:rPr>
        <w:t>SVN</w:t>
      </w:r>
      <w:r w:rsidRPr="00030CD8">
        <w:rPr>
          <w:bCs/>
          <w:sz w:val="28"/>
          <w:lang w:eastAsia="es-ES"/>
        </w:rPr>
        <w:t>)</w:t>
      </w:r>
      <w:r>
        <w:rPr>
          <w:sz w:val="28"/>
          <w:lang w:eastAsia="es-ES"/>
        </w:rPr>
        <w:t xml:space="preserve"> es una herramienta </w:t>
      </w:r>
      <w:r w:rsidRPr="00030CD8">
        <w:rPr>
          <w:sz w:val="28"/>
          <w:lang w:eastAsia="es-ES"/>
        </w:rPr>
        <w:t xml:space="preserve">basada en un repositorio cuyo funcionamiento se </w:t>
      </w:r>
      <w:r>
        <w:rPr>
          <w:sz w:val="28"/>
          <w:lang w:eastAsia="es-ES"/>
        </w:rPr>
        <w:t xml:space="preserve">parece </w:t>
      </w:r>
      <w:r w:rsidRPr="00030CD8">
        <w:rPr>
          <w:sz w:val="28"/>
          <w:lang w:eastAsia="es-ES"/>
        </w:rPr>
        <w:t>al de un sistema de ficheros.</w:t>
      </w:r>
    </w:p>
    <w:p w:rsidR="00030CD8" w:rsidRPr="00030CD8" w:rsidRDefault="00030CD8" w:rsidP="00030CD8">
      <w:pPr>
        <w:rPr>
          <w:sz w:val="24"/>
          <w:szCs w:val="21"/>
          <w:lang w:eastAsia="es-ES"/>
        </w:rPr>
      </w:pPr>
      <w:r w:rsidRPr="00030CD8">
        <w:rPr>
          <w:sz w:val="28"/>
          <w:lang w:eastAsia="es-ES"/>
        </w:rPr>
        <w:t>Es software libre bajo una licencia de tipo Apache/BSD</w:t>
      </w:r>
    </w:p>
    <w:p w:rsidR="00186215" w:rsidRDefault="00030CD8" w:rsidP="00030CD8">
      <w:pPr>
        <w:rPr>
          <w:sz w:val="28"/>
        </w:rPr>
      </w:pPr>
      <w:r>
        <w:rPr>
          <w:sz w:val="28"/>
        </w:rPr>
        <w:t xml:space="preserve">Guarda cada una de las revisiones </w:t>
      </w:r>
      <w:r w:rsidR="007E61E6">
        <w:rPr>
          <w:sz w:val="28"/>
        </w:rPr>
        <w:t>en el repositorio. Entre dos revisiones solo guarda los cambios.</w:t>
      </w:r>
      <w:bookmarkStart w:id="0" w:name="_GoBack"/>
      <w:bookmarkEnd w:id="0"/>
    </w:p>
    <w:p w:rsidR="007E61E6" w:rsidRPr="00030CD8" w:rsidRDefault="007E61E6" w:rsidP="00030CD8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>
            <wp:extent cx="5400040" cy="1836014"/>
            <wp:effectExtent l="0" t="0" r="0" b="0"/>
            <wp:docPr id="1" name="Imagen 1" descr="El menú de TortoiseSVN para carpetas no versiona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menú de TortoiseSVN para carpetas no versionad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3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61E6" w:rsidRPr="00030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15"/>
    <w:rsid w:val="00030CD8"/>
    <w:rsid w:val="00186215"/>
    <w:rsid w:val="00204018"/>
    <w:rsid w:val="007E61E6"/>
    <w:rsid w:val="0094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0BC1"/>
  <w15:chartTrackingRefBased/>
  <w15:docId w15:val="{BBB7A35C-7711-44EC-A4EE-6DB24ECF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24kjd">
    <w:name w:val="e24kjd"/>
    <w:basedOn w:val="Fuentedeprrafopredeter"/>
    <w:rsid w:val="0003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5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2020-01-22T11:21:00Z</dcterms:created>
  <dcterms:modified xsi:type="dcterms:W3CDTF">2020-01-22T12:02:00Z</dcterms:modified>
</cp:coreProperties>
</file>