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B7AC9" w14:textId="77777777" w:rsidR="005D0207" w:rsidRDefault="005D0207" w:rsidP="005D0207">
      <w:pPr>
        <w:rPr>
          <w:rFonts w:ascii="Arial" w:hAnsi="Arial" w:cs="Arial"/>
        </w:rPr>
      </w:pPr>
      <w:r>
        <w:rPr>
          <w:rFonts w:ascii="Arial" w:hAnsi="Arial" w:cs="Arial"/>
        </w:rPr>
        <w:t>Name:</w:t>
      </w:r>
    </w:p>
    <w:p w14:paraId="552235E1" w14:textId="77777777" w:rsidR="005D0207" w:rsidRDefault="005D0207" w:rsidP="005D0207">
      <w:pPr>
        <w:rPr>
          <w:rFonts w:ascii="Arial" w:hAnsi="Arial" w:cs="Arial"/>
          <w:b/>
          <w:lang w:val="en-NZ"/>
        </w:rPr>
      </w:pPr>
      <w:r>
        <w:rPr>
          <w:rFonts w:ascii="Arial" w:hAnsi="Arial" w:cs="Arial"/>
        </w:rPr>
        <w:t xml:space="preserve">Dataset: </w:t>
      </w:r>
      <w:proofErr w:type="spellStart"/>
      <w:r w:rsidRPr="0048781C">
        <w:rPr>
          <w:rFonts w:ascii="Arial" w:hAnsi="Arial" w:cs="Arial"/>
          <w:b/>
          <w:lang w:val="en-NZ"/>
        </w:rPr>
        <w:t>UofS_access_log</w:t>
      </w:r>
      <w:proofErr w:type="spellEnd"/>
      <w:r w:rsidRPr="0048781C">
        <w:rPr>
          <w:rFonts w:ascii="Arial" w:hAnsi="Arial" w:cs="Arial"/>
          <w:b/>
          <w:lang w:val="en-NZ"/>
        </w:rPr>
        <w:t xml:space="preserve"> OR </w:t>
      </w:r>
      <w:proofErr w:type="spellStart"/>
      <w:r w:rsidRPr="0048781C">
        <w:rPr>
          <w:rFonts w:ascii="Arial" w:hAnsi="Arial" w:cs="Arial"/>
          <w:b/>
          <w:lang w:val="en-NZ"/>
        </w:rPr>
        <w:t>UofC_access_log</w:t>
      </w:r>
      <w:proofErr w:type="spellEnd"/>
    </w:p>
    <w:p w14:paraId="1C79CFCF" w14:textId="77777777" w:rsidR="0033077D" w:rsidRDefault="0033077D" w:rsidP="0033077D">
      <w:pPr>
        <w:rPr>
          <w:rFonts w:ascii="Arial" w:hAnsi="Arial" w:cs="Arial"/>
        </w:rPr>
      </w:pPr>
    </w:p>
    <w:p w14:paraId="0825EE3A" w14:textId="77777777" w:rsidR="005D0207" w:rsidRDefault="005D0207" w:rsidP="0033077D">
      <w:pPr>
        <w:rPr>
          <w:rFonts w:ascii="Arial" w:hAnsi="Arial" w:cs="Arial"/>
        </w:rPr>
      </w:pPr>
      <w:r>
        <w:rPr>
          <w:rFonts w:ascii="Arial" w:hAnsi="Arial" w:cs="Arial"/>
        </w:rPr>
        <w:t xml:space="preserve">8. </w:t>
      </w:r>
      <w:r w:rsidR="00480813">
        <w:rPr>
          <w:rFonts w:ascii="Arial" w:hAnsi="Arial" w:cs="Arial"/>
        </w:rPr>
        <w:t>Breakdown of requests by file type:</w:t>
      </w:r>
    </w:p>
    <w:p w14:paraId="3230D920" w14:textId="77777777" w:rsidR="005D0207" w:rsidRDefault="005D0207" w:rsidP="0033077D">
      <w:pPr>
        <w:rPr>
          <w:rFonts w:ascii="Arial" w:hAnsi="Arial" w:cs="Arial"/>
        </w:rPr>
      </w:pPr>
    </w:p>
    <w:tbl>
      <w:tblPr>
        <w:tblStyle w:val="TableGrid"/>
        <w:tblW w:w="0" w:type="auto"/>
        <w:tblInd w:w="114" w:type="dxa"/>
        <w:tblLayout w:type="fixed"/>
        <w:tblLook w:val="04A0" w:firstRow="1" w:lastRow="0" w:firstColumn="1" w:lastColumn="0" w:noHBand="0" w:noVBand="1"/>
      </w:tblPr>
      <w:tblGrid>
        <w:gridCol w:w="2162"/>
        <w:gridCol w:w="2162"/>
      </w:tblGrid>
      <w:tr w:rsidR="005D0207" w:rsidRPr="00DE7B16" w14:paraId="6E98EC7B" w14:textId="77777777" w:rsidTr="006C3223">
        <w:tc>
          <w:tcPr>
            <w:tcW w:w="2162" w:type="dxa"/>
          </w:tcPr>
          <w:p w14:paraId="170660FE"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HTML</w:t>
            </w:r>
          </w:p>
        </w:tc>
        <w:tc>
          <w:tcPr>
            <w:tcW w:w="2162" w:type="dxa"/>
          </w:tcPr>
          <w:p w14:paraId="6AC3A4DF" w14:textId="47843F28" w:rsidR="005D0207" w:rsidRPr="00DE7B16" w:rsidRDefault="00720810" w:rsidP="006C3223">
            <w:pPr>
              <w:pStyle w:val="TableParagraph"/>
              <w:tabs>
                <w:tab w:val="left" w:pos="1496"/>
              </w:tabs>
              <w:spacing w:before="12"/>
              <w:jc w:val="center"/>
              <w:rPr>
                <w:rFonts w:ascii="Arial" w:eastAsia="Times New Roman" w:hAnsi="Arial" w:cs="Arial"/>
              </w:rPr>
            </w:pPr>
            <w:r w:rsidRPr="00720810">
              <w:rPr>
                <w:rFonts w:ascii="Arial" w:eastAsia="Times New Roman" w:hAnsi="Arial" w:cs="Arial"/>
              </w:rPr>
              <w:t>47.18%</w:t>
            </w:r>
          </w:p>
        </w:tc>
      </w:tr>
      <w:tr w:rsidR="005D0207" w:rsidRPr="00DE7B16" w14:paraId="3C5BDD0F" w14:textId="77777777" w:rsidTr="006C3223">
        <w:tc>
          <w:tcPr>
            <w:tcW w:w="2162" w:type="dxa"/>
          </w:tcPr>
          <w:p w14:paraId="7BB512FB"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Images</w:t>
            </w:r>
          </w:p>
        </w:tc>
        <w:tc>
          <w:tcPr>
            <w:tcW w:w="2162" w:type="dxa"/>
          </w:tcPr>
          <w:p w14:paraId="6CA62164" w14:textId="044AAA24" w:rsidR="005D0207" w:rsidRPr="00DE7B16" w:rsidRDefault="001B1CAD" w:rsidP="006C3223">
            <w:pPr>
              <w:pStyle w:val="TableParagraph"/>
              <w:tabs>
                <w:tab w:val="left" w:pos="1496"/>
              </w:tabs>
              <w:spacing w:before="12"/>
              <w:jc w:val="center"/>
              <w:rPr>
                <w:rFonts w:ascii="Arial" w:eastAsia="Times New Roman" w:hAnsi="Arial" w:cs="Arial"/>
              </w:rPr>
            </w:pPr>
            <w:r w:rsidRPr="001B1CAD">
              <w:rPr>
                <w:rFonts w:ascii="Arial" w:eastAsia="Times New Roman" w:hAnsi="Arial" w:cs="Arial"/>
              </w:rPr>
              <w:t>50.23%</w:t>
            </w:r>
          </w:p>
        </w:tc>
      </w:tr>
      <w:tr w:rsidR="005D0207" w:rsidRPr="00DE7B16" w14:paraId="7302B818" w14:textId="77777777" w:rsidTr="006C3223">
        <w:tc>
          <w:tcPr>
            <w:tcW w:w="2162" w:type="dxa"/>
          </w:tcPr>
          <w:p w14:paraId="2B3C594C"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Sound</w:t>
            </w:r>
          </w:p>
        </w:tc>
        <w:tc>
          <w:tcPr>
            <w:tcW w:w="2162" w:type="dxa"/>
          </w:tcPr>
          <w:p w14:paraId="453A9213" w14:textId="39A6F5D5" w:rsidR="005D0207" w:rsidRPr="00DE7B16" w:rsidRDefault="001B1CAD" w:rsidP="006C3223">
            <w:pPr>
              <w:pStyle w:val="TableParagraph"/>
              <w:tabs>
                <w:tab w:val="left" w:pos="1496"/>
              </w:tabs>
              <w:spacing w:before="12"/>
              <w:jc w:val="center"/>
              <w:rPr>
                <w:rFonts w:ascii="Arial" w:eastAsia="Times New Roman" w:hAnsi="Arial" w:cs="Arial"/>
              </w:rPr>
            </w:pPr>
            <w:r w:rsidRPr="001B1CAD">
              <w:rPr>
                <w:rFonts w:ascii="Arial" w:eastAsia="Times New Roman" w:hAnsi="Arial" w:cs="Arial"/>
              </w:rPr>
              <w:t>0.10%</w:t>
            </w:r>
          </w:p>
        </w:tc>
      </w:tr>
      <w:tr w:rsidR="005D0207" w:rsidRPr="00DE7B16" w14:paraId="64CDEEBD" w14:textId="77777777" w:rsidTr="006C3223">
        <w:tc>
          <w:tcPr>
            <w:tcW w:w="2162" w:type="dxa"/>
          </w:tcPr>
          <w:p w14:paraId="4A5D5EB7"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Video</w:t>
            </w:r>
          </w:p>
        </w:tc>
        <w:tc>
          <w:tcPr>
            <w:tcW w:w="2162" w:type="dxa"/>
          </w:tcPr>
          <w:p w14:paraId="7B075ED4" w14:textId="356ED048" w:rsidR="005D0207" w:rsidRPr="00DE7B16" w:rsidRDefault="001B1CAD" w:rsidP="006C3223">
            <w:pPr>
              <w:pStyle w:val="TableParagraph"/>
              <w:tabs>
                <w:tab w:val="left" w:pos="1496"/>
              </w:tabs>
              <w:spacing w:before="12"/>
              <w:jc w:val="center"/>
              <w:rPr>
                <w:rFonts w:ascii="Arial" w:eastAsia="Times New Roman" w:hAnsi="Arial" w:cs="Arial"/>
              </w:rPr>
            </w:pPr>
            <w:r w:rsidRPr="001B1CAD">
              <w:rPr>
                <w:rFonts w:ascii="Arial" w:eastAsia="Times New Roman" w:hAnsi="Arial" w:cs="Arial"/>
              </w:rPr>
              <w:t>0.32%</w:t>
            </w:r>
          </w:p>
        </w:tc>
      </w:tr>
      <w:tr w:rsidR="005D0207" w:rsidRPr="00DE7B16" w14:paraId="24AE2102" w14:textId="77777777" w:rsidTr="006C3223">
        <w:tc>
          <w:tcPr>
            <w:tcW w:w="2162" w:type="dxa"/>
          </w:tcPr>
          <w:p w14:paraId="4B4CAF16"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Formatted</w:t>
            </w:r>
          </w:p>
        </w:tc>
        <w:tc>
          <w:tcPr>
            <w:tcW w:w="2162" w:type="dxa"/>
          </w:tcPr>
          <w:p w14:paraId="57E5C472" w14:textId="3E831FED" w:rsidR="005D0207" w:rsidRPr="00DE7B16" w:rsidRDefault="001B1CAD" w:rsidP="006C3223">
            <w:pPr>
              <w:pStyle w:val="TableParagraph"/>
              <w:tabs>
                <w:tab w:val="left" w:pos="1496"/>
              </w:tabs>
              <w:spacing w:before="12"/>
              <w:jc w:val="center"/>
              <w:rPr>
                <w:rFonts w:ascii="Arial" w:eastAsia="Times New Roman" w:hAnsi="Arial" w:cs="Arial"/>
              </w:rPr>
            </w:pPr>
            <w:r w:rsidRPr="001B1CAD">
              <w:rPr>
                <w:rFonts w:ascii="Arial" w:eastAsia="Times New Roman" w:hAnsi="Arial" w:cs="Arial"/>
              </w:rPr>
              <w:t>1.46%</w:t>
            </w:r>
          </w:p>
        </w:tc>
      </w:tr>
      <w:tr w:rsidR="005D0207" w:rsidRPr="00DE7B16" w14:paraId="50C04DC9" w14:textId="77777777" w:rsidTr="006C3223">
        <w:tc>
          <w:tcPr>
            <w:tcW w:w="2162" w:type="dxa"/>
          </w:tcPr>
          <w:p w14:paraId="47350A2A"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Dynamic</w:t>
            </w:r>
          </w:p>
        </w:tc>
        <w:tc>
          <w:tcPr>
            <w:tcW w:w="2162" w:type="dxa"/>
          </w:tcPr>
          <w:p w14:paraId="58D3CF30" w14:textId="58682C81" w:rsidR="005D0207" w:rsidRPr="00DE7B16" w:rsidRDefault="001B1CAD" w:rsidP="006C3223">
            <w:pPr>
              <w:pStyle w:val="TableParagraph"/>
              <w:tabs>
                <w:tab w:val="left" w:pos="1496"/>
              </w:tabs>
              <w:spacing w:before="12"/>
              <w:jc w:val="center"/>
              <w:rPr>
                <w:rFonts w:ascii="Arial" w:eastAsia="Times New Roman" w:hAnsi="Arial" w:cs="Arial"/>
              </w:rPr>
            </w:pPr>
            <w:r w:rsidRPr="001B1CAD">
              <w:rPr>
                <w:rFonts w:ascii="Arial" w:eastAsia="Times New Roman" w:hAnsi="Arial" w:cs="Arial"/>
              </w:rPr>
              <w:t>0.04%</w:t>
            </w:r>
          </w:p>
        </w:tc>
      </w:tr>
      <w:tr w:rsidR="005D0207" w:rsidRPr="00DE7B16" w14:paraId="6DCFC4F5" w14:textId="77777777" w:rsidTr="006C3223">
        <w:tc>
          <w:tcPr>
            <w:tcW w:w="2162" w:type="dxa"/>
          </w:tcPr>
          <w:p w14:paraId="7C7500B1"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Others</w:t>
            </w:r>
          </w:p>
        </w:tc>
        <w:tc>
          <w:tcPr>
            <w:tcW w:w="2162" w:type="dxa"/>
          </w:tcPr>
          <w:p w14:paraId="2FA87CFD" w14:textId="2F608839" w:rsidR="005D0207" w:rsidRPr="00DE7B16" w:rsidRDefault="008208C7" w:rsidP="006C3223">
            <w:pPr>
              <w:pStyle w:val="TableParagraph"/>
              <w:tabs>
                <w:tab w:val="left" w:pos="1496"/>
              </w:tabs>
              <w:spacing w:before="12"/>
              <w:jc w:val="center"/>
              <w:rPr>
                <w:rFonts w:ascii="Arial" w:eastAsia="Times New Roman" w:hAnsi="Arial" w:cs="Arial"/>
              </w:rPr>
            </w:pPr>
            <w:r>
              <w:rPr>
                <w:rFonts w:ascii="Arial" w:eastAsia="Times New Roman" w:hAnsi="Arial" w:cs="Arial"/>
              </w:rPr>
              <w:t>0.</w:t>
            </w:r>
            <w:r w:rsidR="00BB5130">
              <w:rPr>
                <w:rFonts w:ascii="Arial" w:eastAsia="Times New Roman" w:hAnsi="Arial" w:cs="Arial"/>
              </w:rPr>
              <w:t>67</w:t>
            </w:r>
            <w:r>
              <w:rPr>
                <w:rFonts w:ascii="Arial" w:eastAsia="Times New Roman" w:hAnsi="Arial" w:cs="Arial"/>
              </w:rPr>
              <w:t>%</w:t>
            </w:r>
          </w:p>
        </w:tc>
      </w:tr>
    </w:tbl>
    <w:p w14:paraId="56C3DD0B" w14:textId="7800F261" w:rsidR="005D0207" w:rsidRDefault="00A4052E" w:rsidP="0033077D">
      <w:pPr>
        <w:rPr>
          <w:rFonts w:ascii="Arial" w:hAnsi="Arial" w:cs="Arial"/>
        </w:rPr>
      </w:pPr>
      <w:r>
        <w:rPr>
          <w:rFonts w:ascii="Arial" w:hAnsi="Arial" w:cs="Arial"/>
        </w:rPr>
        <w:t>Number of i</w:t>
      </w:r>
      <w:r w:rsidR="000C05EE">
        <w:rPr>
          <w:rFonts w:ascii="Arial" w:hAnsi="Arial" w:cs="Arial"/>
        </w:rPr>
        <w:t xml:space="preserve">mage requests are </w:t>
      </w:r>
      <w:r w:rsidR="00216731">
        <w:rPr>
          <w:rFonts w:ascii="Arial" w:hAnsi="Arial" w:cs="Arial"/>
        </w:rPr>
        <w:t>compar</w:t>
      </w:r>
      <w:r w:rsidR="00205161">
        <w:rPr>
          <w:rFonts w:ascii="Arial" w:hAnsi="Arial" w:cs="Arial"/>
        </w:rPr>
        <w:t>able to</w:t>
      </w:r>
      <w:r w:rsidR="000C05EE">
        <w:rPr>
          <w:rFonts w:ascii="Arial" w:hAnsi="Arial" w:cs="Arial"/>
        </w:rPr>
        <w:t xml:space="preserve"> html requests which tells me that it is likely that there is a logo sent with all pages, most likely the logo of the university as in the previous assignment we </w:t>
      </w:r>
      <w:r w:rsidR="00D634A3">
        <w:rPr>
          <w:rFonts w:ascii="Arial" w:hAnsi="Arial" w:cs="Arial"/>
        </w:rPr>
        <w:t>concluded</w:t>
      </w:r>
      <w:r w:rsidR="000C05EE">
        <w:rPr>
          <w:rFonts w:ascii="Arial" w:hAnsi="Arial" w:cs="Arial"/>
        </w:rPr>
        <w:t xml:space="preserve"> that most traffic was likely to be from people accessing university pages as during the time the logs were recorded there was barely any mobile devices. </w:t>
      </w:r>
      <w:r w:rsidR="00D634A3">
        <w:rPr>
          <w:rFonts w:ascii="Arial" w:hAnsi="Arial" w:cs="Arial"/>
        </w:rPr>
        <w:t xml:space="preserve">The only other type of file that had any significant requests was formatted files, which were likely to be </w:t>
      </w:r>
      <w:r w:rsidR="00275BE4">
        <w:rPr>
          <w:rFonts w:ascii="Arial" w:hAnsi="Arial" w:cs="Arial"/>
        </w:rPr>
        <w:t>some sort of documentation for students or lecturers</w:t>
      </w:r>
      <w:r w:rsidR="00B45066">
        <w:rPr>
          <w:rFonts w:ascii="Arial" w:hAnsi="Arial" w:cs="Arial"/>
        </w:rPr>
        <w:t>, possible outlines sent within emails.</w:t>
      </w:r>
    </w:p>
    <w:p w14:paraId="3303DA85" w14:textId="77777777" w:rsidR="005D0207" w:rsidRDefault="005D0207" w:rsidP="0033077D">
      <w:pPr>
        <w:rPr>
          <w:rFonts w:ascii="Arial" w:hAnsi="Arial" w:cs="Arial"/>
        </w:rPr>
      </w:pPr>
    </w:p>
    <w:p w14:paraId="35E2ECE5" w14:textId="77777777" w:rsidR="005D0207" w:rsidRDefault="005D0207" w:rsidP="0033077D">
      <w:pPr>
        <w:rPr>
          <w:rFonts w:ascii="Arial" w:hAnsi="Arial" w:cs="Arial"/>
        </w:rPr>
      </w:pPr>
      <w:r>
        <w:rPr>
          <w:rFonts w:ascii="Arial" w:hAnsi="Arial" w:cs="Arial"/>
        </w:rPr>
        <w:t xml:space="preserve">9. </w:t>
      </w:r>
      <w:r w:rsidR="00480813">
        <w:rPr>
          <w:rFonts w:ascii="Arial" w:hAnsi="Arial" w:cs="Arial"/>
        </w:rPr>
        <w:t>Breakdown of bytes transferred by file type:</w:t>
      </w:r>
    </w:p>
    <w:p w14:paraId="5DA6D918" w14:textId="77777777" w:rsidR="0033077D" w:rsidRDefault="0033077D" w:rsidP="0033077D">
      <w:pPr>
        <w:rPr>
          <w:rFonts w:ascii="Arial" w:hAnsi="Arial" w:cs="Arial"/>
        </w:rPr>
      </w:pPr>
    </w:p>
    <w:tbl>
      <w:tblPr>
        <w:tblStyle w:val="TableGrid"/>
        <w:tblpPr w:leftFromText="180" w:rightFromText="180" w:vertAnchor="text" w:horzAnchor="margin" w:tblpY="-196"/>
        <w:tblOverlap w:val="never"/>
        <w:tblW w:w="4324" w:type="dxa"/>
        <w:tblLayout w:type="fixed"/>
        <w:tblLook w:val="04A0" w:firstRow="1" w:lastRow="0" w:firstColumn="1" w:lastColumn="0" w:noHBand="0" w:noVBand="1"/>
      </w:tblPr>
      <w:tblGrid>
        <w:gridCol w:w="2162"/>
        <w:gridCol w:w="2162"/>
      </w:tblGrid>
      <w:tr w:rsidR="005D0207" w:rsidRPr="00DE7B16" w14:paraId="7513B90A" w14:textId="77777777" w:rsidTr="006C3223">
        <w:tc>
          <w:tcPr>
            <w:tcW w:w="2162" w:type="dxa"/>
          </w:tcPr>
          <w:p w14:paraId="64E347A1"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HTML</w:t>
            </w:r>
          </w:p>
        </w:tc>
        <w:tc>
          <w:tcPr>
            <w:tcW w:w="2162" w:type="dxa"/>
          </w:tcPr>
          <w:p w14:paraId="7E3FEA7D" w14:textId="3A2FCE35" w:rsidR="005D0207" w:rsidRPr="00DE7B16" w:rsidRDefault="006E05B9" w:rsidP="006C3223">
            <w:pPr>
              <w:pStyle w:val="TableParagraph"/>
              <w:tabs>
                <w:tab w:val="left" w:pos="1496"/>
              </w:tabs>
              <w:spacing w:before="12"/>
              <w:jc w:val="center"/>
              <w:rPr>
                <w:rFonts w:ascii="Arial" w:eastAsia="Times New Roman" w:hAnsi="Arial" w:cs="Arial"/>
              </w:rPr>
            </w:pPr>
            <w:r>
              <w:rPr>
                <w:rFonts w:ascii="Arial" w:eastAsia="Times New Roman" w:hAnsi="Arial" w:cs="Arial"/>
              </w:rPr>
              <w:t>13.24%</w:t>
            </w:r>
          </w:p>
        </w:tc>
      </w:tr>
      <w:tr w:rsidR="005D0207" w:rsidRPr="00DE7B16" w14:paraId="437A2EF3" w14:textId="77777777" w:rsidTr="006C3223">
        <w:tc>
          <w:tcPr>
            <w:tcW w:w="2162" w:type="dxa"/>
          </w:tcPr>
          <w:p w14:paraId="10AEA9C0"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Images</w:t>
            </w:r>
          </w:p>
        </w:tc>
        <w:tc>
          <w:tcPr>
            <w:tcW w:w="2162" w:type="dxa"/>
          </w:tcPr>
          <w:p w14:paraId="17B2DAA2" w14:textId="7EA62C76" w:rsidR="005D0207" w:rsidRPr="00DE7B16" w:rsidRDefault="006E05B9" w:rsidP="006C3223">
            <w:pPr>
              <w:pStyle w:val="TableParagraph"/>
              <w:tabs>
                <w:tab w:val="left" w:pos="1496"/>
              </w:tabs>
              <w:spacing w:before="12"/>
              <w:jc w:val="center"/>
              <w:rPr>
                <w:rFonts w:ascii="Arial" w:eastAsia="Times New Roman" w:hAnsi="Arial" w:cs="Arial"/>
              </w:rPr>
            </w:pPr>
            <w:r>
              <w:rPr>
                <w:rFonts w:ascii="Arial" w:eastAsia="Times New Roman" w:hAnsi="Arial" w:cs="Arial"/>
              </w:rPr>
              <w:t>49.7</w:t>
            </w:r>
            <w:r w:rsidR="00390F5E">
              <w:rPr>
                <w:rFonts w:ascii="Arial" w:eastAsia="Times New Roman" w:hAnsi="Arial" w:cs="Arial"/>
              </w:rPr>
              <w:t>3</w:t>
            </w:r>
            <w:r>
              <w:rPr>
                <w:rFonts w:ascii="Arial" w:eastAsia="Times New Roman" w:hAnsi="Arial" w:cs="Arial"/>
              </w:rPr>
              <w:t>%</w:t>
            </w:r>
          </w:p>
        </w:tc>
      </w:tr>
      <w:tr w:rsidR="005D0207" w:rsidRPr="00DE7B16" w14:paraId="06DCB057" w14:textId="77777777" w:rsidTr="006C3223">
        <w:tc>
          <w:tcPr>
            <w:tcW w:w="2162" w:type="dxa"/>
          </w:tcPr>
          <w:p w14:paraId="4167FFA9"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Sound</w:t>
            </w:r>
          </w:p>
        </w:tc>
        <w:tc>
          <w:tcPr>
            <w:tcW w:w="2162" w:type="dxa"/>
          </w:tcPr>
          <w:p w14:paraId="4DC7D900" w14:textId="7A2BB8A4" w:rsidR="005D0207" w:rsidRPr="00DE7B16" w:rsidRDefault="006E05B9" w:rsidP="006C3223">
            <w:pPr>
              <w:pStyle w:val="TableParagraph"/>
              <w:tabs>
                <w:tab w:val="left" w:pos="1496"/>
              </w:tabs>
              <w:spacing w:before="12"/>
              <w:jc w:val="center"/>
              <w:rPr>
                <w:rFonts w:ascii="Arial" w:eastAsia="Times New Roman" w:hAnsi="Arial" w:cs="Arial"/>
              </w:rPr>
            </w:pPr>
            <w:r>
              <w:rPr>
                <w:rFonts w:ascii="Arial" w:eastAsia="Times New Roman" w:hAnsi="Arial" w:cs="Arial"/>
              </w:rPr>
              <w:t>1.27%</w:t>
            </w:r>
          </w:p>
        </w:tc>
      </w:tr>
      <w:tr w:rsidR="005D0207" w:rsidRPr="00DE7B16" w14:paraId="523FE1DB" w14:textId="77777777" w:rsidTr="006C3223">
        <w:tc>
          <w:tcPr>
            <w:tcW w:w="2162" w:type="dxa"/>
          </w:tcPr>
          <w:p w14:paraId="5B65BD30"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Video</w:t>
            </w:r>
          </w:p>
        </w:tc>
        <w:tc>
          <w:tcPr>
            <w:tcW w:w="2162" w:type="dxa"/>
          </w:tcPr>
          <w:p w14:paraId="6917D47E" w14:textId="6C50A02D" w:rsidR="005D0207" w:rsidRPr="00DE7B16" w:rsidRDefault="006E05B9" w:rsidP="006E05B9">
            <w:pPr>
              <w:pStyle w:val="TableParagraph"/>
              <w:tabs>
                <w:tab w:val="left" w:pos="1496"/>
              </w:tabs>
              <w:spacing w:before="12"/>
              <w:rPr>
                <w:rFonts w:ascii="Arial" w:eastAsia="Times New Roman" w:hAnsi="Arial" w:cs="Arial"/>
              </w:rPr>
            </w:pPr>
            <w:r>
              <w:rPr>
                <w:rFonts w:ascii="Arial" w:eastAsia="Times New Roman" w:hAnsi="Arial" w:cs="Arial"/>
              </w:rPr>
              <w:t xml:space="preserve">          11.43%</w:t>
            </w:r>
          </w:p>
        </w:tc>
      </w:tr>
      <w:tr w:rsidR="005D0207" w:rsidRPr="00DE7B16" w14:paraId="6CC0CE7A" w14:textId="77777777" w:rsidTr="006C3223">
        <w:tc>
          <w:tcPr>
            <w:tcW w:w="2162" w:type="dxa"/>
          </w:tcPr>
          <w:p w14:paraId="77C8609A"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Formatted</w:t>
            </w:r>
          </w:p>
        </w:tc>
        <w:tc>
          <w:tcPr>
            <w:tcW w:w="2162" w:type="dxa"/>
          </w:tcPr>
          <w:p w14:paraId="5D2EF02D" w14:textId="4804AA05" w:rsidR="005D0207" w:rsidRPr="00DE7B16" w:rsidRDefault="006E05B9" w:rsidP="006C3223">
            <w:pPr>
              <w:pStyle w:val="TableParagraph"/>
              <w:tabs>
                <w:tab w:val="left" w:pos="1496"/>
              </w:tabs>
              <w:spacing w:before="12"/>
              <w:jc w:val="center"/>
              <w:rPr>
                <w:rFonts w:ascii="Arial" w:eastAsia="Times New Roman" w:hAnsi="Arial" w:cs="Arial"/>
              </w:rPr>
            </w:pPr>
            <w:r>
              <w:rPr>
                <w:rFonts w:ascii="Arial" w:eastAsia="Times New Roman" w:hAnsi="Arial" w:cs="Arial"/>
              </w:rPr>
              <w:t>22.5</w:t>
            </w:r>
            <w:r w:rsidR="00390F5E">
              <w:rPr>
                <w:rFonts w:ascii="Arial" w:eastAsia="Times New Roman" w:hAnsi="Arial" w:cs="Arial"/>
              </w:rPr>
              <w:t>0</w:t>
            </w:r>
            <w:r>
              <w:rPr>
                <w:rFonts w:ascii="Arial" w:eastAsia="Times New Roman" w:hAnsi="Arial" w:cs="Arial"/>
              </w:rPr>
              <w:t>%</w:t>
            </w:r>
          </w:p>
        </w:tc>
      </w:tr>
      <w:tr w:rsidR="005D0207" w:rsidRPr="00DE7B16" w14:paraId="66F6B54F" w14:textId="77777777" w:rsidTr="006C3223">
        <w:tc>
          <w:tcPr>
            <w:tcW w:w="2162" w:type="dxa"/>
          </w:tcPr>
          <w:p w14:paraId="3BBE203F"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Dynamic</w:t>
            </w:r>
          </w:p>
        </w:tc>
        <w:tc>
          <w:tcPr>
            <w:tcW w:w="2162" w:type="dxa"/>
          </w:tcPr>
          <w:p w14:paraId="07E7E988" w14:textId="75FB6518" w:rsidR="005D0207" w:rsidRPr="00DE7B16" w:rsidRDefault="006E05B9" w:rsidP="006C3223">
            <w:pPr>
              <w:pStyle w:val="TableParagraph"/>
              <w:tabs>
                <w:tab w:val="left" w:pos="1496"/>
              </w:tabs>
              <w:spacing w:before="12"/>
              <w:jc w:val="center"/>
              <w:rPr>
                <w:rFonts w:ascii="Arial" w:eastAsia="Times New Roman" w:hAnsi="Arial" w:cs="Arial"/>
              </w:rPr>
            </w:pPr>
            <w:r>
              <w:rPr>
                <w:rFonts w:ascii="Arial" w:eastAsia="Times New Roman" w:hAnsi="Arial" w:cs="Arial"/>
              </w:rPr>
              <w:t>0.01%</w:t>
            </w:r>
          </w:p>
        </w:tc>
      </w:tr>
      <w:tr w:rsidR="005D0207" w:rsidRPr="00DE7B16" w14:paraId="1E4E50A6" w14:textId="77777777" w:rsidTr="006C3223">
        <w:tc>
          <w:tcPr>
            <w:tcW w:w="2162" w:type="dxa"/>
          </w:tcPr>
          <w:p w14:paraId="21968CAA"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Others</w:t>
            </w:r>
          </w:p>
        </w:tc>
        <w:tc>
          <w:tcPr>
            <w:tcW w:w="2162" w:type="dxa"/>
          </w:tcPr>
          <w:p w14:paraId="279F1DFE" w14:textId="36AD4DD5" w:rsidR="005D0207" w:rsidRPr="00DE7B16" w:rsidRDefault="006E05B9" w:rsidP="006C3223">
            <w:pPr>
              <w:pStyle w:val="TableParagraph"/>
              <w:tabs>
                <w:tab w:val="left" w:pos="1496"/>
              </w:tabs>
              <w:spacing w:before="12"/>
              <w:jc w:val="center"/>
              <w:rPr>
                <w:rFonts w:ascii="Arial" w:eastAsia="Times New Roman" w:hAnsi="Arial" w:cs="Arial"/>
              </w:rPr>
            </w:pPr>
            <w:r>
              <w:rPr>
                <w:rFonts w:ascii="Arial" w:eastAsia="Times New Roman" w:hAnsi="Arial" w:cs="Arial"/>
              </w:rPr>
              <w:t>1.82%</w:t>
            </w:r>
          </w:p>
        </w:tc>
      </w:tr>
    </w:tbl>
    <w:p w14:paraId="3D78ACB3" w14:textId="77777777" w:rsidR="005D0207" w:rsidRDefault="005D0207" w:rsidP="0033077D">
      <w:pPr>
        <w:rPr>
          <w:rFonts w:ascii="Arial" w:hAnsi="Arial" w:cs="Arial"/>
        </w:rPr>
      </w:pPr>
    </w:p>
    <w:p w14:paraId="598611F0" w14:textId="77777777" w:rsidR="005D0207" w:rsidRDefault="005D0207" w:rsidP="0033077D">
      <w:pPr>
        <w:rPr>
          <w:rFonts w:ascii="Arial" w:hAnsi="Arial" w:cs="Arial"/>
        </w:rPr>
      </w:pPr>
    </w:p>
    <w:p w14:paraId="076B05E6" w14:textId="77777777" w:rsidR="005D0207" w:rsidRDefault="005D0207" w:rsidP="0033077D">
      <w:pPr>
        <w:rPr>
          <w:rFonts w:ascii="Arial" w:hAnsi="Arial" w:cs="Arial"/>
        </w:rPr>
      </w:pPr>
    </w:p>
    <w:p w14:paraId="2FCDF6A3" w14:textId="77777777" w:rsidR="005D0207" w:rsidRDefault="005D0207" w:rsidP="0033077D">
      <w:pPr>
        <w:rPr>
          <w:rFonts w:ascii="Arial" w:hAnsi="Arial" w:cs="Arial"/>
        </w:rPr>
      </w:pPr>
    </w:p>
    <w:p w14:paraId="0B7B99E5" w14:textId="77777777" w:rsidR="005D0207" w:rsidRDefault="005D0207" w:rsidP="0033077D">
      <w:pPr>
        <w:rPr>
          <w:rFonts w:ascii="Arial" w:hAnsi="Arial" w:cs="Arial"/>
        </w:rPr>
      </w:pPr>
    </w:p>
    <w:p w14:paraId="1FCB8F08" w14:textId="77777777" w:rsidR="005D0207" w:rsidRDefault="005D0207" w:rsidP="0033077D">
      <w:pPr>
        <w:rPr>
          <w:rFonts w:ascii="Arial" w:hAnsi="Arial" w:cs="Arial"/>
        </w:rPr>
      </w:pPr>
    </w:p>
    <w:p w14:paraId="5F3AD928" w14:textId="77777777" w:rsidR="005D0207" w:rsidRDefault="005D0207" w:rsidP="0033077D">
      <w:pPr>
        <w:rPr>
          <w:rFonts w:ascii="Arial" w:hAnsi="Arial" w:cs="Arial"/>
        </w:rPr>
      </w:pPr>
    </w:p>
    <w:p w14:paraId="6FA9B6A9" w14:textId="7068BEF2" w:rsidR="005D0207" w:rsidRDefault="00DC7876" w:rsidP="0033077D">
      <w:pPr>
        <w:rPr>
          <w:rFonts w:ascii="Arial" w:hAnsi="Arial" w:cs="Arial"/>
        </w:rPr>
      </w:pPr>
      <w:r>
        <w:rPr>
          <w:rFonts w:ascii="Arial" w:hAnsi="Arial" w:cs="Arial"/>
        </w:rPr>
        <w:t xml:space="preserve">Html transfers in bytes were low although being the bulk of requests, this is as html files are quite small and didn’t have much styling or scripting attached to them when the data was created. Webpages were a lot smaller as features brought to users by technologies such as </w:t>
      </w:r>
      <w:r w:rsidR="00053A4D">
        <w:rPr>
          <w:rFonts w:ascii="Arial" w:hAnsi="Arial" w:cs="Arial"/>
        </w:rPr>
        <w:t>JavaScript</w:t>
      </w:r>
      <w:r>
        <w:rPr>
          <w:rFonts w:ascii="Arial" w:hAnsi="Arial" w:cs="Arial"/>
        </w:rPr>
        <w:t xml:space="preserve"> hadn’t been created or were no implemented yet at the time. </w:t>
      </w:r>
      <w:r w:rsidR="00D40DFB">
        <w:rPr>
          <w:rFonts w:ascii="Arial" w:hAnsi="Arial" w:cs="Arial"/>
        </w:rPr>
        <w:t xml:space="preserve">Images accounted for a large amount of the file transfer as images did take up around the same </w:t>
      </w:r>
      <w:r w:rsidR="0062300B">
        <w:rPr>
          <w:rFonts w:ascii="Arial" w:hAnsi="Arial" w:cs="Arial"/>
        </w:rPr>
        <w:t>number</w:t>
      </w:r>
      <w:r w:rsidR="00D40DFB">
        <w:rPr>
          <w:rFonts w:ascii="Arial" w:hAnsi="Arial" w:cs="Arial"/>
        </w:rPr>
        <w:t xml:space="preserve"> of requests, images are much larger as they contain a lot more data than a html file. </w:t>
      </w:r>
      <w:r w:rsidR="0062300B">
        <w:rPr>
          <w:rFonts w:ascii="Arial" w:hAnsi="Arial" w:cs="Arial"/>
        </w:rPr>
        <w:t xml:space="preserve">Formatted files although low in requests had </w:t>
      </w:r>
      <w:r w:rsidR="00183D92">
        <w:rPr>
          <w:rFonts w:ascii="Arial" w:hAnsi="Arial" w:cs="Arial"/>
        </w:rPr>
        <w:t>many</w:t>
      </w:r>
      <w:r w:rsidR="0062300B">
        <w:rPr>
          <w:rFonts w:ascii="Arial" w:hAnsi="Arial" w:cs="Arial"/>
        </w:rPr>
        <w:t xml:space="preserve"> bytes correlated to them, this is likely to be because the files contained a lot of data due to them being </w:t>
      </w:r>
      <w:r w:rsidR="00C301B0">
        <w:rPr>
          <w:rFonts w:ascii="Arial" w:hAnsi="Arial" w:cs="Arial"/>
        </w:rPr>
        <w:t>research-based</w:t>
      </w:r>
      <w:r w:rsidR="0062300B">
        <w:rPr>
          <w:rFonts w:ascii="Arial" w:hAnsi="Arial" w:cs="Arial"/>
        </w:rPr>
        <w:t xml:space="preserve"> documents or compression for these files not being great at the time. </w:t>
      </w:r>
    </w:p>
    <w:p w14:paraId="5CD15725" w14:textId="77777777" w:rsidR="005D0207" w:rsidRDefault="005D0207" w:rsidP="0033077D">
      <w:pPr>
        <w:rPr>
          <w:rFonts w:ascii="Arial" w:hAnsi="Arial" w:cs="Arial"/>
        </w:rPr>
      </w:pPr>
    </w:p>
    <w:p w14:paraId="66091A0E" w14:textId="77777777" w:rsidR="005D0207" w:rsidRDefault="005D0207" w:rsidP="0033077D">
      <w:pPr>
        <w:rPr>
          <w:rFonts w:ascii="Arial" w:hAnsi="Arial" w:cs="Arial"/>
        </w:rPr>
      </w:pPr>
    </w:p>
    <w:p w14:paraId="06396F58" w14:textId="77777777" w:rsidR="005D0207" w:rsidRDefault="005D0207" w:rsidP="0033077D">
      <w:pPr>
        <w:rPr>
          <w:rFonts w:ascii="Arial" w:hAnsi="Arial" w:cs="Arial"/>
        </w:rPr>
      </w:pPr>
      <w:r>
        <w:rPr>
          <w:rFonts w:ascii="Arial" w:hAnsi="Arial" w:cs="Arial"/>
        </w:rPr>
        <w:t>10. Average transfer size (in bytes) by file type:</w:t>
      </w:r>
    </w:p>
    <w:p w14:paraId="647137CB" w14:textId="77777777" w:rsidR="005D0207" w:rsidRDefault="005D0207" w:rsidP="0033077D">
      <w:pPr>
        <w:rPr>
          <w:rFonts w:ascii="Arial" w:hAnsi="Arial" w:cs="Arial"/>
        </w:rPr>
      </w:pPr>
    </w:p>
    <w:tbl>
      <w:tblPr>
        <w:tblStyle w:val="TableGrid"/>
        <w:tblpPr w:leftFromText="180" w:rightFromText="180" w:vertAnchor="text" w:horzAnchor="margin" w:tblpY="-196"/>
        <w:tblOverlap w:val="never"/>
        <w:tblW w:w="4324" w:type="dxa"/>
        <w:tblLayout w:type="fixed"/>
        <w:tblLook w:val="04A0" w:firstRow="1" w:lastRow="0" w:firstColumn="1" w:lastColumn="0" w:noHBand="0" w:noVBand="1"/>
      </w:tblPr>
      <w:tblGrid>
        <w:gridCol w:w="2162"/>
        <w:gridCol w:w="2162"/>
      </w:tblGrid>
      <w:tr w:rsidR="005D0207" w:rsidRPr="00DE7B16" w14:paraId="323FFF7A" w14:textId="77777777" w:rsidTr="006C3223">
        <w:tc>
          <w:tcPr>
            <w:tcW w:w="2162" w:type="dxa"/>
          </w:tcPr>
          <w:p w14:paraId="667642C2"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HTML</w:t>
            </w:r>
          </w:p>
        </w:tc>
        <w:tc>
          <w:tcPr>
            <w:tcW w:w="2162" w:type="dxa"/>
          </w:tcPr>
          <w:p w14:paraId="61EBE869" w14:textId="5AE2E2E5" w:rsidR="005D0207" w:rsidRPr="00DE7B16" w:rsidRDefault="00B86093" w:rsidP="006C3223">
            <w:pPr>
              <w:pStyle w:val="TableParagraph"/>
              <w:tabs>
                <w:tab w:val="left" w:pos="1496"/>
              </w:tabs>
              <w:spacing w:before="12"/>
              <w:jc w:val="center"/>
              <w:rPr>
                <w:rFonts w:ascii="Arial" w:eastAsia="Times New Roman" w:hAnsi="Arial" w:cs="Arial"/>
              </w:rPr>
            </w:pPr>
            <w:r w:rsidRPr="00B86093">
              <w:rPr>
                <w:rFonts w:ascii="Arial" w:eastAsia="Times New Roman" w:hAnsi="Arial" w:cs="Arial"/>
              </w:rPr>
              <w:t>3921.98</w:t>
            </w:r>
          </w:p>
        </w:tc>
      </w:tr>
      <w:tr w:rsidR="005D0207" w:rsidRPr="00DE7B16" w14:paraId="3FCD7C29" w14:textId="77777777" w:rsidTr="006C3223">
        <w:tc>
          <w:tcPr>
            <w:tcW w:w="2162" w:type="dxa"/>
          </w:tcPr>
          <w:p w14:paraId="5C38C469"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Images</w:t>
            </w:r>
          </w:p>
        </w:tc>
        <w:tc>
          <w:tcPr>
            <w:tcW w:w="2162" w:type="dxa"/>
          </w:tcPr>
          <w:p w14:paraId="08D3C8DD" w14:textId="5578FF6C" w:rsidR="005D0207" w:rsidRPr="00DE7B16" w:rsidRDefault="00B86093" w:rsidP="006C3223">
            <w:pPr>
              <w:pStyle w:val="TableParagraph"/>
              <w:tabs>
                <w:tab w:val="left" w:pos="1496"/>
              </w:tabs>
              <w:spacing w:before="12"/>
              <w:jc w:val="center"/>
              <w:rPr>
                <w:rFonts w:ascii="Arial" w:eastAsia="Times New Roman" w:hAnsi="Arial" w:cs="Arial"/>
              </w:rPr>
            </w:pPr>
            <w:r w:rsidRPr="00B86093">
              <w:rPr>
                <w:rFonts w:ascii="Arial" w:eastAsia="Times New Roman" w:hAnsi="Arial" w:cs="Arial"/>
              </w:rPr>
              <w:t>13839.94</w:t>
            </w:r>
          </w:p>
        </w:tc>
      </w:tr>
      <w:tr w:rsidR="005D0207" w:rsidRPr="00DE7B16" w14:paraId="0593FAE7" w14:textId="77777777" w:rsidTr="006C3223">
        <w:tc>
          <w:tcPr>
            <w:tcW w:w="2162" w:type="dxa"/>
          </w:tcPr>
          <w:p w14:paraId="4920FB5F"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Sound</w:t>
            </w:r>
          </w:p>
        </w:tc>
        <w:tc>
          <w:tcPr>
            <w:tcW w:w="2162" w:type="dxa"/>
          </w:tcPr>
          <w:p w14:paraId="11585A7C" w14:textId="036219DB" w:rsidR="005D0207" w:rsidRPr="00DE7B16" w:rsidRDefault="00B86093" w:rsidP="006C3223">
            <w:pPr>
              <w:pStyle w:val="TableParagraph"/>
              <w:tabs>
                <w:tab w:val="left" w:pos="1496"/>
              </w:tabs>
              <w:spacing w:before="12"/>
              <w:jc w:val="center"/>
              <w:rPr>
                <w:rFonts w:ascii="Arial" w:eastAsia="Times New Roman" w:hAnsi="Arial" w:cs="Arial"/>
              </w:rPr>
            </w:pPr>
            <w:r w:rsidRPr="00B86093">
              <w:rPr>
                <w:rFonts w:ascii="Arial" w:eastAsia="Times New Roman" w:hAnsi="Arial" w:cs="Arial"/>
              </w:rPr>
              <w:t>172267.13</w:t>
            </w:r>
          </w:p>
        </w:tc>
      </w:tr>
      <w:tr w:rsidR="005D0207" w:rsidRPr="00DE7B16" w14:paraId="62B9613B" w14:textId="77777777" w:rsidTr="006C3223">
        <w:tc>
          <w:tcPr>
            <w:tcW w:w="2162" w:type="dxa"/>
          </w:tcPr>
          <w:p w14:paraId="190D17B5"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Video</w:t>
            </w:r>
          </w:p>
        </w:tc>
        <w:tc>
          <w:tcPr>
            <w:tcW w:w="2162" w:type="dxa"/>
          </w:tcPr>
          <w:p w14:paraId="26533F8A" w14:textId="12ED1CF1" w:rsidR="005D0207" w:rsidRPr="00DE7B16" w:rsidRDefault="00B86093" w:rsidP="006C3223">
            <w:pPr>
              <w:pStyle w:val="TableParagraph"/>
              <w:tabs>
                <w:tab w:val="left" w:pos="1496"/>
              </w:tabs>
              <w:spacing w:before="12"/>
              <w:jc w:val="center"/>
              <w:rPr>
                <w:rFonts w:ascii="Arial" w:eastAsia="Times New Roman" w:hAnsi="Arial" w:cs="Arial"/>
              </w:rPr>
            </w:pPr>
            <w:r w:rsidRPr="00B86093">
              <w:rPr>
                <w:rFonts w:ascii="Arial" w:eastAsia="Times New Roman" w:hAnsi="Arial" w:cs="Arial"/>
              </w:rPr>
              <w:t>496991.91</w:t>
            </w:r>
          </w:p>
        </w:tc>
      </w:tr>
      <w:tr w:rsidR="005D0207" w:rsidRPr="00DE7B16" w14:paraId="49D9202E" w14:textId="77777777" w:rsidTr="006C3223">
        <w:tc>
          <w:tcPr>
            <w:tcW w:w="2162" w:type="dxa"/>
          </w:tcPr>
          <w:p w14:paraId="7CD3F4F0"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Formatted</w:t>
            </w:r>
          </w:p>
        </w:tc>
        <w:tc>
          <w:tcPr>
            <w:tcW w:w="2162" w:type="dxa"/>
          </w:tcPr>
          <w:p w14:paraId="6A689997" w14:textId="5008AD44" w:rsidR="005D0207" w:rsidRPr="00DE7B16" w:rsidRDefault="00B86093" w:rsidP="006C3223">
            <w:pPr>
              <w:pStyle w:val="TableParagraph"/>
              <w:tabs>
                <w:tab w:val="left" w:pos="1496"/>
              </w:tabs>
              <w:spacing w:before="12"/>
              <w:jc w:val="center"/>
              <w:rPr>
                <w:rFonts w:ascii="Arial" w:eastAsia="Times New Roman" w:hAnsi="Arial" w:cs="Arial"/>
              </w:rPr>
            </w:pPr>
            <w:r w:rsidRPr="00B86093">
              <w:rPr>
                <w:rFonts w:ascii="Arial" w:eastAsia="Times New Roman" w:hAnsi="Arial" w:cs="Arial"/>
              </w:rPr>
              <w:t>215751.90</w:t>
            </w:r>
          </w:p>
        </w:tc>
      </w:tr>
      <w:tr w:rsidR="005D0207" w:rsidRPr="00DE7B16" w14:paraId="78F886AF" w14:textId="77777777" w:rsidTr="006C3223">
        <w:tc>
          <w:tcPr>
            <w:tcW w:w="2162" w:type="dxa"/>
          </w:tcPr>
          <w:p w14:paraId="29B454E3"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Dynamic</w:t>
            </w:r>
          </w:p>
        </w:tc>
        <w:tc>
          <w:tcPr>
            <w:tcW w:w="2162" w:type="dxa"/>
          </w:tcPr>
          <w:p w14:paraId="06294995" w14:textId="1E2CF3BD" w:rsidR="005D0207" w:rsidRPr="00DE7B16" w:rsidRDefault="00B86093" w:rsidP="006C3223">
            <w:pPr>
              <w:pStyle w:val="TableParagraph"/>
              <w:tabs>
                <w:tab w:val="left" w:pos="1496"/>
              </w:tabs>
              <w:spacing w:before="12"/>
              <w:jc w:val="center"/>
              <w:rPr>
                <w:rFonts w:ascii="Arial" w:eastAsia="Times New Roman" w:hAnsi="Arial" w:cs="Arial"/>
              </w:rPr>
            </w:pPr>
            <w:r w:rsidRPr="00B86093">
              <w:rPr>
                <w:rFonts w:ascii="Arial" w:eastAsia="Times New Roman" w:hAnsi="Arial" w:cs="Arial"/>
              </w:rPr>
              <w:t>4702.62</w:t>
            </w:r>
          </w:p>
        </w:tc>
      </w:tr>
      <w:tr w:rsidR="005D0207" w:rsidRPr="00DE7B16" w14:paraId="0418328F" w14:textId="77777777" w:rsidTr="006C3223">
        <w:tc>
          <w:tcPr>
            <w:tcW w:w="2162" w:type="dxa"/>
          </w:tcPr>
          <w:p w14:paraId="7153D232" w14:textId="77777777" w:rsidR="005D0207" w:rsidRPr="00DE7B16" w:rsidRDefault="005D0207" w:rsidP="006C3223">
            <w:pPr>
              <w:pStyle w:val="TableParagraph"/>
              <w:tabs>
                <w:tab w:val="left" w:pos="1496"/>
              </w:tabs>
              <w:spacing w:before="12"/>
              <w:rPr>
                <w:rFonts w:ascii="Arial" w:eastAsia="Times New Roman" w:hAnsi="Arial" w:cs="Arial"/>
              </w:rPr>
            </w:pPr>
            <w:r w:rsidRPr="00DE7B16">
              <w:rPr>
                <w:rFonts w:ascii="Arial" w:eastAsia="Times New Roman" w:hAnsi="Arial" w:cs="Arial"/>
              </w:rPr>
              <w:t>Others</w:t>
            </w:r>
          </w:p>
        </w:tc>
        <w:tc>
          <w:tcPr>
            <w:tcW w:w="2162" w:type="dxa"/>
          </w:tcPr>
          <w:p w14:paraId="37B3B449" w14:textId="5AC9D408" w:rsidR="005D0207" w:rsidRPr="00DE7B16" w:rsidRDefault="00B86093" w:rsidP="006C3223">
            <w:pPr>
              <w:pStyle w:val="TableParagraph"/>
              <w:tabs>
                <w:tab w:val="left" w:pos="1496"/>
              </w:tabs>
              <w:spacing w:before="12"/>
              <w:jc w:val="center"/>
              <w:rPr>
                <w:rFonts w:ascii="Arial" w:eastAsia="Times New Roman" w:hAnsi="Arial" w:cs="Arial"/>
              </w:rPr>
            </w:pPr>
            <w:r w:rsidRPr="00B86093">
              <w:rPr>
                <w:rFonts w:ascii="Arial" w:eastAsia="Times New Roman" w:hAnsi="Arial" w:cs="Arial"/>
              </w:rPr>
              <w:t>38052.08</w:t>
            </w:r>
          </w:p>
        </w:tc>
      </w:tr>
    </w:tbl>
    <w:p w14:paraId="2F5849DA" w14:textId="77777777" w:rsidR="0033077D" w:rsidRDefault="0033077D" w:rsidP="0033077D">
      <w:pPr>
        <w:rPr>
          <w:rFonts w:ascii="Arial" w:hAnsi="Arial" w:cs="Arial"/>
        </w:rPr>
      </w:pPr>
    </w:p>
    <w:p w14:paraId="691608FC" w14:textId="77777777" w:rsidR="005D0207" w:rsidRDefault="005D0207" w:rsidP="0033077D">
      <w:pPr>
        <w:rPr>
          <w:rFonts w:ascii="Arial" w:hAnsi="Arial" w:cs="Arial"/>
        </w:rPr>
      </w:pPr>
    </w:p>
    <w:p w14:paraId="0D638EC1" w14:textId="77777777" w:rsidR="005D0207" w:rsidRDefault="005D0207" w:rsidP="0033077D">
      <w:pPr>
        <w:rPr>
          <w:rFonts w:ascii="Arial" w:hAnsi="Arial" w:cs="Arial"/>
        </w:rPr>
      </w:pPr>
    </w:p>
    <w:p w14:paraId="3F684879" w14:textId="77777777" w:rsidR="005D0207" w:rsidRDefault="005D0207" w:rsidP="0033077D">
      <w:pPr>
        <w:rPr>
          <w:rFonts w:ascii="Arial" w:hAnsi="Arial" w:cs="Arial"/>
        </w:rPr>
      </w:pPr>
    </w:p>
    <w:p w14:paraId="1EB112F1" w14:textId="77777777" w:rsidR="005D0207" w:rsidRDefault="005D0207" w:rsidP="0033077D">
      <w:pPr>
        <w:rPr>
          <w:rFonts w:ascii="Arial" w:hAnsi="Arial" w:cs="Arial"/>
        </w:rPr>
      </w:pPr>
    </w:p>
    <w:p w14:paraId="0A3057E2" w14:textId="77777777" w:rsidR="005D0207" w:rsidRDefault="005D0207" w:rsidP="0033077D">
      <w:pPr>
        <w:rPr>
          <w:rFonts w:ascii="Arial" w:hAnsi="Arial" w:cs="Arial"/>
        </w:rPr>
      </w:pPr>
    </w:p>
    <w:p w14:paraId="7BA832A5" w14:textId="77777777" w:rsidR="005D0207" w:rsidRDefault="005D0207" w:rsidP="0033077D">
      <w:pPr>
        <w:rPr>
          <w:rFonts w:ascii="Arial" w:hAnsi="Arial" w:cs="Arial"/>
        </w:rPr>
      </w:pPr>
    </w:p>
    <w:p w14:paraId="7EABD0F5" w14:textId="0965E692" w:rsidR="005D0207" w:rsidRDefault="00C301B0" w:rsidP="0033077D">
      <w:pPr>
        <w:rPr>
          <w:rFonts w:ascii="Arial" w:hAnsi="Arial" w:cs="Arial"/>
        </w:rPr>
      </w:pPr>
      <w:r>
        <w:rPr>
          <w:rFonts w:ascii="Arial" w:hAnsi="Arial" w:cs="Arial"/>
        </w:rPr>
        <w:t xml:space="preserve">Video files averaged around 0.5mb which means these files were likely to be short 2-3 videos at a low resolution. </w:t>
      </w:r>
      <w:r w:rsidR="00183D92">
        <w:rPr>
          <w:rFonts w:ascii="Arial" w:hAnsi="Arial" w:cs="Arial"/>
        </w:rPr>
        <w:t xml:space="preserve">Sound and formatted files come in around the same amount, these sound files are likely to be </w:t>
      </w:r>
    </w:p>
    <w:p w14:paraId="254B2B0F" w14:textId="77777777" w:rsidR="0094770D" w:rsidRDefault="0094770D" w:rsidP="0033077D">
      <w:pPr>
        <w:rPr>
          <w:rFonts w:ascii="Arial" w:hAnsi="Arial" w:cs="Arial"/>
        </w:rPr>
      </w:pPr>
    </w:p>
    <w:p w14:paraId="207C524C" w14:textId="77777777" w:rsidR="005D0207" w:rsidRDefault="005D0207" w:rsidP="0033077D">
      <w:pPr>
        <w:rPr>
          <w:rFonts w:ascii="Arial" w:hAnsi="Arial" w:cs="Arial"/>
        </w:rPr>
      </w:pPr>
    </w:p>
    <w:p w14:paraId="5C6DFADC" w14:textId="77777777" w:rsidR="005D0207" w:rsidRDefault="005D0207" w:rsidP="0033077D">
      <w:pPr>
        <w:rPr>
          <w:rFonts w:ascii="Arial" w:hAnsi="Arial" w:cs="Arial"/>
        </w:rPr>
      </w:pPr>
      <w:r>
        <w:rPr>
          <w:rFonts w:ascii="Arial" w:hAnsi="Arial" w:cs="Arial"/>
        </w:rPr>
        <w:lastRenderedPageBreak/>
        <w:t xml:space="preserve">11. Unique one-timers: </w:t>
      </w:r>
    </w:p>
    <w:p w14:paraId="544C0CA8" w14:textId="77777777" w:rsidR="005D0207" w:rsidRDefault="005D0207" w:rsidP="0033077D">
      <w:pPr>
        <w:rPr>
          <w:rFonts w:ascii="Arial" w:hAnsi="Arial" w:cs="Arial"/>
        </w:rPr>
      </w:pPr>
    </w:p>
    <w:tbl>
      <w:tblPr>
        <w:tblStyle w:val="TableGrid"/>
        <w:tblW w:w="0" w:type="auto"/>
        <w:tblLook w:val="04A0" w:firstRow="1" w:lastRow="0" w:firstColumn="1" w:lastColumn="0" w:noHBand="0" w:noVBand="1"/>
      </w:tblPr>
      <w:tblGrid>
        <w:gridCol w:w="2122"/>
        <w:gridCol w:w="2126"/>
      </w:tblGrid>
      <w:tr w:rsidR="004323A6" w14:paraId="4ECCD020" w14:textId="77777777" w:rsidTr="004323A6">
        <w:tc>
          <w:tcPr>
            <w:tcW w:w="2122" w:type="dxa"/>
          </w:tcPr>
          <w:p w14:paraId="048E7A62" w14:textId="77777777" w:rsidR="004323A6" w:rsidRDefault="004323A6" w:rsidP="0033077D">
            <w:pPr>
              <w:rPr>
                <w:rFonts w:ascii="Arial" w:hAnsi="Arial" w:cs="Arial"/>
              </w:rPr>
            </w:pPr>
            <w:r>
              <w:rPr>
                <w:rFonts w:ascii="Arial" w:hAnsi="Arial" w:cs="Arial"/>
              </w:rPr>
              <w:t>Objects</w:t>
            </w:r>
          </w:p>
        </w:tc>
        <w:tc>
          <w:tcPr>
            <w:tcW w:w="2126" w:type="dxa"/>
          </w:tcPr>
          <w:p w14:paraId="68F9B620" w14:textId="07F295BB" w:rsidR="004323A6" w:rsidRDefault="001514D5" w:rsidP="0033077D">
            <w:pPr>
              <w:rPr>
                <w:rFonts w:ascii="Arial" w:hAnsi="Arial" w:cs="Arial"/>
              </w:rPr>
            </w:pPr>
            <w:r>
              <w:rPr>
                <w:rFonts w:ascii="Arial" w:hAnsi="Arial" w:cs="Arial"/>
              </w:rPr>
              <w:t>22.67</w:t>
            </w:r>
            <w:r w:rsidR="006333AE">
              <w:rPr>
                <w:rFonts w:ascii="Arial" w:hAnsi="Arial" w:cs="Arial"/>
              </w:rPr>
              <w:t>%</w:t>
            </w:r>
          </w:p>
        </w:tc>
      </w:tr>
      <w:tr w:rsidR="004323A6" w14:paraId="3557F731" w14:textId="77777777" w:rsidTr="004323A6">
        <w:tc>
          <w:tcPr>
            <w:tcW w:w="2122" w:type="dxa"/>
          </w:tcPr>
          <w:p w14:paraId="2259480C" w14:textId="77777777" w:rsidR="004323A6" w:rsidRDefault="004323A6" w:rsidP="0033077D">
            <w:pPr>
              <w:rPr>
                <w:rFonts w:ascii="Arial" w:hAnsi="Arial" w:cs="Arial"/>
              </w:rPr>
            </w:pPr>
            <w:r>
              <w:rPr>
                <w:rFonts w:ascii="Arial" w:hAnsi="Arial" w:cs="Arial"/>
              </w:rPr>
              <w:t>Bytes</w:t>
            </w:r>
          </w:p>
        </w:tc>
        <w:tc>
          <w:tcPr>
            <w:tcW w:w="2126" w:type="dxa"/>
          </w:tcPr>
          <w:p w14:paraId="562DC7D4" w14:textId="6AC79422" w:rsidR="004323A6" w:rsidRDefault="00EE4AB5" w:rsidP="0033077D">
            <w:pPr>
              <w:rPr>
                <w:rFonts w:ascii="Arial" w:hAnsi="Arial" w:cs="Arial"/>
              </w:rPr>
            </w:pPr>
            <w:r>
              <w:rPr>
                <w:rFonts w:ascii="Arial" w:hAnsi="Arial" w:cs="Arial"/>
              </w:rPr>
              <w:t>0.75%</w:t>
            </w:r>
          </w:p>
        </w:tc>
      </w:tr>
    </w:tbl>
    <w:p w14:paraId="3470CE19" w14:textId="7009B155" w:rsidR="005D0207" w:rsidRDefault="005D0207" w:rsidP="0033077D">
      <w:pPr>
        <w:rPr>
          <w:rFonts w:ascii="Arial" w:hAnsi="Arial" w:cs="Arial"/>
        </w:rPr>
      </w:pPr>
    </w:p>
    <w:p w14:paraId="3EE50C2E" w14:textId="77777777" w:rsidR="007B0113" w:rsidRDefault="007B0113" w:rsidP="0033077D">
      <w:pPr>
        <w:rPr>
          <w:rFonts w:ascii="Arial" w:hAnsi="Arial" w:cs="Arial"/>
        </w:rPr>
      </w:pPr>
    </w:p>
    <w:p w14:paraId="669F6A20" w14:textId="77777777" w:rsidR="0033077D" w:rsidRDefault="0033077D" w:rsidP="0033077D">
      <w:pPr>
        <w:rPr>
          <w:rFonts w:ascii="Arial" w:hAnsi="Arial" w:cs="Arial"/>
        </w:rPr>
      </w:pPr>
      <w:r>
        <w:rPr>
          <w:rFonts w:ascii="Arial" w:hAnsi="Arial" w:cs="Arial"/>
        </w:rPr>
        <w:t>12.</w:t>
      </w:r>
    </w:p>
    <w:p w14:paraId="0CB72DB0" w14:textId="77777777" w:rsidR="005D0207" w:rsidRDefault="005D0207" w:rsidP="0033077D">
      <w:pPr>
        <w:rPr>
          <w:rFonts w:ascii="Arial" w:hAnsi="Arial" w:cs="Arial"/>
        </w:rPr>
      </w:pPr>
    </w:p>
    <w:p w14:paraId="6A60672A" w14:textId="77777777" w:rsidR="005D0207" w:rsidRDefault="005D0207" w:rsidP="0033077D">
      <w:pPr>
        <w:rPr>
          <w:rFonts w:ascii="Arial" w:hAnsi="Arial" w:cs="Arial"/>
        </w:rPr>
      </w:pPr>
    </w:p>
    <w:p w14:paraId="0F62B93C" w14:textId="77777777" w:rsidR="0033077D" w:rsidRDefault="0033077D" w:rsidP="0033077D">
      <w:pPr>
        <w:rPr>
          <w:rFonts w:ascii="Arial" w:hAnsi="Arial" w:cs="Arial"/>
        </w:rPr>
      </w:pPr>
      <w:r>
        <w:rPr>
          <w:rFonts w:ascii="Arial" w:hAnsi="Arial" w:cs="Arial"/>
        </w:rPr>
        <w:t>13.</w:t>
      </w:r>
    </w:p>
    <w:p w14:paraId="5968F9C1" w14:textId="77777777" w:rsidR="005D0207" w:rsidRDefault="005D0207" w:rsidP="0033077D">
      <w:pPr>
        <w:rPr>
          <w:rFonts w:ascii="Arial" w:hAnsi="Arial" w:cs="Arial"/>
        </w:rPr>
      </w:pPr>
    </w:p>
    <w:p w14:paraId="2B423B7A" w14:textId="77777777" w:rsidR="005D0207" w:rsidRDefault="005D0207" w:rsidP="0033077D">
      <w:pPr>
        <w:rPr>
          <w:rFonts w:ascii="Arial" w:hAnsi="Arial" w:cs="Arial"/>
        </w:rPr>
      </w:pPr>
    </w:p>
    <w:p w14:paraId="26F09369" w14:textId="77777777" w:rsidR="005D0207" w:rsidRDefault="005D0207" w:rsidP="0033077D">
      <w:pPr>
        <w:rPr>
          <w:rFonts w:ascii="Arial" w:hAnsi="Arial" w:cs="Arial"/>
        </w:rPr>
      </w:pPr>
    </w:p>
    <w:p w14:paraId="7653DFAF" w14:textId="77777777" w:rsidR="0033077D" w:rsidRDefault="0033077D" w:rsidP="0033077D">
      <w:pPr>
        <w:rPr>
          <w:rFonts w:ascii="Arial" w:hAnsi="Arial" w:cs="Arial"/>
        </w:rPr>
      </w:pPr>
      <w:r>
        <w:rPr>
          <w:rFonts w:ascii="Arial" w:hAnsi="Arial" w:cs="Arial"/>
        </w:rPr>
        <w:t>14.</w:t>
      </w:r>
    </w:p>
    <w:p w14:paraId="0AB933CA" w14:textId="77777777" w:rsidR="000B4AEF" w:rsidRDefault="000B4AEF">
      <w:pPr>
        <w:rPr>
          <w:rFonts w:ascii="Arial" w:hAnsi="Arial" w:cs="Arial"/>
        </w:rPr>
      </w:pPr>
    </w:p>
    <w:sectPr w:rsidR="000B4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134F0"/>
    <w:multiLevelType w:val="hybridMultilevel"/>
    <w:tmpl w:val="070CB17C"/>
    <w:lvl w:ilvl="0" w:tplc="0DB2C2DC">
      <w:start w:val="1"/>
      <w:numFmt w:val="decimal"/>
      <w:lvlText w:val="%1."/>
      <w:lvlJc w:val="left"/>
      <w:pPr>
        <w:ind w:left="373" w:hanging="360"/>
      </w:pPr>
      <w:rPr>
        <w:rFonts w:hint="default"/>
      </w:rPr>
    </w:lvl>
    <w:lvl w:ilvl="1" w:tplc="14090019" w:tentative="1">
      <w:start w:val="1"/>
      <w:numFmt w:val="lowerLetter"/>
      <w:lvlText w:val="%2."/>
      <w:lvlJc w:val="left"/>
      <w:pPr>
        <w:ind w:left="1093" w:hanging="360"/>
      </w:pPr>
    </w:lvl>
    <w:lvl w:ilvl="2" w:tplc="1409001B" w:tentative="1">
      <w:start w:val="1"/>
      <w:numFmt w:val="lowerRoman"/>
      <w:lvlText w:val="%3."/>
      <w:lvlJc w:val="right"/>
      <w:pPr>
        <w:ind w:left="1813" w:hanging="180"/>
      </w:pPr>
    </w:lvl>
    <w:lvl w:ilvl="3" w:tplc="1409000F" w:tentative="1">
      <w:start w:val="1"/>
      <w:numFmt w:val="decimal"/>
      <w:lvlText w:val="%4."/>
      <w:lvlJc w:val="left"/>
      <w:pPr>
        <w:ind w:left="2533" w:hanging="360"/>
      </w:pPr>
    </w:lvl>
    <w:lvl w:ilvl="4" w:tplc="14090019" w:tentative="1">
      <w:start w:val="1"/>
      <w:numFmt w:val="lowerLetter"/>
      <w:lvlText w:val="%5."/>
      <w:lvlJc w:val="left"/>
      <w:pPr>
        <w:ind w:left="3253" w:hanging="360"/>
      </w:pPr>
    </w:lvl>
    <w:lvl w:ilvl="5" w:tplc="1409001B" w:tentative="1">
      <w:start w:val="1"/>
      <w:numFmt w:val="lowerRoman"/>
      <w:lvlText w:val="%6."/>
      <w:lvlJc w:val="right"/>
      <w:pPr>
        <w:ind w:left="3973" w:hanging="180"/>
      </w:pPr>
    </w:lvl>
    <w:lvl w:ilvl="6" w:tplc="1409000F" w:tentative="1">
      <w:start w:val="1"/>
      <w:numFmt w:val="decimal"/>
      <w:lvlText w:val="%7."/>
      <w:lvlJc w:val="left"/>
      <w:pPr>
        <w:ind w:left="4693" w:hanging="360"/>
      </w:pPr>
    </w:lvl>
    <w:lvl w:ilvl="7" w:tplc="14090019" w:tentative="1">
      <w:start w:val="1"/>
      <w:numFmt w:val="lowerLetter"/>
      <w:lvlText w:val="%8."/>
      <w:lvlJc w:val="left"/>
      <w:pPr>
        <w:ind w:left="5413" w:hanging="360"/>
      </w:pPr>
    </w:lvl>
    <w:lvl w:ilvl="8" w:tplc="1409001B" w:tentative="1">
      <w:start w:val="1"/>
      <w:numFmt w:val="lowerRoman"/>
      <w:lvlText w:val="%9."/>
      <w:lvlJc w:val="right"/>
      <w:pPr>
        <w:ind w:left="613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0tzSwMLW0NLMwN7BU0lEKTi0uzszPAykwqwUAPZ8EOCwAAAA="/>
  </w:docVars>
  <w:rsids>
    <w:rsidRoot w:val="00DE7B16"/>
    <w:rsid w:val="00053A4D"/>
    <w:rsid w:val="000B4AEF"/>
    <w:rsid w:val="000C05EE"/>
    <w:rsid w:val="001514D5"/>
    <w:rsid w:val="00183D92"/>
    <w:rsid w:val="001B1CAD"/>
    <w:rsid w:val="00205161"/>
    <w:rsid w:val="00216731"/>
    <w:rsid w:val="00255A3B"/>
    <w:rsid w:val="00275BE4"/>
    <w:rsid w:val="0033077D"/>
    <w:rsid w:val="00390F5E"/>
    <w:rsid w:val="004323A6"/>
    <w:rsid w:val="00480813"/>
    <w:rsid w:val="0048781C"/>
    <w:rsid w:val="005607AD"/>
    <w:rsid w:val="005D0207"/>
    <w:rsid w:val="0062300B"/>
    <w:rsid w:val="006333AE"/>
    <w:rsid w:val="006E05B9"/>
    <w:rsid w:val="00720810"/>
    <w:rsid w:val="007B0113"/>
    <w:rsid w:val="008208C7"/>
    <w:rsid w:val="0094770D"/>
    <w:rsid w:val="00A14B61"/>
    <w:rsid w:val="00A4052E"/>
    <w:rsid w:val="00A70CC5"/>
    <w:rsid w:val="00B45066"/>
    <w:rsid w:val="00B86093"/>
    <w:rsid w:val="00BB5130"/>
    <w:rsid w:val="00BD1806"/>
    <w:rsid w:val="00C301B0"/>
    <w:rsid w:val="00D40DFB"/>
    <w:rsid w:val="00D634A3"/>
    <w:rsid w:val="00DC7876"/>
    <w:rsid w:val="00DE7B16"/>
    <w:rsid w:val="00E30CEE"/>
    <w:rsid w:val="00EE4AB5"/>
    <w:rsid w:val="00F740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6D1D"/>
  <w15:chartTrackingRefBased/>
  <w15:docId w15:val="{F4DB4E11-0876-40C9-8A22-F8C9545E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E7B16"/>
    <w:pPr>
      <w:widowControl w:val="0"/>
      <w:spacing w:after="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E7B16"/>
  </w:style>
  <w:style w:type="table" w:styleId="TableGrid">
    <w:name w:val="Table Grid"/>
    <w:basedOn w:val="TableNormal"/>
    <w:uiPriority w:val="39"/>
    <w:rsid w:val="00DE7B16"/>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Mahanti</dc:creator>
  <cp:keywords/>
  <dc:description/>
  <cp:lastModifiedBy>Jonathan Abraham</cp:lastModifiedBy>
  <cp:revision>33</cp:revision>
  <dcterms:created xsi:type="dcterms:W3CDTF">2021-09-12T08:59:00Z</dcterms:created>
  <dcterms:modified xsi:type="dcterms:W3CDTF">2021-10-17T09:25:00Z</dcterms:modified>
</cp:coreProperties>
</file>