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right" w:pos="10800"/>
        </w:tabs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JENNIFER BROWN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Chicago, IL • 419.494.5592 • jabrown5@gmail.com​ ​•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/in/jennifer-brown-data-scientist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•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rtl w:val="0"/>
          </w:rPr>
          <w:t xml:space="preserve">/</w:t>
        </w:r>
      </w:hyperlink>
      <w:hyperlink r:id="rId11">
        <w:r w:rsidDel="00000000" w:rsidR="00000000" w:rsidRPr="00000000">
          <w:rPr>
            <w:rFonts w:ascii="Times New Roman" w:cs="Times New Roman" w:eastAsia="Times New Roman" w:hAnsi="Times New Roman"/>
            <w:sz w:val="20"/>
            <w:szCs w:val="20"/>
            <w:rtl w:val="0"/>
          </w:rPr>
          <w:t xml:space="preserve">github.com/jabrown5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STATEMENT</w:t>
      </w:r>
    </w:p>
    <w:p w:rsidR="00000000" w:rsidDel="00000000" w:rsidP="00000000" w:rsidRDefault="00000000" w:rsidRPr="00000000" w14:paraId="00000005">
      <w:pPr>
        <w:tabs>
          <w:tab w:val="right" w:pos="10800"/>
        </w:tabs>
        <w:spacing w:line="240" w:lineRule="auto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 am an experienced Data Scientist with a background in public health, personal wellness and survey research methodologies – skills which have allowed a deep understanding of the data cycle especially as it relates to health and wellness. I have worked for major government clients using my expertise in programming, data collection, analytics and cleaning, data visualization, and research presentation to produce quality insights from a multitude of data. I aspire to continue working to improve the health and wellness of individuals through insights found from a variety of data - whether it’s been scraped or drawn from a survey.</w:t>
      </w:r>
    </w:p>
    <w:p w:rsidR="00000000" w:rsidDel="00000000" w:rsidP="00000000" w:rsidRDefault="00000000" w:rsidRPr="00000000" w14:paraId="00000006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 | TECHNOLOGIES</w:t>
      </w:r>
    </w:p>
    <w:p w:rsidR="00000000" w:rsidDel="00000000" w:rsidP="00000000" w:rsidRDefault="00000000" w:rsidRPr="00000000" w14:paraId="00000008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Technologies​: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Python | SQL | Tableau | HTML | CSS | JavaScript | Jupyter Notebooks | Github | Excel | Word | PowerPoint | SAS | D3.js | AWS | PySpark</w:t>
      </w:r>
    </w:p>
    <w:p w:rsidR="00000000" w:rsidDel="00000000" w:rsidP="00000000" w:rsidRDefault="00000000" w:rsidRPr="00000000" w14:paraId="00000009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Skills​: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Web Scraping | Data Cleaning | Supervised and Unsupervised Machine Learning (ML) | Predictive Modeling | Data Visualization | Data Analysis | Natural Language Processing | Neural Nets | Big Data | Survey Research Methodology | Project Management | 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Python libraries​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: Pandas | NumPy | SciPy | Matplotlib | Seaborn | Scikit-learn | Natural Language Toolkit | Beautiful Soup | ScraPy | Tensorflow | Keras</w:t>
      </w:r>
    </w:p>
    <w:p w:rsidR="00000000" w:rsidDel="00000000" w:rsidP="00000000" w:rsidRDefault="00000000" w:rsidRPr="00000000" w14:paraId="0000000A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SCIENCE PROJECTS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February 2021 - Present</w:t>
      </w:r>
    </w:p>
    <w:p w:rsidR="00000000" w:rsidDel="00000000" w:rsidP="00000000" w:rsidRDefault="00000000" w:rsidRPr="00000000" w14:paraId="0000000C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Using Tweets from the 115th and 116th Congresses to identify political affiliations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Scraped XXXX tweets from members of the 115th and 116th Congresses.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an unstructured dataset by scraping 40,000 submissions posted by users in the Body Weight Fitness (bodyweightfitness) and the Weightlifting subreddits.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Cleaned and transformed data in preparation for modeling using feature engineering, natural language processing, and SpaCy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Identified topics associated with Body Weight Fitness and Weightlifting using a logistic regression classifier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Achieved a recall score of .6944 by using SMOTE to address the class imbalance in the dataset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Utilized Latent Dirichlet Allocation to identify topics discussed in each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Classification model with NLP to learn about users from the Body Weight Fitness and Weightlifting Subreddits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Created an unstructured dataset by scraping 40,000 submissions posted by users in the Body Weight Fitness (bodyweightfitness) and the Weightlifting subreddits.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Transformed data in preparation for modeling using feature engineering and natural language processing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Identified topics associated with Body Weight Fitness and Weightlifting using a logistic regression classifier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Achieved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an accuracy score of 0.88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Using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t xml:space="preserve">Regression models to predict home sale prices in Ames, IA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Explored a Kaggle dataset of home sales from 2006 to 2010 provided by the Ames’s Assessor’s office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Used data visualization and feature engineering techniques to analyze and manipulate data into a format usable for modeling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Evaluated a number of models using multiple linear regression and LASSO or Ridge regularization and K-Nearest-Neighbors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Developed a model that was able to predict housing prices with an R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0"/>
          <w:szCs w:val="20"/>
          <w:rtl w:val="0"/>
        </w:rPr>
        <w:t xml:space="preserve"> score of 0.922</w:t>
      </w:r>
    </w:p>
    <w:p w:rsidR="00000000" w:rsidDel="00000000" w:rsidP="00000000" w:rsidRDefault="00000000" w:rsidRPr="00000000" w14:paraId="0000001F">
      <w:pPr>
        <w:tabs>
          <w:tab w:val="right" w:pos="10800"/>
        </w:tabs>
        <w:spacing w:line="240" w:lineRule="auto"/>
        <w:ind w:left="450" w:firstLine="0"/>
        <w:rPr>
          <w:rFonts w:ascii="Times New Roman" w:cs="Times New Roman" w:eastAsia="Times New Roman" w:hAnsi="Times New Roman"/>
          <w:sz w:val="20"/>
          <w:szCs w:val="20"/>
        </w:rPr>
      </w:pPr>
      <w:bookmarkStart w:colFirst="0" w:colLast="0" w:name="_heading=h.rxeonbnf10nx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SAT score comparisons between states with Compulsory Requirements (2018 - 2019)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Examined SAT score data for states / territories with compulsory requirements to determine what, if any, differences exist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Descriptive statistics indicate that some states have higher average scores for both years and some states are consistently lower scores</w:t>
      </w:r>
    </w:p>
    <w:p w:rsidR="00000000" w:rsidDel="00000000" w:rsidP="00000000" w:rsidRDefault="00000000" w:rsidRPr="00000000" w14:paraId="00000023">
      <w:pPr>
        <w:tabs>
          <w:tab w:val="right" w:pos="10800"/>
        </w:tabs>
        <w:spacing w:line="240" w:lineRule="auto"/>
        <w:ind w:left="4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Detecting Drowsiness using image data and a Convolutional Neural Network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 dataset of open and closed eyes using Kaggle images and ‘Faces In The Wild’ images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and refined a Convolutional Neural Network using grid searching to achieve a PR AUC score of 0.9814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Applied model to image capture using computer vision to identify and sound an alarm when eyes are closed for more than 1.5 seconds</w:t>
      </w:r>
    </w:p>
    <w:p w:rsidR="00000000" w:rsidDel="00000000" w:rsidP="00000000" w:rsidRDefault="00000000" w:rsidRPr="00000000" w14:paraId="00000028">
      <w:pPr>
        <w:tabs>
          <w:tab w:val="right" w:pos="10800"/>
        </w:tabs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bookmarkStart w:colFirst="0" w:colLast="0" w:name="_heading=h.95hrtqo39e7u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right" w:pos="10800"/>
        </w:tabs>
        <w:spacing w:line="240" w:lineRule="auto"/>
        <w:ind w:left="0" w:firstLine="0"/>
        <w:rPr>
          <w:rFonts w:ascii="Times New Roman" w:cs="Times New Roman" w:eastAsia="Times New Roman" w:hAnsi="Times New Roman"/>
          <w:color w:val="000000"/>
          <w:sz w:val="20"/>
          <w:szCs w:val="20"/>
        </w:rPr>
      </w:pPr>
      <w:bookmarkStart w:colFirst="0" w:colLast="0" w:name="_heading=h.wv4z1owrald2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0"/>
          <w:szCs w:val="2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PROFESSIONAL DATA SCIENCE EXPERIENCE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NORC at the University of Chicago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Chicago, Illinois  </w:t>
        <w:tab/>
        <w:t xml:space="preserve">January 2015 - February 2016</w:t>
      </w:r>
    </w:p>
    <w:p w:rsidR="00000000" w:rsidDel="00000000" w:rsidP="00000000" w:rsidRDefault="00000000" w:rsidRPr="00000000" w14:paraId="0000002B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Principal Research Analyst, Senior Data Analyst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Delivered clean datasets and reports to government clients for actionable policy decisions.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Resolved data collection system errors to ensure data accuracy.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Implemented data collection and cleaning system enhancements to streamline the data cleaning and delivery process.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Collaborated across teams to win major grants and contracts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Presented research results to client stakeholders and at professional conferences.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ADDITIONAL PROFESSIONAL 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Freelance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Chicago, Illinois  </w:t>
        <w:tab/>
        <w:t xml:space="preserve">December 2016 - February 2021</w:t>
      </w:r>
    </w:p>
    <w:p w:rsidR="00000000" w:rsidDel="00000000" w:rsidP="00000000" w:rsidRDefault="00000000" w:rsidRPr="00000000" w14:paraId="00000034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Analyst and Visualization Architect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Consulted with clients on JavaScript language programming questions. 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Developed JavaScript based visualizations for clients using D3.js and Tableau. </w:t>
      </w:r>
    </w:p>
    <w:p w:rsidR="00000000" w:rsidDel="00000000" w:rsidP="00000000" w:rsidRDefault="00000000" w:rsidRPr="00000000" w14:paraId="00000037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Assembly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Chicago, Illinois  </w:t>
        <w:tab/>
        <w:t xml:space="preserve">January 2017 - June 2017</w:t>
      </w:r>
    </w:p>
    <w:p w:rsidR="00000000" w:rsidDel="00000000" w:rsidP="00000000" w:rsidRDefault="00000000" w:rsidRPr="00000000" w14:paraId="00000039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Full Stack Web Development Teaching Assistant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Taught front-end web development skills and techniques to immersive students.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Assessed students on class assignments and class projects.</w:t>
      </w:r>
    </w:p>
    <w:p w:rsidR="00000000" w:rsidDel="00000000" w:rsidP="00000000" w:rsidRDefault="00000000" w:rsidRPr="00000000" w14:paraId="0000003C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NORC at the University of Chicago –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Chicago, Illinois </w:t>
        <w:tab/>
        <w:t xml:space="preserve">May 2009 - December 2014  </w:t>
      </w:r>
    </w:p>
    <w:p w:rsidR="00000000" w:rsidDel="00000000" w:rsidP="00000000" w:rsidRDefault="00000000" w:rsidRPr="00000000" w14:paraId="0000003E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Survey Director, Survey Specialist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Budgeted project funding and managed project resources.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Ensured confidentiality of respondent data during data collection by ensuring project staff compliance to security measures.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Created survey questionnaires and tested instrument on focus groups and in cognitive interviews.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right" w:pos="10800"/>
        </w:tabs>
        <w:spacing w:line="240" w:lineRule="auto"/>
        <w:ind w:left="45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Designed data collection and sampling plans for large-scale data collection efforts.</w:t>
      </w:r>
    </w:p>
    <w:p w:rsidR="00000000" w:rsidDel="00000000" w:rsidP="00000000" w:rsidRDefault="00000000" w:rsidRPr="00000000" w14:paraId="00000043">
      <w:pPr>
        <w:tabs>
          <w:tab w:val="right" w:pos="10800"/>
        </w:tabs>
        <w:spacing w:line="240" w:lineRule="auto"/>
        <w:ind w:left="43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EDUCATION </w:t>
        <w:tab/>
      </w:r>
    </w:p>
    <w:p w:rsidR="00000000" w:rsidDel="00000000" w:rsidP="00000000" w:rsidRDefault="00000000" w:rsidRPr="00000000" w14:paraId="00000045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General Assembly</w:t>
        <w:tab/>
        <w:t xml:space="preserve"> </w:t>
      </w:r>
    </w:p>
    <w:p w:rsidR="00000000" w:rsidDel="00000000" w:rsidP="00000000" w:rsidRDefault="00000000" w:rsidRPr="00000000" w14:paraId="00000046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Data Science Immersive</w:t>
        <w:tab/>
        <w:t xml:space="preserve">May 2021</w:t>
      </w:r>
    </w:p>
    <w:p w:rsidR="00000000" w:rsidDel="00000000" w:rsidP="00000000" w:rsidRDefault="00000000" w:rsidRPr="00000000" w14:paraId="00000047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Web Development Immersive</w:t>
        <w:tab/>
        <w:t xml:space="preserve">December 2016</w:t>
      </w:r>
    </w:p>
    <w:p w:rsidR="00000000" w:rsidDel="00000000" w:rsidP="00000000" w:rsidRDefault="00000000" w:rsidRPr="00000000" w14:paraId="00000048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Bowling Green State University, Bowling Green, Ohio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0"/>
          <w:szCs w:val="20"/>
          <w:rtl w:val="0"/>
        </w:rPr>
        <w:t xml:space="preserve">ABD Doctor of Philosophy in Sociology</w:t>
      </w:r>
    </w:p>
    <w:p w:rsidR="00000000" w:rsidDel="00000000" w:rsidP="00000000" w:rsidRDefault="00000000" w:rsidRPr="00000000" w14:paraId="0000004B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Quantitative Coursework:​ Probability and Statistics, Quantitative Survey Research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Bowling Green State University, Bowling Green, Ohio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Master of Arts in Sociology</w:t>
      </w:r>
    </w:p>
    <w:p w:rsidR="00000000" w:rsidDel="00000000" w:rsidP="00000000" w:rsidRDefault="00000000" w:rsidRPr="00000000" w14:paraId="0000004F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Quantitative Coursework:​ Probability and Statistics, Quantitative Survey Research </w:t>
      </w:r>
    </w:p>
    <w:p w:rsidR="00000000" w:rsidDel="00000000" w:rsidP="00000000" w:rsidRDefault="00000000" w:rsidRPr="00000000" w14:paraId="00000050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The Pennsylvania State University, World Campus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Graduate Certificate in Applied Statistics</w:t>
      </w:r>
    </w:p>
    <w:p w:rsidR="00000000" w:rsidDel="00000000" w:rsidP="00000000" w:rsidRDefault="00000000" w:rsidRPr="00000000" w14:paraId="00000053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Quantitative Coursework:​ Probability and Statistics </w:t>
      </w:r>
    </w:p>
    <w:p w:rsidR="00000000" w:rsidDel="00000000" w:rsidP="00000000" w:rsidRDefault="00000000" w:rsidRPr="00000000" w14:paraId="00000054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Central Michigan University, Mt. Pleasant, Michigan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Bachelor of Science in Sociology and Psychology</w:t>
      </w:r>
    </w:p>
    <w:p w:rsidR="00000000" w:rsidDel="00000000" w:rsidP="00000000" w:rsidRDefault="00000000" w:rsidRPr="00000000" w14:paraId="00000057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Quantitative Coursework:​ Probability and Statistics, Calculus </w:t>
      </w:r>
    </w:p>
    <w:p w:rsidR="00000000" w:rsidDel="00000000" w:rsidP="00000000" w:rsidRDefault="00000000" w:rsidRPr="00000000" w14:paraId="00000058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right" w:pos="10800"/>
        </w:tabs>
        <w:spacing w:line="240" w:lineRule="auto"/>
        <w:ind w:left="36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right" w:pos="10800"/>
        </w:tabs>
        <w:spacing w:line="240" w:lineRule="auto"/>
        <w:ind w:left="288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right" w:pos="10800"/>
        </w:tabs>
        <w:spacing w:line="240" w:lineRule="auto"/>
        <w:ind w:left="216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right" w:pos="10800"/>
        </w:tabs>
        <w:spacing w:line="240" w:lineRule="auto"/>
        <w:ind w:left="144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right" w:pos="10800"/>
        </w:tabs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720" w:right="72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Bradford Smith" w:id="0" w:date="2021-03-17T21:16:42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Brad to simmer for a bit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5F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45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 w:val="1"/>
    <w:rsid w:val="00FB0C62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B0C62"/>
  </w:style>
  <w:style w:type="paragraph" w:styleId="Footer">
    <w:name w:val="footer"/>
    <w:basedOn w:val="Normal"/>
    <w:link w:val="FooterChar"/>
    <w:uiPriority w:val="99"/>
    <w:unhideWhenUsed w:val="1"/>
    <w:rsid w:val="00FB0C62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B0C62"/>
  </w:style>
  <w:style w:type="character" w:styleId="Hyperlink">
    <w:name w:val="Hyperlink"/>
    <w:basedOn w:val="DefaultParagraphFont"/>
    <w:uiPriority w:val="99"/>
    <w:unhideWhenUsed w:val="1"/>
    <w:rsid w:val="00FB0C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121F9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https://github.com/jabrown5?tab=repositories" TargetMode="External"/><Relationship Id="rId10" Type="http://schemas.openxmlformats.org/officeDocument/2006/relationships/hyperlink" Target="https://github.com/jabrown5?tab=repositories" TargetMode="External"/><Relationship Id="rId9" Type="http://schemas.openxmlformats.org/officeDocument/2006/relationships/hyperlink" Target="http://www.linkedin.com/in/jennifer-brown-data-scientist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5Lem0I8XC15DYkyfI/LvECGKnQ==">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2021-03-10T18:44:00Z</dcterms:created>
</cp:coreProperties>
</file>