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75335046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AC32622" w14:textId="636F9BF6" w:rsidR="0067798F" w:rsidRDefault="0067798F">
          <w:pPr>
            <w:pStyle w:val="Sinespaciado"/>
            <w:rPr>
              <w:sz w:val="2"/>
            </w:rPr>
          </w:pPr>
        </w:p>
        <w:p w14:paraId="5B9AE9B3" w14:textId="77777777" w:rsidR="0067798F" w:rsidRDefault="006779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0461D3" wp14:editId="0029C7C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5C4B75F" w14:textId="75BF0A6A" w:rsidR="005A57C8" w:rsidRDefault="0035689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COMUNICACIONES MULTIMEDIA</w:t>
                                    </w:r>
                                  </w:p>
                                </w:sdtContent>
                              </w:sdt>
                              <w:p w14:paraId="06BB782E" w14:textId="60FBFBD3" w:rsidR="005A57C8" w:rsidRDefault="00226DD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68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Actividad 2 – Integración de redes</w:t>
                                    </w:r>
                                  </w:sdtContent>
                                </w:sdt>
                                <w:r w:rsidR="005A57C8">
                                  <w:t xml:space="preserve"> </w:t>
                                </w:r>
                              </w:p>
                              <w:p w14:paraId="60FE26D2" w14:textId="77777777" w:rsidR="005A57C8" w:rsidRDefault="005A57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10461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5C4B75F" w14:textId="75BF0A6A" w:rsidR="005A57C8" w:rsidRDefault="0035689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COMUNICACIONES MULTIMEDIA</w:t>
                              </w:r>
                            </w:p>
                          </w:sdtContent>
                        </w:sdt>
                        <w:p w14:paraId="06BB782E" w14:textId="60FBFBD3" w:rsidR="005A57C8" w:rsidRDefault="00226DDE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68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Actividad 2 – Integración de redes</w:t>
                              </w:r>
                            </w:sdtContent>
                          </w:sdt>
                          <w:r w:rsidR="005A57C8">
                            <w:t xml:space="preserve"> </w:t>
                          </w:r>
                        </w:p>
                        <w:p w14:paraId="60FE26D2" w14:textId="77777777" w:rsidR="005A57C8" w:rsidRDefault="005A57C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DE1D4E3" wp14:editId="3BB1002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99FB6B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5EB6ED" wp14:editId="1C9C59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6A1E3B" w14:textId="0966459E" w:rsidR="005A57C8" w:rsidRDefault="00226DD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68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5A57C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ºMIT, ICAI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68332" w14:textId="09007212" w:rsidR="005A57C8" w:rsidRDefault="005A57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Álvaro Bartolomé Ucero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5EB6ED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326A1E3B" w14:textId="0966459E" w:rsidR="005A57C8" w:rsidRDefault="00226DD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68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5A57C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ºMIT, ICAI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C168332" w14:textId="09007212" w:rsidR="005A57C8" w:rsidRDefault="005A57C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Álvaro Bartolomé Ucero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8212CA" w14:textId="77777777" w:rsidR="00356895" w:rsidRDefault="0067798F" w:rsidP="00D206AC">
          <w:r>
            <w:br w:type="page"/>
          </w:r>
        </w:p>
      </w:sdtContent>
    </w:sdt>
    <w:p w14:paraId="25FFBF3E" w14:textId="3DD20E84" w:rsidR="0063128A" w:rsidRDefault="00356895" w:rsidP="00D206AC">
      <w:pPr>
        <w:rPr>
          <w:lang w:val="en-GB"/>
        </w:rPr>
      </w:pPr>
      <w:r w:rsidRPr="00356895">
        <w:rPr>
          <w:lang w:val="en-GB"/>
        </w:rPr>
        <w:lastRenderedPageBreak/>
        <w:t>The attached files show the R</w:t>
      </w:r>
      <w:r>
        <w:rPr>
          <w:lang w:val="en-GB"/>
        </w:rPr>
        <w:t>TP network traces of a multimedia session between two participants (A and B) with the involvement of a middlebox (M)</w:t>
      </w:r>
      <w:r w:rsidR="00400913">
        <w:rPr>
          <w:lang w:val="en-GB"/>
        </w:rPr>
        <w:t>.</w:t>
      </w:r>
    </w:p>
    <w:p w14:paraId="3E83A223" w14:textId="1A0EFE6F" w:rsidR="00400913" w:rsidRDefault="00400913" w:rsidP="00D206AC">
      <w:pPr>
        <w:rPr>
          <w:lang w:val="en-GB"/>
        </w:rPr>
      </w:pPr>
      <w:r>
        <w:rPr>
          <w:lang w:val="en-GB"/>
        </w:rPr>
        <w:t>Data:</w:t>
      </w:r>
    </w:p>
    <w:p w14:paraId="4C43AF48" w14:textId="5882124A" w:rsidR="00400913" w:rsidRDefault="00400913" w:rsidP="00400913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Participant A is at IP address: 192.168.0.160</w:t>
      </w:r>
    </w:p>
    <w:p w14:paraId="11048391" w14:textId="4F851893" w:rsidR="00400913" w:rsidRDefault="00400913" w:rsidP="00400913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Participant B is at IP address: 192.168.0.160</w:t>
      </w:r>
    </w:p>
    <w:p w14:paraId="400CACB9" w14:textId="603242BD" w:rsidR="00400913" w:rsidRDefault="00400913" w:rsidP="00400913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Participant M is at IP address: 192.168.0.173</w:t>
      </w:r>
    </w:p>
    <w:p w14:paraId="03373304" w14:textId="50AB03CB" w:rsidR="00400913" w:rsidRDefault="00400913" w:rsidP="00400913">
      <w:pPr>
        <w:rPr>
          <w:u w:val="single"/>
          <w:lang w:val="en-GB"/>
        </w:rPr>
      </w:pPr>
      <w:r>
        <w:rPr>
          <w:lang w:val="en-GB"/>
        </w:rPr>
        <w:t xml:space="preserve">Please analyse the traces and respond to the following questions for </w:t>
      </w:r>
      <w:r w:rsidRPr="00400913">
        <w:rPr>
          <w:u w:val="single"/>
          <w:lang w:val="en-GB"/>
        </w:rPr>
        <w:t>each of the traces:</w:t>
      </w:r>
    </w:p>
    <w:p w14:paraId="48522D8D" w14:textId="13AA429B" w:rsidR="00400913" w:rsidRDefault="00400913">
      <w:pPr>
        <w:jc w:val="left"/>
        <w:rPr>
          <w:u w:val="single"/>
          <w:lang w:val="en-GB"/>
        </w:rPr>
      </w:pPr>
      <w:r>
        <w:rPr>
          <w:u w:val="single"/>
          <w:lang w:val="en-GB"/>
        </w:rPr>
        <w:br w:type="page"/>
      </w:r>
    </w:p>
    <w:p w14:paraId="05C9F99F" w14:textId="02A04F51" w:rsidR="00400913" w:rsidRDefault="00400913" w:rsidP="00400913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Trace 1:</w:t>
      </w:r>
    </w:p>
    <w:p w14:paraId="0C4A5AB4" w14:textId="2423D13D" w:rsidR="00400913" w:rsidRDefault="00400913" w:rsidP="00400913">
      <w:pPr>
        <w:pStyle w:val="Prrafodelista"/>
        <w:numPr>
          <w:ilvl w:val="0"/>
          <w:numId w:val="6"/>
        </w:numPr>
        <w:rPr>
          <w:b/>
          <w:bCs/>
          <w:szCs w:val="24"/>
          <w:lang w:val="en-GB"/>
        </w:rPr>
      </w:pPr>
      <w:r>
        <w:rPr>
          <w:b/>
          <w:bCs/>
          <w:szCs w:val="24"/>
          <w:lang w:val="en-GB"/>
        </w:rPr>
        <w:t>What is the type of middlebox involved? Why?</w:t>
      </w:r>
    </w:p>
    <w:p w14:paraId="103E53FC" w14:textId="481B5D41" w:rsidR="002529D5" w:rsidRDefault="002529D5" w:rsidP="002529D5">
      <w:pPr>
        <w:jc w:val="left"/>
        <w:rPr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EEF32A" wp14:editId="5CD55A62">
            <wp:simplePos x="0" y="0"/>
            <wp:positionH relativeFrom="margin">
              <wp:align>center</wp:align>
            </wp:positionH>
            <wp:positionV relativeFrom="paragraph">
              <wp:posOffset>950595</wp:posOffset>
            </wp:positionV>
            <wp:extent cx="4095750" cy="28956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9D5">
        <w:rPr>
          <w:szCs w:val="24"/>
        </w:rPr>
        <w:t xml:space="preserve">En esta traza </w:t>
      </w:r>
      <w:r>
        <w:rPr>
          <w:szCs w:val="24"/>
        </w:rPr>
        <w:t>podemos observar que no se modifica ni el paquete ni los SSRC, por lo que estaríamos ante un “</w:t>
      </w:r>
      <w:proofErr w:type="spellStart"/>
      <w:r>
        <w:rPr>
          <w:szCs w:val="24"/>
        </w:rPr>
        <w:t>Transport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Translator</w:t>
      </w:r>
      <w:proofErr w:type="spellEnd"/>
      <w:r>
        <w:rPr>
          <w:szCs w:val="24"/>
        </w:rPr>
        <w:t>”. Este se caracteriza por no modificar el flujo RTP y estar pendiente de los parámetros de transporte. En las imágenes siguientes mostraremos información de dos tramas de la traza.</w:t>
      </w:r>
    </w:p>
    <w:p w14:paraId="5C636B37" w14:textId="6932CE06" w:rsidR="00400913" w:rsidRPr="002529D5" w:rsidRDefault="002529D5" w:rsidP="002529D5">
      <w:pPr>
        <w:jc w:val="left"/>
        <w:rPr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D94819" wp14:editId="5D16A095">
            <wp:simplePos x="0" y="0"/>
            <wp:positionH relativeFrom="margin">
              <wp:align>center</wp:align>
            </wp:positionH>
            <wp:positionV relativeFrom="paragraph">
              <wp:posOffset>3460115</wp:posOffset>
            </wp:positionV>
            <wp:extent cx="4361815" cy="3093720"/>
            <wp:effectExtent l="0" t="0" r="63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9D5">
        <w:rPr>
          <w:b/>
          <w:bCs/>
          <w:szCs w:val="24"/>
        </w:rPr>
        <w:br w:type="page"/>
      </w:r>
    </w:p>
    <w:p w14:paraId="3EFA3C66" w14:textId="18B342DE" w:rsidR="00400913" w:rsidRDefault="00400913" w:rsidP="00400913">
      <w:pPr>
        <w:pStyle w:val="Prrafodelista"/>
        <w:numPr>
          <w:ilvl w:val="0"/>
          <w:numId w:val="6"/>
        </w:numPr>
        <w:rPr>
          <w:b/>
          <w:bCs/>
          <w:szCs w:val="24"/>
          <w:lang w:val="en-GB"/>
        </w:rPr>
      </w:pPr>
      <w:r>
        <w:rPr>
          <w:b/>
          <w:bCs/>
          <w:szCs w:val="24"/>
          <w:lang w:val="en-GB"/>
        </w:rPr>
        <w:lastRenderedPageBreak/>
        <w:t>How many RTP streams are these? Please indicate their SSRC values.</w:t>
      </w:r>
    </w:p>
    <w:p w14:paraId="693CCA85" w14:textId="7BD43D82" w:rsidR="00400913" w:rsidRDefault="0056632D" w:rsidP="00400913">
      <w:pPr>
        <w:rPr>
          <w:szCs w:val="24"/>
        </w:rPr>
      </w:pPr>
      <w:r w:rsidRPr="0056632D">
        <w:rPr>
          <w:szCs w:val="24"/>
        </w:rPr>
        <w:t>Hay 2 SSRC, y los p</w:t>
      </w:r>
      <w:r>
        <w:rPr>
          <w:szCs w:val="24"/>
        </w:rPr>
        <w:t>odemos observar en el reporte recibido de las tramas mencionadas anteriormente.</w:t>
      </w:r>
    </w:p>
    <w:p w14:paraId="1848961F" w14:textId="1AF252E6" w:rsidR="0056632D" w:rsidRDefault="0056632D" w:rsidP="0056632D">
      <w:pPr>
        <w:pStyle w:val="Prrafodelista"/>
        <w:numPr>
          <w:ilvl w:val="0"/>
          <w:numId w:val="5"/>
        </w:numPr>
        <w:rPr>
          <w:szCs w:val="24"/>
        </w:rPr>
      </w:pPr>
      <w:r w:rsidRPr="0056632D">
        <w:rPr>
          <w:szCs w:val="24"/>
        </w:rPr>
        <w:t>Sender SSRC: 0x70654826 (1885685798)</w:t>
      </w:r>
    </w:p>
    <w:p w14:paraId="5D63031E" w14:textId="357AB625" w:rsidR="0056632D" w:rsidRDefault="0056632D" w:rsidP="0056632D">
      <w:pPr>
        <w:pStyle w:val="Prrafodelista"/>
        <w:numPr>
          <w:ilvl w:val="0"/>
          <w:numId w:val="5"/>
        </w:numPr>
        <w:rPr>
          <w:szCs w:val="24"/>
        </w:rPr>
      </w:pPr>
      <w:r w:rsidRPr="0056632D">
        <w:rPr>
          <w:szCs w:val="24"/>
        </w:rPr>
        <w:t>Sender SSRC: 0x34b21db4 (884088244)</w:t>
      </w:r>
    </w:p>
    <w:p w14:paraId="3FAA6F20" w14:textId="77777777" w:rsidR="0056632D" w:rsidRPr="0056632D" w:rsidRDefault="0056632D" w:rsidP="0056632D">
      <w:pPr>
        <w:pStyle w:val="Prrafodelista"/>
        <w:rPr>
          <w:szCs w:val="24"/>
        </w:rPr>
      </w:pPr>
    </w:p>
    <w:p w14:paraId="3A1CB9D4" w14:textId="77777777" w:rsidR="0056632D" w:rsidRPr="0056632D" w:rsidRDefault="0056632D" w:rsidP="00400913">
      <w:pPr>
        <w:rPr>
          <w:szCs w:val="24"/>
        </w:rPr>
      </w:pPr>
    </w:p>
    <w:p w14:paraId="2F68D25E" w14:textId="0FC25B14" w:rsidR="00400913" w:rsidRPr="0056632D" w:rsidRDefault="00400913" w:rsidP="0056632D">
      <w:pPr>
        <w:pStyle w:val="Prrafodelista"/>
        <w:numPr>
          <w:ilvl w:val="0"/>
          <w:numId w:val="6"/>
        </w:numPr>
        <w:jc w:val="left"/>
        <w:rPr>
          <w:b/>
          <w:bCs/>
          <w:szCs w:val="24"/>
          <w:lang w:val="en-GB"/>
        </w:rPr>
      </w:pPr>
      <w:r w:rsidRPr="0056632D">
        <w:rPr>
          <w:b/>
          <w:bCs/>
          <w:szCs w:val="24"/>
          <w:lang w:val="en-GB"/>
        </w:rPr>
        <w:t>Indicate what are the CNAMEs of the RTP endpoints at A and B</w:t>
      </w:r>
    </w:p>
    <w:p w14:paraId="3C6F4CC8" w14:textId="7DCEB8A6" w:rsidR="00400913" w:rsidRDefault="0056632D" w:rsidP="0056632D">
      <w:pPr>
        <w:rPr>
          <w:szCs w:val="24"/>
        </w:rPr>
      </w:pPr>
      <w:r w:rsidRPr="0056632D">
        <w:rPr>
          <w:szCs w:val="24"/>
        </w:rPr>
        <w:t xml:space="preserve">Al igual que en </w:t>
      </w:r>
      <w:r>
        <w:rPr>
          <w:szCs w:val="24"/>
        </w:rPr>
        <w:t xml:space="preserve">la pregunta anterior, esto también se puede observar en la información mostrada de cada una de las dos tramas. En este caso, en la sección “SDES ítems”. Los </w:t>
      </w:r>
      <w:proofErr w:type="spellStart"/>
      <w:r>
        <w:rPr>
          <w:szCs w:val="24"/>
        </w:rPr>
        <w:t>CNAMEs</w:t>
      </w:r>
      <w:proofErr w:type="spellEnd"/>
      <w:r>
        <w:rPr>
          <w:szCs w:val="24"/>
        </w:rPr>
        <w:t xml:space="preserve"> son:</w:t>
      </w:r>
    </w:p>
    <w:p w14:paraId="7E8EB4D5" w14:textId="544E33B0" w:rsidR="0056632D" w:rsidRDefault="0056632D" w:rsidP="0056632D">
      <w:pPr>
        <w:pStyle w:val="Prrafodelista"/>
        <w:numPr>
          <w:ilvl w:val="0"/>
          <w:numId w:val="5"/>
        </w:numPr>
        <w:rPr>
          <w:szCs w:val="24"/>
        </w:rPr>
      </w:pPr>
      <w:r w:rsidRPr="0056632D">
        <w:rPr>
          <w:szCs w:val="24"/>
        </w:rPr>
        <w:t xml:space="preserve">Text: </w:t>
      </w:r>
      <w:hyperlink r:id="rId10" w:history="1">
        <w:r w:rsidRPr="00281DE7">
          <w:rPr>
            <w:rStyle w:val="Hipervnculo"/>
            <w:szCs w:val="24"/>
          </w:rPr>
          <w:t>d285a@pjba8440.org</w:t>
        </w:r>
      </w:hyperlink>
    </w:p>
    <w:p w14:paraId="3C318200" w14:textId="5454233F" w:rsidR="0056632D" w:rsidRPr="0056632D" w:rsidRDefault="0056632D" w:rsidP="0056632D">
      <w:pPr>
        <w:pStyle w:val="Prrafodelista"/>
        <w:numPr>
          <w:ilvl w:val="0"/>
          <w:numId w:val="5"/>
        </w:numPr>
        <w:rPr>
          <w:szCs w:val="24"/>
        </w:rPr>
      </w:pPr>
      <w:r w:rsidRPr="0056632D">
        <w:rPr>
          <w:szCs w:val="24"/>
        </w:rPr>
        <w:t>Text: cbbd5@pjfef72a.org</w:t>
      </w:r>
    </w:p>
    <w:p w14:paraId="5F210138" w14:textId="3E2C133B" w:rsidR="00400913" w:rsidRPr="0056632D" w:rsidRDefault="00400913" w:rsidP="00400913">
      <w:pPr>
        <w:rPr>
          <w:b/>
          <w:bCs/>
          <w:szCs w:val="24"/>
        </w:rPr>
      </w:pPr>
    </w:p>
    <w:p w14:paraId="3BEA8817" w14:textId="654704BB" w:rsidR="00400913" w:rsidRPr="00CE4E96" w:rsidRDefault="00400913" w:rsidP="00CE4E96">
      <w:pPr>
        <w:pStyle w:val="Prrafodelista"/>
        <w:numPr>
          <w:ilvl w:val="0"/>
          <w:numId w:val="6"/>
        </w:numPr>
        <w:jc w:val="left"/>
        <w:rPr>
          <w:b/>
          <w:bCs/>
          <w:szCs w:val="24"/>
        </w:rPr>
      </w:pPr>
      <w:r w:rsidRPr="00CE4E96">
        <w:rPr>
          <w:b/>
          <w:bCs/>
          <w:szCs w:val="24"/>
          <w:lang w:val="en-GB"/>
        </w:rPr>
        <w:t>How many sessions are there? Please indicate what are the transport parameters that identify the sessions.</w:t>
      </w:r>
    </w:p>
    <w:p w14:paraId="6A8F91B0" w14:textId="2A34F018" w:rsidR="00400913" w:rsidRDefault="00CE4E96" w:rsidP="00400913">
      <w:pPr>
        <w:rPr>
          <w:szCs w:val="24"/>
        </w:rPr>
      </w:pPr>
      <w:r w:rsidRPr="00CE4E96">
        <w:rPr>
          <w:szCs w:val="24"/>
        </w:rPr>
        <w:t>Hay dos sesiones, y p</w:t>
      </w:r>
      <w:r>
        <w:rPr>
          <w:szCs w:val="24"/>
        </w:rPr>
        <w:t>odemos observar los puertos de fuente y destino que utilizan. Estas son:</w:t>
      </w:r>
    </w:p>
    <w:p w14:paraId="65F213CE" w14:textId="1420B66F" w:rsidR="00CE4E96" w:rsidRDefault="00CE4E96" w:rsidP="00CE4E96">
      <w:pPr>
        <w:pStyle w:val="Prrafodelista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Source</w:t>
      </w:r>
      <w:proofErr w:type="spellEnd"/>
      <w:r>
        <w:rPr>
          <w:szCs w:val="24"/>
        </w:rPr>
        <w:t xml:space="preserve">: 50039, </w:t>
      </w:r>
      <w:proofErr w:type="spellStart"/>
      <w:r>
        <w:rPr>
          <w:szCs w:val="24"/>
        </w:rPr>
        <w:t>destination</w:t>
      </w:r>
      <w:proofErr w:type="spellEnd"/>
      <w:r>
        <w:rPr>
          <w:szCs w:val="24"/>
        </w:rPr>
        <w:t>: 25407</w:t>
      </w:r>
    </w:p>
    <w:p w14:paraId="38307C18" w14:textId="32D7782C" w:rsidR="00CE4E96" w:rsidRDefault="00CE4E96" w:rsidP="00CE4E96">
      <w:pPr>
        <w:pStyle w:val="Prrafodelista"/>
        <w:numPr>
          <w:ilvl w:val="0"/>
          <w:numId w:val="5"/>
        </w:numPr>
        <w:rPr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A9E3C1" wp14:editId="1F3AC9C6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6447155" cy="10287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Cs w:val="24"/>
        </w:rPr>
        <w:t>Source</w:t>
      </w:r>
      <w:proofErr w:type="spellEnd"/>
      <w:r>
        <w:rPr>
          <w:szCs w:val="24"/>
        </w:rPr>
        <w:t xml:space="preserve">: 50029, </w:t>
      </w:r>
      <w:proofErr w:type="spellStart"/>
      <w:r>
        <w:rPr>
          <w:szCs w:val="24"/>
        </w:rPr>
        <w:t>destination</w:t>
      </w:r>
      <w:proofErr w:type="spellEnd"/>
      <w:r>
        <w:rPr>
          <w:szCs w:val="24"/>
        </w:rPr>
        <w:t>: 30887</w:t>
      </w:r>
    </w:p>
    <w:p w14:paraId="6BB6AD8B" w14:textId="038563EC" w:rsidR="00CE4E96" w:rsidRDefault="00CE4E96" w:rsidP="00CE4E96">
      <w:pPr>
        <w:rPr>
          <w:szCs w:val="24"/>
        </w:rPr>
      </w:pPr>
    </w:p>
    <w:p w14:paraId="571AC8FC" w14:textId="0ADC06B9" w:rsidR="00CE4E96" w:rsidRPr="00CE4E96" w:rsidRDefault="00CE4E96" w:rsidP="00CE4E96">
      <w:pPr>
        <w:rPr>
          <w:szCs w:val="24"/>
        </w:rPr>
      </w:pPr>
    </w:p>
    <w:p w14:paraId="039EA4CE" w14:textId="77777777" w:rsidR="00CE4E96" w:rsidRPr="00CE4E96" w:rsidRDefault="00CE4E96">
      <w:pPr>
        <w:jc w:val="left"/>
        <w:rPr>
          <w:b/>
          <w:bCs/>
          <w:szCs w:val="24"/>
        </w:rPr>
      </w:pPr>
      <w:r w:rsidRPr="00CE4E96">
        <w:rPr>
          <w:b/>
          <w:bCs/>
          <w:szCs w:val="24"/>
        </w:rPr>
        <w:br w:type="page"/>
      </w:r>
    </w:p>
    <w:p w14:paraId="0DDFD451" w14:textId="08782135" w:rsidR="00400913" w:rsidRDefault="00400913" w:rsidP="00400913">
      <w:pPr>
        <w:pStyle w:val="Prrafodelista"/>
        <w:numPr>
          <w:ilvl w:val="0"/>
          <w:numId w:val="6"/>
        </w:numPr>
        <w:rPr>
          <w:b/>
          <w:bCs/>
          <w:szCs w:val="24"/>
          <w:lang w:val="en-GB"/>
        </w:rPr>
      </w:pPr>
      <w:r>
        <w:rPr>
          <w:b/>
          <w:bCs/>
          <w:szCs w:val="24"/>
          <w:lang w:val="en-GB"/>
        </w:rPr>
        <w:lastRenderedPageBreak/>
        <w:t>What types of RTCP messages are exchanged? How often are RTCP messages sent?</w:t>
      </w:r>
    </w:p>
    <w:p w14:paraId="12267400" w14:textId="1353216F" w:rsidR="00400913" w:rsidRDefault="00743D8F" w:rsidP="00CE4E96">
      <w:pPr>
        <w:rPr>
          <w:szCs w:val="24"/>
        </w:rPr>
      </w:pPr>
      <w:r w:rsidRPr="00743D8F">
        <w:rPr>
          <w:szCs w:val="24"/>
        </w:rPr>
        <w:t>Se intercambian cuatro tipos d</w:t>
      </w:r>
      <w:r>
        <w:rPr>
          <w:szCs w:val="24"/>
        </w:rPr>
        <w:t>e mensajes cada 5 segundos. Estos son:</w:t>
      </w:r>
    </w:p>
    <w:p w14:paraId="77365E43" w14:textId="45B9AEC3" w:rsidR="00743D8F" w:rsidRDefault="00743D8F" w:rsidP="00743D8F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Receiver </w:t>
      </w:r>
      <w:proofErr w:type="spellStart"/>
      <w:r>
        <w:rPr>
          <w:szCs w:val="24"/>
        </w:rPr>
        <w:t>Report</w:t>
      </w:r>
      <w:proofErr w:type="spellEnd"/>
    </w:p>
    <w:p w14:paraId="7F7241EF" w14:textId="70DDF6C6" w:rsidR="00743D8F" w:rsidRDefault="00743D8F" w:rsidP="00743D8F">
      <w:pPr>
        <w:pStyle w:val="Prrafodelista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Source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Report</w:t>
      </w:r>
      <w:proofErr w:type="spellEnd"/>
    </w:p>
    <w:p w14:paraId="0E510ABC" w14:textId="5B02F403" w:rsidR="00743D8F" w:rsidRDefault="00743D8F" w:rsidP="00743D8F">
      <w:pPr>
        <w:pStyle w:val="Prrafodelista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Source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Description</w:t>
      </w:r>
      <w:proofErr w:type="spellEnd"/>
    </w:p>
    <w:p w14:paraId="1B580097" w14:textId="669363AB" w:rsidR="00743D8F" w:rsidRDefault="00743D8F" w:rsidP="00743D8F">
      <w:pPr>
        <w:pStyle w:val="Prrafodelista"/>
        <w:numPr>
          <w:ilvl w:val="0"/>
          <w:numId w:val="5"/>
        </w:numPr>
        <w:rPr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722BBA" wp14:editId="3F638D5C">
            <wp:simplePos x="0" y="0"/>
            <wp:positionH relativeFrom="column">
              <wp:posOffset>-669290</wp:posOffset>
            </wp:positionH>
            <wp:positionV relativeFrom="paragraph">
              <wp:posOffset>313690</wp:posOffset>
            </wp:positionV>
            <wp:extent cx="6772275" cy="1783080"/>
            <wp:effectExtent l="0" t="0" r="9525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Cs w:val="24"/>
        </w:rPr>
        <w:t>Goodbye</w:t>
      </w:r>
      <w:proofErr w:type="spellEnd"/>
    </w:p>
    <w:p w14:paraId="12C4A424" w14:textId="4B44C8CA" w:rsidR="00743D8F" w:rsidRPr="00743D8F" w:rsidRDefault="00743D8F" w:rsidP="00743D8F">
      <w:pPr>
        <w:rPr>
          <w:szCs w:val="24"/>
        </w:rPr>
      </w:pPr>
    </w:p>
    <w:p w14:paraId="6A31C383" w14:textId="57651501" w:rsidR="00400913" w:rsidRPr="00743D8F" w:rsidRDefault="00400913" w:rsidP="00400913">
      <w:pPr>
        <w:rPr>
          <w:b/>
          <w:bCs/>
          <w:szCs w:val="24"/>
        </w:rPr>
      </w:pPr>
    </w:p>
    <w:p w14:paraId="5BE3BA14" w14:textId="10641B35" w:rsidR="00400913" w:rsidRPr="000B3DB7" w:rsidRDefault="00400913" w:rsidP="000B3DB7">
      <w:pPr>
        <w:pStyle w:val="Prrafodelista"/>
        <w:numPr>
          <w:ilvl w:val="0"/>
          <w:numId w:val="6"/>
        </w:numPr>
        <w:jc w:val="left"/>
        <w:rPr>
          <w:b/>
          <w:bCs/>
          <w:szCs w:val="24"/>
          <w:lang w:val="en-GB"/>
        </w:rPr>
      </w:pPr>
      <w:r w:rsidRPr="000B3DB7">
        <w:rPr>
          <w:b/>
          <w:bCs/>
          <w:szCs w:val="24"/>
          <w:lang w:val="en-GB"/>
        </w:rPr>
        <w:t xml:space="preserve">Using </w:t>
      </w:r>
      <w:proofErr w:type="spellStart"/>
      <w:r w:rsidRPr="000B3DB7">
        <w:rPr>
          <w:b/>
          <w:bCs/>
          <w:szCs w:val="24"/>
          <w:lang w:val="en-GB"/>
        </w:rPr>
        <w:t>wireshark</w:t>
      </w:r>
      <w:proofErr w:type="spellEnd"/>
      <w:r w:rsidRPr="000B3DB7">
        <w:rPr>
          <w:b/>
          <w:bCs/>
          <w:szCs w:val="24"/>
          <w:lang w:val="en-GB"/>
        </w:rPr>
        <w:t xml:space="preserve"> please determine, for each stream: the average jitter, the maximum jitter, the packet loss rate.</w:t>
      </w:r>
    </w:p>
    <w:p w14:paraId="373AF1D2" w14:textId="4B2C9162" w:rsidR="00400913" w:rsidRPr="00743D8F" w:rsidRDefault="00743D8F" w:rsidP="00400913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456CCEB" wp14:editId="07D23399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7334250" cy="8763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D8F">
        <w:rPr>
          <w:szCs w:val="24"/>
        </w:rPr>
        <w:t>En la siguiente i</w:t>
      </w:r>
      <w:r>
        <w:rPr>
          <w:szCs w:val="24"/>
        </w:rPr>
        <w:t>magen podemos ver los parámetros requeridos.</w:t>
      </w:r>
    </w:p>
    <w:p w14:paraId="4ABB8FAC" w14:textId="69C7DA53" w:rsidR="00400913" w:rsidRPr="00743D8F" w:rsidRDefault="00400913" w:rsidP="00400913">
      <w:pPr>
        <w:rPr>
          <w:b/>
          <w:bCs/>
          <w:szCs w:val="24"/>
        </w:rPr>
      </w:pPr>
    </w:p>
    <w:p w14:paraId="4476F73B" w14:textId="129A794F" w:rsidR="00400913" w:rsidRPr="00743D8F" w:rsidRDefault="00400913" w:rsidP="00400913">
      <w:pPr>
        <w:pStyle w:val="Prrafodelista"/>
        <w:rPr>
          <w:b/>
          <w:bCs/>
          <w:szCs w:val="24"/>
        </w:rPr>
      </w:pPr>
    </w:p>
    <w:p w14:paraId="52888318" w14:textId="58991C92" w:rsidR="00400913" w:rsidRPr="00743D8F" w:rsidRDefault="00400913" w:rsidP="00400913">
      <w:pPr>
        <w:rPr>
          <w:b/>
          <w:bCs/>
          <w:szCs w:val="24"/>
        </w:rPr>
      </w:pPr>
    </w:p>
    <w:p w14:paraId="04E9F352" w14:textId="0CBFBDC6" w:rsidR="00400913" w:rsidRPr="00743D8F" w:rsidRDefault="00400913" w:rsidP="00400913">
      <w:pPr>
        <w:rPr>
          <w:b/>
          <w:bCs/>
          <w:szCs w:val="24"/>
        </w:rPr>
      </w:pPr>
    </w:p>
    <w:p w14:paraId="32E0119F" w14:textId="5910DF8B" w:rsidR="00400913" w:rsidRPr="00743D8F" w:rsidRDefault="00400913" w:rsidP="00400913">
      <w:pPr>
        <w:rPr>
          <w:b/>
          <w:bCs/>
          <w:szCs w:val="24"/>
        </w:rPr>
      </w:pPr>
    </w:p>
    <w:p w14:paraId="775CCF14" w14:textId="3E812E92" w:rsidR="00400913" w:rsidRPr="00743D8F" w:rsidRDefault="00400913" w:rsidP="00400913">
      <w:pPr>
        <w:rPr>
          <w:b/>
          <w:bCs/>
          <w:szCs w:val="24"/>
        </w:rPr>
      </w:pPr>
    </w:p>
    <w:p w14:paraId="7CE47E10" w14:textId="64C522A6" w:rsidR="00400913" w:rsidRPr="00743D8F" w:rsidRDefault="00400913" w:rsidP="00400913">
      <w:pPr>
        <w:rPr>
          <w:b/>
          <w:bCs/>
          <w:szCs w:val="24"/>
        </w:rPr>
      </w:pPr>
    </w:p>
    <w:p w14:paraId="79CF1770" w14:textId="18C31B6D" w:rsidR="00400913" w:rsidRPr="00743D8F" w:rsidRDefault="00400913" w:rsidP="00400913">
      <w:pPr>
        <w:rPr>
          <w:b/>
          <w:bCs/>
          <w:szCs w:val="24"/>
        </w:rPr>
      </w:pPr>
    </w:p>
    <w:p w14:paraId="0FFFE244" w14:textId="669810FC" w:rsidR="00400913" w:rsidRPr="00743D8F" w:rsidRDefault="00400913" w:rsidP="00400913">
      <w:pPr>
        <w:rPr>
          <w:b/>
          <w:bCs/>
          <w:szCs w:val="24"/>
        </w:rPr>
      </w:pPr>
    </w:p>
    <w:p w14:paraId="5037CE95" w14:textId="07FCF7D5" w:rsidR="00400913" w:rsidRPr="00743D8F" w:rsidRDefault="00400913">
      <w:pPr>
        <w:jc w:val="left"/>
        <w:rPr>
          <w:b/>
          <w:bCs/>
          <w:szCs w:val="24"/>
        </w:rPr>
      </w:pPr>
      <w:bookmarkStart w:id="0" w:name="_GoBack"/>
      <w:bookmarkEnd w:id="0"/>
      <w:r w:rsidRPr="00743D8F">
        <w:rPr>
          <w:b/>
          <w:bCs/>
          <w:szCs w:val="24"/>
        </w:rPr>
        <w:br w:type="page"/>
      </w:r>
    </w:p>
    <w:p w14:paraId="6CE3C04D" w14:textId="194006EC" w:rsidR="00400913" w:rsidRPr="00743D8F" w:rsidRDefault="00400913" w:rsidP="00400913">
      <w:pPr>
        <w:rPr>
          <w:b/>
          <w:bCs/>
          <w:sz w:val="32"/>
          <w:szCs w:val="32"/>
        </w:rPr>
      </w:pPr>
      <w:r w:rsidRPr="00743D8F">
        <w:rPr>
          <w:b/>
          <w:bCs/>
          <w:sz w:val="32"/>
          <w:szCs w:val="32"/>
        </w:rPr>
        <w:lastRenderedPageBreak/>
        <w:t>Trace 2:</w:t>
      </w:r>
    </w:p>
    <w:p w14:paraId="78554E98" w14:textId="77777777" w:rsidR="00400913" w:rsidRDefault="00400913" w:rsidP="00400913">
      <w:pPr>
        <w:pStyle w:val="Prrafodelista"/>
        <w:numPr>
          <w:ilvl w:val="0"/>
          <w:numId w:val="7"/>
        </w:numPr>
        <w:rPr>
          <w:b/>
          <w:bCs/>
          <w:szCs w:val="24"/>
          <w:lang w:val="en-GB"/>
        </w:rPr>
      </w:pPr>
      <w:r>
        <w:rPr>
          <w:b/>
          <w:bCs/>
          <w:szCs w:val="24"/>
          <w:lang w:val="en-GB"/>
        </w:rPr>
        <w:t>What is the type of middlebox involved? Why?</w:t>
      </w:r>
    </w:p>
    <w:p w14:paraId="7BB50A89" w14:textId="40F39E6D" w:rsidR="00400913" w:rsidRDefault="00743D8F" w:rsidP="00400913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526BFB" wp14:editId="150B2C71">
            <wp:simplePos x="0" y="0"/>
            <wp:positionH relativeFrom="column">
              <wp:posOffset>-775335</wp:posOffset>
            </wp:positionH>
            <wp:positionV relativeFrom="paragraph">
              <wp:posOffset>729615</wp:posOffset>
            </wp:positionV>
            <wp:extent cx="6886575" cy="221742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D8F">
        <w:rPr>
          <w:szCs w:val="24"/>
        </w:rPr>
        <w:t>En esta segunda tra</w:t>
      </w:r>
      <w:r>
        <w:rPr>
          <w:szCs w:val="24"/>
        </w:rPr>
        <w:t>z</w:t>
      </w:r>
      <w:r w:rsidRPr="00743D8F">
        <w:rPr>
          <w:szCs w:val="24"/>
        </w:rPr>
        <w:t>a e</w:t>
      </w:r>
      <w:r>
        <w:rPr>
          <w:szCs w:val="24"/>
        </w:rPr>
        <w:t xml:space="preserve">stamos ante un Mixer, en lugar del </w:t>
      </w:r>
      <w:proofErr w:type="spellStart"/>
      <w:r>
        <w:rPr>
          <w:szCs w:val="24"/>
        </w:rPr>
        <w:t>Translator</w:t>
      </w:r>
      <w:proofErr w:type="spellEnd"/>
      <w:r>
        <w:rPr>
          <w:szCs w:val="24"/>
        </w:rPr>
        <w:t xml:space="preserve"> de la traza anterior. A diferencia de la anterior, ahora el </w:t>
      </w:r>
      <w:proofErr w:type="spellStart"/>
      <w:r>
        <w:rPr>
          <w:szCs w:val="24"/>
        </w:rPr>
        <w:t>middlebox</w:t>
      </w:r>
      <w:proofErr w:type="spellEnd"/>
      <w:r>
        <w:rPr>
          <w:szCs w:val="24"/>
        </w:rPr>
        <w:t xml:space="preserve"> sí que genera su propio SSRC. Podemos ver los distintos </w:t>
      </w:r>
      <w:proofErr w:type="spellStart"/>
      <w:r>
        <w:rPr>
          <w:szCs w:val="24"/>
        </w:rPr>
        <w:t>SSRCs</w:t>
      </w:r>
      <w:proofErr w:type="spellEnd"/>
      <w:r>
        <w:rPr>
          <w:szCs w:val="24"/>
        </w:rPr>
        <w:t xml:space="preserve"> en la imagen siguiente.</w:t>
      </w:r>
    </w:p>
    <w:p w14:paraId="5C1019FD" w14:textId="6BBCB188" w:rsidR="00743D8F" w:rsidRPr="00743D8F" w:rsidRDefault="00743D8F" w:rsidP="00400913">
      <w:pPr>
        <w:rPr>
          <w:szCs w:val="24"/>
        </w:rPr>
      </w:pPr>
    </w:p>
    <w:p w14:paraId="6B622A92" w14:textId="14B8F758" w:rsidR="00400913" w:rsidRPr="00743D8F" w:rsidRDefault="00400913" w:rsidP="00743D8F">
      <w:pPr>
        <w:pStyle w:val="Prrafodelista"/>
        <w:numPr>
          <w:ilvl w:val="0"/>
          <w:numId w:val="7"/>
        </w:numPr>
        <w:jc w:val="left"/>
        <w:rPr>
          <w:b/>
          <w:bCs/>
          <w:szCs w:val="24"/>
        </w:rPr>
      </w:pPr>
      <w:r w:rsidRPr="00743D8F">
        <w:rPr>
          <w:b/>
          <w:bCs/>
          <w:szCs w:val="24"/>
          <w:lang w:val="en-GB"/>
        </w:rPr>
        <w:t>How many RTP streams are these? Please indicate their SSRC values.</w:t>
      </w:r>
    </w:p>
    <w:p w14:paraId="3008062C" w14:textId="49C2FF7D" w:rsidR="00400913" w:rsidRDefault="004B767B" w:rsidP="00400913">
      <w:pPr>
        <w:rPr>
          <w:szCs w:val="24"/>
        </w:rPr>
      </w:pPr>
      <w:r w:rsidRPr="004B767B">
        <w:rPr>
          <w:szCs w:val="24"/>
        </w:rPr>
        <w:t>En la imagen de l</w:t>
      </w:r>
      <w:r>
        <w:rPr>
          <w:szCs w:val="24"/>
        </w:rPr>
        <w:t xml:space="preserve">a pregunta anterior podemos observar que hay 4 </w:t>
      </w:r>
      <w:proofErr w:type="spellStart"/>
      <w:r>
        <w:rPr>
          <w:szCs w:val="24"/>
        </w:rPr>
        <w:t>SSRCs</w:t>
      </w:r>
      <w:proofErr w:type="spellEnd"/>
      <w:r>
        <w:rPr>
          <w:szCs w:val="24"/>
        </w:rPr>
        <w:t xml:space="preserve"> distintos, estos son:</w:t>
      </w:r>
    </w:p>
    <w:p w14:paraId="58D04A61" w14:textId="6D6D9406" w:rsidR="004B767B" w:rsidRDefault="004B767B" w:rsidP="004B767B">
      <w:pPr>
        <w:pStyle w:val="Prrafodelista"/>
        <w:numPr>
          <w:ilvl w:val="0"/>
          <w:numId w:val="5"/>
        </w:numPr>
        <w:rPr>
          <w:szCs w:val="24"/>
        </w:rPr>
      </w:pPr>
      <w:r w:rsidRPr="004B767B">
        <w:rPr>
          <w:szCs w:val="24"/>
        </w:rPr>
        <w:t>Sender SSRC: 0x015d7ac3 (22903491)</w:t>
      </w:r>
    </w:p>
    <w:p w14:paraId="1FD4A6F0" w14:textId="2D2673F0" w:rsidR="004B767B" w:rsidRDefault="004B767B" w:rsidP="004B767B">
      <w:pPr>
        <w:pStyle w:val="Prrafodelista"/>
        <w:numPr>
          <w:ilvl w:val="0"/>
          <w:numId w:val="5"/>
        </w:numPr>
        <w:rPr>
          <w:szCs w:val="24"/>
        </w:rPr>
      </w:pPr>
      <w:r w:rsidRPr="004B767B">
        <w:rPr>
          <w:szCs w:val="24"/>
        </w:rPr>
        <w:t>Sender SSRC: 0x096d1be8 (158145512)</w:t>
      </w:r>
    </w:p>
    <w:p w14:paraId="373A7B8E" w14:textId="4BC9ECF4" w:rsidR="004B767B" w:rsidRDefault="004B767B" w:rsidP="004B767B">
      <w:pPr>
        <w:pStyle w:val="Prrafodelista"/>
        <w:numPr>
          <w:ilvl w:val="0"/>
          <w:numId w:val="5"/>
        </w:numPr>
        <w:rPr>
          <w:szCs w:val="24"/>
        </w:rPr>
      </w:pPr>
      <w:r w:rsidRPr="004B767B">
        <w:rPr>
          <w:szCs w:val="24"/>
        </w:rPr>
        <w:t>Sender SSRC: 0x3cd01146 (1020268870)</w:t>
      </w:r>
    </w:p>
    <w:p w14:paraId="1C9437B7" w14:textId="1A2794DC" w:rsidR="004B767B" w:rsidRDefault="004B767B" w:rsidP="004B767B">
      <w:pPr>
        <w:pStyle w:val="Prrafodelista"/>
        <w:numPr>
          <w:ilvl w:val="0"/>
          <w:numId w:val="5"/>
        </w:numPr>
        <w:rPr>
          <w:szCs w:val="24"/>
        </w:rPr>
      </w:pPr>
      <w:r w:rsidRPr="004B767B">
        <w:rPr>
          <w:szCs w:val="24"/>
        </w:rPr>
        <w:t>Sender SSRC: 0x72256f36 (1915055926)</w:t>
      </w:r>
    </w:p>
    <w:p w14:paraId="7B866F3F" w14:textId="2B97991A" w:rsidR="004B767B" w:rsidRDefault="004B767B" w:rsidP="004B767B">
      <w:pPr>
        <w:rPr>
          <w:szCs w:val="24"/>
        </w:rPr>
      </w:pPr>
    </w:p>
    <w:p w14:paraId="71D9484B" w14:textId="77777777" w:rsidR="004B767B" w:rsidRPr="004B767B" w:rsidRDefault="004B767B" w:rsidP="004B767B">
      <w:pPr>
        <w:rPr>
          <w:szCs w:val="24"/>
        </w:rPr>
      </w:pPr>
    </w:p>
    <w:p w14:paraId="3EE18573" w14:textId="1CAAFEA6" w:rsidR="00400913" w:rsidRPr="004B767B" w:rsidRDefault="00400913" w:rsidP="004B767B">
      <w:pPr>
        <w:pStyle w:val="Prrafodelista"/>
        <w:numPr>
          <w:ilvl w:val="0"/>
          <w:numId w:val="7"/>
        </w:numPr>
        <w:jc w:val="left"/>
        <w:rPr>
          <w:b/>
          <w:bCs/>
          <w:szCs w:val="24"/>
          <w:lang w:val="en-GB"/>
        </w:rPr>
      </w:pPr>
      <w:r w:rsidRPr="004B767B">
        <w:rPr>
          <w:b/>
          <w:bCs/>
          <w:szCs w:val="24"/>
          <w:lang w:val="en-GB"/>
        </w:rPr>
        <w:t>Indicate what are the CNAMEs of the RTP endpoints at A and B</w:t>
      </w:r>
    </w:p>
    <w:p w14:paraId="6CC960D8" w14:textId="609B641C" w:rsidR="00400913" w:rsidRDefault="004B767B" w:rsidP="004B767B">
      <w:pPr>
        <w:rPr>
          <w:szCs w:val="24"/>
        </w:rPr>
      </w:pPr>
      <w:r w:rsidRPr="004B767B">
        <w:rPr>
          <w:szCs w:val="24"/>
        </w:rPr>
        <w:t xml:space="preserve">En el apartado </w:t>
      </w:r>
      <w:r>
        <w:rPr>
          <w:szCs w:val="24"/>
        </w:rPr>
        <w:t>“SDES ítems”</w:t>
      </w:r>
      <w:r>
        <w:rPr>
          <w:szCs w:val="24"/>
        </w:rPr>
        <w:t xml:space="preserve"> de cada trama podemos observar este campo, los </w:t>
      </w:r>
      <w:proofErr w:type="spellStart"/>
      <w:r>
        <w:rPr>
          <w:szCs w:val="24"/>
        </w:rPr>
        <w:t>CNAMEs</w:t>
      </w:r>
      <w:proofErr w:type="spellEnd"/>
      <w:r>
        <w:rPr>
          <w:szCs w:val="24"/>
        </w:rPr>
        <w:t xml:space="preserve"> serían:</w:t>
      </w:r>
    </w:p>
    <w:p w14:paraId="445C73CB" w14:textId="143D69D0" w:rsidR="004B767B" w:rsidRDefault="004B767B" w:rsidP="004B767B">
      <w:pPr>
        <w:pStyle w:val="Prrafodelista"/>
        <w:numPr>
          <w:ilvl w:val="0"/>
          <w:numId w:val="5"/>
        </w:numPr>
        <w:rPr>
          <w:szCs w:val="24"/>
        </w:rPr>
      </w:pPr>
      <w:r w:rsidRPr="004B767B">
        <w:rPr>
          <w:szCs w:val="24"/>
        </w:rPr>
        <w:t xml:space="preserve">Text: </w:t>
      </w:r>
      <w:hyperlink r:id="rId15" w:history="1">
        <w:r w:rsidRPr="00281DE7">
          <w:rPr>
            <w:rStyle w:val="Hipervnculo"/>
            <w:szCs w:val="24"/>
          </w:rPr>
          <w:t>924a5@pjdc4d96.org</w:t>
        </w:r>
      </w:hyperlink>
    </w:p>
    <w:p w14:paraId="3FDAC054" w14:textId="5542A4AF" w:rsidR="004B767B" w:rsidRDefault="004B767B" w:rsidP="004B767B">
      <w:pPr>
        <w:pStyle w:val="Prrafodelista"/>
        <w:numPr>
          <w:ilvl w:val="0"/>
          <w:numId w:val="5"/>
        </w:numPr>
        <w:rPr>
          <w:szCs w:val="24"/>
        </w:rPr>
      </w:pPr>
      <w:r w:rsidRPr="004B767B">
        <w:rPr>
          <w:szCs w:val="24"/>
        </w:rPr>
        <w:t xml:space="preserve">Text: </w:t>
      </w:r>
      <w:hyperlink r:id="rId16" w:history="1">
        <w:r w:rsidRPr="00281DE7">
          <w:rPr>
            <w:rStyle w:val="Hipervnculo"/>
            <w:szCs w:val="24"/>
          </w:rPr>
          <w:t>2e7c8@pj36517e.org</w:t>
        </w:r>
      </w:hyperlink>
    </w:p>
    <w:p w14:paraId="70EAE327" w14:textId="74DDEF5E" w:rsidR="004B767B" w:rsidRDefault="004B767B" w:rsidP="004B767B">
      <w:pPr>
        <w:rPr>
          <w:szCs w:val="24"/>
        </w:rPr>
      </w:pPr>
    </w:p>
    <w:p w14:paraId="0134D413" w14:textId="62B8982B" w:rsidR="004B767B" w:rsidRDefault="004B767B" w:rsidP="004B767B">
      <w:pPr>
        <w:rPr>
          <w:szCs w:val="24"/>
        </w:rPr>
      </w:pPr>
    </w:p>
    <w:p w14:paraId="5EB29D76" w14:textId="77777777" w:rsidR="004B767B" w:rsidRPr="004B767B" w:rsidRDefault="004B767B" w:rsidP="004B767B">
      <w:pPr>
        <w:rPr>
          <w:szCs w:val="24"/>
        </w:rPr>
      </w:pPr>
    </w:p>
    <w:p w14:paraId="04953708" w14:textId="77777777" w:rsidR="00400913" w:rsidRPr="004B767B" w:rsidRDefault="00400913" w:rsidP="00400913">
      <w:pPr>
        <w:rPr>
          <w:b/>
          <w:bCs/>
          <w:szCs w:val="24"/>
        </w:rPr>
      </w:pPr>
    </w:p>
    <w:p w14:paraId="6B6CEB6C" w14:textId="77777777" w:rsidR="00400913" w:rsidRDefault="00400913" w:rsidP="00400913">
      <w:pPr>
        <w:pStyle w:val="Prrafodelista"/>
        <w:numPr>
          <w:ilvl w:val="0"/>
          <w:numId w:val="7"/>
        </w:numPr>
        <w:rPr>
          <w:b/>
          <w:bCs/>
          <w:szCs w:val="24"/>
          <w:lang w:val="en-GB"/>
        </w:rPr>
      </w:pPr>
      <w:r>
        <w:rPr>
          <w:b/>
          <w:bCs/>
          <w:szCs w:val="24"/>
          <w:lang w:val="en-GB"/>
        </w:rPr>
        <w:lastRenderedPageBreak/>
        <w:t>How many sessions are there? Please indicate what are the transport parameters that identify the sessions.</w:t>
      </w:r>
    </w:p>
    <w:p w14:paraId="1EF4B5BC" w14:textId="2E4F9DA7" w:rsidR="004B767B" w:rsidRDefault="004B767B" w:rsidP="004B767B">
      <w:pPr>
        <w:rPr>
          <w:szCs w:val="24"/>
        </w:rPr>
      </w:pPr>
      <w:r>
        <w:rPr>
          <w:szCs w:val="24"/>
        </w:rPr>
        <w:t xml:space="preserve">En esta traza también hay </w:t>
      </w:r>
      <w:r w:rsidRPr="00CE4E96">
        <w:rPr>
          <w:szCs w:val="24"/>
        </w:rPr>
        <w:t>dos sesiones, y p</w:t>
      </w:r>
      <w:r>
        <w:rPr>
          <w:szCs w:val="24"/>
        </w:rPr>
        <w:t>odemos observar los puertos de fuente y destino que utilizan. Estas son:</w:t>
      </w:r>
    </w:p>
    <w:p w14:paraId="2CECC0D8" w14:textId="40C08719" w:rsidR="004B767B" w:rsidRDefault="004B767B" w:rsidP="004B767B">
      <w:pPr>
        <w:pStyle w:val="Prrafodelista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Source</w:t>
      </w:r>
      <w:proofErr w:type="spellEnd"/>
      <w:r>
        <w:rPr>
          <w:szCs w:val="24"/>
        </w:rPr>
        <w:t>: 500</w:t>
      </w:r>
      <w:r>
        <w:rPr>
          <w:szCs w:val="24"/>
        </w:rPr>
        <w:t>27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destination</w:t>
      </w:r>
      <w:proofErr w:type="spellEnd"/>
      <w:r>
        <w:rPr>
          <w:szCs w:val="24"/>
        </w:rPr>
        <w:t xml:space="preserve">: </w:t>
      </w:r>
      <w:r>
        <w:rPr>
          <w:szCs w:val="24"/>
        </w:rPr>
        <w:t>13253</w:t>
      </w:r>
    </w:p>
    <w:p w14:paraId="11AEE641" w14:textId="00CAA22B" w:rsidR="004B767B" w:rsidRDefault="004B767B" w:rsidP="004B767B">
      <w:pPr>
        <w:pStyle w:val="Prrafodelista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Source</w:t>
      </w:r>
      <w:proofErr w:type="spellEnd"/>
      <w:r>
        <w:rPr>
          <w:szCs w:val="24"/>
        </w:rPr>
        <w:t>: 500</w:t>
      </w:r>
      <w:r>
        <w:rPr>
          <w:szCs w:val="24"/>
        </w:rPr>
        <w:t>37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destination</w:t>
      </w:r>
      <w:proofErr w:type="spellEnd"/>
      <w:r>
        <w:rPr>
          <w:szCs w:val="24"/>
        </w:rPr>
        <w:t xml:space="preserve">: </w:t>
      </w:r>
      <w:r>
        <w:rPr>
          <w:szCs w:val="24"/>
        </w:rPr>
        <w:t>27267</w:t>
      </w:r>
    </w:p>
    <w:p w14:paraId="1C54BE9B" w14:textId="6888EAD5" w:rsidR="004B767B" w:rsidRDefault="004B767B" w:rsidP="004B767B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C47013A" wp14:editId="67A5E676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6985000" cy="1074420"/>
            <wp:effectExtent l="0" t="0" r="635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4052F" w14:textId="712A01EC" w:rsidR="004B767B" w:rsidRPr="004B767B" w:rsidRDefault="004B767B" w:rsidP="004B767B">
      <w:pPr>
        <w:rPr>
          <w:szCs w:val="24"/>
        </w:rPr>
      </w:pPr>
    </w:p>
    <w:p w14:paraId="4C906CF1" w14:textId="77777777" w:rsidR="00400913" w:rsidRDefault="00400913" w:rsidP="00400913">
      <w:pPr>
        <w:rPr>
          <w:b/>
          <w:bCs/>
          <w:szCs w:val="24"/>
          <w:lang w:val="en-GB"/>
        </w:rPr>
      </w:pPr>
    </w:p>
    <w:p w14:paraId="5BB04A2B" w14:textId="3A251F3B" w:rsidR="00400913" w:rsidRPr="004B767B" w:rsidRDefault="00400913" w:rsidP="004B767B">
      <w:pPr>
        <w:pStyle w:val="Prrafodelista"/>
        <w:numPr>
          <w:ilvl w:val="0"/>
          <w:numId w:val="7"/>
        </w:numPr>
        <w:jc w:val="left"/>
        <w:rPr>
          <w:b/>
          <w:bCs/>
          <w:szCs w:val="24"/>
          <w:lang w:val="en-GB"/>
        </w:rPr>
      </w:pPr>
      <w:r w:rsidRPr="004B767B">
        <w:rPr>
          <w:b/>
          <w:bCs/>
          <w:szCs w:val="24"/>
          <w:lang w:val="en-GB"/>
        </w:rPr>
        <w:t>What types of RTCP messages are exchanged? How often are RTCP messages sent?</w:t>
      </w:r>
    </w:p>
    <w:p w14:paraId="151A2DB0" w14:textId="4857A2A7" w:rsidR="00400913" w:rsidRDefault="004B767B" w:rsidP="004B767B">
      <w:pPr>
        <w:rPr>
          <w:szCs w:val="24"/>
        </w:rPr>
      </w:pPr>
      <w:r w:rsidRPr="004B767B">
        <w:rPr>
          <w:szCs w:val="24"/>
        </w:rPr>
        <w:t>E</w:t>
      </w:r>
      <w:r>
        <w:rPr>
          <w:szCs w:val="24"/>
        </w:rPr>
        <w:t xml:space="preserve">n este caso los mensajes intercambiados son los mismos que en la primera traza, y también se envían cada 5 segundos. </w:t>
      </w:r>
      <w:r w:rsidR="00292390">
        <w:rPr>
          <w:szCs w:val="24"/>
        </w:rPr>
        <w:t xml:space="preserve"> Estos mensajes son:</w:t>
      </w:r>
    </w:p>
    <w:p w14:paraId="089DCAFC" w14:textId="77777777" w:rsidR="00292390" w:rsidRDefault="00292390" w:rsidP="00292390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Receiver </w:t>
      </w:r>
      <w:proofErr w:type="spellStart"/>
      <w:r>
        <w:rPr>
          <w:szCs w:val="24"/>
        </w:rPr>
        <w:t>Report</w:t>
      </w:r>
      <w:proofErr w:type="spellEnd"/>
    </w:p>
    <w:p w14:paraId="2880E623" w14:textId="77777777" w:rsidR="00292390" w:rsidRDefault="00292390" w:rsidP="00292390">
      <w:pPr>
        <w:pStyle w:val="Prrafodelista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Source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Report</w:t>
      </w:r>
      <w:proofErr w:type="spellEnd"/>
    </w:p>
    <w:p w14:paraId="74099637" w14:textId="77777777" w:rsidR="00292390" w:rsidRDefault="00292390" w:rsidP="00292390">
      <w:pPr>
        <w:pStyle w:val="Prrafodelista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Source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Description</w:t>
      </w:r>
      <w:proofErr w:type="spellEnd"/>
    </w:p>
    <w:p w14:paraId="2ED4C374" w14:textId="02010431" w:rsidR="00292390" w:rsidRDefault="00292390" w:rsidP="00292390">
      <w:pPr>
        <w:pStyle w:val="Prrafodelista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Goodbye</w:t>
      </w:r>
      <w:proofErr w:type="spellEnd"/>
    </w:p>
    <w:p w14:paraId="6507C931" w14:textId="77777777" w:rsidR="00292390" w:rsidRPr="004B767B" w:rsidRDefault="00292390" w:rsidP="004B767B">
      <w:pPr>
        <w:rPr>
          <w:szCs w:val="24"/>
        </w:rPr>
      </w:pPr>
    </w:p>
    <w:p w14:paraId="28577927" w14:textId="77777777" w:rsidR="00400913" w:rsidRPr="004B767B" w:rsidRDefault="00400913" w:rsidP="00400913">
      <w:pPr>
        <w:rPr>
          <w:b/>
          <w:bCs/>
          <w:szCs w:val="24"/>
        </w:rPr>
      </w:pPr>
    </w:p>
    <w:p w14:paraId="3ECF9A32" w14:textId="77777777" w:rsidR="00400913" w:rsidRDefault="00400913" w:rsidP="00400913">
      <w:pPr>
        <w:pStyle w:val="Prrafodelista"/>
        <w:numPr>
          <w:ilvl w:val="0"/>
          <w:numId w:val="7"/>
        </w:numPr>
        <w:rPr>
          <w:b/>
          <w:bCs/>
          <w:szCs w:val="24"/>
          <w:lang w:val="en-GB"/>
        </w:rPr>
      </w:pPr>
      <w:r>
        <w:rPr>
          <w:b/>
          <w:bCs/>
          <w:szCs w:val="24"/>
          <w:lang w:val="en-GB"/>
        </w:rPr>
        <w:t xml:space="preserve">Using </w:t>
      </w:r>
      <w:proofErr w:type="spellStart"/>
      <w:r>
        <w:rPr>
          <w:b/>
          <w:bCs/>
          <w:szCs w:val="24"/>
          <w:lang w:val="en-GB"/>
        </w:rPr>
        <w:t>wireshark</w:t>
      </w:r>
      <w:proofErr w:type="spellEnd"/>
      <w:r>
        <w:rPr>
          <w:b/>
          <w:bCs/>
          <w:szCs w:val="24"/>
          <w:lang w:val="en-GB"/>
        </w:rPr>
        <w:t xml:space="preserve"> please determine, for each stream: the average jitter, the maximum jitter, the packet loss rate.</w:t>
      </w:r>
    </w:p>
    <w:p w14:paraId="6A591C19" w14:textId="33D9178A" w:rsidR="00292390" w:rsidRPr="00292390" w:rsidRDefault="00292390" w:rsidP="00292390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7782DF" wp14:editId="4A00C7FF">
            <wp:simplePos x="0" y="0"/>
            <wp:positionH relativeFrom="column">
              <wp:posOffset>-859790</wp:posOffset>
            </wp:positionH>
            <wp:positionV relativeFrom="paragraph">
              <wp:posOffset>430530</wp:posOffset>
            </wp:positionV>
            <wp:extent cx="7037705" cy="84582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390">
        <w:rPr>
          <w:szCs w:val="24"/>
        </w:rPr>
        <w:t>En la siguiente imagen podemos ver los parámetros requeridos.</w:t>
      </w:r>
    </w:p>
    <w:p w14:paraId="0EBC67B8" w14:textId="1EB228EF" w:rsidR="00400913" w:rsidRPr="00292390" w:rsidRDefault="00400913" w:rsidP="00400913">
      <w:pPr>
        <w:rPr>
          <w:b/>
          <w:bCs/>
          <w:szCs w:val="24"/>
        </w:rPr>
      </w:pPr>
    </w:p>
    <w:sectPr w:rsidR="00400913" w:rsidRPr="00292390" w:rsidSect="0067798F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CBC89" w14:textId="77777777" w:rsidR="00226DDE" w:rsidRDefault="00226DDE" w:rsidP="00A32B18">
      <w:pPr>
        <w:spacing w:after="0" w:line="240" w:lineRule="auto"/>
      </w:pPr>
      <w:r>
        <w:separator/>
      </w:r>
    </w:p>
  </w:endnote>
  <w:endnote w:type="continuationSeparator" w:id="0">
    <w:p w14:paraId="2B692D6E" w14:textId="77777777" w:rsidR="00226DDE" w:rsidRDefault="00226DDE" w:rsidP="00A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307396"/>
      <w:docPartObj>
        <w:docPartGallery w:val="Page Numbers (Bottom of Page)"/>
        <w:docPartUnique/>
      </w:docPartObj>
    </w:sdtPr>
    <w:sdtEndPr/>
    <w:sdtContent>
      <w:p w14:paraId="3496EA9A" w14:textId="134A75DF" w:rsidR="005A57C8" w:rsidRDefault="005A57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788B23" w14:textId="77777777" w:rsidR="005A57C8" w:rsidRDefault="005A57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C7E61" w14:textId="77777777" w:rsidR="00226DDE" w:rsidRDefault="00226DDE" w:rsidP="00A32B18">
      <w:pPr>
        <w:spacing w:after="0" w:line="240" w:lineRule="auto"/>
      </w:pPr>
      <w:r>
        <w:separator/>
      </w:r>
    </w:p>
  </w:footnote>
  <w:footnote w:type="continuationSeparator" w:id="0">
    <w:p w14:paraId="7BBDA985" w14:textId="77777777" w:rsidR="00226DDE" w:rsidRDefault="00226DDE" w:rsidP="00A32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616"/>
    <w:multiLevelType w:val="hybridMultilevel"/>
    <w:tmpl w:val="AF8AC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507"/>
    <w:multiLevelType w:val="hybridMultilevel"/>
    <w:tmpl w:val="05421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5DF8"/>
    <w:multiLevelType w:val="hybridMultilevel"/>
    <w:tmpl w:val="ACEA2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7942"/>
    <w:multiLevelType w:val="multilevel"/>
    <w:tmpl w:val="DF02F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4A11BCE"/>
    <w:multiLevelType w:val="hybridMultilevel"/>
    <w:tmpl w:val="AA307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017DD"/>
    <w:multiLevelType w:val="hybridMultilevel"/>
    <w:tmpl w:val="AA307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F188F"/>
    <w:multiLevelType w:val="hybridMultilevel"/>
    <w:tmpl w:val="5C4423D6"/>
    <w:lvl w:ilvl="0" w:tplc="57445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54"/>
    <w:rsid w:val="0007329B"/>
    <w:rsid w:val="000B3DB7"/>
    <w:rsid w:val="001D3707"/>
    <w:rsid w:val="001D7AFB"/>
    <w:rsid w:val="001F70CA"/>
    <w:rsid w:val="00226DDE"/>
    <w:rsid w:val="002529D5"/>
    <w:rsid w:val="00292390"/>
    <w:rsid w:val="00356895"/>
    <w:rsid w:val="003963CF"/>
    <w:rsid w:val="00400913"/>
    <w:rsid w:val="00413F15"/>
    <w:rsid w:val="00425954"/>
    <w:rsid w:val="004A3882"/>
    <w:rsid w:val="004A56CA"/>
    <w:rsid w:val="004B767B"/>
    <w:rsid w:val="004F70F8"/>
    <w:rsid w:val="0056632D"/>
    <w:rsid w:val="005A57C8"/>
    <w:rsid w:val="00604159"/>
    <w:rsid w:val="0063128A"/>
    <w:rsid w:val="00651E33"/>
    <w:rsid w:val="0067798F"/>
    <w:rsid w:val="00684D83"/>
    <w:rsid w:val="00724965"/>
    <w:rsid w:val="007258CD"/>
    <w:rsid w:val="00743D8F"/>
    <w:rsid w:val="00771072"/>
    <w:rsid w:val="007724AA"/>
    <w:rsid w:val="007F3C8B"/>
    <w:rsid w:val="00801B62"/>
    <w:rsid w:val="0083245D"/>
    <w:rsid w:val="008819C8"/>
    <w:rsid w:val="008A608C"/>
    <w:rsid w:val="009741A7"/>
    <w:rsid w:val="00981E55"/>
    <w:rsid w:val="009A1E95"/>
    <w:rsid w:val="009E63C0"/>
    <w:rsid w:val="00A25984"/>
    <w:rsid w:val="00A32B18"/>
    <w:rsid w:val="00AA6B33"/>
    <w:rsid w:val="00B90CA2"/>
    <w:rsid w:val="00BB5520"/>
    <w:rsid w:val="00BC50F5"/>
    <w:rsid w:val="00C30ABE"/>
    <w:rsid w:val="00CB786E"/>
    <w:rsid w:val="00CD0EFA"/>
    <w:rsid w:val="00CE06A9"/>
    <w:rsid w:val="00CE4E96"/>
    <w:rsid w:val="00D206AC"/>
    <w:rsid w:val="00DC77B8"/>
    <w:rsid w:val="00E00885"/>
    <w:rsid w:val="00E16D32"/>
    <w:rsid w:val="00E6196D"/>
    <w:rsid w:val="00EA3C33"/>
    <w:rsid w:val="00F545E6"/>
    <w:rsid w:val="00FB4B88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729E"/>
  <w15:chartTrackingRefBased/>
  <w15:docId w15:val="{DA9142EE-456F-4B49-B23E-67712CAA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B18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79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798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798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98F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A32B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B1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2B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2B1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32B1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32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B18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32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B18"/>
    <w:rPr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4F70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71072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1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E33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66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2e7c8@pj36517e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924a5@pjdc4d96.org" TargetMode="External"/><Relationship Id="rId10" Type="http://schemas.openxmlformats.org/officeDocument/2006/relationships/hyperlink" Target="mailto:d285a@pjba8440.or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42486-7966-4FF0-8C17-C452598B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7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COMUNICACIONES MULTIMEDIA</vt:lpstr>
    </vt:vector>
  </TitlesOfParts>
  <Company>2ºMIT, ICAI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MULTIMEDIA</dc:title>
  <dc:subject>Actividad 2 – Integración de redes</dc:subject>
  <dc:creator>Álvaro Bartolomé Ucero</dc:creator>
  <cp:keywords/>
  <dc:description/>
  <cp:lastModifiedBy>Alvaro Bartolome Ucero</cp:lastModifiedBy>
  <cp:revision>14</cp:revision>
  <cp:lastPrinted>2019-09-13T14:25:00Z</cp:lastPrinted>
  <dcterms:created xsi:type="dcterms:W3CDTF">2019-02-12T19:34:00Z</dcterms:created>
  <dcterms:modified xsi:type="dcterms:W3CDTF">2019-09-13T14:26:00Z</dcterms:modified>
  <cp:category>Álvaro Bartolomé Ucero</cp:category>
</cp:coreProperties>
</file>