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CSS</w:t>
      </w:r>
      <w:r>
        <w:t xml:space="preserve"> </w:t>
      </w:r>
      <w:r>
        <w:t xml:space="preserve">Grid</w:t>
      </w:r>
    </w:p>
    <w:p>
      <w:pPr>
        <w:pStyle w:val="Subtitle"/>
      </w:pPr>
      <w:r>
        <w:t xml:space="preserve">Defining</w:t>
      </w:r>
      <w:r>
        <w:t xml:space="preserve"> </w:t>
      </w:r>
      <w:r>
        <w:t xml:space="preserve">web</w:t>
      </w:r>
      <w:r>
        <w:t xml:space="preserve"> </w:t>
      </w:r>
      <w:r>
        <w:t xml:space="preserve">layouts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grid</w:t>
      </w:r>
      <w:r>
        <w:t xml:space="preserve"> </w:t>
      </w:r>
      <w:r>
        <w:t xml:space="preserve">topology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Grid</dc:title>
  <dc:creator>Michael Haaf</dc:creator>
  <cp:keywords/>
  <dcterms:created xsi:type="dcterms:W3CDTF">2023-12-20T22:02:42Z</dcterms:created>
  <dcterms:modified xsi:type="dcterms:W3CDTF">2023-12-20T22:02:42Z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Defining web layouts using a grid topology</vt:lpwstr>
  </property>
  <property fmtid="{D5CDD505-2E9C-101B-9397-08002B2CF9AE}" pid="11" name="toc-title">
    <vt:lpwstr>Table of contents</vt:lpwstr>
  </property>
</Properties>
</file>