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</w:pPr>
      <w:r w:rsidRPr="002913F1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>SIMD Map for Multiple Years</w:t>
      </w:r>
    </w:p>
    <w:p w:rsidR="00FC210F" w:rsidRPr="00FC210F" w:rsidRDefault="00FC210F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>The SIMD Map for Multiple Years is an interactive choropleth map created using R.</w:t>
      </w:r>
    </w:p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Getting Started</w:t>
      </w:r>
    </w:p>
    <w:p w:rsidR="00FC210F" w:rsidRPr="00FC210F" w:rsidRDefault="00FC210F" w:rsidP="00D77C0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E"/>
        </w:rPr>
      </w:pPr>
      <w:r w:rsidRPr="00FC210F">
        <w:rPr>
          <w:rFonts w:asciiTheme="minorHAnsi" w:hAnsiTheme="minorHAnsi" w:cstheme="minorHAnsi"/>
          <w:color w:val="24292E"/>
        </w:rPr>
        <w:t xml:space="preserve">These instructions will get you a copy of the project up and running on your local machine for </w:t>
      </w:r>
      <w:r w:rsidRPr="00FC210F">
        <w:rPr>
          <w:rFonts w:asciiTheme="minorHAnsi" w:hAnsiTheme="minorHAnsi" w:cstheme="minorHAnsi"/>
          <w:b/>
          <w:color w:val="24292E"/>
        </w:rPr>
        <w:t>development and testing purposes</w:t>
      </w:r>
      <w:r w:rsidRPr="00FC210F">
        <w:rPr>
          <w:rFonts w:asciiTheme="minorHAnsi" w:hAnsiTheme="minorHAnsi" w:cstheme="minorHAnsi"/>
          <w:color w:val="24292E"/>
        </w:rPr>
        <w:t xml:space="preserve">. </w:t>
      </w:r>
      <w:r w:rsidR="00D77C0F">
        <w:rPr>
          <w:rFonts w:cstheme="minorHAnsi"/>
          <w:color w:val="24292E"/>
        </w:rPr>
        <w:t xml:space="preserve">  </w:t>
      </w:r>
      <w:r w:rsidR="00D77C0F" w:rsidRPr="002913F1">
        <w:rPr>
          <w:rFonts w:asciiTheme="minorHAnsi" w:hAnsiTheme="minorHAnsi" w:cstheme="minorHAnsi"/>
          <w:color w:val="24292E"/>
        </w:rPr>
        <w:t xml:space="preserve">Guidance on how to use and access the map </w:t>
      </w:r>
      <w:r w:rsidR="00D77C0F">
        <w:rPr>
          <w:rFonts w:asciiTheme="minorHAnsi" w:hAnsiTheme="minorHAnsi" w:cstheme="minorHAnsi"/>
          <w:color w:val="24292E"/>
        </w:rPr>
        <w:t xml:space="preserve">online as an end user </w:t>
      </w:r>
      <w:r w:rsidR="00D77C0F" w:rsidRPr="002913F1">
        <w:rPr>
          <w:rFonts w:asciiTheme="minorHAnsi" w:hAnsiTheme="minorHAnsi" w:cstheme="minorHAnsi"/>
          <w:color w:val="24292E"/>
        </w:rPr>
        <w:t xml:space="preserve">can be found in the user guide in </w:t>
      </w:r>
      <w:r w:rsidR="00D77C0F">
        <w:rPr>
          <w:rFonts w:asciiTheme="minorHAnsi" w:hAnsiTheme="minorHAnsi" w:cstheme="minorHAnsi"/>
          <w:color w:val="24292E"/>
        </w:rPr>
        <w:t xml:space="preserve">my </w:t>
      </w:r>
      <w:hyperlink r:id="rId7" w:history="1">
        <w:r w:rsidR="00D77C0F" w:rsidRPr="00D77C0F">
          <w:rPr>
            <w:rStyle w:val="Hyperlink"/>
            <w:rFonts w:asciiTheme="minorHAnsi" w:hAnsiTheme="minorHAnsi" w:cstheme="minorHAnsi"/>
          </w:rPr>
          <w:t>GitHub repository</w:t>
        </w:r>
      </w:hyperlink>
      <w:r w:rsidR="00D77C0F" w:rsidRPr="002913F1">
        <w:rPr>
          <w:rFonts w:asciiTheme="minorHAnsi" w:hAnsiTheme="minorHAnsi" w:cstheme="minorHAnsi"/>
          <w:color w:val="24292E"/>
        </w:rPr>
        <w:t>.</w:t>
      </w:r>
    </w:p>
    <w:p w:rsidR="00FC210F" w:rsidRPr="00FC210F" w:rsidRDefault="00FC210F" w:rsidP="00FC210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Prerequisites</w:t>
      </w:r>
    </w:p>
    <w:p w:rsidR="00FC210F" w:rsidRPr="002913F1" w:rsidRDefault="00FC210F" w:rsidP="002913F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For the development and execution of the map code, I recommend the RStudio graphical user interface.  RStudio can be downloaded for free </w:t>
      </w:r>
      <w:hyperlink r:id="rId8" w:history="1">
        <w:r w:rsidRPr="002913F1">
          <w:rPr>
            <w:rStyle w:val="Hyperlink"/>
            <w:rFonts w:eastAsia="Times New Roman" w:cstheme="minorHAnsi"/>
            <w:sz w:val="24"/>
            <w:szCs w:val="24"/>
            <w:lang w:eastAsia="en-GB"/>
          </w:rPr>
          <w:t>here</w:t>
        </w:r>
      </w:hyperlink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 </w:t>
      </w:r>
    </w:p>
    <w:p w:rsidR="00FC210F" w:rsidRPr="002913F1" w:rsidRDefault="00FC210F" w:rsidP="002913F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following R libraries are required for the execution of the source code – </w:t>
      </w:r>
      <w:r w:rsidRPr="002913F1">
        <w:rPr>
          <w:rFonts w:eastAsia="Times New Roman" w:cstheme="minorHAnsi"/>
          <w:b/>
          <w:color w:val="24292E"/>
          <w:sz w:val="24"/>
          <w:szCs w:val="24"/>
          <w:lang w:eastAsia="en-GB"/>
        </w:rPr>
        <w:t>SPARQL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</w:t>
      </w:r>
      <w:r w:rsidRPr="002913F1">
        <w:rPr>
          <w:rFonts w:eastAsia="Times New Roman" w:cstheme="minorHAnsi"/>
          <w:b/>
          <w:color w:val="24292E"/>
          <w:sz w:val="24"/>
          <w:szCs w:val="24"/>
          <w:lang w:eastAsia="en-GB"/>
        </w:rPr>
        <w:t>dplyr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</w:t>
      </w:r>
      <w:r w:rsidR="002913F1" w:rsidRPr="002913F1">
        <w:rPr>
          <w:rFonts w:eastAsia="Times New Roman" w:cstheme="minorHAnsi"/>
          <w:b/>
          <w:color w:val="24292E"/>
          <w:sz w:val="24"/>
          <w:szCs w:val="24"/>
          <w:lang w:eastAsia="en-GB"/>
        </w:rPr>
        <w:t>readxl</w:t>
      </w:r>
      <w:r w:rsidR="002913F1"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</w:t>
      </w:r>
      <w:r w:rsidR="002913F1" w:rsidRPr="002913F1">
        <w:rPr>
          <w:rFonts w:eastAsia="Times New Roman" w:cstheme="minorHAnsi"/>
          <w:b/>
          <w:color w:val="24292E"/>
          <w:sz w:val="24"/>
          <w:szCs w:val="24"/>
          <w:lang w:eastAsia="en-GB"/>
        </w:rPr>
        <w:t>leaflet</w:t>
      </w:r>
      <w:r w:rsidR="002913F1"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</w:t>
      </w:r>
      <w:r w:rsidR="002913F1" w:rsidRPr="002913F1">
        <w:rPr>
          <w:rFonts w:eastAsia="Times New Roman" w:cstheme="minorHAnsi"/>
          <w:b/>
          <w:color w:val="24292E"/>
          <w:sz w:val="24"/>
          <w:szCs w:val="24"/>
          <w:lang w:eastAsia="en-GB"/>
        </w:rPr>
        <w:t>rgdal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>.  If you do not have these libraries already installed, they should be imported by following these steps:</w:t>
      </w:r>
    </w:p>
    <w:p w:rsidR="00FC210F" w:rsidRPr="002913F1" w:rsidRDefault="00FC210F" w:rsidP="002913F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Run </w:t>
      </w:r>
      <w:r w:rsidR="002913F1" w:rsidRPr="002913F1">
        <w:rPr>
          <w:rFonts w:eastAsia="Times New Roman" w:cstheme="minorHAnsi"/>
          <w:color w:val="24292E"/>
          <w:sz w:val="24"/>
          <w:szCs w:val="24"/>
          <w:lang w:eastAsia="en-GB"/>
        </w:rPr>
        <w:t>RStudio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FC210F" w:rsidRDefault="00FC210F" w:rsidP="002913F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Click on the </w:t>
      </w:r>
      <w:r w:rsidR="002913F1" w:rsidRPr="002913F1">
        <w:rPr>
          <w:rFonts w:eastAsia="Times New Roman" w:cstheme="minorHAnsi"/>
          <w:color w:val="24292E"/>
          <w:sz w:val="24"/>
          <w:szCs w:val="24"/>
          <w:lang w:eastAsia="en-GB"/>
        </w:rPr>
        <w:t>Packages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tab in the bottom right section and click on install.  The following dialog box will appear:</w:t>
      </w:r>
    </w:p>
    <w:p w:rsidR="0048168E" w:rsidRPr="0048168E" w:rsidRDefault="0048168E" w:rsidP="0048168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8168E">
        <w:rPr>
          <w:lang w:eastAsia="en-GB"/>
        </w:rPr>
        <w:drawing>
          <wp:inline distT="0" distB="0" distL="0" distR="0" wp14:anchorId="0C680327" wp14:editId="783CD067">
            <wp:extent cx="3543795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0F" w:rsidRPr="002913F1" w:rsidRDefault="00FC210F" w:rsidP="002913F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In the Install Packages dialog, </w:t>
      </w:r>
      <w:r w:rsidR="00D77C0F">
        <w:rPr>
          <w:rFonts w:eastAsia="Times New Roman" w:cstheme="minorHAnsi"/>
          <w:color w:val="24292E"/>
          <w:sz w:val="24"/>
          <w:szCs w:val="24"/>
          <w:lang w:eastAsia="en-GB"/>
        </w:rPr>
        <w:t>type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the package name you want to install under the Packages field and then click install. This will install the package you searched for or give you a list of matching package</w:t>
      </w:r>
      <w:r w:rsidR="00C86ADB">
        <w:rPr>
          <w:rFonts w:eastAsia="Times New Roman" w:cstheme="minorHAnsi"/>
          <w:color w:val="24292E"/>
          <w:sz w:val="24"/>
          <w:szCs w:val="24"/>
          <w:lang w:eastAsia="en-GB"/>
        </w:rPr>
        <w:t>s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based on your </w:t>
      </w:r>
      <w:r w:rsidR="00D77C0F">
        <w:rPr>
          <w:rFonts w:eastAsia="Times New Roman" w:cstheme="minorHAnsi"/>
          <w:color w:val="24292E"/>
          <w:sz w:val="24"/>
          <w:szCs w:val="24"/>
          <w:lang w:eastAsia="en-GB"/>
        </w:rPr>
        <w:t>typed</w:t>
      </w:r>
      <w:r w:rsidRPr="002913F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text.</w:t>
      </w:r>
    </w:p>
    <w:p w:rsidR="0048168E" w:rsidRDefault="0048168E">
      <w:pPr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br w:type="page"/>
      </w:r>
    </w:p>
    <w:p w:rsidR="00C86ADB" w:rsidRPr="00FC210F" w:rsidRDefault="00C86ADB" w:rsidP="00C86AD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lastRenderedPageBreak/>
        <w:t>Source Code</w:t>
      </w:r>
    </w:p>
    <w:p w:rsidR="00C86ADB" w:rsidRPr="00C86ADB" w:rsidRDefault="00C86ADB" w:rsidP="00D77C0F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source code for the map can be found in my GitHub repository </w:t>
      </w:r>
      <w:hyperlink r:id="rId10" w:history="1">
        <w:r w:rsidRPr="00C86ADB">
          <w:rPr>
            <w:rStyle w:val="Hyperlink"/>
            <w:rFonts w:eastAsia="Times New Roman" w:cstheme="minorHAnsi"/>
            <w:sz w:val="24"/>
            <w:szCs w:val="24"/>
            <w:lang w:eastAsia="en-GB"/>
          </w:rPr>
          <w:t>here</w:t>
        </w:r>
      </w:hyperlink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.  The filename is </w:t>
      </w:r>
      <w:r w:rsidRPr="00C86ADB">
        <w:rPr>
          <w:rFonts w:eastAsia="Times New Roman" w:cstheme="minorHAnsi"/>
          <w:b/>
          <w:color w:val="24292E"/>
          <w:sz w:val="24"/>
          <w:szCs w:val="24"/>
          <w:lang w:eastAsia="en-GB"/>
        </w:rPr>
        <w:t>MapNew.R</w:t>
      </w:r>
      <w:r>
        <w:rPr>
          <w:rFonts w:eastAsia="Times New Roman" w:cstheme="minorHAnsi"/>
          <w:b/>
          <w:color w:val="24292E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>and should be downloaded to your preferred local drive.</w:t>
      </w:r>
    </w:p>
    <w:p w:rsidR="00C86ADB" w:rsidRDefault="00C86ADB" w:rsidP="00C86AD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C86ADB">
        <w:rPr>
          <w:rFonts w:eastAsia="Times New Roman" w:cstheme="minorHAnsi"/>
          <w:color w:val="24292E"/>
          <w:sz w:val="24"/>
          <w:szCs w:val="24"/>
          <w:lang w:eastAsia="en-GB"/>
        </w:rPr>
        <w:drawing>
          <wp:inline distT="0" distB="0" distL="0" distR="0" wp14:anchorId="32DB6E98" wp14:editId="11FAE53D">
            <wp:extent cx="5731510" cy="201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0F" w:rsidRPr="00FC210F" w:rsidRDefault="0048168E" w:rsidP="00FC210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Data Files</w:t>
      </w:r>
    </w:p>
    <w:p w:rsidR="00FC210F" w:rsidRDefault="0048168E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Historical data for the SIMD and profile information are stored in various Excel worksheets as per the graphic below.  These should </w:t>
      </w:r>
      <w:r w:rsidR="00D77C0F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also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be stored in your preferred local drive. </w:t>
      </w:r>
    </w:p>
    <w:p w:rsidR="0048168E" w:rsidRPr="00FC210F" w:rsidRDefault="0048168E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8168E">
        <w:rPr>
          <w:rFonts w:eastAsia="Times New Roman" w:cstheme="minorHAnsi"/>
          <w:color w:val="24292E"/>
          <w:sz w:val="24"/>
          <w:szCs w:val="24"/>
          <w:lang w:eastAsia="en-GB"/>
        </w:rPr>
        <w:drawing>
          <wp:inline distT="0" distB="0" distL="0" distR="0" wp14:anchorId="02FCB9BD" wp14:editId="321BCFFD">
            <wp:extent cx="5731510" cy="2642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0F" w:rsidRDefault="0048168E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The source code for the map will also have to be amended to reflect your preferred file location.</w:t>
      </w:r>
    </w:p>
    <w:p w:rsidR="0048168E" w:rsidRDefault="0048168E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48168E">
        <w:rPr>
          <w:rFonts w:eastAsia="Times New Roman" w:cstheme="minorHAnsi"/>
          <w:color w:val="24292E"/>
          <w:sz w:val="24"/>
          <w:szCs w:val="24"/>
          <w:lang w:eastAsia="en-GB"/>
        </w:rPr>
        <w:lastRenderedPageBreak/>
        <w:drawing>
          <wp:inline distT="0" distB="0" distL="0" distR="0" wp14:anchorId="1BA34847" wp14:editId="36CD1B15">
            <wp:extent cx="5731510" cy="175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68E">
        <w:rPr>
          <w:rFonts w:eastAsia="Times New Roman" w:cstheme="minorHAnsi"/>
          <w:color w:val="24292E"/>
          <w:sz w:val="24"/>
          <w:szCs w:val="24"/>
          <w:lang w:eastAsia="en-GB"/>
        </w:rPr>
        <w:drawing>
          <wp:inline distT="0" distB="0" distL="0" distR="0" wp14:anchorId="1B4672A8" wp14:editId="4E83ED85">
            <wp:extent cx="5731510" cy="641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0F" w:rsidRPr="00FC210F" w:rsidRDefault="00C86ADB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Shapefiles</w:t>
      </w:r>
    </w:p>
    <w:p w:rsidR="00D77C0F" w:rsidRDefault="00C86ADB" w:rsidP="00D77C0F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Local Authority District Shapefile is downloaded during </w:t>
      </w:r>
      <w:r w:rsidR="00D77C0F">
        <w:rPr>
          <w:rFonts w:eastAsia="Times New Roman" w:cstheme="minorHAnsi"/>
          <w:color w:val="24292E"/>
          <w:sz w:val="24"/>
          <w:szCs w:val="24"/>
          <w:lang w:eastAsia="en-GB"/>
        </w:rPr>
        <w:t>execution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of the main map code. </w:t>
      </w:r>
      <w:r w:rsidR="00D77C0F">
        <w:rPr>
          <w:rFonts w:eastAsia="Times New Roman" w:cstheme="minorHAnsi"/>
          <w:color w:val="24292E"/>
          <w:sz w:val="24"/>
          <w:szCs w:val="24"/>
          <w:lang w:eastAsia="en-GB"/>
        </w:rPr>
        <w:t>Once again, the location of the unzipped file should be amended to reflect your file location.</w:t>
      </w:r>
    </w:p>
    <w:p w:rsidR="00FC210F" w:rsidRPr="00FC210F" w:rsidRDefault="00D77C0F" w:rsidP="00D77C0F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D77C0F">
        <w:rPr>
          <w:rFonts w:eastAsia="Times New Roman" w:cstheme="minorHAnsi"/>
          <w:color w:val="24292E"/>
          <w:sz w:val="24"/>
          <w:szCs w:val="24"/>
          <w:lang w:eastAsia="en-GB"/>
        </w:rPr>
        <w:drawing>
          <wp:inline distT="0" distB="0" distL="0" distR="0" wp14:anchorId="260A1CAD" wp14:editId="65ADDB5C">
            <wp:extent cx="5731510" cy="2032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</w:p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Deployment</w:t>
      </w:r>
    </w:p>
    <w:p w:rsidR="00FC210F" w:rsidRDefault="00D77C0F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To deploy the map to the web, execute the code within RStudio by opening the MapNew.R file, using Ctl-A to highlight the code and selecting run.  Upon successful execution the plot will be rendered in the bottom right hand window as per the example below:</w:t>
      </w:r>
    </w:p>
    <w:p w:rsidR="00D77C0F" w:rsidRDefault="00D77C0F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0519" cy="3724275"/>
            <wp:effectExtent l="0" t="0" r="3810" b="0"/>
            <wp:docPr id="7" name="Picture 7" descr="cid:image001.png@01D6245F.E9EA2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6245F.E9EA2E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16" cy="372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0F" w:rsidRPr="00FC210F" w:rsidRDefault="00D77C0F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To publish the map to the map, select Publish from the plot window, then Publish to RPubs.  Note: you will have to register with RPubs in order to use this free service.  The map will then be deployed to the Web.</w:t>
      </w:r>
    </w:p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Built With</w:t>
      </w:r>
    </w:p>
    <w:p w:rsidR="00D77C0F" w:rsidRDefault="00D77C0F" w:rsidP="00D77C0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map was designed in R using a variety of libraries: </w:t>
      </w:r>
    </w:p>
    <w:p w:rsidR="00D77C0F" w:rsidRPr="00EB4FEF" w:rsidRDefault="00D77C0F" w:rsidP="00D77C0F">
      <w:pPr>
        <w:pStyle w:val="ListParagraph"/>
        <w:numPr>
          <w:ilvl w:val="0"/>
          <w:numId w:val="6"/>
        </w:numPr>
        <w:spacing w:after="200" w:line="360" w:lineRule="auto"/>
        <w:rPr>
          <w:rFonts w:cstheme="minorHAnsi"/>
        </w:rPr>
      </w:pPr>
      <w:hyperlink r:id="rId18" w:history="1">
        <w:r w:rsidRPr="00EB4FEF">
          <w:rPr>
            <w:rStyle w:val="Hyperlink"/>
            <w:rFonts w:cstheme="minorHAnsi"/>
          </w:rPr>
          <w:t>SPARQL</w:t>
        </w:r>
      </w:hyperlink>
      <w:r w:rsidRPr="00EB4FEF">
        <w:rPr>
          <w:rFonts w:cstheme="minorHAnsi"/>
        </w:rPr>
        <w:t xml:space="preserve"> for the ability to convert SPARQL queries to an R dataframe</w:t>
      </w:r>
    </w:p>
    <w:p w:rsidR="00D77C0F" w:rsidRDefault="00D77C0F" w:rsidP="00D77C0F">
      <w:pPr>
        <w:pStyle w:val="ListParagraph"/>
        <w:numPr>
          <w:ilvl w:val="0"/>
          <w:numId w:val="6"/>
        </w:numPr>
        <w:spacing w:after="200" w:line="360" w:lineRule="auto"/>
        <w:rPr>
          <w:rFonts w:cstheme="minorHAnsi"/>
        </w:rPr>
      </w:pPr>
      <w:hyperlink r:id="rId19" w:history="1">
        <w:r w:rsidRPr="00EB4FEF">
          <w:rPr>
            <w:rStyle w:val="Hyperlink"/>
            <w:rFonts w:cstheme="minorHAnsi"/>
          </w:rPr>
          <w:t>dplyr</w:t>
        </w:r>
      </w:hyperlink>
      <w:r w:rsidRPr="00EB4FEF">
        <w:rPr>
          <w:rFonts w:cstheme="minorHAnsi"/>
        </w:rPr>
        <w:t xml:space="preserve"> to transform the data</w:t>
      </w:r>
    </w:p>
    <w:p w:rsidR="00D77C0F" w:rsidRDefault="00D77C0F" w:rsidP="00D77C0F">
      <w:pPr>
        <w:pStyle w:val="ListParagraph"/>
        <w:numPr>
          <w:ilvl w:val="0"/>
          <w:numId w:val="6"/>
        </w:numPr>
        <w:spacing w:after="200" w:line="360" w:lineRule="auto"/>
        <w:rPr>
          <w:rFonts w:cstheme="minorHAnsi"/>
        </w:rPr>
      </w:pPr>
      <w:hyperlink r:id="rId20" w:history="1">
        <w:r w:rsidRPr="00EB4FEF">
          <w:rPr>
            <w:rStyle w:val="Hyperlink"/>
            <w:rFonts w:cstheme="minorHAnsi"/>
          </w:rPr>
          <w:t>readxl</w:t>
        </w:r>
      </w:hyperlink>
      <w:r>
        <w:rPr>
          <w:rFonts w:cstheme="minorHAnsi"/>
        </w:rPr>
        <w:t xml:space="preserve"> to read in external Excel files</w:t>
      </w:r>
    </w:p>
    <w:p w:rsidR="00D77C0F" w:rsidRDefault="00D77C0F" w:rsidP="00D77C0F">
      <w:pPr>
        <w:pStyle w:val="ListParagraph"/>
        <w:numPr>
          <w:ilvl w:val="0"/>
          <w:numId w:val="6"/>
        </w:numPr>
        <w:spacing w:after="200" w:line="360" w:lineRule="auto"/>
        <w:rPr>
          <w:rFonts w:cstheme="minorHAnsi"/>
        </w:rPr>
      </w:pPr>
      <w:hyperlink r:id="rId21" w:history="1">
        <w:r w:rsidRPr="00EB4FEF">
          <w:rPr>
            <w:rStyle w:val="Hyperlink"/>
            <w:rFonts w:cstheme="minorHAnsi"/>
          </w:rPr>
          <w:t>leaflet</w:t>
        </w:r>
      </w:hyperlink>
      <w:r>
        <w:rPr>
          <w:rFonts w:cstheme="minorHAnsi"/>
        </w:rPr>
        <w:t xml:space="preserve"> to create the interactive choropleth map</w:t>
      </w:r>
    </w:p>
    <w:p w:rsidR="00D77C0F" w:rsidRPr="00EB4FEF" w:rsidRDefault="00D77C0F" w:rsidP="00D77C0F">
      <w:pPr>
        <w:pStyle w:val="ListParagraph"/>
        <w:numPr>
          <w:ilvl w:val="0"/>
          <w:numId w:val="6"/>
        </w:numPr>
        <w:spacing w:after="200" w:line="360" w:lineRule="auto"/>
        <w:rPr>
          <w:rFonts w:cstheme="minorHAnsi"/>
        </w:rPr>
      </w:pPr>
      <w:hyperlink r:id="rId22" w:history="1">
        <w:r w:rsidRPr="00EB4FEF">
          <w:rPr>
            <w:rStyle w:val="Hyperlink"/>
            <w:rFonts w:cstheme="minorHAnsi"/>
          </w:rPr>
          <w:t>rgdal</w:t>
        </w:r>
      </w:hyperlink>
      <w:r>
        <w:rPr>
          <w:rFonts w:cstheme="minorHAnsi"/>
        </w:rPr>
        <w:t xml:space="preserve"> to provide bindings to the geospatial data</w:t>
      </w:r>
    </w:p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Versioning</w:t>
      </w:r>
    </w:p>
    <w:p w:rsidR="00FC210F" w:rsidRPr="00FC210F" w:rsidRDefault="00D77C0F" w:rsidP="00FC210F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color w:val="24292E"/>
          <w:sz w:val="24"/>
          <w:szCs w:val="24"/>
          <w:lang w:eastAsia="en-GB"/>
        </w:rPr>
        <w:t>Github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is used for version control.</w:t>
      </w:r>
    </w:p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Authors</w:t>
      </w:r>
    </w:p>
    <w:p w:rsidR="00D77C0F" w:rsidRPr="002913F1" w:rsidRDefault="00D77C0F" w:rsidP="00D77C0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2913F1">
        <w:rPr>
          <w:rFonts w:asciiTheme="minorHAnsi" w:hAnsiTheme="minorHAnsi" w:cstheme="minorHAnsi"/>
          <w:color w:val="24292E"/>
        </w:rPr>
        <w:t>Copyright (c) 2020 Jacqueline Macmillan</w:t>
      </w:r>
      <w:r>
        <w:rPr>
          <w:rFonts w:asciiTheme="minorHAnsi" w:hAnsiTheme="minorHAnsi" w:cstheme="minorHAnsi"/>
          <w:color w:val="24292E"/>
        </w:rPr>
        <w:t xml:space="preserve">.  I </w:t>
      </w:r>
      <w:r w:rsidRPr="002913F1">
        <w:rPr>
          <w:rFonts w:asciiTheme="minorHAnsi" w:hAnsiTheme="minorHAnsi" w:cstheme="minorHAnsi"/>
          <w:color w:val="24292E"/>
        </w:rPr>
        <w:t>can be contacted at </w:t>
      </w:r>
      <w:hyperlink r:id="rId23" w:history="1">
        <w:r w:rsidRPr="002913F1">
          <w:rPr>
            <w:rStyle w:val="Hyperlink"/>
            <w:rFonts w:asciiTheme="minorHAnsi" w:hAnsiTheme="minorHAnsi" w:cstheme="minorHAnsi"/>
            <w:color w:val="0366D6"/>
          </w:rPr>
          <w:t>15011617@uhi.ac.uk</w:t>
        </w:r>
      </w:hyperlink>
    </w:p>
    <w:p w:rsidR="00D77C0F" w:rsidRPr="00FC210F" w:rsidRDefault="00D77C0F" w:rsidP="00D77C0F">
      <w:pPr>
        <w:shd w:val="clear" w:color="auto" w:fill="FFFFFF"/>
        <w:spacing w:before="100" w:beforeAutospacing="1" w:after="24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en-GB"/>
        </w:rPr>
      </w:pPr>
    </w:p>
    <w:p w:rsidR="00FC210F" w:rsidRPr="00FC210F" w:rsidRDefault="00FC210F" w:rsidP="00FC210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C210F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License</w:t>
      </w:r>
    </w:p>
    <w:p w:rsidR="00D77C0F" w:rsidRPr="002913F1" w:rsidRDefault="00D77C0F" w:rsidP="00D77C0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E"/>
        </w:rPr>
      </w:pPr>
      <w:r w:rsidRPr="002913F1">
        <w:rPr>
          <w:rFonts w:asciiTheme="minorHAnsi" w:hAnsiTheme="minorHAnsi" w:cstheme="minorHAnsi"/>
          <w:color w:val="24292E"/>
        </w:rPr>
        <w:t>This program is free software: you can redistribute it and/or modify it under the terms of the GNU General Public License as published by the Free Software Foundation, either version 3 of the License, or (at your option) any later version.</w:t>
      </w:r>
    </w:p>
    <w:p w:rsidR="00D77C0F" w:rsidRPr="002913F1" w:rsidRDefault="00D77C0F" w:rsidP="00D77C0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E"/>
        </w:rPr>
      </w:pPr>
      <w:r w:rsidRPr="002913F1">
        <w:rPr>
          <w:rFonts w:asciiTheme="minorHAnsi" w:hAnsiTheme="minorHAnsi" w:cstheme="minorHAnsi"/>
          <w:color w:val="24292E"/>
        </w:rPr>
        <w:t>This program is distributed in the hope that it will be useful, but WITHOUT ANY WARRANTY; without even the implied warranty of MERCHANTABILITY or FITNESS FOR A PARTICULAR PURPOSE. See the GNU General Public License for more details.</w:t>
      </w:r>
    </w:p>
    <w:p w:rsidR="00D77C0F" w:rsidRPr="002913F1" w:rsidRDefault="00D77C0F" w:rsidP="00D77C0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4292E"/>
        </w:rPr>
      </w:pPr>
      <w:r w:rsidRPr="002913F1">
        <w:rPr>
          <w:rFonts w:asciiTheme="minorHAnsi" w:hAnsiTheme="minorHAnsi" w:cstheme="minorHAnsi"/>
          <w:color w:val="24292E"/>
        </w:rPr>
        <w:t>You should have received a copy of the GNU General Public License along with this program. If not, see </w:t>
      </w:r>
      <w:hyperlink r:id="rId24" w:history="1">
        <w:r w:rsidRPr="002913F1">
          <w:rPr>
            <w:rStyle w:val="Hyperlink"/>
            <w:rFonts w:asciiTheme="minorHAnsi" w:hAnsiTheme="minorHAnsi" w:cstheme="minorHAnsi"/>
            <w:color w:val="0366D6"/>
          </w:rPr>
          <w:t>https://www.gnu.org/licenses/</w:t>
        </w:r>
      </w:hyperlink>
      <w:r w:rsidRPr="002913F1">
        <w:rPr>
          <w:rFonts w:asciiTheme="minorHAnsi" w:hAnsiTheme="minorHAnsi" w:cstheme="minorHAnsi"/>
          <w:color w:val="24292E"/>
        </w:rPr>
        <w:t>.</w:t>
      </w:r>
    </w:p>
    <w:p w:rsidR="00FC210F" w:rsidRPr="002913F1" w:rsidRDefault="00FC210F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bookmarkStart w:id="0" w:name="_GoBack"/>
      <w:bookmarkEnd w:id="0"/>
    </w:p>
    <w:sectPr w:rsidR="00FC210F" w:rsidRPr="002913F1" w:rsidSect="00D77C0F">
      <w:footerReference w:type="default" r:id="rId25"/>
      <w:pgSz w:w="11906" w:h="16838"/>
      <w:pgMar w:top="1440" w:right="1440" w:bottom="1440" w:left="1440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ADB" w:rsidRDefault="00C86ADB" w:rsidP="00C86ADB">
      <w:pPr>
        <w:spacing w:after="0" w:line="240" w:lineRule="auto"/>
      </w:pPr>
      <w:r>
        <w:separator/>
      </w:r>
    </w:p>
  </w:endnote>
  <w:endnote w:type="continuationSeparator" w:id="0">
    <w:p w:rsidR="00C86ADB" w:rsidRDefault="00C86ADB" w:rsidP="00C8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60256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86ADB" w:rsidRDefault="00C86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1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1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ADB" w:rsidRDefault="00C86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ADB" w:rsidRDefault="00C86ADB" w:rsidP="00C86ADB">
      <w:pPr>
        <w:spacing w:after="0" w:line="240" w:lineRule="auto"/>
      </w:pPr>
      <w:r>
        <w:separator/>
      </w:r>
    </w:p>
  </w:footnote>
  <w:footnote w:type="continuationSeparator" w:id="0">
    <w:p w:rsidR="00C86ADB" w:rsidRDefault="00C86ADB" w:rsidP="00C86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2E3E"/>
    <w:multiLevelType w:val="multilevel"/>
    <w:tmpl w:val="8D66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B5533"/>
    <w:multiLevelType w:val="multilevel"/>
    <w:tmpl w:val="B32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7AA6"/>
    <w:multiLevelType w:val="hybridMultilevel"/>
    <w:tmpl w:val="F88C9E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B843A4"/>
    <w:multiLevelType w:val="multilevel"/>
    <w:tmpl w:val="624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F7A02"/>
    <w:multiLevelType w:val="hybridMultilevel"/>
    <w:tmpl w:val="F828E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337AA"/>
    <w:multiLevelType w:val="multilevel"/>
    <w:tmpl w:val="83D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0F"/>
    <w:rsid w:val="001A44E3"/>
    <w:rsid w:val="002913F1"/>
    <w:rsid w:val="0048168E"/>
    <w:rsid w:val="00C86ADB"/>
    <w:rsid w:val="00D77C0F"/>
    <w:rsid w:val="00E3718C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6DF2E"/>
  <w15:chartTrackingRefBased/>
  <w15:docId w15:val="{A9EF8072-AAB0-44C4-BB23-ED3CDC61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C2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C2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C21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21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C210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C21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1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21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10F"/>
    <w:rPr>
      <w:b/>
      <w:bCs/>
    </w:rPr>
  </w:style>
  <w:style w:type="character" w:styleId="Emphasis">
    <w:name w:val="Emphasis"/>
    <w:basedOn w:val="DefaultParagraphFont"/>
    <w:uiPriority w:val="20"/>
    <w:qFormat/>
    <w:rsid w:val="00FC210F"/>
    <w:rPr>
      <w:i/>
      <w:iCs/>
    </w:rPr>
  </w:style>
  <w:style w:type="paragraph" w:styleId="ListParagraph">
    <w:name w:val="List Paragraph"/>
    <w:basedOn w:val="Normal"/>
    <w:uiPriority w:val="34"/>
    <w:qFormat/>
    <w:rsid w:val="00291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DB"/>
  </w:style>
  <w:style w:type="paragraph" w:styleId="Footer">
    <w:name w:val="footer"/>
    <w:basedOn w:val="Normal"/>
    <w:link w:val="FooterChar"/>
    <w:uiPriority w:val="99"/>
    <w:unhideWhenUsed/>
    <w:rsid w:val="00C8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products/rstudio/downloa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an.r-project.org/web/packages/SPARQL/SPARQL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studio.github.io/leaflet/" TargetMode="External"/><Relationship Id="rId7" Type="http://schemas.openxmlformats.org/officeDocument/2006/relationships/hyperlink" Target="https://github.com/jac-macm/dissertation-15011617" TargetMode="External"/><Relationship Id="rId12" Type="http://schemas.openxmlformats.org/officeDocument/2006/relationships/image" Target="media/image3.png"/><Relationship Id="rId17" Type="http://schemas.openxmlformats.org/officeDocument/2006/relationships/image" Target="cid:image001.png@01D6245F.E9EA2E6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readxl.tidyvers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gnu.org/licen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15011617@uhi.ac.uk" TargetMode="External"/><Relationship Id="rId10" Type="http://schemas.openxmlformats.org/officeDocument/2006/relationships/hyperlink" Target="https://github.com/jac-macm/dissertation-15011617" TargetMode="External"/><Relationship Id="rId19" Type="http://schemas.openxmlformats.org/officeDocument/2006/relationships/hyperlink" Target="https://www.r-project.org/nosvn/pandoc/dply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cran.r-project.org/web/packages/rgdal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MacMillan J (Jacqueline)</dc:creator>
  <cp:keywords/>
  <dc:description/>
  <cp:lastModifiedBy>MacMillan J (Jacqueline)</cp:lastModifiedBy>
  <cp:revision>6</cp:revision>
  <dcterms:created xsi:type="dcterms:W3CDTF">2020-05-07T09:12:00Z</dcterms:created>
  <dcterms:modified xsi:type="dcterms:W3CDTF">2020-05-07T10:21:00Z</dcterms:modified>
</cp:coreProperties>
</file>