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C878AE" w14:textId="2F5A5F84" w:rsidR="00AF32CD" w:rsidRDefault="00AF32CD" w:rsidP="00AF32CD">
      <w:pPr>
        <w:pStyle w:val="Heading2"/>
        <w:ind w:left="567"/>
        <w:rPr>
          <w:b/>
          <w:bCs/>
        </w:rPr>
      </w:pPr>
      <w:bookmarkStart w:id="0" w:name="_Toc90717081"/>
      <w:r>
        <w:rPr>
          <w:b/>
          <w:bCs/>
        </w:rPr>
        <w:t>Material Issuance</w:t>
      </w:r>
      <w:bookmarkEnd w:id="0"/>
    </w:p>
    <w:p w14:paraId="7B7FF525" w14:textId="5FC3167B" w:rsidR="00AF32CD" w:rsidRDefault="00AF32CD" w:rsidP="00AF32CD">
      <w:pPr>
        <w:pStyle w:val="Heading3"/>
        <w:numPr>
          <w:ilvl w:val="0"/>
          <w:numId w:val="2"/>
        </w:numPr>
        <w:tabs>
          <w:tab w:val="num" w:pos="360"/>
          <w:tab w:val="left" w:pos="10822"/>
        </w:tabs>
        <w:ind w:left="709" w:hanging="283"/>
        <w:rPr>
          <w:i/>
          <w:iCs/>
          <w:sz w:val="18"/>
          <w:szCs w:val="18"/>
        </w:rPr>
      </w:pPr>
      <w:bookmarkStart w:id="1" w:name="_Toc90717082"/>
      <w:r w:rsidRPr="00CB0843">
        <w:rPr>
          <w:i/>
          <w:iCs/>
          <w:sz w:val="18"/>
          <w:szCs w:val="18"/>
        </w:rPr>
        <w:t xml:space="preserve">Know how to </w:t>
      </w:r>
      <w:r>
        <w:rPr>
          <w:i/>
          <w:iCs/>
          <w:sz w:val="18"/>
          <w:szCs w:val="18"/>
        </w:rPr>
        <w:t xml:space="preserve">create </w:t>
      </w:r>
      <w:r w:rsidR="000A1193">
        <w:rPr>
          <w:i/>
          <w:iCs/>
          <w:sz w:val="18"/>
          <w:szCs w:val="18"/>
        </w:rPr>
        <w:t>material Issuance</w:t>
      </w:r>
      <w:bookmarkEnd w:id="1"/>
    </w:p>
    <w:p w14:paraId="5A42592E" w14:textId="6BEF6D85" w:rsidR="0073398C" w:rsidRPr="002126D5" w:rsidRDefault="00790915" w:rsidP="00B6420F">
      <w:pPr>
        <w:pStyle w:val="ListParagraph"/>
        <w:numPr>
          <w:ilvl w:val="0"/>
          <w:numId w:val="28"/>
        </w:numPr>
        <w:rPr>
          <w:rFonts w:asciiTheme="majorHAnsi" w:hAnsiTheme="majorHAnsi" w:cstheme="majorHAnsi"/>
          <w:color w:val="433C29" w:themeColor="background2" w:themeShade="40"/>
          <w:sz w:val="18"/>
          <w:szCs w:val="18"/>
        </w:rPr>
      </w:pPr>
      <w:r w:rsidRPr="002126D5">
        <w:rPr>
          <w:rFonts w:asciiTheme="majorHAnsi" w:hAnsiTheme="majorHAnsi" w:cstheme="majorHAnsi"/>
          <w:color w:val="433C29" w:themeColor="background2" w:themeShade="40"/>
          <w:sz w:val="18"/>
          <w:szCs w:val="18"/>
        </w:rPr>
        <w:t>In creating material issuance, it will relate from the purchase requisition created from the site.</w:t>
      </w:r>
    </w:p>
    <w:p w14:paraId="2C54D2B3" w14:textId="1EBDDBF7" w:rsidR="00790915" w:rsidRPr="002126D5" w:rsidRDefault="00790915" w:rsidP="00B6420F">
      <w:pPr>
        <w:pStyle w:val="ListParagraph"/>
        <w:numPr>
          <w:ilvl w:val="0"/>
          <w:numId w:val="28"/>
        </w:numPr>
        <w:rPr>
          <w:rFonts w:asciiTheme="majorHAnsi" w:hAnsiTheme="majorHAnsi" w:cstheme="majorHAnsi"/>
          <w:color w:val="433C29" w:themeColor="background2" w:themeShade="40"/>
          <w:sz w:val="18"/>
          <w:szCs w:val="18"/>
        </w:rPr>
      </w:pPr>
      <w:r w:rsidRPr="002126D5">
        <w:rPr>
          <w:rFonts w:asciiTheme="majorHAnsi" w:hAnsiTheme="majorHAnsi" w:cstheme="majorHAnsi"/>
          <w:color w:val="433C29" w:themeColor="background2" w:themeShade="40"/>
          <w:sz w:val="18"/>
          <w:szCs w:val="18"/>
        </w:rPr>
        <w:t>If the purchase requisition is already approved and posted it will proceed here in material issuance.</w:t>
      </w:r>
    </w:p>
    <w:p w14:paraId="74AC4B26" w14:textId="1226C39D" w:rsidR="00790915" w:rsidRPr="002126D5" w:rsidRDefault="00790915" w:rsidP="00B6420F">
      <w:pPr>
        <w:pStyle w:val="ListParagraph"/>
        <w:numPr>
          <w:ilvl w:val="0"/>
          <w:numId w:val="28"/>
        </w:numPr>
        <w:rPr>
          <w:rFonts w:asciiTheme="majorHAnsi" w:hAnsiTheme="majorHAnsi" w:cstheme="majorHAnsi"/>
          <w:color w:val="433C29" w:themeColor="background2" w:themeShade="40"/>
          <w:sz w:val="18"/>
          <w:szCs w:val="18"/>
        </w:rPr>
      </w:pPr>
      <w:r w:rsidRPr="002126D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858944" behindDoc="0" locked="0" layoutInCell="1" allowOverlap="1" wp14:anchorId="42154039" wp14:editId="7622B8AF">
                <wp:simplePos x="0" y="0"/>
                <wp:positionH relativeFrom="column">
                  <wp:posOffset>577850</wp:posOffset>
                </wp:positionH>
                <wp:positionV relativeFrom="paragraph">
                  <wp:posOffset>160020</wp:posOffset>
                </wp:positionV>
                <wp:extent cx="425450" cy="209550"/>
                <wp:effectExtent l="0" t="0" r="12700" b="19050"/>
                <wp:wrapNone/>
                <wp:docPr id="292" name="Rectangle 292"/>
                <wp:cNvGraphicFramePr/>
                <a:graphic xmlns:a="http://schemas.openxmlformats.org/drawingml/2006/main">
                  <a:graphicData uri="http://schemas.microsoft.com/office/word/2010/wordprocessingShape">
                    <wps:wsp>
                      <wps:cNvSpPr/>
                      <wps:spPr>
                        <a:xfrm>
                          <a:off x="0" y="0"/>
                          <a:ext cx="425450" cy="209550"/>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48EF9C4" id="Rectangle 292" o:spid="_x0000_s1026" style="position:absolute;margin-left:45.5pt;margin-top:12.6pt;width:33.5pt;height:1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" filled="f" strokecolor="#c00000" strokeweight="1pt"/>
            </w:pict>
          </mc:Fallback>
        </mc:AlternateContent>
      </w:r>
      <w:r w:rsidRPr="002126D5">
        <w:rPr>
          <w:rFonts w:asciiTheme="majorHAnsi" w:hAnsiTheme="majorHAnsi" w:cstheme="majorHAnsi"/>
          <w:color w:val="433C29" w:themeColor="background2" w:themeShade="40"/>
          <w:sz w:val="18"/>
          <w:szCs w:val="18"/>
        </w:rPr>
        <w:t xml:space="preserve">Click </w:t>
      </w:r>
      <w:r w:rsidRPr="002126D5">
        <w:rPr>
          <w:rFonts w:asciiTheme="majorHAnsi" w:hAnsiTheme="majorHAnsi" w:cstheme="majorHAnsi"/>
          <w:b/>
          <w:bCs/>
          <w:i/>
          <w:iCs/>
          <w:color w:val="433C29" w:themeColor="background2" w:themeShade="40"/>
          <w:sz w:val="18"/>
          <w:szCs w:val="18"/>
        </w:rPr>
        <w:t>CREATE</w:t>
      </w:r>
      <w:r w:rsidRPr="002126D5">
        <w:rPr>
          <w:rFonts w:asciiTheme="majorHAnsi" w:hAnsiTheme="majorHAnsi" w:cstheme="majorHAnsi"/>
          <w:color w:val="433C29" w:themeColor="background2" w:themeShade="40"/>
          <w:sz w:val="18"/>
          <w:szCs w:val="18"/>
        </w:rPr>
        <w:t xml:space="preserve"> to proceed in creating new transaction in material issuance.</w:t>
      </w:r>
    </w:p>
    <w:p w14:paraId="3795B858" w14:textId="76589CCD" w:rsidR="00790915" w:rsidRDefault="00790915" w:rsidP="00790915">
      <w:pPr>
        <w:pStyle w:val="ListParagraph"/>
        <w:rPr>
          <w:rFonts w:asciiTheme="majorHAnsi" w:hAnsiTheme="majorHAnsi" w:cstheme="majorHAnsi"/>
          <w:color w:val="433C29" w:themeColor="background2" w:themeShade="40"/>
          <w:sz w:val="18"/>
          <w:szCs w:val="18"/>
        </w:rPr>
      </w:pPr>
      <w:r>
        <w:rPr>
          <w:noProof/>
          <w:lang w:val="en-US"/>
        </w:rPr>
        <w:drawing>
          <wp:inline distT="0" distB="0" distL="0" distR="0" wp14:anchorId="48653BD6" wp14:editId="6C044CE0">
            <wp:extent cx="4984750" cy="1955437"/>
            <wp:effectExtent l="19050" t="19050" r="25400" b="2603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9860" cy="1969210"/>
                    </a:xfrm>
                    <a:prstGeom prst="rect">
                      <a:avLst/>
                    </a:prstGeom>
                    <a:ln>
                      <a:solidFill>
                        <a:schemeClr val="tx1"/>
                      </a:solidFill>
                    </a:ln>
                  </pic:spPr>
                </pic:pic>
              </a:graphicData>
            </a:graphic>
          </wp:inline>
        </w:drawing>
      </w:r>
    </w:p>
    <w:p w14:paraId="7B9FC209" w14:textId="2AAB6B68" w:rsidR="00790915" w:rsidRPr="002126D5" w:rsidRDefault="00790915" w:rsidP="00B6420F">
      <w:pPr>
        <w:pStyle w:val="ListParagraph"/>
        <w:numPr>
          <w:ilvl w:val="0"/>
          <w:numId w:val="23"/>
        </w:numPr>
        <w:rPr>
          <w:rFonts w:asciiTheme="majorHAnsi" w:hAnsiTheme="majorHAnsi" w:cstheme="majorHAnsi"/>
          <w:color w:val="433C29" w:themeColor="background2" w:themeShade="40"/>
          <w:sz w:val="18"/>
          <w:szCs w:val="18"/>
        </w:rPr>
      </w:pPr>
      <w:r w:rsidRPr="002126D5">
        <w:rPr>
          <w:rFonts w:asciiTheme="majorHAnsi" w:hAnsiTheme="majorHAnsi" w:cstheme="majorHAnsi"/>
          <w:color w:val="433C29" w:themeColor="background2" w:themeShade="40"/>
          <w:sz w:val="18"/>
          <w:szCs w:val="18"/>
        </w:rPr>
        <w:t>In material issuance the user can search existing transactions by using the filters:</w:t>
      </w:r>
    </w:p>
    <w:p w14:paraId="0D442EC7" w14:textId="48AB6380" w:rsidR="00790915" w:rsidRPr="002126D5" w:rsidRDefault="00790915" w:rsidP="00B6420F">
      <w:pPr>
        <w:pStyle w:val="ListParagraph"/>
        <w:numPr>
          <w:ilvl w:val="0"/>
          <w:numId w:val="23"/>
        </w:numPr>
        <w:ind w:left="1843"/>
        <w:rPr>
          <w:rFonts w:asciiTheme="majorHAnsi" w:hAnsiTheme="majorHAnsi" w:cstheme="majorHAnsi"/>
          <w:color w:val="433C29" w:themeColor="background2" w:themeShade="40"/>
          <w:sz w:val="18"/>
          <w:szCs w:val="18"/>
        </w:rPr>
      </w:pPr>
      <w:r w:rsidRPr="002126D5">
        <w:rPr>
          <w:rFonts w:asciiTheme="majorHAnsi" w:hAnsiTheme="majorHAnsi" w:cstheme="majorHAnsi"/>
          <w:color w:val="433C29" w:themeColor="background2" w:themeShade="40"/>
          <w:sz w:val="18"/>
          <w:szCs w:val="18"/>
        </w:rPr>
        <w:t>Date range</w:t>
      </w:r>
    </w:p>
    <w:p w14:paraId="72150914" w14:textId="30170F9A" w:rsidR="00790915" w:rsidRPr="002126D5" w:rsidRDefault="00790915" w:rsidP="00B6420F">
      <w:pPr>
        <w:pStyle w:val="ListParagraph"/>
        <w:numPr>
          <w:ilvl w:val="0"/>
          <w:numId w:val="23"/>
        </w:numPr>
        <w:ind w:left="1843"/>
        <w:rPr>
          <w:rFonts w:asciiTheme="majorHAnsi" w:hAnsiTheme="majorHAnsi" w:cstheme="majorHAnsi"/>
          <w:color w:val="433C29" w:themeColor="background2" w:themeShade="40"/>
          <w:sz w:val="18"/>
          <w:szCs w:val="18"/>
        </w:rPr>
      </w:pPr>
      <w:r w:rsidRPr="002126D5">
        <w:rPr>
          <w:rFonts w:asciiTheme="majorHAnsi" w:hAnsiTheme="majorHAnsi" w:cstheme="majorHAnsi"/>
          <w:color w:val="433C29" w:themeColor="background2" w:themeShade="40"/>
          <w:sz w:val="18"/>
          <w:szCs w:val="18"/>
        </w:rPr>
        <w:t>Type of transaction (posted, draft and all)</w:t>
      </w:r>
    </w:p>
    <w:p w14:paraId="7FBE6354" w14:textId="08B9649F" w:rsidR="00790915" w:rsidRDefault="006A34FB" w:rsidP="00B6420F">
      <w:pPr>
        <w:pStyle w:val="ListParagraph"/>
        <w:numPr>
          <w:ilvl w:val="0"/>
          <w:numId w:val="28"/>
        </w:numPr>
        <w:rPr>
          <w:rFonts w:asciiTheme="majorHAnsi" w:hAnsiTheme="majorHAnsi" w:cstheme="majorHAnsi"/>
          <w:color w:val="433C29" w:themeColor="background2" w:themeShade="40"/>
          <w:sz w:val="18"/>
          <w:szCs w:val="18"/>
        </w:rPr>
      </w:pPr>
      <w:r>
        <w:rPr>
          <w:rFonts w:asciiTheme="majorHAnsi" w:hAnsiTheme="majorHAnsi" w:cstheme="majorHAnsi"/>
          <w:color w:val="433C29" w:themeColor="background2" w:themeShade="40"/>
          <w:sz w:val="18"/>
          <w:szCs w:val="18"/>
        </w:rPr>
        <w:t xml:space="preserve">Material Issuance is related from the purchase requisition. If the purchased requisition is approved and posted the head office can issue the materials based from the approved transaction in purchase requisition. In material issuance after selecting the </w:t>
      </w:r>
      <w:r w:rsidR="00CD5535">
        <w:rPr>
          <w:rFonts w:asciiTheme="majorHAnsi" w:hAnsiTheme="majorHAnsi" w:cstheme="majorHAnsi"/>
          <w:color w:val="433C29" w:themeColor="background2" w:themeShade="40"/>
          <w:sz w:val="18"/>
          <w:szCs w:val="18"/>
        </w:rPr>
        <w:t>customer’s</w:t>
      </w:r>
      <w:r>
        <w:rPr>
          <w:rFonts w:asciiTheme="majorHAnsi" w:hAnsiTheme="majorHAnsi" w:cstheme="majorHAnsi"/>
          <w:color w:val="433C29" w:themeColor="background2" w:themeShade="40"/>
          <w:sz w:val="18"/>
          <w:szCs w:val="18"/>
        </w:rPr>
        <w:t xml:space="preserve"> name</w:t>
      </w:r>
      <w:r w:rsidR="00CD5535">
        <w:rPr>
          <w:rFonts w:asciiTheme="majorHAnsi" w:hAnsiTheme="majorHAnsi" w:cstheme="majorHAnsi"/>
          <w:color w:val="433C29" w:themeColor="background2" w:themeShade="40"/>
          <w:sz w:val="18"/>
          <w:szCs w:val="18"/>
        </w:rPr>
        <w:t>,</w:t>
      </w:r>
      <w:r>
        <w:rPr>
          <w:rFonts w:asciiTheme="majorHAnsi" w:hAnsiTheme="majorHAnsi" w:cstheme="majorHAnsi"/>
          <w:color w:val="433C29" w:themeColor="background2" w:themeShade="40"/>
          <w:sz w:val="18"/>
          <w:szCs w:val="18"/>
        </w:rPr>
        <w:t xml:space="preserve"> warehouse to be release the material</w:t>
      </w:r>
      <w:r w:rsidR="00CD5535">
        <w:rPr>
          <w:rFonts w:asciiTheme="majorHAnsi" w:hAnsiTheme="majorHAnsi" w:cstheme="majorHAnsi"/>
          <w:color w:val="433C29" w:themeColor="background2" w:themeShade="40"/>
          <w:sz w:val="18"/>
          <w:szCs w:val="18"/>
        </w:rPr>
        <w:t>, project and</w:t>
      </w:r>
      <w:r>
        <w:rPr>
          <w:rFonts w:asciiTheme="majorHAnsi" w:hAnsiTheme="majorHAnsi" w:cstheme="majorHAnsi"/>
          <w:color w:val="433C29" w:themeColor="background2" w:themeShade="40"/>
          <w:sz w:val="18"/>
          <w:szCs w:val="18"/>
        </w:rPr>
        <w:t>,</w:t>
      </w:r>
      <w:r w:rsidR="00CD5535">
        <w:rPr>
          <w:rFonts w:asciiTheme="majorHAnsi" w:hAnsiTheme="majorHAnsi" w:cstheme="majorHAnsi"/>
          <w:color w:val="433C29" w:themeColor="background2" w:themeShade="40"/>
          <w:sz w:val="18"/>
          <w:szCs w:val="18"/>
        </w:rPr>
        <w:t xml:space="preserve"> subproject,</w:t>
      </w:r>
      <w:r>
        <w:rPr>
          <w:rFonts w:asciiTheme="majorHAnsi" w:hAnsiTheme="majorHAnsi" w:cstheme="majorHAnsi"/>
          <w:color w:val="433C29" w:themeColor="background2" w:themeShade="40"/>
          <w:sz w:val="18"/>
          <w:szCs w:val="18"/>
        </w:rPr>
        <w:t xml:space="preserve"> click </w:t>
      </w:r>
      <w:r w:rsidRPr="006A34FB">
        <w:rPr>
          <w:rFonts w:asciiTheme="majorHAnsi" w:hAnsiTheme="majorHAnsi" w:cstheme="majorHAnsi"/>
          <w:b/>
          <w:bCs/>
          <w:i/>
          <w:iCs/>
          <w:color w:val="433C29" w:themeColor="background2" w:themeShade="40"/>
          <w:sz w:val="18"/>
          <w:szCs w:val="18"/>
        </w:rPr>
        <w:t>SAVE</w:t>
      </w:r>
      <w:r>
        <w:rPr>
          <w:rFonts w:asciiTheme="majorHAnsi" w:hAnsiTheme="majorHAnsi" w:cstheme="majorHAnsi"/>
          <w:color w:val="433C29" w:themeColor="background2" w:themeShade="40"/>
          <w:sz w:val="18"/>
          <w:szCs w:val="18"/>
        </w:rPr>
        <w:t xml:space="preserve"> to proceed.</w:t>
      </w:r>
    </w:p>
    <w:p w14:paraId="05A8DF17" w14:textId="3036409F" w:rsidR="006A34FB" w:rsidRDefault="00CD5535" w:rsidP="006A34FB">
      <w:pPr>
        <w:pStyle w:val="ListParagraph"/>
        <w:rPr>
          <w:rFonts w:asciiTheme="majorHAnsi" w:hAnsiTheme="majorHAnsi" w:cstheme="majorHAnsi"/>
          <w:color w:val="433C29" w:themeColor="background2" w:themeShade="40"/>
          <w:sz w:val="18"/>
          <w:szCs w:val="18"/>
        </w:rPr>
      </w:pPr>
      <w:r>
        <w:rPr>
          <w:noProof/>
          <w:lang w:val="en-US"/>
        </w:rPr>
        <w:lastRenderedPageBreak/>
        <w:drawing>
          <wp:inline distT="0" distB="0" distL="0" distR="0" wp14:anchorId="2C59D58D" wp14:editId="74E036C4">
            <wp:extent cx="6262777" cy="1803931"/>
            <wp:effectExtent l="19050" t="19050" r="24130" b="2540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1719" cy="1806507"/>
                    </a:xfrm>
                    <a:prstGeom prst="rect">
                      <a:avLst/>
                    </a:prstGeom>
                    <a:ln>
                      <a:solidFill>
                        <a:schemeClr val="tx1"/>
                      </a:solidFill>
                    </a:ln>
                  </pic:spPr>
                </pic:pic>
              </a:graphicData>
            </a:graphic>
          </wp:inline>
        </w:drawing>
      </w:r>
    </w:p>
    <w:p w14:paraId="776B444C" w14:textId="5A1DEE64" w:rsidR="00A546E2" w:rsidRDefault="00A546E2" w:rsidP="00A546E2">
      <w:pPr>
        <w:pStyle w:val="Heading3"/>
        <w:numPr>
          <w:ilvl w:val="0"/>
          <w:numId w:val="2"/>
        </w:numPr>
        <w:tabs>
          <w:tab w:val="num" w:pos="360"/>
          <w:tab w:val="left" w:pos="10822"/>
        </w:tabs>
        <w:ind w:left="709" w:hanging="283"/>
        <w:rPr>
          <w:i/>
          <w:iCs/>
          <w:sz w:val="18"/>
          <w:szCs w:val="18"/>
        </w:rPr>
      </w:pPr>
      <w:bookmarkStart w:id="2" w:name="_Toc90717083"/>
      <w:r w:rsidRPr="00CB0843">
        <w:rPr>
          <w:i/>
          <w:iCs/>
          <w:sz w:val="18"/>
          <w:szCs w:val="18"/>
        </w:rPr>
        <w:t xml:space="preserve">Know how to </w:t>
      </w:r>
      <w:r>
        <w:rPr>
          <w:i/>
          <w:iCs/>
          <w:sz w:val="18"/>
          <w:szCs w:val="18"/>
        </w:rPr>
        <w:t>add item in material Issuance</w:t>
      </w:r>
      <w:bookmarkEnd w:id="2"/>
    </w:p>
    <w:p w14:paraId="494F6199" w14:textId="422A2C18" w:rsidR="00A546E2" w:rsidRDefault="00A546E2" w:rsidP="00B6420F">
      <w:pPr>
        <w:pStyle w:val="ListParagraph"/>
        <w:numPr>
          <w:ilvl w:val="0"/>
          <w:numId w:val="29"/>
        </w:numPr>
        <w:rPr>
          <w:rFonts w:asciiTheme="majorHAnsi" w:hAnsiTheme="majorHAnsi" w:cstheme="majorHAnsi"/>
          <w:sz w:val="18"/>
          <w:szCs w:val="18"/>
        </w:rPr>
      </w:pPr>
      <w:r>
        <w:rPr>
          <w:rFonts w:asciiTheme="majorHAnsi" w:hAnsiTheme="majorHAnsi" w:cstheme="majorHAnsi"/>
          <w:sz w:val="18"/>
          <w:szCs w:val="18"/>
        </w:rPr>
        <w:t xml:space="preserve">To add item in material issuance the user can use two option the </w:t>
      </w:r>
      <w:r w:rsidRPr="00A546E2">
        <w:rPr>
          <w:rFonts w:asciiTheme="majorHAnsi" w:hAnsiTheme="majorHAnsi" w:cstheme="majorHAnsi"/>
          <w:b/>
          <w:bCs/>
          <w:sz w:val="18"/>
          <w:szCs w:val="18"/>
        </w:rPr>
        <w:t>ADD ITEM</w:t>
      </w:r>
      <w:r>
        <w:rPr>
          <w:rFonts w:asciiTheme="majorHAnsi" w:hAnsiTheme="majorHAnsi" w:cstheme="majorHAnsi"/>
          <w:sz w:val="18"/>
          <w:szCs w:val="18"/>
        </w:rPr>
        <w:t xml:space="preserve"> where the user can search manually the item by using the search bar.</w:t>
      </w:r>
    </w:p>
    <w:p w14:paraId="0DD1DDC3" w14:textId="1C361851" w:rsidR="00A546E2" w:rsidRDefault="00A546E2" w:rsidP="00A546E2">
      <w:pPr>
        <w:pStyle w:val="ListParagraph"/>
        <w:rPr>
          <w:rFonts w:asciiTheme="majorHAnsi" w:hAnsiTheme="majorHAnsi" w:cstheme="majorHAnsi"/>
          <w:sz w:val="18"/>
          <w:szCs w:val="18"/>
        </w:rPr>
      </w:pPr>
      <w:r>
        <w:rPr>
          <w:rFonts w:asciiTheme="majorHAnsi" w:hAnsiTheme="majorHAnsi" w:cstheme="majorHAnsi"/>
          <w:noProof/>
          <w:color w:val="595959" w:themeColor="text1" w:themeTint="A6"/>
          <w:sz w:val="18"/>
          <w:szCs w:val="18"/>
          <w:lang w:val="en-US"/>
        </w:rPr>
        <mc:AlternateContent>
          <mc:Choice Requires="wps">
            <w:drawing>
              <wp:anchor distT="0" distB="0" distL="114300" distR="114300" simplePos="0" relativeHeight="251864064" behindDoc="0" locked="0" layoutInCell="1" allowOverlap="1" wp14:anchorId="1F04B651" wp14:editId="0D75E612">
                <wp:simplePos x="0" y="0"/>
                <wp:positionH relativeFrom="column">
                  <wp:posOffset>4129657</wp:posOffset>
                </wp:positionH>
                <wp:positionV relativeFrom="paragraph">
                  <wp:posOffset>97012</wp:posOffset>
                </wp:positionV>
                <wp:extent cx="405232" cy="1016813"/>
                <wp:effectExtent l="19050" t="0" r="13970" b="12065"/>
                <wp:wrapNone/>
                <wp:docPr id="298" name="Arrow: Curved Left 298"/>
                <wp:cNvGraphicFramePr/>
                <a:graphic xmlns:a="http://schemas.openxmlformats.org/drawingml/2006/main">
                  <a:graphicData uri="http://schemas.microsoft.com/office/word/2010/wordprocessingShape">
                    <wps:wsp>
                      <wps:cNvSpPr/>
                      <wps:spPr>
                        <a:xfrm>
                          <a:off x="0" y="0"/>
                          <a:ext cx="405232" cy="1016813"/>
                        </a:xfrm>
                        <a:prstGeom prst="curvedLeftArrow">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4E69DAA"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298" o:spid="_x0000_s1026" type="#_x0000_t103" style="position:absolute;margin-left:325.15pt;margin-top:7.65pt;width:31.9pt;height:80.0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" adj="17296,20524,5400" fillcolor="#f2f5d7 [662]" strokecolor="#294e1c [1604]" strokeweight="1pt"/>
            </w:pict>
          </mc:Fallback>
        </mc:AlternateContent>
      </w:r>
      <w:r>
        <w:rPr>
          <w:noProof/>
          <w:lang w:val="en-US"/>
        </w:rPr>
        <w:drawing>
          <wp:anchor distT="0" distB="0" distL="114300" distR="114300" simplePos="0" relativeHeight="251862016" behindDoc="0" locked="0" layoutInCell="1" allowOverlap="1" wp14:anchorId="4CB6F22E" wp14:editId="12BEB958">
            <wp:simplePos x="0" y="0"/>
            <wp:positionH relativeFrom="column">
              <wp:posOffset>569344</wp:posOffset>
            </wp:positionH>
            <wp:positionV relativeFrom="paragraph">
              <wp:posOffset>400398</wp:posOffset>
            </wp:positionV>
            <wp:extent cx="4157932" cy="2218847"/>
            <wp:effectExtent l="19050" t="19050" r="14605" b="1016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57932" cy="2218847"/>
                    </a:xfrm>
                    <a:prstGeom prst="rect">
                      <a:avLst/>
                    </a:prstGeom>
                    <a:ln>
                      <a:solidFill>
                        <a:schemeClr val="tx1"/>
                      </a:solidFill>
                    </a:ln>
                  </pic:spPr>
                </pic:pic>
              </a:graphicData>
            </a:graphic>
          </wp:anchor>
        </w:drawing>
      </w:r>
      <w:r w:rsidRPr="002126D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860992" behindDoc="0" locked="0" layoutInCell="1" allowOverlap="1" wp14:anchorId="655BAAA0" wp14:editId="434EFD5D">
                <wp:simplePos x="0" y="0"/>
                <wp:positionH relativeFrom="column">
                  <wp:posOffset>3528203</wp:posOffset>
                </wp:positionH>
                <wp:positionV relativeFrom="paragraph">
                  <wp:posOffset>20847</wp:posOffset>
                </wp:positionV>
                <wp:extent cx="603849" cy="209550"/>
                <wp:effectExtent l="0" t="0" r="25400" b="19050"/>
                <wp:wrapNone/>
                <wp:docPr id="296" name="Rectangle 296"/>
                <wp:cNvGraphicFramePr/>
                <a:graphic xmlns:a="http://schemas.openxmlformats.org/drawingml/2006/main">
                  <a:graphicData uri="http://schemas.microsoft.com/office/word/2010/wordprocessingShape">
                    <wps:wsp>
                      <wps:cNvSpPr/>
                      <wps:spPr>
                        <a:xfrm>
                          <a:off x="0" y="0"/>
                          <a:ext cx="603849" cy="209550"/>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DCE02D2" id="Rectangle 296" o:spid="_x0000_s1026" style="position:absolute;margin-left:277.8pt;margin-top:1.65pt;width:47.55pt;height:16.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" filled="f" strokecolor="#c00000" strokeweight="1pt"/>
            </w:pict>
          </mc:Fallback>
        </mc:AlternateContent>
      </w:r>
      <w:r>
        <w:rPr>
          <w:noProof/>
          <w:lang w:val="en-US"/>
        </w:rPr>
        <w:drawing>
          <wp:inline distT="0" distB="0" distL="0" distR="0" wp14:anchorId="4BE13BA2" wp14:editId="7CA1CA51">
            <wp:extent cx="5909094" cy="986673"/>
            <wp:effectExtent l="19050" t="19050" r="15875" b="2349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863" cy="991811"/>
                    </a:xfrm>
                    <a:prstGeom prst="rect">
                      <a:avLst/>
                    </a:prstGeom>
                    <a:ln>
                      <a:solidFill>
                        <a:schemeClr val="tx1"/>
                      </a:solidFill>
                    </a:ln>
                  </pic:spPr>
                </pic:pic>
              </a:graphicData>
            </a:graphic>
          </wp:inline>
        </w:drawing>
      </w:r>
    </w:p>
    <w:p w14:paraId="0F0936D1" w14:textId="14A82B09" w:rsidR="00A546E2" w:rsidRDefault="00A546E2" w:rsidP="00A546E2">
      <w:pPr>
        <w:rPr>
          <w:rFonts w:asciiTheme="majorHAnsi" w:hAnsiTheme="majorHAnsi" w:cstheme="majorHAnsi"/>
          <w:color w:val="433C29" w:themeColor="background2" w:themeShade="40"/>
          <w:sz w:val="18"/>
          <w:szCs w:val="18"/>
        </w:rPr>
      </w:pPr>
    </w:p>
    <w:p w14:paraId="1287A647" w14:textId="7902B97F" w:rsidR="00A546E2" w:rsidRDefault="00A546E2" w:rsidP="00A546E2">
      <w:pPr>
        <w:rPr>
          <w:rFonts w:asciiTheme="majorHAnsi" w:hAnsiTheme="majorHAnsi" w:cstheme="majorHAnsi"/>
          <w:color w:val="433C29" w:themeColor="background2" w:themeShade="40"/>
          <w:sz w:val="18"/>
          <w:szCs w:val="18"/>
        </w:rPr>
      </w:pPr>
    </w:p>
    <w:p w14:paraId="789336D1" w14:textId="42AAEF87" w:rsidR="00A546E2" w:rsidRDefault="00A546E2" w:rsidP="00A546E2">
      <w:pPr>
        <w:rPr>
          <w:rFonts w:asciiTheme="majorHAnsi" w:hAnsiTheme="majorHAnsi" w:cstheme="majorHAnsi"/>
          <w:color w:val="433C29" w:themeColor="background2" w:themeShade="40"/>
          <w:sz w:val="18"/>
          <w:szCs w:val="18"/>
        </w:rPr>
      </w:pPr>
    </w:p>
    <w:p w14:paraId="32B3F4C5" w14:textId="3CC20488" w:rsidR="00A546E2" w:rsidRDefault="00A546E2" w:rsidP="00A546E2">
      <w:pPr>
        <w:rPr>
          <w:rFonts w:asciiTheme="majorHAnsi" w:hAnsiTheme="majorHAnsi" w:cstheme="majorHAnsi"/>
          <w:color w:val="433C29" w:themeColor="background2" w:themeShade="40"/>
          <w:sz w:val="18"/>
          <w:szCs w:val="18"/>
        </w:rPr>
      </w:pPr>
    </w:p>
    <w:p w14:paraId="7A349C83" w14:textId="0AE79DFF" w:rsidR="00A546E2" w:rsidRDefault="00A546E2" w:rsidP="00A546E2">
      <w:pPr>
        <w:rPr>
          <w:rFonts w:asciiTheme="majorHAnsi" w:hAnsiTheme="majorHAnsi" w:cstheme="majorHAnsi"/>
          <w:color w:val="433C29" w:themeColor="background2" w:themeShade="40"/>
          <w:sz w:val="18"/>
          <w:szCs w:val="18"/>
        </w:rPr>
      </w:pPr>
    </w:p>
    <w:p w14:paraId="72A4EB04" w14:textId="77777777" w:rsidR="00A546E2" w:rsidRDefault="00A546E2" w:rsidP="00A546E2">
      <w:pPr>
        <w:rPr>
          <w:rFonts w:asciiTheme="majorHAnsi" w:hAnsiTheme="majorHAnsi" w:cstheme="majorHAnsi"/>
          <w:color w:val="433C29" w:themeColor="background2" w:themeShade="40"/>
          <w:sz w:val="18"/>
          <w:szCs w:val="18"/>
        </w:rPr>
      </w:pPr>
    </w:p>
    <w:p w14:paraId="1108479F" w14:textId="6787968C" w:rsidR="006A34FB" w:rsidRDefault="00A546E2" w:rsidP="00B6420F">
      <w:pPr>
        <w:pStyle w:val="ListParagraph"/>
        <w:numPr>
          <w:ilvl w:val="0"/>
          <w:numId w:val="29"/>
        </w:numPr>
        <w:rPr>
          <w:rFonts w:asciiTheme="majorHAnsi" w:hAnsiTheme="majorHAnsi" w:cstheme="majorHAnsi"/>
          <w:color w:val="433C29" w:themeColor="background2" w:themeShade="40"/>
          <w:sz w:val="18"/>
          <w:szCs w:val="18"/>
        </w:rPr>
      </w:pPr>
      <w:r w:rsidRPr="00A546E2">
        <w:rPr>
          <w:rFonts w:asciiTheme="majorHAnsi" w:hAnsiTheme="majorHAnsi" w:cstheme="majorHAnsi"/>
          <w:color w:val="433C29" w:themeColor="background2" w:themeShade="40"/>
          <w:sz w:val="18"/>
          <w:szCs w:val="18"/>
        </w:rPr>
        <w:t xml:space="preserve">The other way of adding item in material issuance is by using </w:t>
      </w:r>
      <w:r w:rsidRPr="00A546E2">
        <w:rPr>
          <w:rFonts w:asciiTheme="majorHAnsi" w:hAnsiTheme="majorHAnsi" w:cstheme="majorHAnsi"/>
          <w:b/>
          <w:bCs/>
          <w:i/>
          <w:iCs/>
          <w:color w:val="433C29" w:themeColor="background2" w:themeShade="40"/>
          <w:sz w:val="18"/>
          <w:szCs w:val="18"/>
        </w:rPr>
        <w:t>QUICK ADD</w:t>
      </w:r>
      <w:r>
        <w:rPr>
          <w:rFonts w:asciiTheme="majorHAnsi" w:hAnsiTheme="majorHAnsi" w:cstheme="majorHAnsi"/>
          <w:b/>
          <w:bCs/>
          <w:i/>
          <w:iCs/>
          <w:color w:val="433C29" w:themeColor="background2" w:themeShade="40"/>
          <w:sz w:val="18"/>
          <w:szCs w:val="18"/>
        </w:rPr>
        <w:t xml:space="preserve">, </w:t>
      </w:r>
      <w:r>
        <w:rPr>
          <w:rFonts w:asciiTheme="majorHAnsi" w:hAnsiTheme="majorHAnsi" w:cstheme="majorHAnsi"/>
          <w:color w:val="433C29" w:themeColor="background2" w:themeShade="40"/>
          <w:sz w:val="18"/>
          <w:szCs w:val="18"/>
        </w:rPr>
        <w:t>the user will enter only the barcode of the item then it will automatically display.</w:t>
      </w:r>
    </w:p>
    <w:p w14:paraId="57A7789C" w14:textId="2479BCA7" w:rsidR="00A546E2" w:rsidRDefault="00A546E2" w:rsidP="00A546E2">
      <w:pPr>
        <w:pStyle w:val="ListParagraph"/>
        <w:rPr>
          <w:rFonts w:asciiTheme="majorHAnsi" w:hAnsiTheme="majorHAnsi" w:cstheme="majorHAnsi"/>
          <w:color w:val="433C29" w:themeColor="background2" w:themeShade="40"/>
          <w:sz w:val="18"/>
          <w:szCs w:val="18"/>
        </w:rPr>
      </w:pPr>
      <w:r>
        <w:rPr>
          <w:noProof/>
          <w:lang w:val="en-US"/>
        </w:rPr>
        <w:lastRenderedPageBreak/>
        <w:drawing>
          <wp:inline distT="0" distB="0" distL="0" distR="0" wp14:anchorId="2E8A0C5D" wp14:editId="2C7D81B4">
            <wp:extent cx="4364966" cy="1341486"/>
            <wp:effectExtent l="19050" t="19050" r="17145" b="1143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90597" cy="1349363"/>
                    </a:xfrm>
                    <a:prstGeom prst="rect">
                      <a:avLst/>
                    </a:prstGeom>
                    <a:ln>
                      <a:solidFill>
                        <a:schemeClr val="tx1"/>
                      </a:solidFill>
                    </a:ln>
                  </pic:spPr>
                </pic:pic>
              </a:graphicData>
            </a:graphic>
          </wp:inline>
        </w:drawing>
      </w:r>
    </w:p>
    <w:p w14:paraId="6D472456" w14:textId="5D49F6FE" w:rsidR="00392F00" w:rsidRDefault="00392F00" w:rsidP="00A546E2">
      <w:pPr>
        <w:pStyle w:val="ListParagraph"/>
        <w:rPr>
          <w:rFonts w:asciiTheme="majorHAnsi" w:hAnsiTheme="majorHAnsi" w:cstheme="majorHAnsi"/>
          <w:color w:val="433C29" w:themeColor="background2" w:themeShade="40"/>
          <w:sz w:val="18"/>
          <w:szCs w:val="18"/>
        </w:rPr>
      </w:pPr>
    </w:p>
    <w:p w14:paraId="799562EF" w14:textId="730163E8" w:rsidR="00392F00" w:rsidRDefault="00392F00" w:rsidP="00A546E2">
      <w:pPr>
        <w:pStyle w:val="ListParagraph"/>
        <w:rPr>
          <w:rFonts w:asciiTheme="majorHAnsi" w:hAnsiTheme="majorHAnsi" w:cstheme="majorHAnsi"/>
          <w:color w:val="433C29" w:themeColor="background2" w:themeShade="40"/>
          <w:sz w:val="18"/>
          <w:szCs w:val="18"/>
        </w:rPr>
      </w:pPr>
    </w:p>
    <w:p w14:paraId="1762A981" w14:textId="3F0D74D5" w:rsidR="00392F00" w:rsidRDefault="00392F00" w:rsidP="00A546E2">
      <w:pPr>
        <w:pStyle w:val="ListParagraph"/>
        <w:rPr>
          <w:rFonts w:asciiTheme="majorHAnsi" w:hAnsiTheme="majorHAnsi" w:cstheme="majorHAnsi"/>
          <w:color w:val="433C29" w:themeColor="background2" w:themeShade="40"/>
          <w:sz w:val="18"/>
          <w:szCs w:val="18"/>
        </w:rPr>
      </w:pPr>
    </w:p>
    <w:p w14:paraId="0247E759" w14:textId="1B82FE40" w:rsidR="00392F00" w:rsidRDefault="00392F00" w:rsidP="00A546E2">
      <w:pPr>
        <w:pStyle w:val="ListParagraph"/>
        <w:rPr>
          <w:rFonts w:asciiTheme="majorHAnsi" w:hAnsiTheme="majorHAnsi" w:cstheme="majorHAnsi"/>
          <w:color w:val="433C29" w:themeColor="background2" w:themeShade="40"/>
          <w:sz w:val="18"/>
          <w:szCs w:val="18"/>
        </w:rPr>
      </w:pPr>
    </w:p>
    <w:p w14:paraId="0B60AA95" w14:textId="167CCBA1" w:rsidR="00392F00" w:rsidRDefault="00392F00" w:rsidP="00A546E2">
      <w:pPr>
        <w:pStyle w:val="ListParagraph"/>
        <w:rPr>
          <w:rFonts w:asciiTheme="majorHAnsi" w:hAnsiTheme="majorHAnsi" w:cstheme="majorHAnsi"/>
          <w:color w:val="433C29" w:themeColor="background2" w:themeShade="40"/>
          <w:sz w:val="18"/>
          <w:szCs w:val="18"/>
        </w:rPr>
      </w:pPr>
    </w:p>
    <w:p w14:paraId="4C9CAD7D" w14:textId="31B8719F" w:rsidR="00392F00" w:rsidRDefault="00392F00" w:rsidP="00A546E2">
      <w:pPr>
        <w:pStyle w:val="ListParagraph"/>
        <w:rPr>
          <w:rFonts w:asciiTheme="majorHAnsi" w:hAnsiTheme="majorHAnsi" w:cstheme="majorHAnsi"/>
          <w:color w:val="433C29" w:themeColor="background2" w:themeShade="40"/>
          <w:sz w:val="18"/>
          <w:szCs w:val="18"/>
        </w:rPr>
      </w:pPr>
    </w:p>
    <w:p w14:paraId="0BEBB91B" w14:textId="6D28FA34" w:rsidR="00392F00" w:rsidRDefault="00392F00" w:rsidP="00A546E2">
      <w:pPr>
        <w:pStyle w:val="ListParagraph"/>
        <w:rPr>
          <w:rFonts w:asciiTheme="majorHAnsi" w:hAnsiTheme="majorHAnsi" w:cstheme="majorHAnsi"/>
          <w:color w:val="433C29" w:themeColor="background2" w:themeShade="40"/>
          <w:sz w:val="18"/>
          <w:szCs w:val="18"/>
        </w:rPr>
      </w:pPr>
    </w:p>
    <w:p w14:paraId="334356F2" w14:textId="264B124F" w:rsidR="00392F00" w:rsidRDefault="00392F00" w:rsidP="00392F00">
      <w:pPr>
        <w:pStyle w:val="Heading3"/>
        <w:numPr>
          <w:ilvl w:val="0"/>
          <w:numId w:val="2"/>
        </w:numPr>
        <w:tabs>
          <w:tab w:val="num" w:pos="360"/>
          <w:tab w:val="left" w:pos="10822"/>
        </w:tabs>
        <w:ind w:left="709" w:hanging="283"/>
        <w:rPr>
          <w:i/>
          <w:iCs/>
          <w:sz w:val="18"/>
          <w:szCs w:val="18"/>
        </w:rPr>
      </w:pPr>
      <w:bookmarkStart w:id="3" w:name="_Toc90717084"/>
      <w:r w:rsidRPr="00CB0843">
        <w:rPr>
          <w:i/>
          <w:iCs/>
          <w:sz w:val="18"/>
          <w:szCs w:val="18"/>
        </w:rPr>
        <w:t xml:space="preserve">Know how to </w:t>
      </w:r>
      <w:r>
        <w:rPr>
          <w:i/>
          <w:iCs/>
          <w:sz w:val="18"/>
          <w:szCs w:val="18"/>
        </w:rPr>
        <w:t>save item in material Issuance</w:t>
      </w:r>
      <w:bookmarkEnd w:id="3"/>
    </w:p>
    <w:p w14:paraId="58137BF9" w14:textId="4BDE223B" w:rsidR="00392F00" w:rsidRDefault="00392F00" w:rsidP="00B6420F">
      <w:pPr>
        <w:pStyle w:val="ListParagraph"/>
        <w:numPr>
          <w:ilvl w:val="0"/>
          <w:numId w:val="30"/>
        </w:numPr>
        <w:rPr>
          <w:rFonts w:asciiTheme="majorHAnsi" w:hAnsiTheme="majorHAnsi" w:cstheme="majorHAnsi"/>
          <w:color w:val="433C29" w:themeColor="background2" w:themeShade="40"/>
          <w:sz w:val="18"/>
          <w:szCs w:val="18"/>
        </w:rPr>
      </w:pPr>
      <w:r>
        <w:rPr>
          <w:rFonts w:asciiTheme="majorHAnsi" w:hAnsiTheme="majorHAnsi" w:cstheme="majorHAnsi"/>
          <w:color w:val="433C29" w:themeColor="background2" w:themeShade="40"/>
          <w:sz w:val="18"/>
          <w:szCs w:val="18"/>
        </w:rPr>
        <w:t>Upon adding items to be use in material issuance the user must enter the quantity required for issuance based from the requisition from the site.</w:t>
      </w:r>
    </w:p>
    <w:p w14:paraId="23D40295" w14:textId="03EA5D94" w:rsidR="00392F00" w:rsidRDefault="00CA0053" w:rsidP="00392F00">
      <w:pPr>
        <w:pStyle w:val="ListParagraph"/>
        <w:rPr>
          <w:rFonts w:asciiTheme="majorHAnsi" w:hAnsiTheme="majorHAnsi" w:cstheme="majorHAnsi"/>
          <w:color w:val="433C29" w:themeColor="background2" w:themeShade="40"/>
          <w:sz w:val="18"/>
          <w:szCs w:val="18"/>
        </w:rPr>
      </w:pPr>
      <w:r>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873280" behindDoc="0" locked="0" layoutInCell="1" allowOverlap="1" wp14:anchorId="5114A538" wp14:editId="1BE395AD">
                <wp:simplePos x="0" y="0"/>
                <wp:positionH relativeFrom="column">
                  <wp:posOffset>3601019</wp:posOffset>
                </wp:positionH>
                <wp:positionV relativeFrom="paragraph">
                  <wp:posOffset>2318490</wp:posOffset>
                </wp:positionV>
                <wp:extent cx="387560" cy="381468"/>
                <wp:effectExtent l="0" t="76200" r="0" b="19050"/>
                <wp:wrapNone/>
                <wp:docPr id="306" name="Connector: Elbow 306"/>
                <wp:cNvGraphicFramePr/>
                <a:graphic xmlns:a="http://schemas.openxmlformats.org/drawingml/2006/main">
                  <a:graphicData uri="http://schemas.microsoft.com/office/word/2010/wordprocessingShape">
                    <wps:wsp>
                      <wps:cNvCnPr/>
                      <wps:spPr>
                        <a:xfrm flipV="1">
                          <a:off x="0" y="0"/>
                          <a:ext cx="387560" cy="38146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61A322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6" o:spid="_x0000_s1026" type="#_x0000_t34" style="position:absolute;margin-left:283.55pt;margin-top:182.55pt;width:30.5pt;height:30.05pt;flip:y;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" strokecolor="black [3200]" strokeweight=".5pt">
                <v:stroke endarrow="block"/>
              </v:shape>
            </w:pict>
          </mc:Fallback>
        </mc:AlternateContent>
      </w:r>
      <w:r w:rsidRPr="00CA0053">
        <w:rPr>
          <w:rFonts w:asciiTheme="majorHAnsi" w:hAnsiTheme="majorHAnsi" w:cstheme="majorHAnsi"/>
          <w:noProof/>
          <w:color w:val="433C29" w:themeColor="background2" w:themeShade="40"/>
          <w:sz w:val="18"/>
          <w:szCs w:val="18"/>
          <w:lang w:val="en-US"/>
        </w:rPr>
        <mc:AlternateContent>
          <mc:Choice Requires="wps">
            <w:drawing>
              <wp:anchor distT="45720" distB="45720" distL="114300" distR="114300" simplePos="0" relativeHeight="251872256" behindDoc="0" locked="0" layoutInCell="1" allowOverlap="1" wp14:anchorId="7502BB20" wp14:editId="3F034940">
                <wp:simplePos x="0" y="0"/>
                <wp:positionH relativeFrom="column">
                  <wp:posOffset>3988131</wp:posOffset>
                </wp:positionH>
                <wp:positionV relativeFrom="paragraph">
                  <wp:posOffset>2071280</wp:posOffset>
                </wp:positionV>
                <wp:extent cx="2473929" cy="482444"/>
                <wp:effectExtent l="0" t="0" r="22225" b="1333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3929" cy="482444"/>
                        </a:xfrm>
                        <a:prstGeom prst="rect">
                          <a:avLst/>
                        </a:prstGeom>
                        <a:solidFill>
                          <a:schemeClr val="accent1">
                            <a:lumMod val="20000"/>
                            <a:lumOff val="80000"/>
                          </a:schemeClr>
                        </a:solidFill>
                        <a:ln w="9525">
                          <a:solidFill>
                            <a:srgbClr val="000000"/>
                          </a:solidFill>
                          <a:miter lim="800000"/>
                          <a:headEnd/>
                          <a:tailEnd/>
                        </a:ln>
                      </wps:spPr>
                      <wps:txbx>
                        <w:txbxContent>
                          <w:p w14:paraId="1DEFAE10" w14:textId="295A68C6" w:rsidR="00CA0053" w:rsidRPr="00CA0053" w:rsidRDefault="00CA0053">
                            <w:pPr>
                              <w:rPr>
                                <w:rFonts w:asciiTheme="majorHAnsi" w:hAnsiTheme="majorHAnsi" w:cstheme="majorHAnsi"/>
                                <w:color w:val="433C29" w:themeColor="background2" w:themeShade="40"/>
                                <w:sz w:val="18"/>
                                <w:szCs w:val="18"/>
                                <w:lang w:val="en-US"/>
                              </w:rPr>
                            </w:pPr>
                            <w:r w:rsidRPr="00CA0053">
                              <w:rPr>
                                <w:rFonts w:asciiTheme="majorHAnsi" w:hAnsiTheme="majorHAnsi" w:cstheme="majorHAnsi"/>
                                <w:color w:val="433C29" w:themeColor="background2" w:themeShade="40"/>
                                <w:sz w:val="18"/>
                                <w:szCs w:val="18"/>
                                <w:lang w:val="en-US"/>
                              </w:rPr>
                              <w:t>The user can use the</w:t>
                            </w:r>
                            <w:r>
                              <w:rPr>
                                <w:rFonts w:asciiTheme="majorHAnsi" w:hAnsiTheme="majorHAnsi" w:cstheme="majorHAnsi"/>
                                <w:b/>
                                <w:bCs/>
                                <w:i/>
                                <w:iCs/>
                                <w:color w:val="433C29" w:themeColor="background2" w:themeShade="40"/>
                                <w:sz w:val="18"/>
                                <w:szCs w:val="18"/>
                                <w:lang w:val="en-US"/>
                              </w:rPr>
                              <w:t xml:space="preserve"> </w:t>
                            </w:r>
                            <w:r w:rsidRPr="00CA0053">
                              <w:rPr>
                                <w:rFonts w:asciiTheme="majorHAnsi" w:hAnsiTheme="majorHAnsi" w:cstheme="majorHAnsi"/>
                                <w:b/>
                                <w:bCs/>
                                <w:i/>
                                <w:iCs/>
                                <w:color w:val="433C29" w:themeColor="background2" w:themeShade="40"/>
                                <w:sz w:val="18"/>
                                <w:szCs w:val="18"/>
                                <w:lang w:val="en-US"/>
                              </w:rPr>
                              <w:t>SHOW BALANCE</w:t>
                            </w:r>
                            <w:r w:rsidRPr="00CA0053">
                              <w:rPr>
                                <w:rFonts w:asciiTheme="majorHAnsi" w:hAnsiTheme="majorHAnsi" w:cstheme="majorHAnsi"/>
                                <w:color w:val="433C29" w:themeColor="background2" w:themeShade="40"/>
                                <w:sz w:val="18"/>
                                <w:szCs w:val="18"/>
                                <w:lang w:val="en-US"/>
                              </w:rPr>
                              <w:t xml:space="preserve"> to view the available balance in warehouses.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02BB20" id="_x0000_s1032" type="#_x0000_t202" style="position:absolute;left:0;text-align:left;margin-left:314.05pt;margin-top:163.1pt;width:194.8pt;height:38pt;z-index:25187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" fillcolor="#daefd3 [660]">
                <v:textbox>
                  <w:txbxContent>
                    <w:p w14:paraId="1DEFAE10" w14:textId="295A68C6" w:rsidR="00CA0053" w:rsidRPr="00CA0053" w:rsidRDefault="00CA0053">
                      <w:pPr>
                        <w:rPr>
                          <w:rFonts w:asciiTheme="majorHAnsi" w:hAnsiTheme="majorHAnsi" w:cstheme="majorHAnsi"/>
                          <w:color w:val="433C29" w:themeColor="background2" w:themeShade="40"/>
                          <w:sz w:val="18"/>
                          <w:szCs w:val="18"/>
                          <w:lang w:val="en-US"/>
                        </w:rPr>
                      </w:pPr>
                      <w:r w:rsidRPr="00CA0053">
                        <w:rPr>
                          <w:rFonts w:asciiTheme="majorHAnsi" w:hAnsiTheme="majorHAnsi" w:cstheme="majorHAnsi"/>
                          <w:color w:val="433C29" w:themeColor="background2" w:themeShade="40"/>
                          <w:sz w:val="18"/>
                          <w:szCs w:val="18"/>
                          <w:lang w:val="en-US"/>
                        </w:rPr>
                        <w:t>The user can use the</w:t>
                      </w:r>
                      <w:r>
                        <w:rPr>
                          <w:rFonts w:asciiTheme="majorHAnsi" w:hAnsiTheme="majorHAnsi" w:cstheme="majorHAnsi"/>
                          <w:b/>
                          <w:bCs/>
                          <w:i/>
                          <w:iCs/>
                          <w:color w:val="433C29" w:themeColor="background2" w:themeShade="40"/>
                          <w:sz w:val="18"/>
                          <w:szCs w:val="18"/>
                          <w:lang w:val="en-US"/>
                        </w:rPr>
                        <w:t xml:space="preserve"> </w:t>
                      </w:r>
                      <w:r w:rsidRPr="00CA0053">
                        <w:rPr>
                          <w:rFonts w:asciiTheme="majorHAnsi" w:hAnsiTheme="majorHAnsi" w:cstheme="majorHAnsi"/>
                          <w:b/>
                          <w:bCs/>
                          <w:i/>
                          <w:iCs/>
                          <w:color w:val="433C29" w:themeColor="background2" w:themeShade="40"/>
                          <w:sz w:val="18"/>
                          <w:szCs w:val="18"/>
                          <w:lang w:val="en-US"/>
                        </w:rPr>
                        <w:t>SHOW BALANCE</w:t>
                      </w:r>
                      <w:r w:rsidRPr="00CA0053">
                        <w:rPr>
                          <w:rFonts w:asciiTheme="majorHAnsi" w:hAnsiTheme="majorHAnsi" w:cstheme="majorHAnsi"/>
                          <w:color w:val="433C29" w:themeColor="background2" w:themeShade="40"/>
                          <w:sz w:val="18"/>
                          <w:szCs w:val="18"/>
                          <w:lang w:val="en-US"/>
                        </w:rPr>
                        <w:t xml:space="preserve"> to view the available balance in warehouses.</w:t>
                      </w:r>
                    </w:p>
                  </w:txbxContent>
                </v:textbox>
              </v:shape>
            </w:pict>
          </mc:Fallback>
        </mc:AlternateContent>
      </w:r>
      <w:r w:rsidR="00EE0A1F" w:rsidRPr="002126D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868160" behindDoc="0" locked="0" layoutInCell="1" allowOverlap="1" wp14:anchorId="10A86E01" wp14:editId="7D3D5DA4">
                <wp:simplePos x="0" y="0"/>
                <wp:positionH relativeFrom="column">
                  <wp:posOffset>3085399</wp:posOffset>
                </wp:positionH>
                <wp:positionV relativeFrom="paragraph">
                  <wp:posOffset>2627030</wp:posOffset>
                </wp:positionV>
                <wp:extent cx="516103" cy="168295"/>
                <wp:effectExtent l="0" t="0" r="17780" b="22225"/>
                <wp:wrapNone/>
                <wp:docPr id="302" name="Rectangle 302"/>
                <wp:cNvGraphicFramePr/>
                <a:graphic xmlns:a="http://schemas.openxmlformats.org/drawingml/2006/main">
                  <a:graphicData uri="http://schemas.microsoft.com/office/word/2010/wordprocessingShape">
                    <wps:wsp>
                      <wps:cNvSpPr/>
                      <wps:spPr>
                        <a:xfrm>
                          <a:off x="0" y="0"/>
                          <a:ext cx="516103" cy="168295"/>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2C205F6" id="Rectangle 302" o:spid="_x0000_s1026" style="position:absolute;margin-left:242.95pt;margin-top:206.85pt;width:40.65pt;height:13.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" filled="f" strokecolor="#c00000" strokeweight="1pt"/>
            </w:pict>
          </mc:Fallback>
        </mc:AlternateContent>
      </w:r>
      <w:r w:rsidR="00EE0A1F" w:rsidRPr="002126D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866112" behindDoc="0" locked="0" layoutInCell="1" allowOverlap="1" wp14:anchorId="1BE9B9FC" wp14:editId="21E52991">
                <wp:simplePos x="0" y="0"/>
                <wp:positionH relativeFrom="column">
                  <wp:posOffset>2535637</wp:posOffset>
                </wp:positionH>
                <wp:positionV relativeFrom="paragraph">
                  <wp:posOffset>2627030</wp:posOffset>
                </wp:positionV>
                <wp:extent cx="549762" cy="168295"/>
                <wp:effectExtent l="0" t="0" r="22225" b="22225"/>
                <wp:wrapNone/>
                <wp:docPr id="301" name="Rectangle 301"/>
                <wp:cNvGraphicFramePr/>
                <a:graphic xmlns:a="http://schemas.openxmlformats.org/drawingml/2006/main">
                  <a:graphicData uri="http://schemas.microsoft.com/office/word/2010/wordprocessingShape">
                    <wps:wsp>
                      <wps:cNvSpPr/>
                      <wps:spPr>
                        <a:xfrm>
                          <a:off x="0" y="0"/>
                          <a:ext cx="549762" cy="168295"/>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ACF80F5" id="Rectangle 301" o:spid="_x0000_s1026" style="position:absolute;margin-left:199.65pt;margin-top:206.85pt;width:43.3pt;height:13.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" filled="f" strokecolor="#c00000" strokeweight="1pt"/>
            </w:pict>
          </mc:Fallback>
        </mc:AlternateContent>
      </w:r>
      <w:r w:rsidR="00655F46">
        <w:rPr>
          <w:noProof/>
          <w:lang w:val="en-US"/>
        </w:rPr>
        <w:drawing>
          <wp:inline distT="0" distB="0" distL="0" distR="0" wp14:anchorId="26A5F9AD" wp14:editId="006FB496">
            <wp:extent cx="3200400" cy="2858964"/>
            <wp:effectExtent l="19050" t="19050" r="19050" b="1778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9198" cy="2866824"/>
                    </a:xfrm>
                    <a:prstGeom prst="rect">
                      <a:avLst/>
                    </a:prstGeom>
                    <a:ln>
                      <a:solidFill>
                        <a:schemeClr val="tx1"/>
                      </a:solidFill>
                    </a:ln>
                  </pic:spPr>
                </pic:pic>
              </a:graphicData>
            </a:graphic>
          </wp:inline>
        </w:drawing>
      </w:r>
    </w:p>
    <w:p w14:paraId="3852E15D" w14:textId="06A37D74" w:rsidR="00655F46" w:rsidRPr="00655F46" w:rsidRDefault="00655F46" w:rsidP="00B6420F">
      <w:pPr>
        <w:pStyle w:val="ListParagraph"/>
        <w:numPr>
          <w:ilvl w:val="0"/>
          <w:numId w:val="30"/>
        </w:numPr>
        <w:rPr>
          <w:rFonts w:asciiTheme="majorHAnsi" w:hAnsiTheme="majorHAnsi" w:cstheme="majorHAnsi"/>
          <w:color w:val="433C29" w:themeColor="background2" w:themeShade="40"/>
          <w:sz w:val="18"/>
          <w:szCs w:val="18"/>
        </w:rPr>
      </w:pPr>
      <w:r w:rsidRPr="00655F46">
        <w:rPr>
          <w:rFonts w:asciiTheme="majorHAnsi" w:hAnsiTheme="majorHAnsi" w:cstheme="majorHAnsi"/>
          <w:color w:val="433C29" w:themeColor="background2" w:themeShade="40"/>
          <w:sz w:val="18"/>
          <w:szCs w:val="18"/>
        </w:rPr>
        <w:lastRenderedPageBreak/>
        <w:t xml:space="preserve">Click </w:t>
      </w:r>
      <w:r w:rsidRPr="00655F46">
        <w:rPr>
          <w:rFonts w:asciiTheme="majorHAnsi" w:hAnsiTheme="majorHAnsi" w:cstheme="majorHAnsi"/>
          <w:b/>
          <w:bCs/>
          <w:i/>
          <w:iCs/>
          <w:color w:val="433C29" w:themeColor="background2" w:themeShade="40"/>
          <w:sz w:val="18"/>
          <w:szCs w:val="18"/>
        </w:rPr>
        <w:t>ADD TO CART</w:t>
      </w:r>
      <w:r w:rsidRPr="00655F46">
        <w:rPr>
          <w:rFonts w:asciiTheme="majorHAnsi" w:hAnsiTheme="majorHAnsi" w:cstheme="majorHAnsi"/>
          <w:color w:val="433C29" w:themeColor="background2" w:themeShade="40"/>
          <w:sz w:val="18"/>
          <w:szCs w:val="18"/>
        </w:rPr>
        <w:t xml:space="preserve"> after entering the required quantity to proceed.</w:t>
      </w:r>
    </w:p>
    <w:p w14:paraId="71043F53" w14:textId="1E9BB700" w:rsidR="00655F46" w:rsidRDefault="00EE0A1F" w:rsidP="00655F46">
      <w:pPr>
        <w:pStyle w:val="ListParagraph"/>
        <w:rPr>
          <w:rFonts w:asciiTheme="majorHAnsi" w:hAnsiTheme="majorHAnsi" w:cstheme="majorHAnsi"/>
          <w:color w:val="433C29" w:themeColor="background2" w:themeShade="40"/>
          <w:sz w:val="18"/>
          <w:szCs w:val="18"/>
        </w:rPr>
      </w:pPr>
      <w:r w:rsidRPr="002126D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870208" behindDoc="0" locked="0" layoutInCell="1" allowOverlap="1" wp14:anchorId="0C5606B7" wp14:editId="639E428D">
                <wp:simplePos x="0" y="0"/>
                <wp:positionH relativeFrom="column">
                  <wp:posOffset>5733232</wp:posOffset>
                </wp:positionH>
                <wp:positionV relativeFrom="paragraph">
                  <wp:posOffset>29724</wp:posOffset>
                </wp:positionV>
                <wp:extent cx="549762" cy="196344"/>
                <wp:effectExtent l="0" t="0" r="22225" b="13335"/>
                <wp:wrapNone/>
                <wp:docPr id="303" name="Rectangle 303"/>
                <wp:cNvGraphicFramePr/>
                <a:graphic xmlns:a="http://schemas.openxmlformats.org/drawingml/2006/main">
                  <a:graphicData uri="http://schemas.microsoft.com/office/word/2010/wordprocessingShape">
                    <wps:wsp>
                      <wps:cNvSpPr/>
                      <wps:spPr>
                        <a:xfrm>
                          <a:off x="0" y="0"/>
                          <a:ext cx="549762" cy="196344"/>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250DB1F" id="Rectangle 303" o:spid="_x0000_s1026" style="position:absolute;margin-left:451.45pt;margin-top:2.35pt;width:43.3pt;height:15.4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" filled="f" strokecolor="#c00000" strokeweight="1pt"/>
            </w:pict>
          </mc:Fallback>
        </mc:AlternateContent>
      </w:r>
      <w:r w:rsidR="00655F46">
        <w:rPr>
          <w:noProof/>
          <w:lang w:val="en-US"/>
        </w:rPr>
        <w:drawing>
          <wp:inline distT="0" distB="0" distL="0" distR="0" wp14:anchorId="67998F48" wp14:editId="6ED1C489">
            <wp:extent cx="6437848" cy="1669568"/>
            <wp:effectExtent l="19050" t="19050" r="20320" b="2603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67303" cy="1677207"/>
                    </a:xfrm>
                    <a:prstGeom prst="rect">
                      <a:avLst/>
                    </a:prstGeom>
                    <a:ln>
                      <a:solidFill>
                        <a:schemeClr val="tx1"/>
                      </a:solidFill>
                    </a:ln>
                  </pic:spPr>
                </pic:pic>
              </a:graphicData>
            </a:graphic>
          </wp:inline>
        </w:drawing>
      </w:r>
    </w:p>
    <w:p w14:paraId="6D4B01A8" w14:textId="6A8DF338" w:rsidR="00655F46" w:rsidRPr="00655F46" w:rsidRDefault="00655F46" w:rsidP="00B6420F">
      <w:pPr>
        <w:pStyle w:val="ListParagraph"/>
        <w:numPr>
          <w:ilvl w:val="0"/>
          <w:numId w:val="30"/>
        </w:numPr>
        <w:rPr>
          <w:rFonts w:asciiTheme="majorHAnsi" w:hAnsiTheme="majorHAnsi" w:cstheme="majorHAnsi"/>
          <w:color w:val="433C29" w:themeColor="background2" w:themeShade="40"/>
          <w:sz w:val="18"/>
          <w:szCs w:val="18"/>
        </w:rPr>
      </w:pPr>
      <w:r>
        <w:rPr>
          <w:rFonts w:asciiTheme="majorHAnsi" w:hAnsiTheme="majorHAnsi" w:cstheme="majorHAnsi"/>
          <w:color w:val="433C29" w:themeColor="background2" w:themeShade="40"/>
          <w:sz w:val="18"/>
          <w:szCs w:val="18"/>
        </w:rPr>
        <w:t xml:space="preserve">Click the </w:t>
      </w:r>
      <w:r w:rsidRPr="00655F46">
        <w:rPr>
          <w:rFonts w:asciiTheme="majorHAnsi" w:hAnsiTheme="majorHAnsi" w:cstheme="majorHAnsi"/>
          <w:b/>
          <w:bCs/>
          <w:i/>
          <w:iCs/>
          <w:color w:val="433C29" w:themeColor="background2" w:themeShade="40"/>
          <w:sz w:val="18"/>
          <w:szCs w:val="18"/>
        </w:rPr>
        <w:t>SAVE ITEM</w:t>
      </w:r>
      <w:r>
        <w:rPr>
          <w:rFonts w:asciiTheme="majorHAnsi" w:hAnsiTheme="majorHAnsi" w:cstheme="majorHAnsi"/>
          <w:color w:val="433C29" w:themeColor="background2" w:themeShade="40"/>
          <w:sz w:val="18"/>
          <w:szCs w:val="18"/>
        </w:rPr>
        <w:t xml:space="preserve"> to save all the items and to proceed on posting transaction.</w:t>
      </w:r>
    </w:p>
    <w:p w14:paraId="37117DE9" w14:textId="77777777" w:rsidR="00392F00" w:rsidRDefault="00392F00" w:rsidP="00392F00">
      <w:pPr>
        <w:pStyle w:val="ListParagraph"/>
        <w:rPr>
          <w:rFonts w:asciiTheme="majorHAnsi" w:hAnsiTheme="majorHAnsi" w:cstheme="majorHAnsi"/>
          <w:color w:val="433C29" w:themeColor="background2" w:themeShade="40"/>
          <w:sz w:val="18"/>
          <w:szCs w:val="18"/>
        </w:rPr>
      </w:pPr>
    </w:p>
    <w:p w14:paraId="7793FD53" w14:textId="77777777" w:rsidR="00392F00" w:rsidRPr="00392F00" w:rsidRDefault="00392F00" w:rsidP="00392F00">
      <w:pPr>
        <w:pStyle w:val="ListParagraph"/>
        <w:rPr>
          <w:rFonts w:asciiTheme="majorHAnsi" w:hAnsiTheme="majorHAnsi" w:cstheme="majorHAnsi"/>
          <w:color w:val="433C29" w:themeColor="background2" w:themeShade="40"/>
          <w:sz w:val="18"/>
          <w:szCs w:val="18"/>
        </w:rPr>
      </w:pPr>
    </w:p>
    <w:p w14:paraId="39972A59" w14:textId="77777777" w:rsidR="00A546E2" w:rsidRPr="00A546E2" w:rsidRDefault="00A546E2" w:rsidP="00A546E2">
      <w:pPr>
        <w:pStyle w:val="ListParagraph"/>
        <w:rPr>
          <w:rFonts w:asciiTheme="majorHAnsi" w:hAnsiTheme="majorHAnsi" w:cstheme="majorHAnsi"/>
          <w:color w:val="433C29" w:themeColor="background2" w:themeShade="40"/>
          <w:sz w:val="18"/>
          <w:szCs w:val="18"/>
        </w:rPr>
      </w:pPr>
    </w:p>
    <w:p w14:paraId="74CE4D10" w14:textId="77777777" w:rsidR="00A546E2" w:rsidRPr="00A546E2" w:rsidRDefault="00A546E2" w:rsidP="00A546E2">
      <w:pPr>
        <w:pStyle w:val="ListParagraph"/>
        <w:rPr>
          <w:rFonts w:asciiTheme="majorHAnsi" w:hAnsiTheme="majorHAnsi" w:cstheme="majorHAnsi"/>
          <w:color w:val="433C29" w:themeColor="background2" w:themeShade="40"/>
          <w:sz w:val="18"/>
          <w:szCs w:val="18"/>
        </w:rPr>
      </w:pPr>
    </w:p>
    <w:p w14:paraId="35FB934F" w14:textId="23AAB950" w:rsidR="00A77D38" w:rsidRDefault="00A77D38" w:rsidP="00A77D38">
      <w:pPr>
        <w:pStyle w:val="Heading3"/>
        <w:numPr>
          <w:ilvl w:val="0"/>
          <w:numId w:val="2"/>
        </w:numPr>
        <w:tabs>
          <w:tab w:val="num" w:pos="360"/>
          <w:tab w:val="left" w:pos="10822"/>
        </w:tabs>
        <w:ind w:left="709" w:hanging="283"/>
        <w:rPr>
          <w:i/>
          <w:iCs/>
          <w:sz w:val="18"/>
          <w:szCs w:val="18"/>
        </w:rPr>
      </w:pPr>
      <w:bookmarkStart w:id="4" w:name="_Toc90717085"/>
      <w:r w:rsidRPr="00CB0843">
        <w:rPr>
          <w:i/>
          <w:iCs/>
          <w:sz w:val="18"/>
          <w:szCs w:val="18"/>
        </w:rPr>
        <w:t xml:space="preserve">Know how to </w:t>
      </w:r>
      <w:r>
        <w:rPr>
          <w:i/>
          <w:iCs/>
          <w:sz w:val="18"/>
          <w:szCs w:val="18"/>
        </w:rPr>
        <w:t>Post transaction in material Issuance</w:t>
      </w:r>
      <w:bookmarkEnd w:id="4"/>
    </w:p>
    <w:p w14:paraId="09C9D4C3" w14:textId="6DFFC911" w:rsidR="00790915" w:rsidRDefault="006947F6" w:rsidP="00B6420F">
      <w:pPr>
        <w:pStyle w:val="ListParagraph"/>
        <w:numPr>
          <w:ilvl w:val="0"/>
          <w:numId w:val="31"/>
        </w:numPr>
        <w:rPr>
          <w:rFonts w:asciiTheme="majorHAnsi" w:hAnsiTheme="majorHAnsi" w:cstheme="majorHAnsi"/>
          <w:color w:val="433C29" w:themeColor="background2" w:themeShade="40"/>
          <w:sz w:val="18"/>
          <w:szCs w:val="18"/>
        </w:rPr>
      </w:pPr>
      <w:r w:rsidRPr="002126D5">
        <w:rPr>
          <w:rFonts w:asciiTheme="majorHAnsi" w:hAnsiTheme="majorHAnsi" w:cstheme="majorHAnsi"/>
          <w:noProof/>
          <w:color w:val="433C29" w:themeColor="background2" w:themeShade="40"/>
          <w:sz w:val="18"/>
          <w:szCs w:val="18"/>
          <w:lang w:val="en-US"/>
        </w:rPr>
        <mc:AlternateContent>
          <mc:Choice Requires="wps">
            <w:drawing>
              <wp:anchor distT="0" distB="0" distL="114300" distR="114300" simplePos="0" relativeHeight="251875328" behindDoc="0" locked="0" layoutInCell="1" allowOverlap="1" wp14:anchorId="1BCEAF4B" wp14:editId="3C5C46F6">
                <wp:simplePos x="0" y="0"/>
                <wp:positionH relativeFrom="column">
                  <wp:posOffset>4493464</wp:posOffset>
                </wp:positionH>
                <wp:positionV relativeFrom="paragraph">
                  <wp:posOffset>225156</wp:posOffset>
                </wp:positionV>
                <wp:extent cx="415126" cy="201954"/>
                <wp:effectExtent l="0" t="0" r="23495" b="26670"/>
                <wp:wrapNone/>
                <wp:docPr id="308" name="Rectangle 308"/>
                <wp:cNvGraphicFramePr/>
                <a:graphic xmlns:a="http://schemas.openxmlformats.org/drawingml/2006/main">
                  <a:graphicData uri="http://schemas.microsoft.com/office/word/2010/wordprocessingShape">
                    <wps:wsp>
                      <wps:cNvSpPr/>
                      <wps:spPr>
                        <a:xfrm>
                          <a:off x="0" y="0"/>
                          <a:ext cx="415126" cy="201954"/>
                        </a:xfrm>
                        <a:prstGeom prst="rect">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5165B31" id="Rectangle 308" o:spid="_x0000_s1026" style="position:absolute;margin-left:353.8pt;margin-top:17.75pt;width:32.7pt;height:15.9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" filled="f" strokecolor="#c00000" strokeweight="1pt"/>
            </w:pict>
          </mc:Fallback>
        </mc:AlternateContent>
      </w:r>
      <w:r>
        <w:rPr>
          <w:rFonts w:asciiTheme="majorHAnsi" w:hAnsiTheme="majorHAnsi" w:cstheme="majorHAnsi"/>
          <w:color w:val="433C29" w:themeColor="background2" w:themeShade="40"/>
          <w:sz w:val="18"/>
          <w:szCs w:val="18"/>
        </w:rPr>
        <w:t>If the transaction is final the user can post the transaction.</w:t>
      </w:r>
    </w:p>
    <w:p w14:paraId="663D16FD" w14:textId="49737943" w:rsidR="006947F6" w:rsidRDefault="006947F6" w:rsidP="006947F6">
      <w:pPr>
        <w:pStyle w:val="ListParagraph"/>
        <w:rPr>
          <w:rFonts w:asciiTheme="majorHAnsi" w:hAnsiTheme="majorHAnsi" w:cstheme="majorHAnsi"/>
          <w:color w:val="433C29" w:themeColor="background2" w:themeShade="40"/>
          <w:sz w:val="18"/>
          <w:szCs w:val="18"/>
        </w:rPr>
      </w:pPr>
      <w:r>
        <w:rPr>
          <w:noProof/>
          <w:lang w:val="en-US"/>
        </w:rPr>
        <w:drawing>
          <wp:inline distT="0" distB="0" distL="0" distR="0" wp14:anchorId="74117EEF" wp14:editId="33FE892A">
            <wp:extent cx="5564937" cy="1133598"/>
            <wp:effectExtent l="19050" t="19050" r="17145" b="2857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8160" cy="1138329"/>
                    </a:xfrm>
                    <a:prstGeom prst="rect">
                      <a:avLst/>
                    </a:prstGeom>
                    <a:ln>
                      <a:solidFill>
                        <a:schemeClr val="tx1"/>
                      </a:solidFill>
                    </a:ln>
                  </pic:spPr>
                </pic:pic>
              </a:graphicData>
            </a:graphic>
          </wp:inline>
        </w:drawing>
      </w:r>
    </w:p>
    <w:p w14:paraId="1BEC209D" w14:textId="291A839E" w:rsidR="006947F6" w:rsidRPr="006947F6" w:rsidRDefault="006947F6" w:rsidP="00B6420F">
      <w:pPr>
        <w:pStyle w:val="ListParagraph"/>
        <w:numPr>
          <w:ilvl w:val="0"/>
          <w:numId w:val="31"/>
        </w:numPr>
        <w:rPr>
          <w:rFonts w:asciiTheme="majorHAnsi" w:hAnsiTheme="majorHAnsi" w:cstheme="majorHAnsi"/>
          <w:color w:val="433C29" w:themeColor="background2" w:themeShade="40"/>
          <w:sz w:val="18"/>
          <w:szCs w:val="18"/>
        </w:rPr>
      </w:pPr>
      <w:r>
        <w:rPr>
          <w:rFonts w:asciiTheme="majorHAnsi" w:hAnsiTheme="majorHAnsi" w:cstheme="majorHAnsi"/>
          <w:color w:val="433C29" w:themeColor="background2" w:themeShade="40"/>
          <w:sz w:val="18"/>
          <w:szCs w:val="18"/>
        </w:rPr>
        <w:t xml:space="preserve">Click the </w:t>
      </w:r>
      <w:r w:rsidRPr="006947F6">
        <w:rPr>
          <w:rFonts w:asciiTheme="majorHAnsi" w:hAnsiTheme="majorHAnsi" w:cstheme="majorHAnsi"/>
          <w:b/>
          <w:bCs/>
          <w:i/>
          <w:iCs/>
          <w:color w:val="433C29" w:themeColor="background2" w:themeShade="40"/>
          <w:sz w:val="18"/>
          <w:szCs w:val="18"/>
        </w:rPr>
        <w:t>POST</w:t>
      </w:r>
      <w:r>
        <w:rPr>
          <w:rFonts w:asciiTheme="majorHAnsi" w:hAnsiTheme="majorHAnsi" w:cstheme="majorHAnsi"/>
          <w:color w:val="433C29" w:themeColor="background2" w:themeShade="40"/>
          <w:sz w:val="18"/>
          <w:szCs w:val="18"/>
        </w:rPr>
        <w:t xml:space="preserve"> button to finalize the transaction. Once the transaction is posted the user can still unposted it as long as the issued quantity are not yet used. If the quantity is already used or serve the transaction is cannot be unposted.</w:t>
      </w:r>
    </w:p>
    <w:p w14:paraId="303B4871" w14:textId="77777777" w:rsidR="00790915" w:rsidRPr="00790915" w:rsidRDefault="00790915" w:rsidP="00790915">
      <w:pPr>
        <w:pStyle w:val="ListParagraph"/>
        <w:rPr>
          <w:rFonts w:asciiTheme="majorHAnsi" w:hAnsiTheme="majorHAnsi" w:cstheme="majorHAnsi"/>
          <w:sz w:val="18"/>
          <w:szCs w:val="18"/>
        </w:rPr>
      </w:pPr>
    </w:p>
    <w:p w14:paraId="2A90CD9B" w14:textId="77777777" w:rsidR="00AF32CD" w:rsidRPr="00AF32CD" w:rsidRDefault="00AF32CD" w:rsidP="00AF32CD">
      <w:pPr>
        <w:rPr>
          <w:rFonts w:asciiTheme="majorHAnsi" w:hAnsiTheme="majorHAnsi" w:cstheme="majorHAnsi"/>
          <w:sz w:val="18"/>
          <w:szCs w:val="18"/>
        </w:rPr>
      </w:pPr>
    </w:p>
    <w:p w14:paraId="7F080D34" w14:textId="34C22626" w:rsidR="001D308D" w:rsidRPr="001D308D" w:rsidRDefault="00475000" w:rsidP="009D1511">
      <w:pPr>
        <w:rPr>
          <w:rFonts w:asciiTheme="majorHAnsi" w:hAnsiTheme="majorHAnsi" w:cstheme="majorHAnsi"/>
          <w:color w:val="595959" w:themeColor="text1" w:themeTint="A6"/>
          <w:sz w:val="18"/>
          <w:szCs w:val="18"/>
        </w:rPr>
      </w:pPr>
      <w:r>
        <w:rPr>
          <w:rFonts w:asciiTheme="majorHAnsi" w:hAnsiTheme="majorHAnsi" w:cstheme="majorHAnsi"/>
          <w:color w:val="433C29" w:themeColor="background2" w:themeShade="40"/>
          <w:sz w:val="18"/>
          <w:szCs w:val="18"/>
        </w:rPr>
        <w:br w:type="page"/>
      </w:r>
      <w:bookmarkStart w:id="5" w:name="_GoBack"/>
      <w:bookmarkEnd w:id="5"/>
    </w:p>
    <w:p w14:paraId="169D4F31" w14:textId="4C9CD300" w:rsidR="007E5D06" w:rsidRPr="0063442C" w:rsidRDefault="007E5D06" w:rsidP="0063442C">
      <w:pPr>
        <w:rPr>
          <w:rFonts w:asciiTheme="majorHAnsi" w:hAnsiTheme="majorHAnsi" w:cstheme="majorHAnsi"/>
          <w:color w:val="595959" w:themeColor="text1" w:themeTint="A6"/>
          <w:sz w:val="18"/>
          <w:szCs w:val="18"/>
        </w:rPr>
      </w:pPr>
    </w:p>
    <w:sectPr w:rsidR="007E5D06" w:rsidRPr="0063442C" w:rsidSect="00FE01BF">
      <w:headerReference w:type="default" r:id="rId17"/>
      <w:pgSz w:w="15840" w:h="12240" w:orient="landscape"/>
      <w:pgMar w:top="1440" w:right="1440" w:bottom="1276"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EA9BF4" w14:textId="77777777" w:rsidR="005E5A6C" w:rsidRDefault="005E5A6C" w:rsidP="00DF174F">
      <w:pPr>
        <w:spacing w:before="0" w:after="0" w:line="240" w:lineRule="auto"/>
      </w:pPr>
      <w:r>
        <w:separator/>
      </w:r>
    </w:p>
  </w:endnote>
  <w:endnote w:type="continuationSeparator" w:id="0">
    <w:p w14:paraId="7F944AD2" w14:textId="77777777" w:rsidR="005E5A6C" w:rsidRDefault="005E5A6C" w:rsidP="00DF17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02784C" w14:textId="77777777" w:rsidR="005E5A6C" w:rsidRDefault="005E5A6C" w:rsidP="00DF174F">
      <w:pPr>
        <w:spacing w:before="0" w:after="0" w:line="240" w:lineRule="auto"/>
      </w:pPr>
      <w:r>
        <w:separator/>
      </w:r>
    </w:p>
  </w:footnote>
  <w:footnote w:type="continuationSeparator" w:id="0">
    <w:p w14:paraId="60B0EEE9" w14:textId="77777777" w:rsidR="005E5A6C" w:rsidRDefault="005E5A6C" w:rsidP="00DF174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2141023981"/>
      <w:docPartObj>
        <w:docPartGallery w:val="Page Numbers (Top of Page)"/>
        <w:docPartUnique/>
      </w:docPartObj>
    </w:sdtPr>
    <w:sdtEndPr>
      <w:rPr>
        <w:b/>
        <w:bCs/>
        <w:noProof/>
        <w:color w:val="auto"/>
        <w:spacing w:val="0"/>
      </w:rPr>
    </w:sdtEndPr>
    <w:sdtContent>
      <w:p w14:paraId="59D98F02" w14:textId="69969CF3" w:rsidR="00995B0E" w:rsidRDefault="00F05B1B">
        <w:pPr>
          <w:pStyle w:val="Header"/>
          <w:pBdr>
            <w:bottom w:val="single" w:sz="4" w:space="1" w:color="D9D9D9" w:themeColor="background1" w:themeShade="D9"/>
          </w:pBdr>
          <w:jc w:val="right"/>
          <w:rPr>
            <w:b/>
            <w:bCs/>
          </w:rPr>
        </w:pPr>
        <w:r>
          <w:rPr>
            <w:color w:val="7F7F7F" w:themeColor="background1" w:themeShade="7F"/>
            <w:spacing w:val="60"/>
          </w:rPr>
          <w:t xml:space="preserve">Know how to set-up </w:t>
        </w:r>
        <w:r w:rsidR="0075530D">
          <w:rPr>
            <w:color w:val="7F7F7F" w:themeColor="background1" w:themeShade="7F"/>
            <w:spacing w:val="60"/>
          </w:rPr>
          <w:t>Construction System</w:t>
        </w:r>
        <w:r w:rsidR="00995B0E">
          <w:t xml:space="preserve"> | </w:t>
        </w:r>
        <w:r w:rsidR="00995B0E">
          <w:fldChar w:fldCharType="begin"/>
        </w:r>
        <w:r w:rsidR="00995B0E">
          <w:instrText xml:space="preserve"> PAGE   \* MERGEFORMAT </w:instrText>
        </w:r>
        <w:r w:rsidR="00995B0E">
          <w:fldChar w:fldCharType="separate"/>
        </w:r>
        <w:r w:rsidR="009D1511" w:rsidRPr="009D1511">
          <w:rPr>
            <w:b/>
            <w:bCs/>
            <w:noProof/>
          </w:rPr>
          <w:t>5</w:t>
        </w:r>
        <w:r w:rsidR="00995B0E">
          <w:rPr>
            <w:b/>
            <w:bCs/>
            <w:noProof/>
          </w:rPr>
          <w:fldChar w:fldCharType="end"/>
        </w:r>
      </w:p>
    </w:sdtContent>
  </w:sdt>
  <w:p w14:paraId="2F22638A" w14:textId="77777777" w:rsidR="00995B0E" w:rsidRDefault="00995B0E" w:rsidP="00DF174F">
    <w:pPr>
      <w:pStyle w:val="Header"/>
      <w:tabs>
        <w:tab w:val="clear" w:pos="4680"/>
        <w:tab w:val="clear" w:pos="9360"/>
        <w:tab w:val="left" w:pos="5717"/>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84pt;height:384pt;visibility:visible" o:bullet="t">
        <v:imagedata r:id="rId1" o:title=""/>
      </v:shape>
    </w:pict>
  </w:numPicBullet>
  <w:abstractNum w:abstractNumId="0" w15:restartNumberingAfterBreak="0">
    <w:nsid w:val="00450CC7"/>
    <w:multiLevelType w:val="hybridMultilevel"/>
    <w:tmpl w:val="CD96906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6F4C90"/>
    <w:multiLevelType w:val="hybridMultilevel"/>
    <w:tmpl w:val="4326765C"/>
    <w:lvl w:ilvl="0" w:tplc="3F2018B2">
      <w:start w:val="1"/>
      <w:numFmt w:val="lowerLetter"/>
      <w:lvlText w:val="%1."/>
      <w:lvlJc w:val="left"/>
      <w:pPr>
        <w:ind w:left="19346" w:hanging="360"/>
      </w:pPr>
      <w:rPr>
        <w:sz w:val="18"/>
        <w:szCs w:val="18"/>
      </w:rPr>
    </w:lvl>
    <w:lvl w:ilvl="1" w:tplc="34090019" w:tentative="1">
      <w:start w:val="1"/>
      <w:numFmt w:val="lowerLetter"/>
      <w:lvlText w:val="%2."/>
      <w:lvlJc w:val="left"/>
      <w:pPr>
        <w:ind w:left="20066" w:hanging="360"/>
      </w:pPr>
    </w:lvl>
    <w:lvl w:ilvl="2" w:tplc="3409001B" w:tentative="1">
      <w:start w:val="1"/>
      <w:numFmt w:val="lowerRoman"/>
      <w:lvlText w:val="%3."/>
      <w:lvlJc w:val="right"/>
      <w:pPr>
        <w:ind w:left="20786" w:hanging="180"/>
      </w:pPr>
    </w:lvl>
    <w:lvl w:ilvl="3" w:tplc="3409000F" w:tentative="1">
      <w:start w:val="1"/>
      <w:numFmt w:val="decimal"/>
      <w:lvlText w:val="%4."/>
      <w:lvlJc w:val="left"/>
      <w:pPr>
        <w:ind w:left="21506" w:hanging="360"/>
      </w:pPr>
    </w:lvl>
    <w:lvl w:ilvl="4" w:tplc="34090019" w:tentative="1">
      <w:start w:val="1"/>
      <w:numFmt w:val="lowerLetter"/>
      <w:lvlText w:val="%5."/>
      <w:lvlJc w:val="left"/>
      <w:pPr>
        <w:ind w:left="22226" w:hanging="360"/>
      </w:pPr>
    </w:lvl>
    <w:lvl w:ilvl="5" w:tplc="3409001B" w:tentative="1">
      <w:start w:val="1"/>
      <w:numFmt w:val="lowerRoman"/>
      <w:lvlText w:val="%6."/>
      <w:lvlJc w:val="right"/>
      <w:pPr>
        <w:ind w:left="22946" w:hanging="180"/>
      </w:pPr>
    </w:lvl>
    <w:lvl w:ilvl="6" w:tplc="3409000F" w:tentative="1">
      <w:start w:val="1"/>
      <w:numFmt w:val="decimal"/>
      <w:lvlText w:val="%7."/>
      <w:lvlJc w:val="left"/>
      <w:pPr>
        <w:ind w:left="23666" w:hanging="360"/>
      </w:pPr>
    </w:lvl>
    <w:lvl w:ilvl="7" w:tplc="34090019" w:tentative="1">
      <w:start w:val="1"/>
      <w:numFmt w:val="lowerLetter"/>
      <w:lvlText w:val="%8."/>
      <w:lvlJc w:val="left"/>
      <w:pPr>
        <w:ind w:left="24386" w:hanging="360"/>
      </w:pPr>
    </w:lvl>
    <w:lvl w:ilvl="8" w:tplc="3409001B" w:tentative="1">
      <w:start w:val="1"/>
      <w:numFmt w:val="lowerRoman"/>
      <w:lvlText w:val="%9."/>
      <w:lvlJc w:val="right"/>
      <w:pPr>
        <w:ind w:left="25106" w:hanging="180"/>
      </w:pPr>
    </w:lvl>
  </w:abstractNum>
  <w:abstractNum w:abstractNumId="2" w15:restartNumberingAfterBreak="0">
    <w:nsid w:val="063F5616"/>
    <w:multiLevelType w:val="hybridMultilevel"/>
    <w:tmpl w:val="998C0CBC"/>
    <w:lvl w:ilvl="0" w:tplc="E3944CC6">
      <w:start w:val="1"/>
      <w:numFmt w:val="lowerLetter"/>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6F5247"/>
    <w:multiLevelType w:val="hybridMultilevel"/>
    <w:tmpl w:val="1C90452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F67170"/>
    <w:multiLevelType w:val="hybridMultilevel"/>
    <w:tmpl w:val="2FCAE6CA"/>
    <w:lvl w:ilvl="0" w:tplc="F154EDC4">
      <w:start w:val="1"/>
      <w:numFmt w:val="lowerLetter"/>
      <w:lvlText w:val="%1."/>
      <w:lvlJc w:val="left"/>
      <w:pPr>
        <w:ind w:left="786" w:hanging="360"/>
      </w:pPr>
      <w:rPr>
        <w:rFonts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5" w15:restartNumberingAfterBreak="0">
    <w:nsid w:val="12853705"/>
    <w:multiLevelType w:val="hybridMultilevel"/>
    <w:tmpl w:val="8D1ABE96"/>
    <w:lvl w:ilvl="0" w:tplc="27428010">
      <w:start w:val="1"/>
      <w:numFmt w:val="lowerLetter"/>
      <w:lvlText w:val="%1."/>
      <w:lvlJc w:val="left"/>
      <w:pPr>
        <w:ind w:left="720" w:hanging="360"/>
      </w:pPr>
      <w:rPr>
        <w:rFonts w:asciiTheme="majorHAnsi" w:hAnsiTheme="majorHAnsi" w:cstheme="majorHAnsi" w:hint="default"/>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2AC7C09"/>
    <w:multiLevelType w:val="hybridMultilevel"/>
    <w:tmpl w:val="C1AC6460"/>
    <w:lvl w:ilvl="0" w:tplc="4EE61D1E">
      <w:start w:val="1"/>
      <w:numFmt w:val="lowerLetter"/>
      <w:lvlText w:val="%1."/>
      <w:lvlJc w:val="left"/>
      <w:pPr>
        <w:ind w:left="720" w:hanging="360"/>
      </w:pPr>
      <w:rPr>
        <w:rFonts w:asciiTheme="majorHAnsi" w:hAnsiTheme="majorHAnsi" w:cstheme="majorHAnsi" w:hint="default"/>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6C0745B"/>
    <w:multiLevelType w:val="hybridMultilevel"/>
    <w:tmpl w:val="BC988DA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AFF4D7F"/>
    <w:multiLevelType w:val="hybridMultilevel"/>
    <w:tmpl w:val="F99A0BB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D89492E"/>
    <w:multiLevelType w:val="hybridMultilevel"/>
    <w:tmpl w:val="692E9B4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20592273"/>
    <w:multiLevelType w:val="hybridMultilevel"/>
    <w:tmpl w:val="7FA664B8"/>
    <w:lvl w:ilvl="0" w:tplc="209EAB04">
      <w:start w:val="1"/>
      <w:numFmt w:val="bullet"/>
      <w:lvlText w:val=""/>
      <w:lvlPicBulletId w:val="0"/>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11" w15:restartNumberingAfterBreak="0">
    <w:nsid w:val="258111E3"/>
    <w:multiLevelType w:val="hybridMultilevel"/>
    <w:tmpl w:val="B1DCEE2A"/>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2" w15:restartNumberingAfterBreak="0">
    <w:nsid w:val="26204DCC"/>
    <w:multiLevelType w:val="hybridMultilevel"/>
    <w:tmpl w:val="0C602D7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8446B22"/>
    <w:multiLevelType w:val="hybridMultilevel"/>
    <w:tmpl w:val="1C26334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AA77CC8"/>
    <w:multiLevelType w:val="hybridMultilevel"/>
    <w:tmpl w:val="08D430C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FB20A34"/>
    <w:multiLevelType w:val="hybridMultilevel"/>
    <w:tmpl w:val="842626A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2017DA8"/>
    <w:multiLevelType w:val="hybridMultilevel"/>
    <w:tmpl w:val="8AB6D54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20B155B"/>
    <w:multiLevelType w:val="hybridMultilevel"/>
    <w:tmpl w:val="C242DDD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2FE744E"/>
    <w:multiLevelType w:val="hybridMultilevel"/>
    <w:tmpl w:val="DB6A0222"/>
    <w:lvl w:ilvl="0" w:tplc="2C7009D2">
      <w:start w:val="1"/>
      <w:numFmt w:val="lowerLetter"/>
      <w:lvlText w:val="%1."/>
      <w:lvlJc w:val="left"/>
      <w:pPr>
        <w:ind w:left="720" w:hanging="360"/>
      </w:pPr>
      <w:rPr>
        <w:rFonts w:hint="default"/>
        <w:sz w:val="18"/>
        <w:szCs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7D52BAF"/>
    <w:multiLevelType w:val="hybridMultilevel"/>
    <w:tmpl w:val="8EF60A5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9CD3936"/>
    <w:multiLevelType w:val="hybridMultilevel"/>
    <w:tmpl w:val="05EA40A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C4F6CF2"/>
    <w:multiLevelType w:val="hybridMultilevel"/>
    <w:tmpl w:val="742664D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00C5988"/>
    <w:multiLevelType w:val="hybridMultilevel"/>
    <w:tmpl w:val="1E7CC16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4E1257BB"/>
    <w:multiLevelType w:val="hybridMultilevel"/>
    <w:tmpl w:val="F5B0109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E350DCD"/>
    <w:multiLevelType w:val="hybridMultilevel"/>
    <w:tmpl w:val="AFE0BDD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1E74856"/>
    <w:multiLevelType w:val="hybridMultilevel"/>
    <w:tmpl w:val="DAEC2BE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9B3747F"/>
    <w:multiLevelType w:val="hybridMultilevel"/>
    <w:tmpl w:val="95963932"/>
    <w:lvl w:ilvl="0" w:tplc="7B028B2E">
      <w:start w:val="1"/>
      <w:numFmt w:val="lowerLetter"/>
      <w:lvlText w:val="%1."/>
      <w:lvlJc w:val="left"/>
      <w:pPr>
        <w:ind w:left="720" w:hanging="360"/>
      </w:pPr>
      <w:rPr>
        <w:rFonts w:hint="default"/>
        <w:b w:val="0"/>
        <w:bCs w:val="0"/>
        <w:color w:val="433C29" w:themeColor="background2" w:themeShade="4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A5E0407"/>
    <w:multiLevelType w:val="hybridMultilevel"/>
    <w:tmpl w:val="347856B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A87327E"/>
    <w:multiLevelType w:val="hybridMultilevel"/>
    <w:tmpl w:val="1F32175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B5210D0"/>
    <w:multiLevelType w:val="hybridMultilevel"/>
    <w:tmpl w:val="A3F475E2"/>
    <w:lvl w:ilvl="0" w:tplc="1BCA8826">
      <w:start w:val="1"/>
      <w:numFmt w:val="decimal"/>
      <w:lvlText w:val="%1."/>
      <w:lvlJc w:val="left"/>
      <w:pPr>
        <w:ind w:left="786" w:hanging="360"/>
      </w:pPr>
      <w:rPr>
        <w:rFonts w:hint="default"/>
      </w:rPr>
    </w:lvl>
    <w:lvl w:ilvl="1" w:tplc="34090019" w:tentative="1">
      <w:start w:val="1"/>
      <w:numFmt w:val="lowerLetter"/>
      <w:lvlText w:val="%2."/>
      <w:lvlJc w:val="left"/>
      <w:pPr>
        <w:ind w:left="1506" w:hanging="360"/>
      </w:pPr>
    </w:lvl>
    <w:lvl w:ilvl="2" w:tplc="3409001B" w:tentative="1">
      <w:start w:val="1"/>
      <w:numFmt w:val="lowerRoman"/>
      <w:lvlText w:val="%3."/>
      <w:lvlJc w:val="right"/>
      <w:pPr>
        <w:ind w:left="2226" w:hanging="180"/>
      </w:pPr>
    </w:lvl>
    <w:lvl w:ilvl="3" w:tplc="3409000F" w:tentative="1">
      <w:start w:val="1"/>
      <w:numFmt w:val="decimal"/>
      <w:lvlText w:val="%4."/>
      <w:lvlJc w:val="left"/>
      <w:pPr>
        <w:ind w:left="2946" w:hanging="360"/>
      </w:pPr>
    </w:lvl>
    <w:lvl w:ilvl="4" w:tplc="34090019" w:tentative="1">
      <w:start w:val="1"/>
      <w:numFmt w:val="lowerLetter"/>
      <w:lvlText w:val="%5."/>
      <w:lvlJc w:val="left"/>
      <w:pPr>
        <w:ind w:left="3666" w:hanging="360"/>
      </w:pPr>
    </w:lvl>
    <w:lvl w:ilvl="5" w:tplc="3409001B" w:tentative="1">
      <w:start w:val="1"/>
      <w:numFmt w:val="lowerRoman"/>
      <w:lvlText w:val="%6."/>
      <w:lvlJc w:val="right"/>
      <w:pPr>
        <w:ind w:left="4386" w:hanging="180"/>
      </w:pPr>
    </w:lvl>
    <w:lvl w:ilvl="6" w:tplc="3409000F" w:tentative="1">
      <w:start w:val="1"/>
      <w:numFmt w:val="decimal"/>
      <w:lvlText w:val="%7."/>
      <w:lvlJc w:val="left"/>
      <w:pPr>
        <w:ind w:left="5106" w:hanging="360"/>
      </w:pPr>
    </w:lvl>
    <w:lvl w:ilvl="7" w:tplc="34090019" w:tentative="1">
      <w:start w:val="1"/>
      <w:numFmt w:val="lowerLetter"/>
      <w:lvlText w:val="%8."/>
      <w:lvlJc w:val="left"/>
      <w:pPr>
        <w:ind w:left="5826" w:hanging="360"/>
      </w:pPr>
    </w:lvl>
    <w:lvl w:ilvl="8" w:tplc="3409001B" w:tentative="1">
      <w:start w:val="1"/>
      <w:numFmt w:val="lowerRoman"/>
      <w:lvlText w:val="%9."/>
      <w:lvlJc w:val="right"/>
      <w:pPr>
        <w:ind w:left="6546" w:hanging="180"/>
      </w:pPr>
    </w:lvl>
  </w:abstractNum>
  <w:abstractNum w:abstractNumId="30" w15:restartNumberingAfterBreak="0">
    <w:nsid w:val="5D4208A9"/>
    <w:multiLevelType w:val="hybridMultilevel"/>
    <w:tmpl w:val="39B8B12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45A285D"/>
    <w:multiLevelType w:val="hybridMultilevel"/>
    <w:tmpl w:val="FC7239A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57C203A"/>
    <w:multiLevelType w:val="hybridMultilevel"/>
    <w:tmpl w:val="8D0C930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7405C5B"/>
    <w:multiLevelType w:val="hybridMultilevel"/>
    <w:tmpl w:val="23D61DE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4" w15:restartNumberingAfterBreak="0">
    <w:nsid w:val="67474C0C"/>
    <w:multiLevelType w:val="hybridMultilevel"/>
    <w:tmpl w:val="B43E294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A04707C"/>
    <w:multiLevelType w:val="hybridMultilevel"/>
    <w:tmpl w:val="7408C80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B031BC0"/>
    <w:multiLevelType w:val="hybridMultilevel"/>
    <w:tmpl w:val="55F28F8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BFA2267"/>
    <w:multiLevelType w:val="hybridMultilevel"/>
    <w:tmpl w:val="8264B17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8" w15:restartNumberingAfterBreak="0">
    <w:nsid w:val="72EA3C2F"/>
    <w:multiLevelType w:val="hybridMultilevel"/>
    <w:tmpl w:val="285CCA14"/>
    <w:lvl w:ilvl="0" w:tplc="FA2271FA">
      <w:start w:val="3"/>
      <w:numFmt w:val="lowerLetter"/>
      <w:lvlText w:val="%1."/>
      <w:lvlJc w:val="left"/>
      <w:pPr>
        <w:ind w:left="294" w:hanging="360"/>
      </w:pPr>
      <w:rPr>
        <w:rFonts w:hint="default"/>
      </w:rPr>
    </w:lvl>
    <w:lvl w:ilvl="1" w:tplc="34090019" w:tentative="1">
      <w:start w:val="1"/>
      <w:numFmt w:val="lowerLetter"/>
      <w:lvlText w:val="%2."/>
      <w:lvlJc w:val="left"/>
      <w:pPr>
        <w:ind w:left="1014" w:hanging="360"/>
      </w:pPr>
    </w:lvl>
    <w:lvl w:ilvl="2" w:tplc="3409001B" w:tentative="1">
      <w:start w:val="1"/>
      <w:numFmt w:val="lowerRoman"/>
      <w:lvlText w:val="%3."/>
      <w:lvlJc w:val="right"/>
      <w:pPr>
        <w:ind w:left="1734" w:hanging="180"/>
      </w:pPr>
    </w:lvl>
    <w:lvl w:ilvl="3" w:tplc="3409000F" w:tentative="1">
      <w:start w:val="1"/>
      <w:numFmt w:val="decimal"/>
      <w:lvlText w:val="%4."/>
      <w:lvlJc w:val="left"/>
      <w:pPr>
        <w:ind w:left="2454" w:hanging="360"/>
      </w:pPr>
    </w:lvl>
    <w:lvl w:ilvl="4" w:tplc="34090019" w:tentative="1">
      <w:start w:val="1"/>
      <w:numFmt w:val="lowerLetter"/>
      <w:lvlText w:val="%5."/>
      <w:lvlJc w:val="left"/>
      <w:pPr>
        <w:ind w:left="3174" w:hanging="360"/>
      </w:pPr>
    </w:lvl>
    <w:lvl w:ilvl="5" w:tplc="3409001B" w:tentative="1">
      <w:start w:val="1"/>
      <w:numFmt w:val="lowerRoman"/>
      <w:lvlText w:val="%6."/>
      <w:lvlJc w:val="right"/>
      <w:pPr>
        <w:ind w:left="3894" w:hanging="180"/>
      </w:pPr>
    </w:lvl>
    <w:lvl w:ilvl="6" w:tplc="3409000F" w:tentative="1">
      <w:start w:val="1"/>
      <w:numFmt w:val="decimal"/>
      <w:lvlText w:val="%7."/>
      <w:lvlJc w:val="left"/>
      <w:pPr>
        <w:ind w:left="4614" w:hanging="360"/>
      </w:pPr>
    </w:lvl>
    <w:lvl w:ilvl="7" w:tplc="34090019" w:tentative="1">
      <w:start w:val="1"/>
      <w:numFmt w:val="lowerLetter"/>
      <w:lvlText w:val="%8."/>
      <w:lvlJc w:val="left"/>
      <w:pPr>
        <w:ind w:left="5334" w:hanging="360"/>
      </w:pPr>
    </w:lvl>
    <w:lvl w:ilvl="8" w:tplc="3409001B" w:tentative="1">
      <w:start w:val="1"/>
      <w:numFmt w:val="lowerRoman"/>
      <w:lvlText w:val="%9."/>
      <w:lvlJc w:val="right"/>
      <w:pPr>
        <w:ind w:left="6054" w:hanging="180"/>
      </w:pPr>
    </w:lvl>
  </w:abstractNum>
  <w:abstractNum w:abstractNumId="39" w15:restartNumberingAfterBreak="0">
    <w:nsid w:val="756A351F"/>
    <w:multiLevelType w:val="hybridMultilevel"/>
    <w:tmpl w:val="0D7CAA8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7497C1B"/>
    <w:multiLevelType w:val="hybridMultilevel"/>
    <w:tmpl w:val="BEBCA4A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10"/>
  </w:num>
  <w:num w:numId="3">
    <w:abstractNumId w:val="38"/>
  </w:num>
  <w:num w:numId="4">
    <w:abstractNumId w:val="11"/>
  </w:num>
  <w:num w:numId="5">
    <w:abstractNumId w:val="2"/>
  </w:num>
  <w:num w:numId="6">
    <w:abstractNumId w:val="6"/>
  </w:num>
  <w:num w:numId="7">
    <w:abstractNumId w:val="22"/>
  </w:num>
  <w:num w:numId="8">
    <w:abstractNumId w:val="27"/>
  </w:num>
  <w:num w:numId="9">
    <w:abstractNumId w:val="14"/>
  </w:num>
  <w:num w:numId="10">
    <w:abstractNumId w:val="33"/>
  </w:num>
  <w:num w:numId="11">
    <w:abstractNumId w:val="20"/>
  </w:num>
  <w:num w:numId="12">
    <w:abstractNumId w:val="34"/>
  </w:num>
  <w:num w:numId="13">
    <w:abstractNumId w:val="5"/>
  </w:num>
  <w:num w:numId="14">
    <w:abstractNumId w:val="18"/>
  </w:num>
  <w:num w:numId="15">
    <w:abstractNumId w:val="9"/>
  </w:num>
  <w:num w:numId="16">
    <w:abstractNumId w:val="19"/>
  </w:num>
  <w:num w:numId="17">
    <w:abstractNumId w:val="15"/>
  </w:num>
  <w:num w:numId="18">
    <w:abstractNumId w:val="31"/>
  </w:num>
  <w:num w:numId="19">
    <w:abstractNumId w:val="8"/>
  </w:num>
  <w:num w:numId="20">
    <w:abstractNumId w:val="26"/>
  </w:num>
  <w:num w:numId="21">
    <w:abstractNumId w:val="4"/>
  </w:num>
  <w:num w:numId="22">
    <w:abstractNumId w:val="17"/>
  </w:num>
  <w:num w:numId="23">
    <w:abstractNumId w:val="37"/>
  </w:num>
  <w:num w:numId="24">
    <w:abstractNumId w:val="7"/>
  </w:num>
  <w:num w:numId="25">
    <w:abstractNumId w:val="35"/>
  </w:num>
  <w:num w:numId="26">
    <w:abstractNumId w:val="0"/>
  </w:num>
  <w:num w:numId="27">
    <w:abstractNumId w:val="40"/>
  </w:num>
  <w:num w:numId="28">
    <w:abstractNumId w:val="12"/>
  </w:num>
  <w:num w:numId="29">
    <w:abstractNumId w:val="30"/>
  </w:num>
  <w:num w:numId="30">
    <w:abstractNumId w:val="24"/>
  </w:num>
  <w:num w:numId="31">
    <w:abstractNumId w:val="36"/>
  </w:num>
  <w:num w:numId="32">
    <w:abstractNumId w:val="25"/>
  </w:num>
  <w:num w:numId="33">
    <w:abstractNumId w:val="16"/>
  </w:num>
  <w:num w:numId="34">
    <w:abstractNumId w:val="39"/>
  </w:num>
  <w:num w:numId="35">
    <w:abstractNumId w:val="3"/>
  </w:num>
  <w:num w:numId="36">
    <w:abstractNumId w:val="32"/>
  </w:num>
  <w:num w:numId="37">
    <w:abstractNumId w:val="23"/>
  </w:num>
  <w:num w:numId="38">
    <w:abstractNumId w:val="28"/>
  </w:num>
  <w:num w:numId="39">
    <w:abstractNumId w:val="13"/>
  </w:num>
  <w:num w:numId="40">
    <w:abstractNumId w:val="21"/>
  </w:num>
  <w:num w:numId="4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74F"/>
    <w:rsid w:val="00001616"/>
    <w:rsid w:val="0000185A"/>
    <w:rsid w:val="000214AF"/>
    <w:rsid w:val="00025534"/>
    <w:rsid w:val="00056BA3"/>
    <w:rsid w:val="000600DB"/>
    <w:rsid w:val="00060E5F"/>
    <w:rsid w:val="00061752"/>
    <w:rsid w:val="0006348E"/>
    <w:rsid w:val="0006589C"/>
    <w:rsid w:val="00074EE7"/>
    <w:rsid w:val="000757E7"/>
    <w:rsid w:val="0008010A"/>
    <w:rsid w:val="0008148F"/>
    <w:rsid w:val="00083294"/>
    <w:rsid w:val="00083D12"/>
    <w:rsid w:val="00087511"/>
    <w:rsid w:val="00091720"/>
    <w:rsid w:val="000A0C55"/>
    <w:rsid w:val="000A1193"/>
    <w:rsid w:val="000A4685"/>
    <w:rsid w:val="000C40BD"/>
    <w:rsid w:val="000D2EF0"/>
    <w:rsid w:val="000D6E71"/>
    <w:rsid w:val="000D73B5"/>
    <w:rsid w:val="000E2E9A"/>
    <w:rsid w:val="000F4E12"/>
    <w:rsid w:val="000F517B"/>
    <w:rsid w:val="000F6BD0"/>
    <w:rsid w:val="000F73ED"/>
    <w:rsid w:val="00105252"/>
    <w:rsid w:val="00111290"/>
    <w:rsid w:val="00117EF8"/>
    <w:rsid w:val="00146E35"/>
    <w:rsid w:val="001612B7"/>
    <w:rsid w:val="00162FD8"/>
    <w:rsid w:val="0016342B"/>
    <w:rsid w:val="00181B22"/>
    <w:rsid w:val="00182892"/>
    <w:rsid w:val="001A2AC0"/>
    <w:rsid w:val="001A3892"/>
    <w:rsid w:val="001B461C"/>
    <w:rsid w:val="001C2D1F"/>
    <w:rsid w:val="001D308D"/>
    <w:rsid w:val="001D6497"/>
    <w:rsid w:val="00200962"/>
    <w:rsid w:val="00204521"/>
    <w:rsid w:val="002126D5"/>
    <w:rsid w:val="00216826"/>
    <w:rsid w:val="002228A4"/>
    <w:rsid w:val="00233B36"/>
    <w:rsid w:val="00247D43"/>
    <w:rsid w:val="002632F4"/>
    <w:rsid w:val="00273116"/>
    <w:rsid w:val="00277A92"/>
    <w:rsid w:val="00286A6D"/>
    <w:rsid w:val="0029442E"/>
    <w:rsid w:val="002971B1"/>
    <w:rsid w:val="002A0BF2"/>
    <w:rsid w:val="002B06F1"/>
    <w:rsid w:val="002B731A"/>
    <w:rsid w:val="002C117A"/>
    <w:rsid w:val="002C63B4"/>
    <w:rsid w:val="002D4348"/>
    <w:rsid w:val="002F0BC6"/>
    <w:rsid w:val="002F3988"/>
    <w:rsid w:val="002F7F32"/>
    <w:rsid w:val="00302C00"/>
    <w:rsid w:val="0030620D"/>
    <w:rsid w:val="00332920"/>
    <w:rsid w:val="00343B79"/>
    <w:rsid w:val="00346437"/>
    <w:rsid w:val="00346A7A"/>
    <w:rsid w:val="003470E1"/>
    <w:rsid w:val="00351C5D"/>
    <w:rsid w:val="00352515"/>
    <w:rsid w:val="00354CB9"/>
    <w:rsid w:val="003703E0"/>
    <w:rsid w:val="00370ED3"/>
    <w:rsid w:val="003745D4"/>
    <w:rsid w:val="003766EF"/>
    <w:rsid w:val="003847B8"/>
    <w:rsid w:val="00392F00"/>
    <w:rsid w:val="00394081"/>
    <w:rsid w:val="003948E0"/>
    <w:rsid w:val="003A27CF"/>
    <w:rsid w:val="003B241E"/>
    <w:rsid w:val="003C1703"/>
    <w:rsid w:val="003D412C"/>
    <w:rsid w:val="003D4368"/>
    <w:rsid w:val="003D65D5"/>
    <w:rsid w:val="003E76F8"/>
    <w:rsid w:val="003F4966"/>
    <w:rsid w:val="003F4BF2"/>
    <w:rsid w:val="003F55F3"/>
    <w:rsid w:val="003F6944"/>
    <w:rsid w:val="004079E8"/>
    <w:rsid w:val="004128A7"/>
    <w:rsid w:val="00421F66"/>
    <w:rsid w:val="00423D98"/>
    <w:rsid w:val="004270D5"/>
    <w:rsid w:val="004313F8"/>
    <w:rsid w:val="004323B5"/>
    <w:rsid w:val="00436F99"/>
    <w:rsid w:val="00437D82"/>
    <w:rsid w:val="00440C91"/>
    <w:rsid w:val="004456A3"/>
    <w:rsid w:val="00450F4C"/>
    <w:rsid w:val="00453DC2"/>
    <w:rsid w:val="00471DDD"/>
    <w:rsid w:val="00475000"/>
    <w:rsid w:val="0048099A"/>
    <w:rsid w:val="00480E99"/>
    <w:rsid w:val="004818D8"/>
    <w:rsid w:val="004935B9"/>
    <w:rsid w:val="00493EE1"/>
    <w:rsid w:val="004A0120"/>
    <w:rsid w:val="004A4CA3"/>
    <w:rsid w:val="004B11A2"/>
    <w:rsid w:val="004B19B2"/>
    <w:rsid w:val="004C6677"/>
    <w:rsid w:val="004D0BDF"/>
    <w:rsid w:val="004E34B9"/>
    <w:rsid w:val="004E4CCE"/>
    <w:rsid w:val="004F0799"/>
    <w:rsid w:val="004F6BB8"/>
    <w:rsid w:val="0050213A"/>
    <w:rsid w:val="00522489"/>
    <w:rsid w:val="0053214F"/>
    <w:rsid w:val="0055362B"/>
    <w:rsid w:val="00553EA4"/>
    <w:rsid w:val="005546CB"/>
    <w:rsid w:val="00556CCB"/>
    <w:rsid w:val="00561281"/>
    <w:rsid w:val="005649E3"/>
    <w:rsid w:val="00574F73"/>
    <w:rsid w:val="005753AD"/>
    <w:rsid w:val="005868AB"/>
    <w:rsid w:val="0059363D"/>
    <w:rsid w:val="005A5061"/>
    <w:rsid w:val="005B049C"/>
    <w:rsid w:val="005C0BEE"/>
    <w:rsid w:val="005E5A6C"/>
    <w:rsid w:val="005F2D62"/>
    <w:rsid w:val="005F5749"/>
    <w:rsid w:val="005F7A4B"/>
    <w:rsid w:val="00621A7D"/>
    <w:rsid w:val="00623C21"/>
    <w:rsid w:val="00626ADA"/>
    <w:rsid w:val="0063332A"/>
    <w:rsid w:val="0063442C"/>
    <w:rsid w:val="00637238"/>
    <w:rsid w:val="00643B7D"/>
    <w:rsid w:val="00643BA3"/>
    <w:rsid w:val="00655EA1"/>
    <w:rsid w:val="00655F03"/>
    <w:rsid w:val="00655F46"/>
    <w:rsid w:val="00665002"/>
    <w:rsid w:val="0068320F"/>
    <w:rsid w:val="0069158A"/>
    <w:rsid w:val="00694715"/>
    <w:rsid w:val="006947F6"/>
    <w:rsid w:val="00696BFF"/>
    <w:rsid w:val="006A023E"/>
    <w:rsid w:val="006A0278"/>
    <w:rsid w:val="006A34FB"/>
    <w:rsid w:val="006A45C5"/>
    <w:rsid w:val="006B046B"/>
    <w:rsid w:val="006C1C03"/>
    <w:rsid w:val="006C45A9"/>
    <w:rsid w:val="006C77B8"/>
    <w:rsid w:val="006D19CD"/>
    <w:rsid w:val="006E6CEB"/>
    <w:rsid w:val="006F092A"/>
    <w:rsid w:val="00711055"/>
    <w:rsid w:val="00715977"/>
    <w:rsid w:val="007177A9"/>
    <w:rsid w:val="00717FCB"/>
    <w:rsid w:val="00720038"/>
    <w:rsid w:val="0072469A"/>
    <w:rsid w:val="007247AF"/>
    <w:rsid w:val="00726E73"/>
    <w:rsid w:val="00726F7D"/>
    <w:rsid w:val="00727C76"/>
    <w:rsid w:val="00731EF2"/>
    <w:rsid w:val="0073398C"/>
    <w:rsid w:val="00735C93"/>
    <w:rsid w:val="007449D6"/>
    <w:rsid w:val="00747915"/>
    <w:rsid w:val="00752547"/>
    <w:rsid w:val="0075530D"/>
    <w:rsid w:val="007608E9"/>
    <w:rsid w:val="00761ABC"/>
    <w:rsid w:val="0078571B"/>
    <w:rsid w:val="00790915"/>
    <w:rsid w:val="00793E08"/>
    <w:rsid w:val="007A0C3B"/>
    <w:rsid w:val="007A44F8"/>
    <w:rsid w:val="007A5BF3"/>
    <w:rsid w:val="007A67CB"/>
    <w:rsid w:val="007B224C"/>
    <w:rsid w:val="007B4818"/>
    <w:rsid w:val="007C0949"/>
    <w:rsid w:val="007D1C3F"/>
    <w:rsid w:val="007D28BD"/>
    <w:rsid w:val="007E5D06"/>
    <w:rsid w:val="007F255B"/>
    <w:rsid w:val="007F4E47"/>
    <w:rsid w:val="007F5C03"/>
    <w:rsid w:val="007F7A95"/>
    <w:rsid w:val="008071B7"/>
    <w:rsid w:val="00814CB1"/>
    <w:rsid w:val="00822AC7"/>
    <w:rsid w:val="00823644"/>
    <w:rsid w:val="00823899"/>
    <w:rsid w:val="008413C0"/>
    <w:rsid w:val="00846D78"/>
    <w:rsid w:val="008617BC"/>
    <w:rsid w:val="0086254B"/>
    <w:rsid w:val="008721FC"/>
    <w:rsid w:val="008741C8"/>
    <w:rsid w:val="00882AB7"/>
    <w:rsid w:val="00884546"/>
    <w:rsid w:val="00887E60"/>
    <w:rsid w:val="00894EFC"/>
    <w:rsid w:val="008B7E4D"/>
    <w:rsid w:val="008B7FE8"/>
    <w:rsid w:val="008C1720"/>
    <w:rsid w:val="008C1B82"/>
    <w:rsid w:val="008C2DCC"/>
    <w:rsid w:val="008D2A14"/>
    <w:rsid w:val="008E4BE1"/>
    <w:rsid w:val="008F6E94"/>
    <w:rsid w:val="00900D7E"/>
    <w:rsid w:val="00902502"/>
    <w:rsid w:val="00902B07"/>
    <w:rsid w:val="00905CB2"/>
    <w:rsid w:val="0092319B"/>
    <w:rsid w:val="00925134"/>
    <w:rsid w:val="00943B3B"/>
    <w:rsid w:val="00944484"/>
    <w:rsid w:val="00944669"/>
    <w:rsid w:val="00944B8E"/>
    <w:rsid w:val="0095254C"/>
    <w:rsid w:val="00954711"/>
    <w:rsid w:val="00963A3A"/>
    <w:rsid w:val="00963CD2"/>
    <w:rsid w:val="009678C1"/>
    <w:rsid w:val="00971660"/>
    <w:rsid w:val="00976CC2"/>
    <w:rsid w:val="00986C8F"/>
    <w:rsid w:val="0098713E"/>
    <w:rsid w:val="00990F58"/>
    <w:rsid w:val="00991E3A"/>
    <w:rsid w:val="00995733"/>
    <w:rsid w:val="00995B0E"/>
    <w:rsid w:val="009C06D0"/>
    <w:rsid w:val="009C0DF6"/>
    <w:rsid w:val="009C2DD0"/>
    <w:rsid w:val="009C7F93"/>
    <w:rsid w:val="009D1511"/>
    <w:rsid w:val="009D711F"/>
    <w:rsid w:val="009E6959"/>
    <w:rsid w:val="009F2652"/>
    <w:rsid w:val="009F55A1"/>
    <w:rsid w:val="00A013DC"/>
    <w:rsid w:val="00A020BB"/>
    <w:rsid w:val="00A07753"/>
    <w:rsid w:val="00A237D4"/>
    <w:rsid w:val="00A25FA9"/>
    <w:rsid w:val="00A366FD"/>
    <w:rsid w:val="00A36FA6"/>
    <w:rsid w:val="00A44F61"/>
    <w:rsid w:val="00A473BD"/>
    <w:rsid w:val="00A51609"/>
    <w:rsid w:val="00A546E2"/>
    <w:rsid w:val="00A66D54"/>
    <w:rsid w:val="00A74A33"/>
    <w:rsid w:val="00A77D38"/>
    <w:rsid w:val="00A841C6"/>
    <w:rsid w:val="00A876DF"/>
    <w:rsid w:val="00A9054A"/>
    <w:rsid w:val="00AA6D1F"/>
    <w:rsid w:val="00AB11BD"/>
    <w:rsid w:val="00AB52EB"/>
    <w:rsid w:val="00AB644B"/>
    <w:rsid w:val="00AC1665"/>
    <w:rsid w:val="00AC497E"/>
    <w:rsid w:val="00AD1F25"/>
    <w:rsid w:val="00AD20F2"/>
    <w:rsid w:val="00AD5908"/>
    <w:rsid w:val="00AD66D0"/>
    <w:rsid w:val="00AE2DE6"/>
    <w:rsid w:val="00AE5D38"/>
    <w:rsid w:val="00AF137B"/>
    <w:rsid w:val="00AF32CD"/>
    <w:rsid w:val="00AF351F"/>
    <w:rsid w:val="00AF556E"/>
    <w:rsid w:val="00B038E4"/>
    <w:rsid w:val="00B05A30"/>
    <w:rsid w:val="00B10C21"/>
    <w:rsid w:val="00B1208D"/>
    <w:rsid w:val="00B172DF"/>
    <w:rsid w:val="00B20386"/>
    <w:rsid w:val="00B25E13"/>
    <w:rsid w:val="00B32838"/>
    <w:rsid w:val="00B333E0"/>
    <w:rsid w:val="00B4225A"/>
    <w:rsid w:val="00B53C98"/>
    <w:rsid w:val="00B60132"/>
    <w:rsid w:val="00B6420F"/>
    <w:rsid w:val="00B65C11"/>
    <w:rsid w:val="00B7778D"/>
    <w:rsid w:val="00B77F4E"/>
    <w:rsid w:val="00B804FF"/>
    <w:rsid w:val="00B82444"/>
    <w:rsid w:val="00B87753"/>
    <w:rsid w:val="00B95B86"/>
    <w:rsid w:val="00B976D4"/>
    <w:rsid w:val="00BA6A39"/>
    <w:rsid w:val="00BB0638"/>
    <w:rsid w:val="00BB33C8"/>
    <w:rsid w:val="00BB787A"/>
    <w:rsid w:val="00BC19A0"/>
    <w:rsid w:val="00BC1CE8"/>
    <w:rsid w:val="00BC2A5D"/>
    <w:rsid w:val="00BC4859"/>
    <w:rsid w:val="00BD489B"/>
    <w:rsid w:val="00BD4BF3"/>
    <w:rsid w:val="00BE529E"/>
    <w:rsid w:val="00BF065D"/>
    <w:rsid w:val="00BF1C1A"/>
    <w:rsid w:val="00BF1D15"/>
    <w:rsid w:val="00C07443"/>
    <w:rsid w:val="00C11AA4"/>
    <w:rsid w:val="00C24E44"/>
    <w:rsid w:val="00C260F8"/>
    <w:rsid w:val="00C33748"/>
    <w:rsid w:val="00C34F98"/>
    <w:rsid w:val="00C43CC7"/>
    <w:rsid w:val="00C52444"/>
    <w:rsid w:val="00C54D19"/>
    <w:rsid w:val="00C57A76"/>
    <w:rsid w:val="00C64EC0"/>
    <w:rsid w:val="00C71D2B"/>
    <w:rsid w:val="00CA0053"/>
    <w:rsid w:val="00CA0B31"/>
    <w:rsid w:val="00CA2224"/>
    <w:rsid w:val="00CA6D6E"/>
    <w:rsid w:val="00CB0843"/>
    <w:rsid w:val="00CB1B7A"/>
    <w:rsid w:val="00CD46B0"/>
    <w:rsid w:val="00CD5535"/>
    <w:rsid w:val="00CE0DC2"/>
    <w:rsid w:val="00CE27C3"/>
    <w:rsid w:val="00D0164F"/>
    <w:rsid w:val="00D12955"/>
    <w:rsid w:val="00D14E9F"/>
    <w:rsid w:val="00D33F2E"/>
    <w:rsid w:val="00D353BC"/>
    <w:rsid w:val="00D504D2"/>
    <w:rsid w:val="00D55A3C"/>
    <w:rsid w:val="00D57B1E"/>
    <w:rsid w:val="00D66D00"/>
    <w:rsid w:val="00D715F5"/>
    <w:rsid w:val="00D76216"/>
    <w:rsid w:val="00D815F0"/>
    <w:rsid w:val="00D852C4"/>
    <w:rsid w:val="00D85F8F"/>
    <w:rsid w:val="00D969F1"/>
    <w:rsid w:val="00DA5FFB"/>
    <w:rsid w:val="00DB55E0"/>
    <w:rsid w:val="00DC6FFA"/>
    <w:rsid w:val="00DC7840"/>
    <w:rsid w:val="00DE51A0"/>
    <w:rsid w:val="00DF174F"/>
    <w:rsid w:val="00DF79FE"/>
    <w:rsid w:val="00E00C6C"/>
    <w:rsid w:val="00E01BC1"/>
    <w:rsid w:val="00E02E19"/>
    <w:rsid w:val="00E02E7B"/>
    <w:rsid w:val="00E24919"/>
    <w:rsid w:val="00E276CD"/>
    <w:rsid w:val="00E37657"/>
    <w:rsid w:val="00E4319D"/>
    <w:rsid w:val="00E4389B"/>
    <w:rsid w:val="00E51C82"/>
    <w:rsid w:val="00E52703"/>
    <w:rsid w:val="00E62109"/>
    <w:rsid w:val="00E71E0F"/>
    <w:rsid w:val="00E72E24"/>
    <w:rsid w:val="00E75318"/>
    <w:rsid w:val="00E80EBC"/>
    <w:rsid w:val="00E816CD"/>
    <w:rsid w:val="00E9615C"/>
    <w:rsid w:val="00E969F7"/>
    <w:rsid w:val="00E9799A"/>
    <w:rsid w:val="00EB5D0C"/>
    <w:rsid w:val="00EB72E4"/>
    <w:rsid w:val="00EC0955"/>
    <w:rsid w:val="00EC1558"/>
    <w:rsid w:val="00EC7CBC"/>
    <w:rsid w:val="00ED60C4"/>
    <w:rsid w:val="00EE0A1F"/>
    <w:rsid w:val="00EE5FEF"/>
    <w:rsid w:val="00EE6B25"/>
    <w:rsid w:val="00EF70C9"/>
    <w:rsid w:val="00F0228A"/>
    <w:rsid w:val="00F0413C"/>
    <w:rsid w:val="00F05B1B"/>
    <w:rsid w:val="00F07AB9"/>
    <w:rsid w:val="00F1678D"/>
    <w:rsid w:val="00F3153F"/>
    <w:rsid w:val="00F31F59"/>
    <w:rsid w:val="00F32D45"/>
    <w:rsid w:val="00F334A4"/>
    <w:rsid w:val="00F446DA"/>
    <w:rsid w:val="00F47C5B"/>
    <w:rsid w:val="00F5038F"/>
    <w:rsid w:val="00F5559A"/>
    <w:rsid w:val="00F57D5F"/>
    <w:rsid w:val="00F61588"/>
    <w:rsid w:val="00F73564"/>
    <w:rsid w:val="00F73FAF"/>
    <w:rsid w:val="00F85FA2"/>
    <w:rsid w:val="00FA5D3D"/>
    <w:rsid w:val="00FB4285"/>
    <w:rsid w:val="00FC2F13"/>
    <w:rsid w:val="00FC7469"/>
    <w:rsid w:val="00FC7E34"/>
    <w:rsid w:val="00FD0365"/>
    <w:rsid w:val="00FD03E3"/>
    <w:rsid w:val="00FD365E"/>
    <w:rsid w:val="00FE01BF"/>
    <w:rsid w:val="00FE30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14C1F"/>
  <w15:chartTrackingRefBased/>
  <w15:docId w15:val="{FFEE2B54-4D63-4F49-8579-0C2E42FB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PH"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DD0"/>
  </w:style>
  <w:style w:type="paragraph" w:styleId="Heading1">
    <w:name w:val="heading 1"/>
    <w:basedOn w:val="Normal"/>
    <w:next w:val="Normal"/>
    <w:link w:val="Heading1Char"/>
    <w:uiPriority w:val="9"/>
    <w:qFormat/>
    <w:rsid w:val="009C2DD0"/>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C2DD0"/>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C2DD0"/>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semiHidden/>
    <w:unhideWhenUsed/>
    <w:qFormat/>
    <w:rsid w:val="009C2DD0"/>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semiHidden/>
    <w:unhideWhenUsed/>
    <w:qFormat/>
    <w:rsid w:val="009C2DD0"/>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semiHidden/>
    <w:unhideWhenUsed/>
    <w:qFormat/>
    <w:rsid w:val="009C2DD0"/>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9C2DD0"/>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9C2DD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C2DD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1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74F"/>
  </w:style>
  <w:style w:type="paragraph" w:styleId="Footer">
    <w:name w:val="footer"/>
    <w:basedOn w:val="Normal"/>
    <w:link w:val="FooterChar"/>
    <w:uiPriority w:val="99"/>
    <w:unhideWhenUsed/>
    <w:rsid w:val="00DF1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74F"/>
  </w:style>
  <w:style w:type="paragraph" w:styleId="NoSpacing">
    <w:name w:val="No Spacing"/>
    <w:link w:val="NoSpacingChar"/>
    <w:uiPriority w:val="1"/>
    <w:qFormat/>
    <w:rsid w:val="009C2DD0"/>
    <w:pPr>
      <w:spacing w:after="0" w:line="240" w:lineRule="auto"/>
    </w:pPr>
  </w:style>
  <w:style w:type="character" w:customStyle="1" w:styleId="NoSpacingChar">
    <w:name w:val="No Spacing Char"/>
    <w:basedOn w:val="DefaultParagraphFont"/>
    <w:link w:val="NoSpacing"/>
    <w:uiPriority w:val="1"/>
    <w:rsid w:val="00233B36"/>
  </w:style>
  <w:style w:type="character" w:customStyle="1" w:styleId="Heading1Char">
    <w:name w:val="Heading 1 Char"/>
    <w:basedOn w:val="DefaultParagraphFont"/>
    <w:link w:val="Heading1"/>
    <w:uiPriority w:val="9"/>
    <w:rsid w:val="009C2DD0"/>
    <w:rPr>
      <w:caps/>
      <w:color w:val="FFFFFF" w:themeColor="background1"/>
      <w:spacing w:val="15"/>
      <w:sz w:val="22"/>
      <w:szCs w:val="22"/>
      <w:shd w:val="clear" w:color="auto" w:fill="549E39" w:themeFill="accent1"/>
    </w:rPr>
  </w:style>
  <w:style w:type="paragraph" w:styleId="TOCHeading">
    <w:name w:val="TOC Heading"/>
    <w:basedOn w:val="Heading1"/>
    <w:next w:val="Normal"/>
    <w:uiPriority w:val="39"/>
    <w:unhideWhenUsed/>
    <w:qFormat/>
    <w:rsid w:val="009C2DD0"/>
    <w:pPr>
      <w:outlineLvl w:val="9"/>
    </w:pPr>
  </w:style>
  <w:style w:type="character" w:customStyle="1" w:styleId="Heading2Char">
    <w:name w:val="Heading 2 Char"/>
    <w:basedOn w:val="DefaultParagraphFont"/>
    <w:link w:val="Heading2"/>
    <w:uiPriority w:val="9"/>
    <w:rsid w:val="009C2DD0"/>
    <w:rPr>
      <w:caps/>
      <w:spacing w:val="15"/>
      <w:shd w:val="clear" w:color="auto" w:fill="DAEFD3" w:themeFill="accent1" w:themeFillTint="33"/>
    </w:rPr>
  </w:style>
  <w:style w:type="character" w:customStyle="1" w:styleId="Heading3Char">
    <w:name w:val="Heading 3 Char"/>
    <w:basedOn w:val="DefaultParagraphFont"/>
    <w:link w:val="Heading3"/>
    <w:uiPriority w:val="9"/>
    <w:rsid w:val="009C2DD0"/>
    <w:rPr>
      <w:caps/>
      <w:color w:val="294E1C" w:themeColor="accent1" w:themeShade="7F"/>
      <w:spacing w:val="15"/>
    </w:rPr>
  </w:style>
  <w:style w:type="paragraph" w:styleId="ListParagraph">
    <w:name w:val="List Paragraph"/>
    <w:basedOn w:val="Normal"/>
    <w:link w:val="ListParagraphChar"/>
    <w:uiPriority w:val="34"/>
    <w:qFormat/>
    <w:rsid w:val="009C2DD0"/>
    <w:pPr>
      <w:ind w:left="720"/>
      <w:contextualSpacing/>
    </w:pPr>
  </w:style>
  <w:style w:type="character" w:customStyle="1" w:styleId="ListParagraphChar">
    <w:name w:val="List Paragraph Char"/>
    <w:basedOn w:val="DefaultParagraphFont"/>
    <w:link w:val="ListParagraph"/>
    <w:uiPriority w:val="34"/>
    <w:rsid w:val="009C2DD0"/>
  </w:style>
  <w:style w:type="character" w:customStyle="1" w:styleId="Heading4Char">
    <w:name w:val="Heading 4 Char"/>
    <w:basedOn w:val="DefaultParagraphFont"/>
    <w:link w:val="Heading4"/>
    <w:uiPriority w:val="9"/>
    <w:semiHidden/>
    <w:rsid w:val="009C2DD0"/>
    <w:rPr>
      <w:caps/>
      <w:color w:val="3E762A" w:themeColor="accent1" w:themeShade="BF"/>
      <w:spacing w:val="10"/>
    </w:rPr>
  </w:style>
  <w:style w:type="character" w:customStyle="1" w:styleId="Heading5Char">
    <w:name w:val="Heading 5 Char"/>
    <w:basedOn w:val="DefaultParagraphFont"/>
    <w:link w:val="Heading5"/>
    <w:uiPriority w:val="9"/>
    <w:semiHidden/>
    <w:rsid w:val="009C2DD0"/>
    <w:rPr>
      <w:caps/>
      <w:color w:val="3E762A" w:themeColor="accent1" w:themeShade="BF"/>
      <w:spacing w:val="10"/>
    </w:rPr>
  </w:style>
  <w:style w:type="character" w:customStyle="1" w:styleId="Heading6Char">
    <w:name w:val="Heading 6 Char"/>
    <w:basedOn w:val="DefaultParagraphFont"/>
    <w:link w:val="Heading6"/>
    <w:uiPriority w:val="9"/>
    <w:semiHidden/>
    <w:rsid w:val="009C2DD0"/>
    <w:rPr>
      <w:caps/>
      <w:color w:val="3E762A" w:themeColor="accent1" w:themeShade="BF"/>
      <w:spacing w:val="10"/>
    </w:rPr>
  </w:style>
  <w:style w:type="character" w:customStyle="1" w:styleId="Heading7Char">
    <w:name w:val="Heading 7 Char"/>
    <w:basedOn w:val="DefaultParagraphFont"/>
    <w:link w:val="Heading7"/>
    <w:uiPriority w:val="9"/>
    <w:semiHidden/>
    <w:rsid w:val="009C2DD0"/>
    <w:rPr>
      <w:caps/>
      <w:color w:val="3E762A" w:themeColor="accent1" w:themeShade="BF"/>
      <w:spacing w:val="10"/>
    </w:rPr>
  </w:style>
  <w:style w:type="character" w:customStyle="1" w:styleId="Heading8Char">
    <w:name w:val="Heading 8 Char"/>
    <w:basedOn w:val="DefaultParagraphFont"/>
    <w:link w:val="Heading8"/>
    <w:uiPriority w:val="9"/>
    <w:semiHidden/>
    <w:rsid w:val="009C2DD0"/>
    <w:rPr>
      <w:caps/>
      <w:spacing w:val="10"/>
      <w:sz w:val="18"/>
      <w:szCs w:val="18"/>
    </w:rPr>
  </w:style>
  <w:style w:type="character" w:customStyle="1" w:styleId="Heading9Char">
    <w:name w:val="Heading 9 Char"/>
    <w:basedOn w:val="DefaultParagraphFont"/>
    <w:link w:val="Heading9"/>
    <w:uiPriority w:val="9"/>
    <w:semiHidden/>
    <w:rsid w:val="009C2DD0"/>
    <w:rPr>
      <w:i/>
      <w:iCs/>
      <w:caps/>
      <w:spacing w:val="10"/>
      <w:sz w:val="18"/>
      <w:szCs w:val="18"/>
    </w:rPr>
  </w:style>
  <w:style w:type="paragraph" w:styleId="Caption">
    <w:name w:val="caption"/>
    <w:basedOn w:val="Normal"/>
    <w:next w:val="Normal"/>
    <w:uiPriority w:val="35"/>
    <w:semiHidden/>
    <w:unhideWhenUsed/>
    <w:qFormat/>
    <w:rsid w:val="009C2DD0"/>
    <w:rPr>
      <w:b/>
      <w:bCs/>
      <w:color w:val="3E762A" w:themeColor="accent1" w:themeShade="BF"/>
      <w:sz w:val="16"/>
      <w:szCs w:val="16"/>
    </w:rPr>
  </w:style>
  <w:style w:type="paragraph" w:styleId="Title">
    <w:name w:val="Title"/>
    <w:basedOn w:val="Normal"/>
    <w:next w:val="Normal"/>
    <w:link w:val="TitleChar"/>
    <w:uiPriority w:val="10"/>
    <w:qFormat/>
    <w:rsid w:val="009C2DD0"/>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9C2DD0"/>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9C2DD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C2DD0"/>
    <w:rPr>
      <w:caps/>
      <w:color w:val="595959" w:themeColor="text1" w:themeTint="A6"/>
      <w:spacing w:val="10"/>
      <w:sz w:val="21"/>
      <w:szCs w:val="21"/>
    </w:rPr>
  </w:style>
  <w:style w:type="character" w:styleId="Strong">
    <w:name w:val="Strong"/>
    <w:uiPriority w:val="22"/>
    <w:qFormat/>
    <w:rsid w:val="009C2DD0"/>
    <w:rPr>
      <w:b/>
      <w:bCs/>
    </w:rPr>
  </w:style>
  <w:style w:type="character" w:styleId="Emphasis">
    <w:name w:val="Emphasis"/>
    <w:uiPriority w:val="20"/>
    <w:qFormat/>
    <w:rsid w:val="009C2DD0"/>
    <w:rPr>
      <w:caps/>
      <w:color w:val="294E1C" w:themeColor="accent1" w:themeShade="7F"/>
      <w:spacing w:val="5"/>
    </w:rPr>
  </w:style>
  <w:style w:type="paragraph" w:styleId="Quote">
    <w:name w:val="Quote"/>
    <w:basedOn w:val="Normal"/>
    <w:next w:val="Normal"/>
    <w:link w:val="QuoteChar"/>
    <w:uiPriority w:val="29"/>
    <w:qFormat/>
    <w:rsid w:val="009C2DD0"/>
    <w:rPr>
      <w:i/>
      <w:iCs/>
      <w:sz w:val="24"/>
      <w:szCs w:val="24"/>
    </w:rPr>
  </w:style>
  <w:style w:type="character" w:customStyle="1" w:styleId="QuoteChar">
    <w:name w:val="Quote Char"/>
    <w:basedOn w:val="DefaultParagraphFont"/>
    <w:link w:val="Quote"/>
    <w:uiPriority w:val="29"/>
    <w:rsid w:val="009C2DD0"/>
    <w:rPr>
      <w:i/>
      <w:iCs/>
      <w:sz w:val="24"/>
      <w:szCs w:val="24"/>
    </w:rPr>
  </w:style>
  <w:style w:type="paragraph" w:styleId="IntenseQuote">
    <w:name w:val="Intense Quote"/>
    <w:basedOn w:val="Normal"/>
    <w:next w:val="Normal"/>
    <w:link w:val="IntenseQuoteChar"/>
    <w:uiPriority w:val="30"/>
    <w:qFormat/>
    <w:rsid w:val="009C2DD0"/>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9C2DD0"/>
    <w:rPr>
      <w:color w:val="549E39" w:themeColor="accent1"/>
      <w:sz w:val="24"/>
      <w:szCs w:val="24"/>
    </w:rPr>
  </w:style>
  <w:style w:type="character" w:styleId="SubtleEmphasis">
    <w:name w:val="Subtle Emphasis"/>
    <w:uiPriority w:val="19"/>
    <w:qFormat/>
    <w:rsid w:val="009C2DD0"/>
    <w:rPr>
      <w:i/>
      <w:iCs/>
      <w:color w:val="294E1C" w:themeColor="accent1" w:themeShade="7F"/>
    </w:rPr>
  </w:style>
  <w:style w:type="character" w:styleId="IntenseEmphasis">
    <w:name w:val="Intense Emphasis"/>
    <w:uiPriority w:val="21"/>
    <w:qFormat/>
    <w:rsid w:val="009C2DD0"/>
    <w:rPr>
      <w:b/>
      <w:bCs/>
      <w:caps/>
      <w:color w:val="294E1C" w:themeColor="accent1" w:themeShade="7F"/>
      <w:spacing w:val="10"/>
    </w:rPr>
  </w:style>
  <w:style w:type="character" w:styleId="SubtleReference">
    <w:name w:val="Subtle Reference"/>
    <w:uiPriority w:val="31"/>
    <w:qFormat/>
    <w:rsid w:val="009C2DD0"/>
    <w:rPr>
      <w:b/>
      <w:bCs/>
      <w:color w:val="549E39" w:themeColor="accent1"/>
    </w:rPr>
  </w:style>
  <w:style w:type="character" w:styleId="IntenseReference">
    <w:name w:val="Intense Reference"/>
    <w:uiPriority w:val="32"/>
    <w:qFormat/>
    <w:rsid w:val="009C2DD0"/>
    <w:rPr>
      <w:b/>
      <w:bCs/>
      <w:i/>
      <w:iCs/>
      <w:caps/>
      <w:color w:val="549E39" w:themeColor="accent1"/>
    </w:rPr>
  </w:style>
  <w:style w:type="character" w:styleId="BookTitle">
    <w:name w:val="Book Title"/>
    <w:uiPriority w:val="33"/>
    <w:qFormat/>
    <w:rsid w:val="009C2DD0"/>
    <w:rPr>
      <w:b/>
      <w:bCs/>
      <w:i/>
      <w:iCs/>
      <w:spacing w:val="0"/>
    </w:rPr>
  </w:style>
  <w:style w:type="paragraph" w:styleId="TOC2">
    <w:name w:val="toc 2"/>
    <w:basedOn w:val="Normal"/>
    <w:next w:val="Normal"/>
    <w:autoRedefine/>
    <w:uiPriority w:val="39"/>
    <w:unhideWhenUsed/>
    <w:rsid w:val="005649E3"/>
    <w:pPr>
      <w:spacing w:after="100"/>
      <w:ind w:left="200"/>
    </w:pPr>
  </w:style>
  <w:style w:type="paragraph" w:styleId="TOC3">
    <w:name w:val="toc 3"/>
    <w:basedOn w:val="Normal"/>
    <w:next w:val="Normal"/>
    <w:autoRedefine/>
    <w:uiPriority w:val="39"/>
    <w:unhideWhenUsed/>
    <w:rsid w:val="005649E3"/>
    <w:pPr>
      <w:spacing w:after="100"/>
      <w:ind w:left="400"/>
    </w:pPr>
  </w:style>
  <w:style w:type="character" w:styleId="Hyperlink">
    <w:name w:val="Hyperlink"/>
    <w:basedOn w:val="DefaultParagraphFont"/>
    <w:uiPriority w:val="99"/>
    <w:unhideWhenUsed/>
    <w:rsid w:val="005649E3"/>
    <w:rPr>
      <w:color w:val="6B9F25" w:themeColor="hyperlink"/>
      <w:u w:val="single"/>
    </w:rPr>
  </w:style>
  <w:style w:type="character" w:customStyle="1" w:styleId="UnresolvedMention">
    <w:name w:val="Unresolved Mention"/>
    <w:basedOn w:val="DefaultParagraphFont"/>
    <w:uiPriority w:val="99"/>
    <w:semiHidden/>
    <w:unhideWhenUsed/>
    <w:rsid w:val="006D19CD"/>
    <w:rPr>
      <w:color w:val="605E5C"/>
      <w:shd w:val="clear" w:color="auto" w:fill="E1DFDD"/>
    </w:rPr>
  </w:style>
  <w:style w:type="character" w:styleId="FollowedHyperlink">
    <w:name w:val="FollowedHyperlink"/>
    <w:basedOn w:val="DefaultParagraphFont"/>
    <w:uiPriority w:val="99"/>
    <w:semiHidden/>
    <w:unhideWhenUsed/>
    <w:rsid w:val="006D19CD"/>
    <w:rPr>
      <w:color w:val="BA690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4CEE88-18AE-4E28-A61D-8C83421E0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3434</TotalTime>
  <Pages>5</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WEB BASE ACCOUNTING SYSTEM (PROJECT BASED)</dc:subject>
  <dc:creator>MAXIPRO DEVELOPMENT CORPORATION</dc:creator>
  <cp:keywords/>
  <dc:description/>
  <cp:lastModifiedBy>LENOVO</cp:lastModifiedBy>
  <cp:revision>182</cp:revision>
  <cp:lastPrinted>2021-12-18T02:51:00Z</cp:lastPrinted>
  <dcterms:created xsi:type="dcterms:W3CDTF">2021-09-01T05:54:00Z</dcterms:created>
  <dcterms:modified xsi:type="dcterms:W3CDTF">2023-12-15T10:00:00Z</dcterms:modified>
</cp:coreProperties>
</file>