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7B1E22"/>
          <w:spacing w:val="60"/>
          <w:sz w:val="28"/>
          <w:szCs w:val="28"/>
        </w:rPr>
        <w:t xml:space="preserve">STORY BIBLE &amp; TROPE BLUEPRINT</w:t>
      </w:r>
    </w:p>
    <w:p>
      <w:pPr>
        <w:spacing w:after="0" w:before="240"/>
        <w:jc w:val="center"/>
      </w:pPr>
      <w:r>
        <w:rPr>
          <w:b/>
          <w:bCs/>
          <w:color w:val="3A2A3A"/>
          <w:sz w:val="64"/>
          <w:szCs w:val="64"/>
        </w:rPr>
        <w:t xml:space="preserve">The Prison Series</w:t>
      </w:r>
    </w:p>
    <w:p>
      <w:pPr>
        <w:spacing w:after="0" w:before="120"/>
        <w:jc w:val="center"/>
      </w:pPr>
      <w:r>
        <w:rPr>
          <w:i/>
          <w:iCs/>
          <w:color w:val="555555"/>
          <w:sz w:val="30"/>
          <w:szCs w:val="30"/>
        </w:rPr>
        <w:t xml:space="preserve">Book 1 — The Psychologist</w:t>
      </w:r>
    </w:p>
    <w:p>
      <w:pPr>
        <w:spacing w:after="0" w:before="480"/>
        <w:jc w:val="center"/>
      </w:pPr>
      <w:r>
        <w:rPr>
          <w:color w:val="666666"/>
          <w:sz w:val="24"/>
          <w:szCs w:val="24"/>
        </w:rPr>
        <w:t xml:space="preserve">A dark MM romance · standalone within a shared world</w:t>
      </w:r>
    </w:p>
    <w:p>
      <w:pPr>
        <w:spacing w:before="1400"/>
        <w:jc w:val="center"/>
      </w:pPr>
      <w:r>
        <w:rPr>
          <w:color w:val="888888"/>
          <w:sz w:val="20"/>
          <w:szCs w:val="20"/>
        </w:rPr>
        <w:t xml:space="preserve">Working draft · trope-coverage planning document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Concept at a Glance</w:t>
      </w:r>
    </w:p>
    <w:p>
      <w:pPr>
        <w:spacing w:after="140" w:line="276"/>
      </w:pPr>
      <w:r>
        <w:t xml:space="preserve">A forensic psychologist is contracted into a prison to assess and “treat” inmates. He singles one out under the cover of clinical interest, but his real agenda is darker: the inmate is convicted of murdering someone the psychologist loved, and a third party is quietly paying him to get inside the inmate’s head and bury him. He comes for revenge — but the inmate, instead of breaking, sees the predator beneath the clinician’s mask and refuses to look away, and the vengeance curdles into arousal, then obsession, then murder. As the psychologist kills to keep his inmate, he uncovers the truth: the man he was sent to destroy is innocent, and his employer is the real monster — the one who actually took the person he loved. He chooses the inmate over the payout and the revenge, and burns everything down to free him.</w:t>
      </w:r>
    </w:p>
    <w:p>
      <w:pPr>
        <w:spacing w:after="120" w:line="276"/>
      </w:pPr>
      <w:r>
        <w:rPr>
          <w:b/>
          <w:bCs/>
          <w:color w:val="7B1E22"/>
        </w:rPr>
        <w:t xml:space="preserve">Genre: </w:t>
      </w:r>
      <w:r>
        <w:t xml:space="preserve">Dark MM romance — morally black antihero, enemies-to-lovers, captive/captor. Standalone romance with a guaranteed HEA/HFN, set in a recurring world.</w:t>
      </w:r>
    </w:p>
    <w:p>
      <w:pPr>
        <w:spacing w:after="120" w:line="276"/>
      </w:pPr>
      <w:r>
        <w:rPr>
          <w:b/>
          <w:bCs/>
          <w:color w:val="7B1E22"/>
        </w:rPr>
        <w:t xml:space="preserve">POV: </w:t>
      </w:r>
      <w:r>
        <w:t xml:space="preserve">Dual POV, weighted toward the psychologist (the villain), so “he falls first” lands and the reader is seduced into rooting for the bad guy.</w:t>
      </w:r>
    </w:p>
    <w:p>
      <w:pPr>
        <w:spacing w:after="120" w:line="276"/>
      </w:pPr>
      <w:r>
        <w:rPr>
          <w:b/>
          <w:bCs/>
          <w:color w:val="7B1E22"/>
        </w:rPr>
        <w:t xml:space="preserve">Tone: </w:t>
      </w:r>
      <w:r>
        <w:t xml:space="preserve">Claustrophobic, clinical, predatory. The horror is that the safest-sounding man in the building — the one with the clipboard — is the most dangerous.</w:t>
      </w:r>
    </w:p>
    <w:p>
      <w:pPr>
        <w:pStyle w:val="Heading1"/>
      </w:pPr>
      <w:r>
        <w:t xml:space="preserve">2. Principal Cast</w:t>
      </w:r>
    </w:p>
    <w:p>
      <w:pPr>
        <w:pStyle w:val="Heading3"/>
      </w:pPr>
      <w:r>
        <w:t xml:space="preserve">The Psychologist (antihero / “morally black” MMC)</w:t>
      </w:r>
    </w:p>
    <w:p>
      <w:pPr>
        <w:pStyle w:val="ListParagraph"/>
        <w:numPr>
          <w:ilvl w:val="0"/>
          <w:numId w:val="2"/>
        </w:numPr>
        <w:spacing w:after="70" w:line="270"/>
      </w:pPr>
      <w:r>
        <w:t xml:space="preserve">Mid-40s. Forensic psychologist / consultant. Composed, articulate, surgically controlled.</w:t>
      </w:r>
    </w:p>
    <w:p>
      <w:pPr>
        <w:pStyle w:val="ListParagraph"/>
        <w:numPr>
          <w:ilvl w:val="0"/>
          <w:numId w:val="2"/>
        </w:numPr>
        <w:spacing w:after="70" w:line="270"/>
      </w:pPr>
      <w:r>
        <w:t xml:space="preserve">His skill set IS the weapon: he reads people, dismantles them, and — crucially — he can define a man’s mental state on paper, which moves that man’s body through the system.</w:t>
      </w:r>
    </w:p>
    <w:p>
      <w:pPr>
        <w:pStyle w:val="ListParagraph"/>
        <w:numPr>
          <w:ilvl w:val="0"/>
          <w:numId w:val="2"/>
        </w:numPr>
        <w:spacing w:after="70" w:line="270"/>
      </w:pPr>
      <w:r>
        <w:t xml:space="preserve">Falls first and hardest. Tells himself it’s strategy long after it has become obsession.</w:t>
      </w:r>
    </w:p>
    <w:p>
      <w:pPr>
        <w:pStyle w:val="ListParagraph"/>
        <w:numPr>
          <w:ilvl w:val="0"/>
          <w:numId w:val="2"/>
        </w:numPr>
        <w:spacing w:after="70" w:line="270"/>
      </w:pPr>
      <w:r>
        <w:t xml:space="preserve">A hidden, never-caught predator beneath the respectable mask — his whole life is the performance of normalcy. The inmate is the first person ever to see through it (the kindred-monster spark).</w:t>
      </w:r>
    </w:p>
    <w:p>
      <w:pPr>
        <w:pStyle w:val="Heading3"/>
      </w:pPr>
      <w:r>
        <w:t xml:space="preserve">The Inmate (love interest / captive)</w:t>
      </w:r>
    </w:p>
    <w:p>
      <w:pPr>
        <w:pStyle w:val="ListParagraph"/>
        <w:numPr>
          <w:ilvl w:val="0"/>
          <w:numId w:val="2"/>
        </w:numPr>
        <w:spacing w:after="70" w:line="270"/>
      </w:pPr>
      <w:r>
        <w:t xml:space="preserve">Late 20s. Convicted of murder. Defiant, sharp, refuses to perform for the system — which is exactly what hooks the psychologist.</w:t>
      </w:r>
    </w:p>
    <w:p>
      <w:pPr>
        <w:pStyle w:val="ListParagraph"/>
        <w:numPr>
          <w:ilvl w:val="0"/>
          <w:numId w:val="2"/>
        </w:numPr>
        <w:spacing w:after="70" w:line="270"/>
      </w:pPr>
      <w:r>
        <w:t xml:space="preserve">Innocent of THIS murder — but no lamb. A dangerous man who has gotten away with other things, which is why the frame held and why he can match the psychologist blow for blow.</w:t>
      </w:r>
    </w:p>
    <w:p>
      <w:pPr>
        <w:pStyle w:val="ListParagraph"/>
        <w:numPr>
          <w:ilvl w:val="0"/>
          <w:numId w:val="2"/>
        </w:numPr>
        <w:spacing w:after="70" w:line="270"/>
      </w:pPr>
      <w:r>
        <w:t xml:space="preserve">He recognises the predator under the clinician’s mask and refuses to look away. His resistance, then circling, then attachment is the spine of the arc.</w:t>
      </w:r>
    </w:p>
    <w:p>
      <w:pPr>
        <w:pStyle w:val="Heading3"/>
      </w:pPr>
      <w:r>
        <w:t xml:space="preserve">Supporting</w:t>
      </w:r>
    </w:p>
    <w:p>
      <w:pPr>
        <w:pStyle w:val="ListParagraph"/>
        <w:numPr>
          <w:ilvl w:val="0"/>
          <w:numId w:val="2"/>
        </w:numPr>
        <w:spacing w:after="70" w:line="270"/>
      </w:pPr>
      <w:r>
        <w:t xml:space="preserve">The Employer — the off-page power paying the psychologist; the real villain and the bridge to the wider series.</w:t>
      </w:r>
    </w:p>
    <w:p>
      <w:pPr>
        <w:pStyle w:val="ListParagraph"/>
        <w:numPr>
          <w:ilvl w:val="0"/>
          <w:numId w:val="2"/>
        </w:numPr>
        <w:spacing w:after="70" w:line="270"/>
      </w:pPr>
      <w:r>
        <w:t xml:space="preserve">The Officer — a corrections officer who clocks the dynamic and becomes kill #2. Embodiment of the “custody vs. clinical” friction.</w:t>
      </w:r>
    </w:p>
    <w:p>
      <w:pPr>
        <w:pStyle w:val="ListParagraph"/>
        <w:numPr>
          <w:ilvl w:val="0"/>
          <w:numId w:val="2"/>
        </w:numPr>
        <w:spacing w:after="70" w:line="270"/>
      </w:pPr>
      <w:r>
        <w:t xml:space="preserve">The Attacker — the inmate whose assault on the inmate-lead triggers kill #1.</w:t>
      </w:r>
    </w:p>
    <w:p>
      <w:pPr>
        <w:pStyle w:val="Heading1"/>
      </w:pPr>
      <w:r>
        <w:t xml:space="preserve">3. The Central Engine (LOCKED: Revenge + Paid Contract, with a kindred-monster heart)</w:t>
      </w:r>
    </w:p>
    <w:p>
      <w:pPr>
        <w:spacing w:after="140" w:line="276"/>
      </w:pPr>
      <w:r>
        <w:t xml:space="preserve">Two motives stacked into one man, plus a character layer that makes the romance sing. This is the spine everything else hangs from.</w:t>
      </w:r>
    </w:p>
    <w:p>
      <w:pPr>
        <w:spacing w:after="120" w:line="276"/>
      </w:pPr>
      <w:r>
        <w:rPr>
          <w:b/>
          <w:bCs/>
          <w:color w:val="7B1E22"/>
        </w:rPr>
        <w:t xml:space="preserve">The setup — revenge: </w:t>
      </w:r>
      <w:r>
        <w:t xml:space="preserve">Someone the psychologist loved (a brother, a partner, or his closest friend — your call) was murdered. The inmate was convicted of it. The psychologist engineers his way into the prison contract to get close to the man who took his person — and to slowly, clinically destroy him. Psychological torture as vengeance.</w:t>
      </w:r>
    </w:p>
    <w:p>
      <w:pPr>
        <w:spacing w:after="120" w:line="276"/>
      </w:pPr>
      <w:r>
        <w:rPr>
          <w:b/>
          <w:bCs/>
          <w:color w:val="7B1E22"/>
        </w:rPr>
        <w:t xml:space="preserve">The setup — the paycheck: </w:t>
      </w:r>
      <w:r>
        <w:t xml:space="preserve">He is also being quietly paid by the Employer to make sure the inmate is broken, discredited, or declared criminally insane so he stays buried. The money is perfect cover: it funds and explains his presence, and lets him tell himself this is a job, not a vendetta.</w:t>
      </w:r>
    </w:p>
    <w:p>
      <w:pPr>
        <w:spacing w:after="120" w:line="276"/>
      </w:pPr>
      <w:r>
        <w:rPr>
          <w:b/>
          <w:bCs/>
          <w:color w:val="7B1E22"/>
        </w:rPr>
        <w:t xml:space="preserve">The relationship heart — two monsters: </w:t>
      </w:r>
      <w:r>
        <w:t xml:space="preserve">His revenge campaign reveals what he has hidden his whole life: the cruelty comes naturally. He is a predator wearing a clinician’s mask. And the inmate, instead of breaking, sees him — recognises a fellow monster and refuses to look away. The vengeance curdles into obsession because the inmate is the first person ever to truly see him and match him. This is your kindred-monster heart, and it is what makes the pairing addictive.</w:t>
      </w:r>
    </w:p>
    <w:p>
      <w:pPr>
        <w:spacing w:after="120" w:line="276"/>
      </w:pPr>
      <w:r>
        <w:rPr>
          <w:b/>
          <w:bCs/>
          <w:color w:val="7B1E22"/>
        </w:rPr>
        <w:t xml:space="preserve">The twist (Act 4): </w:t>
      </w:r>
      <w:r>
        <w:t xml:space="preserve">The inmate didn’t do it. The Employer — the very man paying the psychologist to bury him — is the real killer of the person the psychologist loved, and framed the inmate for it. The psychologist has spent the whole book torturing an innocent man on behalf of the murderer he has been hunting without knowing it.</w:t>
      </w:r>
    </w:p>
    <w:p>
      <w:pPr>
        <w:spacing w:after="120" w:line="276"/>
      </w:pPr>
      <w:r>
        <w:rPr>
          <w:b/>
          <w:bCs/>
          <w:color w:val="7B1E22"/>
        </w:rPr>
        <w:t xml:space="preserve">The nuance that keeps him dangerous: </w:t>
      </w:r>
      <w:r>
        <w:t xml:space="preserve">Keep the inmate innocent of THIS crime but not a lamb — a man who has done other dark things and gotten away with them. That is why the frame was believable, why he can match the psychologist, and why the ending is two monsters together rather than monster-and-victim.</w:t>
      </w:r>
    </w:p>
    <w:p>
      <w:pPr>
        <w:spacing w:after="140" w:line="276"/>
      </w:pPr>
      <w:r>
        <w:rPr>
          <w:i/>
          <w:iCs/>
        </w:rPr>
        <w:t xml:space="preserve">This single collision gives you: the enemies-to-lovers beef, the kindred-monster chemistry, the betrayal black moment, the “overturn the conviction” climax, and the Employer as your ready-made series villain.</w:t>
      </w:r>
    </w:p>
    <w:p>
      <w:pPr>
        <w:pStyle w:val="Heading1"/>
      </w:pPr>
      <w:r>
        <w:t xml:space="preserve">4. Solving the “Forensic Unit” Problem</w:t>
      </w:r>
    </w:p>
    <w:p>
      <w:pPr>
        <w:spacing w:after="140" w:line="276"/>
      </w:pPr>
      <w:r>
        <w:t xml:space="preserve">Here’s the fix for the part you’re stuck on. The mistake is imagining the psychologist “running a unit.” He doesn’t — and he doesn’t need to. A forensic psychologist’s real power is narrative: he writes the report that decides what kind of prisoner the inmate is, and that paperwork physically relocates the inmate into environments with progressively fewer witnesses and more clinical control. The “forensic unit” isn’t a place he commands; it’s the destination his diagnoses engineer.</w:t>
      </w:r>
    </w:p>
    <w:p>
      <w:pPr>
        <w:pStyle w:val="Heading2"/>
      </w:pPr>
      <w:r>
        <w:t xml:space="preserve">Why this is plot gold (not a logistics headache)</w:t>
      </w:r>
    </w:p>
    <w:p>
      <w:pPr>
        <w:spacing w:after="120" w:line="276"/>
      </w:pPr>
      <w:r>
        <w:rPr>
          <w:b/>
          <w:bCs/>
          <w:color w:val="7B1E22"/>
        </w:rPr>
        <w:t xml:space="preserve">It weaponises his actual job. </w:t>
      </w:r>
      <w:r>
        <w:t xml:space="preserve">Everything the psychologist does to isolate the inmate looks, on paper, like good clinical practice. The reader sees coercion; the record shows treatment. That gap is the engine of the dubcon and the horror.</w:t>
      </w:r>
    </w:p>
    <w:p>
      <w:pPr>
        <w:spacing w:after="120" w:line="276"/>
      </w:pPr>
      <w:r>
        <w:rPr>
          <w:b/>
          <w:bCs/>
          <w:color w:val="7B1E22"/>
        </w:rPr>
        <w:t xml:space="preserve">It explains the officer conflict and the second murder. </w:t>
      </w:r>
      <w:r>
        <w:t xml:space="preserve">Prisons run on a real institutional tension between CUSTODY staff (the officers, who control bodies and discipline) and CLINICAL staff (psych/medical, who control diagnoses and meds). When the officer throws the inmate in solitary, that is custody overriding clinical — a direct challenge to the psychologist’s authority over his ‘patient.’ The psychologist killing him is him reasserting control. The theme and the plot lock together.</w:t>
      </w:r>
    </w:p>
    <w:p>
      <w:pPr>
        <w:spacing w:after="120" w:line="276"/>
      </w:pPr>
      <w:r>
        <w:rPr>
          <w:b/>
          <w:bCs/>
          <w:color w:val="7B1E22"/>
        </w:rPr>
        <w:t xml:space="preserve">It powers the captivity escalation. </w:t>
      </w:r>
      <w:r>
        <w:t xml:space="preserve">Each transfer is a tighter cage with the psychologist closer to the keys.</w:t>
      </w:r>
    </w:p>
    <w:p>
      <w:pPr>
        <w:pStyle w:val="Heading2"/>
      </w:pPr>
      <w:r>
        <w:t xml:space="preserve">The clinical-authority escalation ladder</w:t>
      </w:r>
    </w:p>
    <w:p>
      <w:pPr>
        <w:spacing w:after="140" w:line="276"/>
      </w:pPr>
      <w:r>
        <w:t xml:space="preserve">Use this as the inmate’s physical journey through the book. Each rung increases isolation, dependency, and the psychologist’s access — feeding captive/captor, Stockholm, and dubcon in one move:</w:t>
      </w:r>
    </w:p>
    <w:p>
      <w:pPr>
        <w:pStyle w:val="ListParagraph"/>
        <w:numPr>
          <w:ilvl w:val="0"/>
          <w:numId w:val="3"/>
        </w:numPr>
        <w:spacing w:after="70" w:line="270"/>
      </w:pPr>
      <w:r>
        <w:t xml:space="preserve">General population. The inmate is one among many; the psychologist has only scheduled sessions. Surveillance, distance, the long game.</w:t>
      </w:r>
    </w:p>
    <w:p>
      <w:pPr>
        <w:pStyle w:val="ListParagraph"/>
        <w:numPr>
          <w:ilvl w:val="0"/>
          <w:numId w:val="3"/>
        </w:numPr>
        <w:spacing w:after="70" w:line="270"/>
      </w:pPr>
      <w:r>
        <w:t xml:space="preserve">Protective segregation / “mental-health observation.” After the yard attack, the psychologist recommends the inmate be moved ‘for his own safety’ and ‘for assessment.’ This is a real, plausible lever — and it isolates the inmate while framing the isolation as care.</w:t>
      </w:r>
    </w:p>
    <w:p>
      <w:pPr>
        <w:pStyle w:val="ListParagraph"/>
        <w:numPr>
          <w:ilvl w:val="0"/>
          <w:numId w:val="3"/>
        </w:numPr>
        <w:spacing w:after="70" w:line="270"/>
      </w:pPr>
      <w:r>
        <w:t xml:space="preserve">The prison’s Mental Health Unit (the ‘forensic wing’). The psychologist documents a deteriorating mental state and gets the inmate moved into the clinical wing, where psych staff — his domain — control meds, lights, observation, and access far more than the officers do. THIS is your ‘forensic unit’: an in-prison clinical wing, not a separate institution.</w:t>
      </w:r>
    </w:p>
    <w:p>
      <w:pPr>
        <w:pStyle w:val="ListParagraph"/>
        <w:numPr>
          <w:ilvl w:val="0"/>
          <w:numId w:val="3"/>
        </w:numPr>
        <w:spacing w:after="70" w:line="270"/>
      </w:pPr>
      <w:r>
        <w:t xml:space="preserve">(Optional, higher stakes) Transfer to a secure forensic psychiatric hospital. If you want to leave the prison walls, the psychologist builds the ‘criminally insane / unfit’ case the Employer wanted — ironically using it to move the inmate somewhere he has near-total control. This doubles as the Employer’s objective turning into the psychologist’s captivity fantasy.</w:t>
      </w:r>
    </w:p>
    <w:p>
      <w:pPr>
        <w:pStyle w:val="ListParagraph"/>
        <w:numPr>
          <w:ilvl w:val="0"/>
          <w:numId w:val="3"/>
        </w:numPr>
        <w:spacing w:after="70" w:line="270"/>
      </w:pPr>
      <w:r>
        <w:t xml:space="preserve">(Endgame) Court-ordered supervised custody. When the conviction is challenged, the inmate can be released into a supervised arrangement the psychologist controls — the cage simply changes shape. Great for a dark ‘captor by choice’ HEA.</w:t>
      </w:r>
    </w:p>
    <w:p>
      <w:pPr>
        <w:spacing w:after="140" w:line="276"/>
      </w:pPr>
      <w:r>
        <w:rPr>
          <w:b/>
          <w:bCs/>
          <w:color w:val="7B1E22"/>
        </w:rPr>
        <w:t xml:space="preserve">Recommendation: </w:t>
      </w:r>
      <w:r>
        <w:t xml:space="preserve">keep Book 1 inside the prison and make the Mental Health Unit (rung 3) your ‘forensic unit.’ It’s the most claustrophobic, needs the least worldbuilding, and keeps the custody-vs-clinical war — and the officer — front and centre. Save the psychiatric-hospital transfer (rung 4) as the cliffhanger or as the spine of a later book in the series.</w:t>
      </w:r>
    </w:p>
    <w:p>
      <w:r>
        <w:br w:type="page"/>
      </w:r>
    </w:p>
    <w:p>
      <w:pPr>
        <w:pStyle w:val="Heading1"/>
      </w:pPr>
      <w:r>
        <w:t xml:space="preserve">5. The Five-Act Beat Sheet</w:t>
      </w:r>
    </w:p>
    <w:p>
      <w:pPr>
        <w:spacing w:after="140" w:line="276"/>
      </w:pPr>
      <w:r>
        <w:t xml:space="preserve">Every requested trope and kink is slotted into a beat below. The bolded tag at the end of each beat shows what it delivers.</w:t>
      </w:r>
    </w:p>
    <w:p>
      <w:pPr>
        <w:pStyle w:val="Heading2"/>
      </w:pPr>
      <w:r>
        <w:t xml:space="preserve">Act 1 — The Manipulation</w:t>
      </w:r>
    </w:p>
    <w:p>
      <w:pPr>
        <w:pStyle w:val="ListParagraph"/>
        <w:numPr>
          <w:ilvl w:val="0"/>
          <w:numId w:val="2"/>
        </w:numPr>
        <w:spacing w:after="70" w:line="270"/>
      </w:pPr>
      <w:r>
        <w:t xml:space="preserve">The psychologist arrives on contract, ulterior motive intact. He controls the inmate’s evaluation, meds, segregation, and parole prospects. </w:t>
      </w:r>
      <w:r>
        <w:rPr>
          <w:b/>
          <w:bCs/>
          <w:color w:val="7B1E22"/>
        </w:rPr>
        <w:t xml:space="preserve">[Authority Figure]</w:t>
      </w:r>
    </w:p>
    <w:p>
      <w:pPr>
        <w:pStyle w:val="ListParagraph"/>
        <w:numPr>
          <w:ilvl w:val="0"/>
          <w:numId w:val="2"/>
        </w:numPr>
        <w:spacing w:after="70" w:line="270"/>
      </w:pPr>
      <w:r>
        <w:t xml:space="preserve">The inmate is hostile — he sees the shrink as one more tool of the system and refuses to perform. Real friction, not banter. </w:t>
      </w:r>
      <w:r>
        <w:rPr>
          <w:b/>
          <w:bCs/>
          <w:color w:val="7B1E22"/>
        </w:rPr>
        <w:t xml:space="preserve">[Enemies to Lovers — peak 1]</w:t>
      </w:r>
    </w:p>
    <w:p>
      <w:pPr>
        <w:pStyle w:val="ListParagraph"/>
        <w:numPr>
          <w:ilvl w:val="0"/>
          <w:numId w:val="2"/>
        </w:numPr>
        <w:spacing w:after="70" w:line="270"/>
      </w:pPr>
      <w:r>
        <w:t xml:space="preserve">The psychologist’s ‘due diligence’ becomes obsession: files, surveillance footage, the man’s whole pre-prison history, after-hours camera-watching. The investigation IS the stalking. </w:t>
      </w:r>
      <w:r>
        <w:rPr>
          <w:b/>
          <w:bCs/>
          <w:color w:val="7B1E22"/>
        </w:rPr>
        <w:t xml:space="preserve">[Stalker Romance]</w:t>
      </w:r>
    </w:p>
    <w:p>
      <w:pPr>
        <w:pStyle w:val="ListParagraph"/>
        <w:numPr>
          <w:ilvl w:val="0"/>
          <w:numId w:val="2"/>
        </w:numPr>
        <w:spacing w:after="70" w:line="270"/>
      </w:pPr>
      <w:r>
        <w:t xml:space="preserve">He breaks the inmate down in session under the banner of ‘therapeutic confrontation’ — the first taste of contempt-as-control. </w:t>
      </w:r>
      <w:r>
        <w:rPr>
          <w:b/>
          <w:bCs/>
          <w:color w:val="7B1E22"/>
        </w:rPr>
        <w:t xml:space="preserve">[Degradation — seeded]</w:t>
      </w:r>
    </w:p>
    <w:p>
      <w:pPr>
        <w:pStyle w:val="Heading2"/>
      </w:pPr>
      <w:r>
        <w:t xml:space="preserve">Act 2A — The Arousal Turn</w:t>
      </w:r>
    </w:p>
    <w:p>
      <w:pPr>
        <w:pStyle w:val="ListParagraph"/>
        <w:numPr>
          <w:ilvl w:val="0"/>
          <w:numId w:val="2"/>
        </w:numPr>
        <w:spacing w:after="70" w:line="270"/>
      </w:pPr>
      <w:r>
        <w:t xml:space="preserve">The manipulation works too well; the psychologist is aroused by the control and by the inmate’s defiance. He falls — privately, against his own plan. </w:t>
      </w:r>
      <w:r>
        <w:rPr>
          <w:b/>
          <w:bCs/>
          <w:color w:val="7B1E22"/>
        </w:rPr>
        <w:t xml:space="preserve">[He Falls First / Villain]</w:t>
      </w:r>
    </w:p>
    <w:p>
      <w:pPr>
        <w:pStyle w:val="ListParagraph"/>
        <w:numPr>
          <w:ilvl w:val="0"/>
          <w:numId w:val="2"/>
        </w:numPr>
        <w:spacing w:after="70" w:line="270"/>
      </w:pPr>
      <w:r>
        <w:t xml:space="preserve">THE RECOGNITION (mid-book detonation): the inmate names what the psychologist is out loud — sees the predator under the mask. Intoxicating AND a mortal threat, because the inmate could expose him. Delay this card to here, not chapter one. </w:t>
      </w:r>
      <w:r>
        <w:rPr>
          <w:b/>
          <w:bCs/>
          <w:color w:val="7B1E22"/>
        </w:rPr>
        <w:t xml:space="preserve">[Kindred Monster]</w:t>
      </w:r>
    </w:p>
    <w:p>
      <w:pPr>
        <w:pStyle w:val="ListParagraph"/>
        <w:numPr>
          <w:ilvl w:val="0"/>
          <w:numId w:val="2"/>
        </w:numPr>
        <w:spacing w:after="70" w:line="270"/>
      </w:pPr>
      <w:r>
        <w:t xml:space="preserve">Possession starts to override the contract; he begins protecting the inmate in small, deniable ways. </w:t>
      </w:r>
      <w:r>
        <w:rPr>
          <w:b/>
          <w:bCs/>
          <w:color w:val="7B1E22"/>
        </w:rPr>
        <w:t xml:space="preserve">[Obsessive / Possessive Hero]</w:t>
      </w:r>
    </w:p>
    <w:p>
      <w:pPr>
        <w:pStyle w:val="ListParagraph"/>
        <w:numPr>
          <w:ilvl w:val="0"/>
          <w:numId w:val="2"/>
        </w:numPr>
        <w:spacing w:after="70" w:line="270"/>
      </w:pPr>
      <w:r>
        <w:t xml:space="preserve">First charged physical beat happens in a haze of ‘therapeutic’ sedation and total power asymmetry — written so the reader feels the pull AND sees exactly how compromised the consent is. </w:t>
      </w:r>
      <w:r>
        <w:rPr>
          <w:b/>
          <w:bCs/>
          <w:color w:val="7B1E22"/>
        </w:rPr>
        <w:t xml:space="preserve">[Dubcon — power + intoxication + captivity]</w:t>
      </w:r>
    </w:p>
    <w:p>
      <w:pPr>
        <w:pStyle w:val="Heading2"/>
      </w:pPr>
      <w:r>
        <w:t xml:space="preserve">Act 2B — Touch Him and Die (Kill #1)</w:t>
      </w:r>
    </w:p>
    <w:p>
      <w:pPr>
        <w:pStyle w:val="ListParagraph"/>
        <w:numPr>
          <w:ilvl w:val="0"/>
          <w:numId w:val="2"/>
        </w:numPr>
        <w:spacing w:after="70" w:line="270"/>
      </w:pPr>
      <w:r>
        <w:t xml:space="preserve">Another inmate attacks the inmate-lead in the yard. The psychologist’s possessiveness detonates. </w:t>
      </w:r>
      <w:r>
        <w:rPr>
          <w:b/>
          <w:bCs/>
          <w:color w:val="7B1E22"/>
        </w:rPr>
        <w:t xml:space="preserve">[Obsessive / Possessive Hero]</w:t>
      </w:r>
    </w:p>
    <w:p>
      <w:pPr>
        <w:pStyle w:val="ListParagraph"/>
        <w:numPr>
          <w:ilvl w:val="0"/>
          <w:numId w:val="2"/>
        </w:numPr>
        <w:spacing w:after="70" w:line="270"/>
      </w:pPr>
      <w:r>
        <w:t xml:space="preserve">The psychologist engineers the attacker’s death using what a psychologist plausibly controls — a doctored psych record that gets him moved somewhere fatal, falsified meds, or leverage over a third inmate via confessions from session. </w:t>
      </w:r>
      <w:r>
        <w:rPr>
          <w:b/>
          <w:bCs/>
          <w:color w:val="7B1E22"/>
        </w:rPr>
        <w:t xml:space="preserve">[Touch Him and Die — kill 1]</w:t>
      </w:r>
    </w:p>
    <w:p>
      <w:pPr>
        <w:pStyle w:val="ListParagraph"/>
        <w:numPr>
          <w:ilvl w:val="0"/>
          <w:numId w:val="2"/>
        </w:numPr>
        <w:spacing w:after="70" w:line="270"/>
      </w:pPr>
      <w:r>
        <w:t xml:space="preserve">The attacker simply vanishes from the wing. The inmate begins to understand what the psychologist is — and is more drawn to him, not less. </w:t>
      </w:r>
      <w:r>
        <w:rPr>
          <w:b/>
          <w:bCs/>
          <w:color w:val="7B1E22"/>
        </w:rPr>
        <w:t xml:space="preserve">[Stockholm — ignition]</w:t>
      </w:r>
    </w:p>
    <w:p>
      <w:pPr>
        <w:pStyle w:val="Heading2"/>
      </w:pPr>
      <w:r>
        <w:t xml:space="preserve">Act 3 — Captivity, Dependency, Kill #2</w:t>
      </w:r>
    </w:p>
    <w:p>
      <w:pPr>
        <w:pStyle w:val="ListParagraph"/>
        <w:numPr>
          <w:ilvl w:val="0"/>
          <w:numId w:val="2"/>
        </w:numPr>
        <w:spacing w:after="70" w:line="270"/>
      </w:pPr>
      <w:r>
        <w:t xml:space="preserve">Isolated (now in the Mental Health Unit), medicated, and protected only by the psychologist, the inmate attaches — the psychologist is his sole human contact and the controller of his entire fate. </w:t>
      </w:r>
      <w:r>
        <w:rPr>
          <w:b/>
          <w:bCs/>
          <w:color w:val="7B1E22"/>
        </w:rPr>
        <w:t xml:space="preserve">[Stockholm Syndrome]</w:t>
      </w:r>
    </w:p>
    <w:p>
      <w:pPr>
        <w:pStyle w:val="ListParagraph"/>
        <w:numPr>
          <w:ilvl w:val="0"/>
          <w:numId w:val="2"/>
        </w:numPr>
        <w:spacing w:after="70" w:line="270"/>
      </w:pPr>
      <w:r>
        <w:t xml:space="preserve">The clinical wing tightens the cage: the psychologist is closer to the keys than any guard. </w:t>
      </w:r>
      <w:r>
        <w:rPr>
          <w:b/>
          <w:bCs/>
          <w:color w:val="7B1E22"/>
        </w:rPr>
        <w:t xml:space="preserve">[Captive / Captor]</w:t>
      </w:r>
    </w:p>
    <w:p>
      <w:pPr>
        <w:pStyle w:val="ListParagraph"/>
        <w:numPr>
          <w:ilvl w:val="0"/>
          <w:numId w:val="2"/>
        </w:numPr>
        <w:spacing w:after="70" w:line="270"/>
      </w:pPr>
      <w:r>
        <w:t xml:space="preserve">Their dynamic deepens — the age and authority gap charges every exchange; degradation now reads as twisted intimacy rather than cruelty. </w:t>
      </w:r>
      <w:r>
        <w:rPr>
          <w:b/>
          <w:bCs/>
          <w:color w:val="7B1E22"/>
        </w:rPr>
        <w:t xml:space="preserve">[Age Gap] [Degradation]</w:t>
      </w:r>
    </w:p>
    <w:p>
      <w:pPr>
        <w:pStyle w:val="ListParagraph"/>
        <w:numPr>
          <w:ilvl w:val="0"/>
          <w:numId w:val="2"/>
        </w:numPr>
        <w:spacing w:after="70" w:line="270"/>
      </w:pPr>
      <w:r>
        <w:t xml:space="preserve">The officer clocks the dynamic, reprimands the psychologist, and slams the inmate into solitary out of spite — custody overriding clinical. The psychologist takes him out (parking-lot hit-and-run, or a staged overdose / tampered insulin for deniability). Higher risk — an official — which brings the heat that drives Act 4. </w:t>
      </w:r>
      <w:r>
        <w:rPr>
          <w:b/>
          <w:bCs/>
          <w:color w:val="7B1E22"/>
        </w:rPr>
        <w:t xml:space="preserve">[Touch Him and Die — kill 2]</w:t>
      </w:r>
    </w:p>
    <w:p>
      <w:pPr>
        <w:pStyle w:val="Heading2"/>
      </w:pPr>
      <w:r>
        <w:t xml:space="preserve">Act 4 — The Reveal &amp; Black Moment</w:t>
      </w:r>
    </w:p>
    <w:p>
      <w:pPr>
        <w:pStyle w:val="ListParagraph"/>
        <w:numPr>
          <w:ilvl w:val="0"/>
          <w:numId w:val="2"/>
        </w:numPr>
        <w:spacing w:after="70" w:line="270"/>
      </w:pPr>
      <w:r>
        <w:t xml:space="preserve">The inmate (or an investigator) uncovers the paid-to-destroy contract and the revenge motive. Betrayal: it was all manipulation. Enemies snaps back to enemies. </w:t>
      </w:r>
      <w:r>
        <w:rPr>
          <w:b/>
          <w:bCs/>
          <w:color w:val="7B1E22"/>
        </w:rPr>
        <w:t xml:space="preserve">[Enemies to Lovers — peak 2 / black moment]</w:t>
      </w:r>
    </w:p>
    <w:p>
      <w:pPr>
        <w:pStyle w:val="ListParagraph"/>
        <w:numPr>
          <w:ilvl w:val="0"/>
          <w:numId w:val="2"/>
        </w:numPr>
        <w:spacing w:after="70" w:line="270"/>
      </w:pPr>
      <w:r>
        <w:t xml:space="preserve">Simultaneously the psychologist learns the truth: the inmate is innocent / justified, and the Employer is the real killer. His revenge was aimed at the wrong man.</w:t>
      </w:r>
    </w:p>
    <w:p>
      <w:pPr>
        <w:pStyle w:val="Heading2"/>
      </w:pPr>
      <w:r>
        <w:t xml:space="preserve">Act 5 — Bad Together (Dark HEA)</w:t>
      </w:r>
    </w:p>
    <w:p>
      <w:pPr>
        <w:pStyle w:val="ListParagraph"/>
        <w:numPr>
          <w:ilvl w:val="0"/>
          <w:numId w:val="2"/>
        </w:numPr>
        <w:spacing w:after="70" w:line="270"/>
      </w:pPr>
      <w:r>
        <w:t xml:space="preserve">The psychologist chooses the inmate over the payout and the revenge. He weaponises his expertise to overturn the conviction — discrediting evidence, exposing the Employer, expert testimony. </w:t>
      </w:r>
      <w:r>
        <w:rPr>
          <w:b/>
          <w:bCs/>
          <w:color w:val="7B1E22"/>
        </w:rPr>
        <w:t xml:space="preserve">[Captive/Captor → resolution]</w:t>
      </w:r>
    </w:p>
    <w:p>
      <w:pPr>
        <w:pStyle w:val="ListParagraph"/>
        <w:numPr>
          <w:ilvl w:val="0"/>
          <w:numId w:val="2"/>
        </w:numPr>
        <w:spacing w:after="70" w:line="270"/>
      </w:pPr>
      <w:r>
        <w:t xml:space="preserve">Dark HEA: they end up together, both morally bankrupt and bonded by it (Bonnie-and-Clyde energy). Optional capstone: the inmate freed into the psychologist’s supervised custody — the captor dynamic persists by choice. </w:t>
      </w:r>
      <w:r>
        <w:rPr>
          <w:b/>
          <w:bCs/>
          <w:color w:val="7B1E22"/>
        </w:rPr>
        <w:t xml:space="preserve">[HEA + ‘Bad Together’]</w:t>
      </w:r>
    </w:p>
    <w:p>
      <w:r>
        <w:br w:type="page"/>
      </w:r>
    </w:p>
    <w:p>
      <w:pPr>
        <w:pStyle w:val="Heading1"/>
      </w:pPr>
      <w:r>
        <w:t xml:space="preserve">6. Trope &amp; Kink Coverage Matrix</w:t>
      </w:r>
    </w:p>
    <w:p>
      <w:pPr>
        <w:spacing w:after="140" w:line="276"/>
      </w:pPr>
      <w:r>
        <w:t xml:space="preserve">Your proof-of-coverage checklist — every element you listed, where it lives, and confirmation it’s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rPr>
          <w:tblHeader/>
        </w:trPr>
        <w:tc>
          <w:tcPr>
            <w:tcW w:type="dxa" w:w="2600"/>
            <w:tcBorders>
              <w:top w:val="single" w:color="C9B8B9" w:sz="1"/>
              <w:left w:val="single" w:color="C9B8B9" w:sz="1"/>
              <w:bottom w:val="single" w:color="C9B8B9" w:sz="1"/>
              <w:right w:val="single" w:color="C9B8B9" w:sz="1"/>
            </w:tcBorders>
            <w:shd w:fill="7B1E22" w:val="clear"/>
            <w:tcMar>
              <w:top w:type="dxa" w:w="70"/>
              <w:left w:type="dxa" w:w="110"/>
              <w:bottom w:type="dxa" w:w="70"/>
              <w:right w:type="dxa" w:w="110"/>
            </w:tcMar>
          </w:tcPr>
          <w:p>
            <w:r>
              <w:rPr>
                <w:b/>
                <w:bCs/>
                <w:color w:val="FFFFFF"/>
              </w:rPr>
              <w:t xml:space="preserve">Element</w:t>
            </w:r>
          </w:p>
        </w:tc>
        <w:tc>
          <w:tcPr>
            <w:tcW w:type="dxa" w:w="6160"/>
            <w:tcBorders>
              <w:top w:val="single" w:color="C9B8B9" w:sz="1"/>
              <w:left w:val="single" w:color="C9B8B9" w:sz="1"/>
              <w:bottom w:val="single" w:color="C9B8B9" w:sz="1"/>
              <w:right w:val="single" w:color="C9B8B9" w:sz="1"/>
            </w:tcBorders>
            <w:shd w:fill="7B1E22" w:val="clear"/>
            <w:tcMar>
              <w:top w:type="dxa" w:w="70"/>
              <w:left w:type="dxa" w:w="110"/>
              <w:bottom w:type="dxa" w:w="70"/>
              <w:right w:type="dxa" w:w="110"/>
            </w:tcMar>
          </w:tcPr>
          <w:p>
            <w:r>
              <w:rPr>
                <w:b/>
                <w:bCs/>
                <w:color w:val="FFFFFF"/>
              </w:rPr>
              <w:t xml:space="preserve">Where it lives in the story</w:t>
            </w:r>
          </w:p>
        </w:tc>
      </w:tr>
      <w:tr>
        <w:trPr>
          <w:tblHeader w:val="false"/>
        </w:trPr>
        <w:tc>
          <w:tcPr>
            <w:tcW w:type="dxa" w:w="260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Authority Figure</w:t>
            </w:r>
          </w:p>
        </w:tc>
        <w:tc>
          <w:tcPr>
            <w:tcW w:type="dxa" w:w="616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Premise — the psychologist controls evaluation, meds, segregation, parole (Act 1 onward).</w:t>
            </w:r>
          </w:p>
        </w:tc>
      </w:tr>
      <w:tr>
        <w:trPr>
          <w:tblHeader w:val="false"/>
        </w:trPr>
        <w:tc>
          <w:tcPr>
            <w:tcW w:type="dxa" w:w="260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Enemies to Lovers</w:t>
            </w:r>
          </w:p>
        </w:tc>
        <w:tc>
          <w:tcPr>
            <w:tcW w:type="dxa" w:w="616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Hostile Act 1 → betrayal black moment Act 4 (two adversarial peaks).</w:t>
            </w:r>
          </w:p>
        </w:tc>
      </w:tr>
      <w:tr>
        <w:trPr>
          <w:tblHeader w:val="false"/>
        </w:trPr>
        <w:tc>
          <w:tcPr>
            <w:tcW w:type="dxa" w:w="260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Stalker Romance</w:t>
            </w:r>
          </w:p>
        </w:tc>
        <w:tc>
          <w:tcPr>
            <w:tcW w:type="dxa" w:w="616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File / footage / history obsession; after-hours camera-watching (Act 1–2).</w:t>
            </w:r>
          </w:p>
        </w:tc>
      </w:tr>
      <w:tr>
        <w:trPr>
          <w:tblHeader w:val="false"/>
        </w:trPr>
        <w:tc>
          <w:tcPr>
            <w:tcW w:type="dxa" w:w="260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Obsessive / Possessive Hero</w:t>
            </w:r>
          </w:p>
        </w:tc>
        <w:tc>
          <w:tcPr>
            <w:tcW w:type="dxa" w:w="616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Arousal turn (2A) → lethal possession (2B onward).</w:t>
            </w:r>
          </w:p>
        </w:tc>
      </w:tr>
      <w:tr>
        <w:trPr>
          <w:tblHeader w:val="false"/>
        </w:trPr>
        <w:tc>
          <w:tcPr>
            <w:tcW w:type="dxa" w:w="260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He Falls First (Villain)</w:t>
            </w:r>
          </w:p>
        </w:tc>
        <w:tc>
          <w:tcPr>
            <w:tcW w:type="dxa" w:w="616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The psychologist falls in 2A against his own plan; villain-weighted POV.</w:t>
            </w:r>
          </w:p>
        </w:tc>
      </w:tr>
      <w:tr>
        <w:trPr>
          <w:tblHeader w:val="false"/>
        </w:trPr>
        <w:tc>
          <w:tcPr>
            <w:tcW w:type="dxa" w:w="260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Kindred Monster / two killers</w:t>
            </w:r>
          </w:p>
        </w:tc>
        <w:tc>
          <w:tcPr>
            <w:tcW w:type="dxa" w:w="616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Both leads are lethal; the mid-book recognition (Act 2A) detonates the dynamic and powers the 'bad together' HEA.</w:t>
            </w:r>
          </w:p>
        </w:tc>
      </w:tr>
      <w:tr>
        <w:trPr>
          <w:tblHeader w:val="false"/>
        </w:trPr>
        <w:tc>
          <w:tcPr>
            <w:tcW w:type="dxa" w:w="260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Captive / Captor</w:t>
            </w:r>
          </w:p>
        </w:tc>
        <w:tc>
          <w:tcPr>
            <w:tcW w:type="dxa" w:w="616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Prison captivity → Mental Health Unit → supervised-custody ending (the escalation ladder).</w:t>
            </w:r>
          </w:p>
        </w:tc>
      </w:tr>
      <w:tr>
        <w:trPr>
          <w:tblHeader w:val="false"/>
        </w:trPr>
        <w:tc>
          <w:tcPr>
            <w:tcW w:type="dxa" w:w="260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Age Gap</w:t>
            </w:r>
          </w:p>
        </w:tc>
        <w:tc>
          <w:tcPr>
            <w:tcW w:type="dxa" w:w="616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Mid-40s / late-20s, reinforced by the authority dynamic (Act 3).</w:t>
            </w:r>
          </w:p>
        </w:tc>
      </w:tr>
      <w:tr>
        <w:trPr>
          <w:tblHeader w:val="false"/>
        </w:trPr>
        <w:tc>
          <w:tcPr>
            <w:tcW w:type="dxa" w:w="260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Stockholm Syndrome</w:t>
            </w:r>
          </w:p>
        </w:tc>
        <w:tc>
          <w:tcPr>
            <w:tcW w:type="dxa" w:w="616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Act 3 dependency — the psychologist as sole protector and human contact.</w:t>
            </w:r>
          </w:p>
        </w:tc>
      </w:tr>
      <w:tr>
        <w:trPr>
          <w:tblHeader w:val="false"/>
        </w:trPr>
        <w:tc>
          <w:tcPr>
            <w:tcW w:type="dxa" w:w="260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Touch Him and Die</w:t>
            </w:r>
          </w:p>
        </w:tc>
        <w:tc>
          <w:tcPr>
            <w:tcW w:type="dxa" w:w="616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Kill 1 (attacker, Act 2B) + Kill 2 (the officer, Act 3) — escalation ladder.</w:t>
            </w:r>
          </w:p>
        </w:tc>
      </w:tr>
      <w:tr>
        <w:trPr>
          <w:tblHeader w:val="false"/>
        </w:trPr>
        <w:tc>
          <w:tcPr>
            <w:tcW w:type="dxa" w:w="260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Degradation (kink)</w:t>
            </w:r>
          </w:p>
        </w:tc>
        <w:tc>
          <w:tcPr>
            <w:tcW w:type="dxa" w:w="6160"/>
            <w:tcBorders>
              <w:top w:val="single" w:color="C9B8B9" w:sz="1"/>
              <w:left w:val="single" w:color="C9B8B9" w:sz="1"/>
              <w:bottom w:val="single" w:color="C9B8B9" w:sz="1"/>
              <w:right w:val="single" w:color="C9B8B9" w:sz="1"/>
            </w:tcBorders>
            <w:shd w:fill="EFE6E7" w:val="clear"/>
            <w:tcMar>
              <w:top w:type="dxa" w:w="70"/>
              <w:left w:type="dxa" w:w="110"/>
              <w:bottom w:type="dxa" w:w="70"/>
              <w:right w:type="dxa" w:w="110"/>
            </w:tcMar>
          </w:tcPr>
          <w:p>
            <w:r>
              <w:rPr>
                <w:b w:val="false"/>
                <w:bCs w:val="false"/>
                <w:color w:val="000000"/>
              </w:rPr>
              <w:t xml:space="preserve">Seeded as ‘therapeutic confrontation’ (Act 1); recurs as twisted intimacy (Act 3).</w:t>
            </w:r>
          </w:p>
        </w:tc>
      </w:tr>
      <w:tr>
        <w:trPr>
          <w:tblHeader w:val="false"/>
        </w:trPr>
        <w:tc>
          <w:tcPr>
            <w:tcW w:type="dxa" w:w="260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Dubcon — power / manipulation / intoxication / captivity</w:t>
            </w:r>
          </w:p>
        </w:tc>
        <w:tc>
          <w:tcPr>
            <w:tcW w:type="dxa" w:w="6160"/>
            <w:tcBorders>
              <w:top w:val="single" w:color="C9B8B9" w:sz="1"/>
              <w:left w:val="single" w:color="C9B8B9" w:sz="1"/>
              <w:bottom w:val="single" w:color="C9B8B9" w:sz="1"/>
              <w:right w:val="single" w:color="C9B8B9" w:sz="1"/>
            </w:tcBorders>
            <w:shd w:fill="FFFFFF" w:val="clear"/>
            <w:tcMar>
              <w:top w:type="dxa" w:w="70"/>
              <w:left w:type="dxa" w:w="110"/>
              <w:bottom w:type="dxa" w:w="70"/>
              <w:right w:type="dxa" w:w="110"/>
            </w:tcMar>
          </w:tcPr>
          <w:p>
            <w:r>
              <w:rPr>
                <w:b w:val="false"/>
                <w:bCs w:val="false"/>
                <w:color w:val="000000"/>
              </w:rPr>
              <w:t xml:space="preserve">All four vectors present; first beat under sedation + total power asymmetry (Act 2A).</w:t>
            </w:r>
          </w:p>
        </w:tc>
      </w:tr>
    </w:tbl>
    <w:p>
      <w:pPr>
        <w:pStyle w:val="Heading1"/>
      </w:pPr>
      <w:r>
        <w:t xml:space="preserve">7. Craft Notes — Making the Hard Content Work</w:t>
      </w:r>
    </w:p>
    <w:p>
      <w:pPr>
        <w:pStyle w:val="ListParagraph"/>
        <w:numPr>
          <w:ilvl w:val="0"/>
          <w:numId w:val="3"/>
        </w:numPr>
        <w:spacing w:after="70" w:line="270"/>
      </w:pPr>
      <w:r>
        <w:t xml:space="preserve">Make the dubcon legible, not accidental. The most compelling dark-romance dubcon is written so the reader clearly sees the power asymmetry AND the magnetic pull at once. The psychologist’s clinical justifications are the perfect vehicle — he narrates coercion as ‘treatment,’ which is more unsettling than any villainy stated outright.</w:t>
      </w:r>
    </w:p>
    <w:p>
      <w:pPr>
        <w:pStyle w:val="ListParagraph"/>
        <w:numPr>
          <w:ilvl w:val="0"/>
          <w:numId w:val="3"/>
        </w:numPr>
        <w:spacing w:after="70" w:line="270"/>
      </w:pPr>
      <w:r>
        <w:t xml:space="preserve">Use degradation as character, not decoration. Tie it to the psychologist’s need for control and the inmate’s defiance so it escalates the relationship rather than sitting there as a spice beat. The arc: contempt → control → a perverse tenderness.</w:t>
      </w:r>
    </w:p>
    <w:p>
      <w:pPr>
        <w:pStyle w:val="ListParagraph"/>
        <w:numPr>
          <w:ilvl w:val="0"/>
          <w:numId w:val="3"/>
        </w:numPr>
        <w:spacing w:after="70" w:line="270"/>
      </w:pPr>
      <w:r>
        <w:t xml:space="preserve">Protect the ‘redeemability line.’ Readers will let the psychologist murder freely — but the one near-universal hard no is an MMC who is irredeemable TO THE LOVE INTEREST with no arc. His cruelty toward the inmate must always have the obsession/devotion readable underneath, and the Act-4 reveal (he turns on his Employer FOR the inmate) is what buys the villain back.</w:t>
      </w:r>
    </w:p>
    <w:p>
      <w:pPr>
        <w:pStyle w:val="ListParagraph"/>
        <w:numPr>
          <w:ilvl w:val="0"/>
          <w:numId w:val="3"/>
        </w:numPr>
        <w:spacing w:after="70" w:line="270"/>
      </w:pPr>
      <w:r>
        <w:t xml:space="preserve">Earn the Stockholm. Give the inmate agency and intelligence so his attachment reads as a survivor adapting to (and eventually turning) his captor — not passivity. The most satisfying version: by the end, the inmate is as dangerous as the psychologist.</w:t>
      </w:r>
    </w:p>
    <w:p>
      <w:pPr>
        <w:pStyle w:val="ListParagraph"/>
        <w:numPr>
          <w:ilvl w:val="0"/>
          <w:numId w:val="3"/>
        </w:numPr>
        <w:spacing w:after="70" w:line="270"/>
      </w:pPr>
      <w:r>
        <w:t xml:space="preserve">Delay the recognition. The kindred-monster reveal is your best card — let the psychologist deny it (‘I am only clinically interested’) while the inmate needles and tests him, the mask cracking session by session. Spend it mid-book, never in chapter one. Two monsters who clock each other on page one have nowhere left to go.</w:t>
      </w:r>
    </w:p>
    <w:p>
      <w:pPr>
        <w:pStyle w:val="Heading1"/>
      </w:pPr>
      <w:r>
        <w:t xml:space="preserve">8. Dark Romance Genre Must-Dos</w:t>
      </w:r>
    </w:p>
    <w:p>
      <w:pPr>
        <w:pStyle w:val="ListParagraph"/>
        <w:numPr>
          <w:ilvl w:val="0"/>
          <w:numId w:val="2"/>
        </w:numPr>
        <w:spacing w:after="70" w:line="270"/>
      </w:pPr>
      <w:r>
        <w:t xml:space="preserve">Guaranteed HEA / HFN. Non-negotiable for the genre — your ‘bad together’ ending delivers it. An ambiguous ending makes this dark fiction, not dark romance.</w:t>
      </w:r>
    </w:p>
    <w:p>
      <w:pPr>
        <w:pStyle w:val="ListParagraph"/>
        <w:numPr>
          <w:ilvl w:val="0"/>
          <w:numId w:val="2"/>
        </w:numPr>
        <w:spacing w:after="70" w:line="270"/>
      </w:pPr>
      <w:r>
        <w:t xml:space="preserve">Content / trigger warnings before the prologue. Standard reader expectation. List, at minimum: dubcon, on-page murder, drugging/intoxication, captivity, degradation, abuse of professional power.</w:t>
      </w:r>
    </w:p>
    <w:p>
      <w:pPr>
        <w:pStyle w:val="ListParagraph"/>
        <w:numPr>
          <w:ilvl w:val="0"/>
          <w:numId w:val="2"/>
        </w:numPr>
        <w:spacing w:after="70" w:line="270"/>
      </w:pPr>
      <w:r>
        <w:t xml:space="preserve">Standalone with a shared-world thread. Self-contained romance + HEA, with the Employer storyline seeding the next book.</w:t>
      </w:r>
    </w:p>
    <w:p>
      <w:pPr>
        <w:pStyle w:val="Heading1"/>
      </w:pPr>
      <w:r>
        <w:t xml:space="preserve">9. Series / Shared-World Hooks</w:t>
      </w:r>
    </w:p>
    <w:p>
      <w:pPr>
        <w:pStyle w:val="ListParagraph"/>
        <w:numPr>
          <w:ilvl w:val="0"/>
          <w:numId w:val="2"/>
        </w:numPr>
        <w:spacing w:after="70" w:line="270"/>
      </w:pPr>
      <w:r>
        <w:t xml:space="preserve">The Employer is your bridge — a crime family / fixer / institution that recurs. Their downfall here sets up Book 2.</w:t>
      </w:r>
    </w:p>
    <w:p>
      <w:pPr>
        <w:pStyle w:val="ListParagraph"/>
        <w:numPr>
          <w:ilvl w:val="0"/>
          <w:numId w:val="2"/>
        </w:numPr>
        <w:spacing w:after="70" w:line="270"/>
      </w:pPr>
      <w:r>
        <w:t xml:space="preserve">The prison (and its Mental Health Unit / the secure forensic hospital) is a recurring location future couples pass through.</w:t>
      </w:r>
    </w:p>
    <w:p>
      <w:pPr>
        <w:pStyle w:val="ListParagraph"/>
        <w:numPr>
          <w:ilvl w:val="0"/>
          <w:numId w:val="2"/>
        </w:numPr>
        <w:spacing w:after="70" w:line="270"/>
      </w:pPr>
      <w:r>
        <w:t xml:space="preserve">The psychologist’s ‘fixer’ skill set — clean kills via clinical access — makes him a cameo-able series antihero others fear or hire.</w:t>
      </w:r>
    </w:p>
    <w:p>
      <w:pPr>
        <w:pStyle w:val="ListParagraph"/>
        <w:numPr>
          <w:ilvl w:val="0"/>
          <w:numId w:val="2"/>
        </w:numPr>
        <w:spacing w:after="70" w:line="270"/>
      </w:pPr>
      <w:r>
        <w:t xml:space="preserve">Rung 4 (the forensic psychiatric hospital) is a ready-made setting for a future standalone.</w:t>
      </w:r>
    </w:p>
    <w:p>
      <w:pPr>
        <w:pStyle w:val="Heading1"/>
      </w:pPr>
      <w:r>
        <w:t xml:space="preserve">10. Suggested Next Steps</w:t>
      </w:r>
    </w:p>
    <w:p>
      <w:pPr>
        <w:pStyle w:val="ListParagraph"/>
        <w:numPr>
          <w:ilvl w:val="0"/>
          <w:numId w:val="2"/>
        </w:numPr>
        <w:spacing w:after="70" w:line="270"/>
      </w:pPr>
      <w:r>
        <w:t xml:space="preserve">Lock ages and the exact nature of the ‘person the psychologist knew’ (this controls the emotional stakes of the twist).</w:t>
      </w:r>
    </w:p>
    <w:p>
      <w:pPr>
        <w:pStyle w:val="ListParagraph"/>
        <w:numPr>
          <w:ilvl w:val="0"/>
          <w:numId w:val="2"/>
        </w:numPr>
        <w:spacing w:after="70" w:line="270"/>
      </w:pPr>
      <w:r>
        <w:t xml:space="preserve">Expand this beat sheet into a 30–40 chapter outline.</w:t>
      </w:r>
    </w:p>
    <w:p>
      <w:pPr>
        <w:pStyle w:val="ListParagraph"/>
        <w:numPr>
          <w:ilvl w:val="0"/>
          <w:numId w:val="2"/>
        </w:numPr>
        <w:spacing w:after="70" w:line="270"/>
      </w:pPr>
      <w:r>
        <w:t xml:space="preserve">Draft Chapter 1 to lock the clinical-predator voice.</w:t>
      </w:r>
    </w:p>
    <w:p>
      <w:pPr>
        <w:pStyle w:val="ListParagraph"/>
        <w:numPr>
          <w:ilvl w:val="0"/>
          <w:numId w:val="2"/>
        </w:numPr>
        <w:spacing w:after="70" w:line="270"/>
      </w:pPr>
      <w:r>
        <w:t xml:space="preserve">Write the back-cover blurb and content-warning page early — they clarify the promise to the reader.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The Prison Series · Book 1 Story Bible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E22" w:sz="6" w:space="4"/>
      </w:pBdr>
      <w:spacing w:after="160" w:before="320"/>
      <w:outlineLvl w:val="0"/>
    </w:pPr>
    <w:rPr>
      <w:rFonts w:ascii="Arial" w:cs="Arial" w:eastAsia="Arial" w:hAnsi="Arial"/>
      <w:b/>
      <w:bCs/>
      <w:color w:val="7B1E22"/>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3A2A3A"/>
      <w:sz w:val="27"/>
      <w:szCs w:val="27"/>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Prison Series — Book 1 Story Bible</dc:title>
  <dc:creator>Story Bible</dc:creator>
  <cp:lastModifiedBy>Un-named</cp:lastModifiedBy>
  <cp:revision>1</cp:revision>
  <dcterms:created xsi:type="dcterms:W3CDTF">2026-06-21T16:37:34.302Z</dcterms:created>
  <dcterms:modified xsi:type="dcterms:W3CDTF">2026-06-21T16:37:34.316Z</dcterms:modified>
</cp:coreProperties>
</file>

<file path=docProps/custom.xml><?xml version="1.0" encoding="utf-8"?>
<Properties xmlns="http://schemas.openxmlformats.org/officeDocument/2006/custom-properties" xmlns:vt="http://schemas.openxmlformats.org/officeDocument/2006/docPropsVTypes"/>
</file>