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14726" w14:textId="77777777" w:rsidR="00930A00" w:rsidRDefault="00F23246">
      <w:pPr>
        <w:spacing w:line="240" w:lineRule="auto"/>
        <w:jc w:val="center"/>
        <w:rPr>
          <w:rFonts w:ascii="Arial" w:eastAsia="Arial" w:hAnsi="Arial" w:cs="Arial"/>
          <w:sz w:val="24"/>
          <w:szCs w:val="24"/>
        </w:rPr>
      </w:pPr>
      <w:r>
        <w:rPr>
          <w:noProof/>
          <w:lang w:val="en-US"/>
        </w:rPr>
        <w:drawing>
          <wp:inline distT="0" distB="0" distL="0" distR="0" wp14:anchorId="453C8CCE" wp14:editId="3EF281B8">
            <wp:extent cx="1753870" cy="1701800"/>
            <wp:effectExtent l="0" t="0" r="0" b="0"/>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9"/>
                    <a:stretch>
                      <a:fillRect/>
                    </a:stretch>
                  </pic:blipFill>
                  <pic:spPr bwMode="auto">
                    <a:xfrm>
                      <a:off x="0" y="0"/>
                      <a:ext cx="1753870" cy="1701800"/>
                    </a:xfrm>
                    <a:prstGeom prst="rect">
                      <a:avLst/>
                    </a:prstGeom>
                  </pic:spPr>
                </pic:pic>
              </a:graphicData>
            </a:graphic>
          </wp:inline>
        </w:drawing>
      </w:r>
    </w:p>
    <w:p w14:paraId="28E37717" w14:textId="77777777" w:rsidR="00930A00" w:rsidRDefault="00930A00">
      <w:pPr>
        <w:spacing w:line="240" w:lineRule="auto"/>
        <w:jc w:val="center"/>
        <w:rPr>
          <w:rFonts w:ascii="Arial" w:eastAsia="Arial" w:hAnsi="Arial" w:cs="Arial"/>
          <w:sz w:val="24"/>
          <w:szCs w:val="24"/>
        </w:rPr>
      </w:pPr>
    </w:p>
    <w:p w14:paraId="395C719E" w14:textId="77777777" w:rsidR="00930A00" w:rsidRDefault="00930A00">
      <w:pPr>
        <w:spacing w:line="240" w:lineRule="auto"/>
        <w:jc w:val="center"/>
        <w:rPr>
          <w:rFonts w:ascii="Arial" w:eastAsia="Arial" w:hAnsi="Arial" w:cs="Arial"/>
          <w:b/>
          <w:sz w:val="24"/>
          <w:szCs w:val="24"/>
        </w:rPr>
      </w:pPr>
    </w:p>
    <w:p w14:paraId="2A7F8015" w14:textId="77777777" w:rsidR="00930A00" w:rsidRDefault="00930A00">
      <w:pPr>
        <w:spacing w:line="240" w:lineRule="auto"/>
        <w:jc w:val="center"/>
        <w:rPr>
          <w:rFonts w:ascii="Arial" w:eastAsia="Arial" w:hAnsi="Arial" w:cs="Arial"/>
          <w:b/>
          <w:sz w:val="24"/>
          <w:szCs w:val="24"/>
        </w:rPr>
      </w:pPr>
    </w:p>
    <w:p w14:paraId="78617C9E"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t>TERCERA CONSULTA – BÚSQUEDAS EXTERNAS</w:t>
      </w:r>
    </w:p>
    <w:p w14:paraId="4EF6B52E" w14:textId="77777777" w:rsidR="00930A00" w:rsidRDefault="00930A00">
      <w:pPr>
        <w:spacing w:line="240" w:lineRule="auto"/>
        <w:jc w:val="center"/>
        <w:rPr>
          <w:rFonts w:ascii="Arial" w:eastAsia="Arial" w:hAnsi="Arial" w:cs="Arial"/>
          <w:sz w:val="24"/>
          <w:szCs w:val="24"/>
        </w:rPr>
      </w:pPr>
    </w:p>
    <w:p w14:paraId="6991823F" w14:textId="77777777" w:rsidR="00930A00" w:rsidRDefault="00930A00">
      <w:pPr>
        <w:spacing w:line="240" w:lineRule="auto"/>
        <w:jc w:val="center"/>
        <w:rPr>
          <w:rFonts w:ascii="Arial" w:eastAsia="Arial" w:hAnsi="Arial" w:cs="Arial"/>
          <w:sz w:val="24"/>
          <w:szCs w:val="24"/>
        </w:rPr>
      </w:pPr>
    </w:p>
    <w:p w14:paraId="0E3E913E"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1156AFA6"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 xml:space="preserve">Julio Cesar </w:t>
      </w:r>
      <w:proofErr w:type="spellStart"/>
      <w:r>
        <w:rPr>
          <w:rFonts w:ascii="Arial" w:eastAsia="Arial" w:hAnsi="Arial" w:cs="Arial"/>
          <w:sz w:val="24"/>
          <w:szCs w:val="24"/>
        </w:rPr>
        <w:t>Florez</w:t>
      </w:r>
      <w:proofErr w:type="spellEnd"/>
      <w:r>
        <w:rPr>
          <w:rFonts w:ascii="Arial" w:eastAsia="Arial" w:hAnsi="Arial" w:cs="Arial"/>
          <w:sz w:val="24"/>
          <w:szCs w:val="24"/>
        </w:rPr>
        <w:t xml:space="preserve"> Baez</w:t>
      </w:r>
    </w:p>
    <w:p w14:paraId="459D28A7" w14:textId="77777777" w:rsidR="00930A00" w:rsidRDefault="00930A00">
      <w:pPr>
        <w:spacing w:line="240" w:lineRule="auto"/>
        <w:jc w:val="center"/>
        <w:rPr>
          <w:rFonts w:ascii="Arial" w:eastAsia="Arial" w:hAnsi="Arial" w:cs="Arial"/>
          <w:sz w:val="24"/>
          <w:szCs w:val="24"/>
        </w:rPr>
      </w:pPr>
    </w:p>
    <w:p w14:paraId="392D7518" w14:textId="77777777" w:rsidR="00930A00" w:rsidRDefault="00930A00">
      <w:pPr>
        <w:spacing w:line="240" w:lineRule="auto"/>
        <w:jc w:val="center"/>
        <w:rPr>
          <w:rFonts w:ascii="Arial" w:eastAsia="Arial" w:hAnsi="Arial" w:cs="Arial"/>
          <w:sz w:val="24"/>
          <w:szCs w:val="24"/>
        </w:rPr>
      </w:pPr>
    </w:p>
    <w:p w14:paraId="1FF1FF2D" w14:textId="77777777" w:rsidR="00930A00" w:rsidRDefault="00930A00">
      <w:pPr>
        <w:spacing w:line="240" w:lineRule="auto"/>
        <w:jc w:val="center"/>
        <w:rPr>
          <w:rFonts w:ascii="Arial" w:eastAsia="Arial" w:hAnsi="Arial" w:cs="Arial"/>
          <w:sz w:val="24"/>
          <w:szCs w:val="24"/>
        </w:rPr>
      </w:pPr>
    </w:p>
    <w:p w14:paraId="21D71294"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2F07834"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6E4044D2"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329D15A4"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0B29CF1C" w14:textId="77777777" w:rsidR="008019B3" w:rsidRDefault="008019B3">
      <w:pPr>
        <w:spacing w:line="240" w:lineRule="auto"/>
        <w:jc w:val="center"/>
        <w:rPr>
          <w:rFonts w:ascii="Arial" w:eastAsia="Arial" w:hAnsi="Arial" w:cs="Arial"/>
          <w:b/>
          <w:bCs/>
          <w:sz w:val="24"/>
          <w:szCs w:val="24"/>
        </w:rPr>
      </w:pPr>
    </w:p>
    <w:p w14:paraId="4F53F70A" w14:textId="653A5DB5" w:rsidR="00930A00" w:rsidRDefault="00F23246">
      <w:pPr>
        <w:spacing w:line="240" w:lineRule="auto"/>
        <w:jc w:val="center"/>
        <w:rPr>
          <w:rFonts w:ascii="Arial" w:eastAsia="Arial" w:hAnsi="Arial" w:cs="Arial"/>
          <w:b/>
          <w:bCs/>
          <w:sz w:val="24"/>
          <w:szCs w:val="24"/>
        </w:rPr>
      </w:pPr>
      <w:r>
        <w:rPr>
          <w:rFonts w:ascii="Arial" w:eastAsia="Arial" w:hAnsi="Arial" w:cs="Arial"/>
          <w:b/>
          <w:bCs/>
          <w:sz w:val="24"/>
          <w:szCs w:val="24"/>
        </w:rPr>
        <w:t>Equipo Número 1</w:t>
      </w:r>
    </w:p>
    <w:p w14:paraId="207CD000" w14:textId="5DFB1D4B" w:rsidR="00930A00" w:rsidRDefault="00930A00">
      <w:pPr>
        <w:spacing w:line="240" w:lineRule="auto"/>
        <w:jc w:val="center"/>
        <w:rPr>
          <w:rFonts w:ascii="Arial" w:eastAsia="Arial" w:hAnsi="Arial" w:cs="Arial"/>
          <w:sz w:val="24"/>
          <w:szCs w:val="24"/>
        </w:rPr>
      </w:pPr>
    </w:p>
    <w:p w14:paraId="6F445C6D" w14:textId="77777777" w:rsidR="00930A00" w:rsidRDefault="00930A00">
      <w:pPr>
        <w:spacing w:line="240" w:lineRule="auto"/>
        <w:jc w:val="center"/>
        <w:rPr>
          <w:rFonts w:ascii="Arial" w:eastAsia="Arial" w:hAnsi="Arial" w:cs="Arial"/>
          <w:sz w:val="24"/>
          <w:szCs w:val="24"/>
        </w:rPr>
      </w:pPr>
    </w:p>
    <w:p w14:paraId="2C9AA5EE"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43DC5754"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770F105F" w14:textId="3CA3D36A" w:rsidR="00930A00" w:rsidRDefault="008019B3">
      <w:pPr>
        <w:spacing w:line="240" w:lineRule="auto"/>
        <w:jc w:val="center"/>
        <w:rPr>
          <w:rFonts w:ascii="Arial" w:eastAsia="Arial" w:hAnsi="Arial" w:cs="Arial"/>
          <w:sz w:val="24"/>
          <w:szCs w:val="24"/>
        </w:rPr>
      </w:pPr>
      <w:r>
        <w:rPr>
          <w:rFonts w:ascii="Arial" w:eastAsia="Arial" w:hAnsi="Arial" w:cs="Arial"/>
          <w:sz w:val="24"/>
          <w:szCs w:val="24"/>
        </w:rPr>
        <w:t>25</w:t>
      </w:r>
      <w:r w:rsidR="00F23246">
        <w:rPr>
          <w:rFonts w:ascii="Arial" w:eastAsia="Arial" w:hAnsi="Arial" w:cs="Arial"/>
          <w:sz w:val="24"/>
          <w:szCs w:val="24"/>
        </w:rPr>
        <w:t xml:space="preserve"> de septiembre de 2022.</w:t>
      </w:r>
    </w:p>
    <w:p w14:paraId="17F40B12"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08595D13" w14:textId="77777777" w:rsidR="00930A00" w:rsidRDefault="00930A00">
      <w:pPr>
        <w:spacing w:line="240" w:lineRule="auto"/>
        <w:jc w:val="center"/>
        <w:rPr>
          <w:rFonts w:ascii="Arial" w:eastAsia="Arial" w:hAnsi="Arial" w:cs="Arial"/>
          <w:b/>
          <w:sz w:val="24"/>
          <w:szCs w:val="24"/>
        </w:rPr>
      </w:pPr>
    </w:p>
    <w:sdt>
      <w:sdtPr>
        <w:id w:val="-1540350605"/>
        <w:docPartObj>
          <w:docPartGallery w:val="Table of Contents"/>
          <w:docPartUnique/>
        </w:docPartObj>
      </w:sdtPr>
      <w:sdtEndPr/>
      <w:sdtContent>
        <w:p w14:paraId="210B65F0" w14:textId="4A8164F1" w:rsidR="00C15EC8" w:rsidRPr="00977279" w:rsidRDefault="00F23246" w:rsidP="00DE138F">
          <w:pPr>
            <w:pStyle w:val="TDC3"/>
            <w:rPr>
              <w:rStyle w:val="Hipervnculo"/>
              <w:color w:val="auto"/>
              <w:u w:val="none"/>
            </w:rPr>
          </w:pPr>
          <w:r w:rsidRPr="00977279">
            <w:fldChar w:fldCharType="begin"/>
          </w:r>
          <w:r w:rsidRPr="00977279">
            <w:rPr>
              <w:rStyle w:val="Enlacedelndice"/>
              <w:webHidden/>
            </w:rPr>
            <w:instrText xml:space="preserve"> TOC \z \o "1-3" \u \h</w:instrText>
          </w:r>
          <w:r w:rsidRPr="00977279">
            <w:rPr>
              <w:rStyle w:val="Enlacedelndice"/>
            </w:rPr>
            <w:fldChar w:fldCharType="separate"/>
          </w:r>
          <w:hyperlink w:anchor="_Toc115011955" w:history="1">
            <w:r w:rsidR="00350B5F" w:rsidRPr="00977279">
              <w:rPr>
                <w:rStyle w:val="Hipervnculo"/>
                <w:color w:val="auto"/>
                <w:u w:val="none"/>
              </w:rPr>
              <w:t>1</w:t>
            </w:r>
            <w:r w:rsidR="00C15EC8" w:rsidRPr="00977279">
              <w:rPr>
                <w:rStyle w:val="Hipervnculo"/>
                <w:color w:val="auto"/>
                <w:u w:val="none"/>
              </w:rPr>
              <w:t>.</w:t>
            </w:r>
            <w:r w:rsidR="00C15EC8" w:rsidRPr="00977279">
              <w:rPr>
                <w:rFonts w:asciiTheme="minorHAnsi" w:hAnsiTheme="minorHAnsi" w:cstheme="minorBidi"/>
              </w:rPr>
              <w:tab/>
            </w:r>
            <w:r w:rsidR="00984AAC">
              <w:rPr>
                <w:rStyle w:val="Hipervnculo"/>
                <w:color w:val="auto"/>
                <w:u w:val="none"/>
              </w:rPr>
              <w:t>Bú</w:t>
            </w:r>
            <w:r w:rsidR="00350B5F" w:rsidRPr="00977279">
              <w:rPr>
                <w:rStyle w:val="Hipervnculo"/>
                <w:color w:val="auto"/>
                <w:u w:val="none"/>
              </w:rPr>
              <w:t>squedas externas</w:t>
            </w:r>
            <w:r w:rsidR="00C15EC8" w:rsidRPr="00977279">
              <w:rPr>
                <w:rStyle w:val="Hipervnculo"/>
                <w:color w:val="auto"/>
                <w:u w:val="none"/>
              </w:rPr>
              <w:t>:</w:t>
            </w:r>
            <w:r w:rsidR="00C15EC8" w:rsidRPr="00977279">
              <w:rPr>
                <w:webHidden/>
              </w:rPr>
              <w:tab/>
            </w:r>
            <w:r w:rsidR="00350B5F" w:rsidRPr="00977279">
              <w:rPr>
                <w:webHidden/>
              </w:rPr>
              <w:t>3</w:t>
            </w:r>
          </w:hyperlink>
        </w:p>
        <w:p w14:paraId="2388B1CD" w14:textId="204F2A15" w:rsidR="00350B5F" w:rsidRPr="00977279" w:rsidRDefault="00CB2D34" w:rsidP="00DE138F">
          <w:pPr>
            <w:pStyle w:val="TDC3"/>
            <w:rPr>
              <w:rStyle w:val="Hipervnculo"/>
              <w:color w:val="auto"/>
              <w:u w:val="none"/>
            </w:rPr>
          </w:pPr>
          <w:hyperlink w:anchor="_Toc115011955" w:history="1">
            <w:r w:rsidR="00350B5F" w:rsidRPr="00977279">
              <w:rPr>
                <w:rStyle w:val="Hipervnculo"/>
                <w:color w:val="auto"/>
                <w:u w:val="none"/>
              </w:rPr>
              <w:t>2.</w:t>
            </w:r>
            <w:r w:rsidR="00350B5F" w:rsidRPr="00977279">
              <w:rPr>
                <w:rFonts w:asciiTheme="minorHAnsi" w:hAnsiTheme="minorHAnsi" w:cstheme="minorBidi"/>
              </w:rPr>
              <w:tab/>
            </w:r>
            <w:r w:rsidR="00984AAC">
              <w:rPr>
                <w:rStyle w:val="Hipervnculo"/>
                <w:color w:val="auto"/>
                <w:u w:val="none"/>
              </w:rPr>
              <w:t>Metodos de bú</w:t>
            </w:r>
            <w:r w:rsidR="00350B5F" w:rsidRPr="00977279">
              <w:rPr>
                <w:rStyle w:val="Hipervnculo"/>
                <w:color w:val="auto"/>
                <w:u w:val="none"/>
              </w:rPr>
              <w:t>squeda:</w:t>
            </w:r>
            <w:r w:rsidR="00350B5F" w:rsidRPr="00977279">
              <w:rPr>
                <w:webHidden/>
              </w:rPr>
              <w:tab/>
              <w:t>3</w:t>
            </w:r>
          </w:hyperlink>
        </w:p>
        <w:p w14:paraId="4E19DA5E" w14:textId="46DAD0CA" w:rsidR="00350B5F" w:rsidRPr="00977279" w:rsidRDefault="00350B5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2.1</w:t>
            </w:r>
            <w:r w:rsidR="00977279" w:rsidRPr="00977279">
              <w:rPr>
                <w:rStyle w:val="Hipervnculo"/>
                <w:color w:val="auto"/>
                <w:u w:val="none"/>
              </w:rPr>
              <w:t>.</w:t>
            </w:r>
            <w:r w:rsidR="00DE138F" w:rsidRPr="00977279">
              <w:rPr>
                <w:rFonts w:asciiTheme="minorHAnsi" w:hAnsiTheme="minorHAnsi" w:cstheme="minorBidi"/>
              </w:rPr>
              <w:t xml:space="preserve">        </w:t>
            </w:r>
            <w:r w:rsidR="00984AAC">
              <w:rPr>
                <w:rStyle w:val="Hipervnculo"/>
                <w:color w:val="auto"/>
                <w:u w:val="none"/>
              </w:rPr>
              <w:t>Mé</w:t>
            </w:r>
            <w:r w:rsidRPr="00977279">
              <w:rPr>
                <w:rStyle w:val="Hipervnculo"/>
                <w:color w:val="auto"/>
                <w:u w:val="none"/>
              </w:rPr>
              <w:t>todo secuencial:</w:t>
            </w:r>
            <w:r w:rsidRPr="00977279">
              <w:rPr>
                <w:webHidden/>
              </w:rPr>
              <w:tab/>
              <w:t>3</w:t>
            </w:r>
          </w:hyperlink>
        </w:p>
        <w:p w14:paraId="50DB25C5" w14:textId="1270D3E2" w:rsidR="00350B5F" w:rsidRPr="00977279" w:rsidRDefault="00350B5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2.2</w:t>
            </w:r>
            <w:r w:rsidR="00977279" w:rsidRPr="00977279">
              <w:rPr>
                <w:rStyle w:val="Hipervnculo"/>
                <w:color w:val="auto"/>
                <w:u w:val="none"/>
              </w:rPr>
              <w:t>.</w:t>
            </w:r>
            <w:r w:rsidR="00DE138F" w:rsidRPr="00977279">
              <w:rPr>
                <w:rFonts w:asciiTheme="minorHAnsi" w:hAnsiTheme="minorHAnsi" w:cstheme="minorBidi"/>
              </w:rPr>
              <w:t xml:space="preserve">        </w:t>
            </w:r>
            <w:r w:rsidR="00984AAC">
              <w:rPr>
                <w:rStyle w:val="Hipervnculo"/>
                <w:color w:val="auto"/>
                <w:u w:val="none"/>
              </w:rPr>
              <w:t>Mé</w:t>
            </w:r>
            <w:r w:rsidRPr="00977279">
              <w:rPr>
                <w:rStyle w:val="Hipervnculo"/>
                <w:color w:val="auto"/>
                <w:u w:val="none"/>
              </w:rPr>
              <w:t>todo binario:</w:t>
            </w:r>
            <w:r w:rsidRPr="00977279">
              <w:rPr>
                <w:webHidden/>
              </w:rPr>
              <w:tab/>
              <w:t>5</w:t>
            </w:r>
          </w:hyperlink>
        </w:p>
        <w:p w14:paraId="0244E205" w14:textId="6E11BEF9" w:rsidR="00350B5F" w:rsidRPr="00977279" w:rsidRDefault="00DE138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w:t>
            </w:r>
            <w:r w:rsidR="00350B5F" w:rsidRPr="00977279">
              <w:rPr>
                <w:rStyle w:val="Hipervnculo"/>
                <w:color w:val="auto"/>
                <w:u w:val="none"/>
              </w:rPr>
              <w:t>.</w:t>
            </w:r>
            <w:r w:rsidRPr="00977279">
              <w:rPr>
                <w:rStyle w:val="Hipervnculo"/>
                <w:color w:val="auto"/>
                <w:u w:val="none"/>
              </w:rPr>
              <w:t>3</w:t>
            </w:r>
            <w:r w:rsidR="00977279" w:rsidRPr="00977279">
              <w:rPr>
                <w:rStyle w:val="Hipervnculo"/>
                <w:color w:val="auto"/>
                <w:u w:val="none"/>
              </w:rPr>
              <w:t>.</w:t>
            </w:r>
            <w:r w:rsidRPr="00977279">
              <w:rPr>
                <w:rFonts w:asciiTheme="minorHAnsi" w:hAnsiTheme="minorHAnsi" w:cstheme="minorBidi"/>
              </w:rPr>
              <w:t xml:space="preserve">        </w:t>
            </w:r>
            <w:r w:rsidRPr="00977279">
              <w:rPr>
                <w:rStyle w:val="Hipervnculo"/>
                <w:color w:val="auto"/>
                <w:u w:val="none"/>
              </w:rPr>
              <w:t>Funciones Hash</w:t>
            </w:r>
            <w:r w:rsidR="00350B5F" w:rsidRPr="00977279">
              <w:rPr>
                <w:rStyle w:val="Hipervnculo"/>
                <w:color w:val="auto"/>
                <w:u w:val="none"/>
              </w:rPr>
              <w:t>:</w:t>
            </w:r>
            <w:r w:rsidR="00350B5F" w:rsidRPr="00977279">
              <w:rPr>
                <w:webHidden/>
              </w:rPr>
              <w:tab/>
            </w:r>
            <w:r w:rsidRPr="00977279">
              <w:rPr>
                <w:webHidden/>
              </w:rPr>
              <w:t>7</w:t>
            </w:r>
          </w:hyperlink>
        </w:p>
        <w:p w14:paraId="279F7910" w14:textId="22786C0A" w:rsidR="00350B5F" w:rsidRPr="00977279" w:rsidRDefault="00DE138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w:t>
            </w:r>
            <w:r w:rsidR="00350B5F" w:rsidRPr="00977279">
              <w:rPr>
                <w:rStyle w:val="Hipervnculo"/>
                <w:color w:val="auto"/>
                <w:u w:val="none"/>
              </w:rPr>
              <w:t>.</w:t>
            </w:r>
            <w:r w:rsidRPr="00977279">
              <w:rPr>
                <w:rStyle w:val="Hipervnculo"/>
                <w:color w:val="auto"/>
                <w:u w:val="none"/>
              </w:rPr>
              <w:t>3.1</w:t>
            </w:r>
            <w:r w:rsidR="00977279" w:rsidRPr="00977279">
              <w:rPr>
                <w:rStyle w:val="Hipervnculo"/>
                <w:color w:val="auto"/>
                <w:u w:val="none"/>
              </w:rPr>
              <w:t>.</w:t>
            </w:r>
            <w:r w:rsidRPr="00977279">
              <w:rPr>
                <w:rFonts w:asciiTheme="minorHAnsi" w:hAnsiTheme="minorHAnsi" w:cstheme="minorBidi"/>
              </w:rPr>
              <w:t xml:space="preserve">     </w:t>
            </w:r>
            <w:r w:rsidR="00984AAC">
              <w:rPr>
                <w:rStyle w:val="Hipervnculo"/>
                <w:color w:val="auto"/>
                <w:u w:val="none"/>
              </w:rPr>
              <w:t>Definición Funció</w:t>
            </w:r>
            <w:r w:rsidRPr="00977279">
              <w:rPr>
                <w:rStyle w:val="Hipervnculo"/>
                <w:color w:val="auto"/>
                <w:u w:val="none"/>
              </w:rPr>
              <w:t>n Hash</w:t>
            </w:r>
            <w:r w:rsidR="00350B5F" w:rsidRPr="00977279">
              <w:rPr>
                <w:rStyle w:val="Hipervnculo"/>
                <w:color w:val="auto"/>
                <w:u w:val="none"/>
              </w:rPr>
              <w:t>:</w:t>
            </w:r>
            <w:r w:rsidR="00350B5F" w:rsidRPr="00977279">
              <w:rPr>
                <w:webHidden/>
              </w:rPr>
              <w:tab/>
            </w:r>
            <w:r w:rsidRPr="00977279">
              <w:rPr>
                <w:webHidden/>
              </w:rPr>
              <w:t>7</w:t>
            </w:r>
          </w:hyperlink>
        </w:p>
        <w:p w14:paraId="2BF42AD7" w14:textId="36F53798" w:rsidR="00350B5F" w:rsidRPr="00977279" w:rsidRDefault="00DE138F" w:rsidP="00DE138F">
          <w:pPr>
            <w:pStyle w:val="TDC3"/>
            <w:rPr>
              <w:rStyle w:val="Hipervnculo"/>
              <w:color w:val="auto"/>
              <w:u w:val="none"/>
            </w:rPr>
          </w:pPr>
          <w:r w:rsidRPr="00977279">
            <w:rPr>
              <w:rStyle w:val="Hipervnculo"/>
              <w:color w:val="auto"/>
              <w:u w:val="none"/>
            </w:rPr>
            <w:t xml:space="preserve">        2.3.2</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Hash Mod</w:t>
            </w:r>
            <w:r w:rsidR="00350B5F" w:rsidRPr="00977279">
              <w:rPr>
                <w:rStyle w:val="Hipervnculo"/>
                <w:color w:val="auto"/>
                <w:u w:val="none"/>
              </w:rPr>
              <w:t>:</w:t>
            </w:r>
            <w:r w:rsidR="00350B5F" w:rsidRPr="00977279">
              <w:rPr>
                <w:webHidden/>
              </w:rPr>
              <w:tab/>
            </w:r>
            <w:r w:rsidRPr="00977279">
              <w:rPr>
                <w:webHidden/>
              </w:rPr>
              <w:t>9</w:t>
            </w:r>
          </w:hyperlink>
        </w:p>
        <w:p w14:paraId="6778B783" w14:textId="05C4E6AC" w:rsidR="00DE138F" w:rsidRPr="00977279" w:rsidRDefault="00DE138F" w:rsidP="00DE138F">
          <w:pPr>
            <w:pStyle w:val="TDC3"/>
          </w:pPr>
          <w:r w:rsidRPr="00977279">
            <w:rPr>
              <w:rStyle w:val="Hipervnculo"/>
              <w:color w:val="auto"/>
              <w:u w:val="none"/>
            </w:rPr>
            <w:t xml:space="preserve">        2.3.3</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Hash</w:t>
            </w:r>
            <w:r w:rsidR="00984AAC">
              <w:rPr>
                <w:rStyle w:val="Hipervnculo"/>
                <w:color w:val="auto"/>
                <w:u w:val="none"/>
              </w:rPr>
              <w:t xml:space="preserve"> Mé</w:t>
            </w:r>
            <w:r w:rsidR="008D4CC4" w:rsidRPr="00977279">
              <w:rPr>
                <w:rStyle w:val="Hipervnculo"/>
                <w:color w:val="auto"/>
                <w:u w:val="none"/>
              </w:rPr>
              <w:t>todo Cuadrado</w:t>
            </w:r>
            <w:r w:rsidR="00350B5F" w:rsidRPr="00977279">
              <w:rPr>
                <w:rStyle w:val="Hipervnculo"/>
                <w:color w:val="auto"/>
                <w:u w:val="none"/>
              </w:rPr>
              <w:t>:</w:t>
            </w:r>
            <w:r w:rsidR="00350B5F" w:rsidRPr="00977279">
              <w:rPr>
                <w:webHidden/>
              </w:rPr>
              <w:tab/>
            </w:r>
            <w:r w:rsidR="008D4CC4" w:rsidRPr="00977279">
              <w:rPr>
                <w:webHidden/>
              </w:rPr>
              <w:t>11</w:t>
            </w:r>
          </w:hyperlink>
        </w:p>
        <w:p w14:paraId="4474779D" w14:textId="7937E68F" w:rsidR="00350B5F" w:rsidRPr="00977279" w:rsidRDefault="00DE138F" w:rsidP="00DE138F">
          <w:pPr>
            <w:pStyle w:val="TDC3"/>
            <w:rPr>
              <w:rStyle w:val="Hipervnculo"/>
              <w:color w:val="auto"/>
              <w:u w:val="none"/>
            </w:rPr>
          </w:pPr>
          <w:r w:rsidRPr="00977279">
            <w:rPr>
              <w:rStyle w:val="Hipervnculo"/>
              <w:color w:val="auto"/>
              <w:u w:val="none"/>
            </w:rPr>
            <w:t xml:space="preserve">        2.3.4</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 xml:space="preserve">   Hash</w:t>
            </w:r>
            <w:r w:rsidR="00977279" w:rsidRPr="00977279">
              <w:rPr>
                <w:rStyle w:val="Hipervnculo"/>
                <w:color w:val="auto"/>
                <w:u w:val="none"/>
              </w:rPr>
              <w:t xml:space="preserve"> por Truncamiento</w:t>
            </w:r>
            <w:r w:rsidR="00350B5F" w:rsidRPr="00977279">
              <w:rPr>
                <w:rStyle w:val="Hipervnculo"/>
                <w:color w:val="auto"/>
                <w:u w:val="none"/>
              </w:rPr>
              <w:t>:</w:t>
            </w:r>
            <w:r w:rsidR="00350B5F" w:rsidRPr="00977279">
              <w:rPr>
                <w:webHidden/>
              </w:rPr>
              <w:tab/>
            </w:r>
            <w:r w:rsidR="00977279" w:rsidRPr="00977279">
              <w:rPr>
                <w:webHidden/>
              </w:rPr>
              <w:t>12</w:t>
            </w:r>
          </w:hyperlink>
        </w:p>
        <w:p w14:paraId="4AED8C2E" w14:textId="7094F5B4" w:rsidR="008D4CC4" w:rsidRPr="00977279" w:rsidRDefault="008D4CC4" w:rsidP="008D4CC4">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2.3.5</w:t>
            </w:r>
            <w:r w:rsidR="00977279" w:rsidRPr="00977279">
              <w:rPr>
                <w:rStyle w:val="Hipervnculo"/>
                <w:color w:val="auto"/>
                <w:u w:val="none"/>
              </w:rPr>
              <w:t>.</w:t>
            </w:r>
            <w:r w:rsidRPr="00977279">
              <w:rPr>
                <w:rFonts w:asciiTheme="minorHAnsi" w:hAnsiTheme="minorHAnsi" w:cstheme="minorBidi"/>
              </w:rPr>
              <w:t xml:space="preserve">     </w:t>
            </w:r>
            <w:r w:rsidRPr="00977279">
              <w:rPr>
                <w:rStyle w:val="Hipervnculo"/>
                <w:color w:val="auto"/>
                <w:u w:val="none"/>
              </w:rPr>
              <w:t>Hash</w:t>
            </w:r>
            <w:r w:rsidR="00977279" w:rsidRPr="00977279">
              <w:rPr>
                <w:rStyle w:val="Hipervnculo"/>
                <w:color w:val="auto"/>
                <w:u w:val="none"/>
              </w:rPr>
              <w:t xml:space="preserve"> por Plegamiento</w:t>
            </w:r>
            <w:r w:rsidRPr="00977279">
              <w:rPr>
                <w:rStyle w:val="Hipervnculo"/>
                <w:color w:val="auto"/>
                <w:u w:val="none"/>
              </w:rPr>
              <w:t>:</w:t>
            </w:r>
            <w:r w:rsidRPr="00977279">
              <w:rPr>
                <w:webHidden/>
              </w:rPr>
              <w:tab/>
            </w:r>
            <w:r w:rsidR="00977279" w:rsidRPr="00977279">
              <w:rPr>
                <w:webHidden/>
              </w:rPr>
              <w:t>14</w:t>
            </w:r>
          </w:hyperlink>
        </w:p>
        <w:p w14:paraId="2CB5E6ED" w14:textId="2374A834" w:rsidR="008D4CC4" w:rsidRPr="00977279" w:rsidRDefault="008D4CC4" w:rsidP="008D4CC4">
          <w:pPr>
            <w:pStyle w:val="TDC3"/>
          </w:pPr>
          <w:r w:rsidRPr="00977279">
            <w:rPr>
              <w:rStyle w:val="Hipervnculo"/>
              <w:color w:val="auto"/>
              <w:u w:val="none"/>
            </w:rPr>
            <w:t xml:space="preserve">        2.3.6</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 xml:space="preserve">Hash </w:t>
            </w:r>
            <w:r w:rsidR="00984AAC">
              <w:rPr>
                <w:rStyle w:val="Hipervnculo"/>
                <w:color w:val="auto"/>
                <w:u w:val="none"/>
              </w:rPr>
              <w:t>por Conversió</w:t>
            </w:r>
            <w:r w:rsidR="00977279" w:rsidRPr="00977279">
              <w:rPr>
                <w:rStyle w:val="Hipervnculo"/>
                <w:color w:val="auto"/>
                <w:u w:val="none"/>
              </w:rPr>
              <w:t>n de Bases</w:t>
            </w:r>
            <w:r w:rsidRPr="00977279">
              <w:rPr>
                <w:rStyle w:val="Hipervnculo"/>
                <w:color w:val="auto"/>
                <w:u w:val="none"/>
              </w:rPr>
              <w:t>:</w:t>
            </w:r>
            <w:r w:rsidRPr="00977279">
              <w:rPr>
                <w:webHidden/>
              </w:rPr>
              <w:tab/>
            </w:r>
            <w:r w:rsidR="00977279" w:rsidRPr="00977279">
              <w:rPr>
                <w:webHidden/>
              </w:rPr>
              <w:t>15</w:t>
            </w:r>
          </w:hyperlink>
        </w:p>
        <w:p w14:paraId="431DACBC" w14:textId="6EB67A40" w:rsidR="00350B5F" w:rsidRPr="00977279" w:rsidRDefault="00CB2D34" w:rsidP="00DE138F">
          <w:pPr>
            <w:pStyle w:val="TDC3"/>
            <w:rPr>
              <w:rStyle w:val="Hipervnculo"/>
              <w:color w:val="auto"/>
              <w:u w:val="none"/>
            </w:rPr>
          </w:pPr>
          <w:hyperlink w:anchor="_Toc115011955" w:history="1">
            <w:r w:rsidR="00977279" w:rsidRPr="00977279">
              <w:rPr>
                <w:rStyle w:val="Hipervnculo"/>
                <w:color w:val="auto"/>
                <w:u w:val="none"/>
              </w:rPr>
              <w:t>3</w:t>
            </w:r>
            <w:r w:rsidR="00350B5F" w:rsidRPr="00977279">
              <w:rPr>
                <w:rStyle w:val="Hipervnculo"/>
                <w:color w:val="auto"/>
                <w:u w:val="none"/>
              </w:rPr>
              <w:t>.</w:t>
            </w:r>
            <w:r w:rsidR="00350B5F" w:rsidRPr="00977279">
              <w:rPr>
                <w:rFonts w:asciiTheme="minorHAnsi" w:hAnsiTheme="minorHAnsi" w:cstheme="minorBidi"/>
              </w:rPr>
              <w:tab/>
            </w:r>
            <w:r w:rsidR="00984AAC">
              <w:rPr>
                <w:rStyle w:val="Hipervnculo"/>
                <w:color w:val="auto"/>
                <w:u w:val="none"/>
              </w:rPr>
              <w:t>Bú</w:t>
            </w:r>
            <w:r w:rsidR="00350B5F" w:rsidRPr="00977279">
              <w:rPr>
                <w:rStyle w:val="Hipervnculo"/>
                <w:color w:val="auto"/>
                <w:u w:val="none"/>
              </w:rPr>
              <w:t xml:space="preserve">squedas </w:t>
            </w:r>
            <w:r w:rsidR="00984AAC">
              <w:rPr>
                <w:rStyle w:val="Hipervnculo"/>
                <w:color w:val="auto"/>
                <w:u w:val="none"/>
              </w:rPr>
              <w:t>diná</w:t>
            </w:r>
            <w:r w:rsidR="00977279" w:rsidRPr="00977279">
              <w:rPr>
                <w:rStyle w:val="Hipervnculo"/>
                <w:color w:val="auto"/>
                <w:u w:val="none"/>
              </w:rPr>
              <w:t>micas</w:t>
            </w:r>
            <w:r w:rsidR="00350B5F" w:rsidRPr="00977279">
              <w:rPr>
                <w:rStyle w:val="Hipervnculo"/>
                <w:color w:val="auto"/>
                <w:u w:val="none"/>
              </w:rPr>
              <w:t>:</w:t>
            </w:r>
            <w:r w:rsidR="00350B5F" w:rsidRPr="00977279">
              <w:rPr>
                <w:webHidden/>
              </w:rPr>
              <w:tab/>
            </w:r>
            <w:r w:rsidR="00977279" w:rsidRPr="00977279">
              <w:rPr>
                <w:webHidden/>
              </w:rPr>
              <w:t>16</w:t>
            </w:r>
          </w:hyperlink>
        </w:p>
        <w:p w14:paraId="01B8EC75" w14:textId="7EA44F65" w:rsidR="00DE138F" w:rsidRPr="00977279" w:rsidRDefault="00CB2D34" w:rsidP="00DE138F">
          <w:pPr>
            <w:pStyle w:val="TDC3"/>
            <w:rPr>
              <w:rStyle w:val="Hipervnculo"/>
              <w:color w:val="auto"/>
              <w:u w:val="none"/>
            </w:rPr>
          </w:pPr>
          <w:hyperlink w:anchor="_Toc115011955" w:history="1">
            <w:r w:rsidR="00977279" w:rsidRPr="00977279">
              <w:rPr>
                <w:rStyle w:val="Hipervnculo"/>
                <w:color w:val="auto"/>
                <w:u w:val="none"/>
              </w:rPr>
              <w:t>4</w:t>
            </w:r>
            <w:r w:rsidR="00350B5F" w:rsidRPr="00977279">
              <w:rPr>
                <w:rStyle w:val="Hipervnculo"/>
                <w:color w:val="auto"/>
                <w:u w:val="none"/>
              </w:rPr>
              <w:t>.</w:t>
            </w:r>
            <w:r w:rsidR="00350B5F" w:rsidRPr="00977279">
              <w:rPr>
                <w:rFonts w:asciiTheme="minorHAnsi" w:hAnsiTheme="minorHAnsi" w:cstheme="minorBidi"/>
              </w:rPr>
              <w:tab/>
            </w:r>
            <w:r w:rsidR="00984AAC">
              <w:rPr>
                <w:rStyle w:val="Hipervnculo"/>
                <w:color w:val="auto"/>
                <w:u w:val="none"/>
              </w:rPr>
              <w:t>Tipos de Búsquedas Diná</w:t>
            </w:r>
            <w:r w:rsidR="00977279" w:rsidRPr="00977279">
              <w:rPr>
                <w:rStyle w:val="Hipervnculo"/>
                <w:color w:val="auto"/>
                <w:u w:val="none"/>
              </w:rPr>
              <w:t>micas</w:t>
            </w:r>
            <w:r w:rsidR="00350B5F" w:rsidRPr="00977279">
              <w:rPr>
                <w:rStyle w:val="Hipervnculo"/>
                <w:color w:val="auto"/>
                <w:u w:val="none"/>
              </w:rPr>
              <w:t>:</w:t>
            </w:r>
            <w:r w:rsidR="00350B5F" w:rsidRPr="00977279">
              <w:rPr>
                <w:webHidden/>
              </w:rPr>
              <w:tab/>
            </w:r>
            <w:r w:rsidR="00977279" w:rsidRPr="00977279">
              <w:rPr>
                <w:webHidden/>
              </w:rPr>
              <w:t>17</w:t>
            </w:r>
          </w:hyperlink>
        </w:p>
        <w:p w14:paraId="73B22DC0" w14:textId="0F21E45B" w:rsidR="00977279" w:rsidRPr="00977279" w:rsidRDefault="00977279" w:rsidP="00977279">
          <w:pPr>
            <w:pStyle w:val="TDC3"/>
            <w:rPr>
              <w:rStyle w:val="Hipervnculo"/>
              <w:color w:val="auto"/>
              <w:u w:val="none"/>
            </w:rPr>
          </w:pPr>
          <w:r w:rsidRPr="00977279">
            <w:rPr>
              <w:rStyle w:val="Hipervnculo"/>
              <w:color w:val="auto"/>
              <w:u w:val="none"/>
            </w:rPr>
            <w:t xml:space="preserve">    4.</w:t>
          </w:r>
          <w:hyperlink w:anchor="_Toc115011955" w:history="1">
            <w:r w:rsidR="00DE138F" w:rsidRPr="00977279">
              <w:rPr>
                <w:rStyle w:val="Hipervnculo"/>
                <w:color w:val="auto"/>
                <w:u w:val="none"/>
              </w:rPr>
              <w:t>1.</w:t>
            </w:r>
            <w:r w:rsidRPr="00977279">
              <w:rPr>
                <w:rFonts w:asciiTheme="minorHAnsi" w:hAnsiTheme="minorHAnsi" w:cstheme="minorBidi"/>
              </w:rPr>
              <w:t xml:space="preserve">        </w:t>
            </w:r>
            <w:r w:rsidR="00984AAC">
              <w:rPr>
                <w:rStyle w:val="Hipervnculo"/>
                <w:color w:val="auto"/>
                <w:u w:val="none"/>
              </w:rPr>
              <w:t>Expanció</w:t>
            </w:r>
            <w:r w:rsidRPr="00977279">
              <w:rPr>
                <w:rStyle w:val="Hipervnculo"/>
                <w:color w:val="auto"/>
                <w:u w:val="none"/>
              </w:rPr>
              <w:t>n total</w:t>
            </w:r>
            <w:r w:rsidR="00DE138F" w:rsidRPr="00977279">
              <w:rPr>
                <w:rStyle w:val="Hipervnculo"/>
                <w:color w:val="auto"/>
                <w:u w:val="none"/>
              </w:rPr>
              <w:t>:</w:t>
            </w:r>
            <w:r w:rsidR="00DE138F" w:rsidRPr="00977279">
              <w:rPr>
                <w:webHidden/>
              </w:rPr>
              <w:tab/>
            </w:r>
            <w:r w:rsidRPr="00977279">
              <w:rPr>
                <w:webHidden/>
              </w:rPr>
              <w:t>17</w:t>
            </w:r>
          </w:hyperlink>
        </w:p>
        <w:p w14:paraId="22AE9D52" w14:textId="54A2AD7F" w:rsidR="00977279" w:rsidRPr="00977279" w:rsidRDefault="00977279" w:rsidP="00977279">
          <w:pPr>
            <w:pStyle w:val="TDC3"/>
            <w:rPr>
              <w:rStyle w:val="Hipervnculo"/>
              <w:color w:val="auto"/>
            </w:rPr>
          </w:pPr>
          <w:r w:rsidRPr="00977279">
            <w:rPr>
              <w:rStyle w:val="Hipervnculo"/>
              <w:color w:val="auto"/>
              <w:u w:val="none"/>
            </w:rPr>
            <w:t xml:space="preserve">    4.</w:t>
          </w:r>
          <w:hyperlink w:anchor="_Toc115011955" w:history="1">
            <w:r w:rsidRPr="00977279">
              <w:rPr>
                <w:rStyle w:val="Hipervnculo"/>
                <w:color w:val="auto"/>
                <w:u w:val="none"/>
              </w:rPr>
              <w:t>2.</w:t>
            </w:r>
            <w:r w:rsidRPr="00977279">
              <w:rPr>
                <w:rFonts w:asciiTheme="minorHAnsi" w:hAnsiTheme="minorHAnsi" w:cstheme="minorBidi"/>
              </w:rPr>
              <w:t xml:space="preserve">        </w:t>
            </w:r>
            <w:r w:rsidRPr="00977279">
              <w:rPr>
                <w:rStyle w:val="Hipervnculo"/>
                <w:color w:val="auto"/>
                <w:u w:val="none"/>
              </w:rPr>
              <w:t>Reducc</w:t>
            </w:r>
            <w:r w:rsidR="00984AAC">
              <w:rPr>
                <w:rStyle w:val="Hipervnculo"/>
                <w:color w:val="auto"/>
                <w:u w:val="none"/>
              </w:rPr>
              <w:t>ió</w:t>
            </w:r>
            <w:r w:rsidRPr="00977279">
              <w:rPr>
                <w:rStyle w:val="Hipervnculo"/>
                <w:color w:val="auto"/>
                <w:u w:val="none"/>
              </w:rPr>
              <w:t>n total:</w:t>
            </w:r>
            <w:r w:rsidRPr="00977279">
              <w:rPr>
                <w:webHidden/>
              </w:rPr>
              <w:tab/>
              <w:t>19</w:t>
            </w:r>
          </w:hyperlink>
        </w:p>
        <w:p w14:paraId="75A91799" w14:textId="4D732E7F" w:rsidR="00977279" w:rsidRPr="00977279" w:rsidRDefault="00977279" w:rsidP="00977279">
          <w:pPr>
            <w:pStyle w:val="TDC3"/>
            <w:rPr>
              <w:rStyle w:val="Hipervnculo"/>
              <w:color w:val="auto"/>
            </w:rPr>
          </w:pPr>
          <w:r w:rsidRPr="00977279">
            <w:rPr>
              <w:rStyle w:val="Hipervnculo"/>
              <w:color w:val="auto"/>
              <w:u w:val="none"/>
            </w:rPr>
            <w:t xml:space="preserve">    4.</w:t>
          </w:r>
          <w:hyperlink w:anchor="_Toc115011955" w:history="1">
            <w:r w:rsidRPr="00977279">
              <w:rPr>
                <w:rStyle w:val="Hipervnculo"/>
                <w:color w:val="auto"/>
                <w:u w:val="none"/>
              </w:rPr>
              <w:t>3.</w:t>
            </w:r>
            <w:r w:rsidRPr="00977279">
              <w:rPr>
                <w:rFonts w:asciiTheme="minorHAnsi" w:hAnsiTheme="minorHAnsi" w:cstheme="minorBidi"/>
              </w:rPr>
              <w:t xml:space="preserve">        </w:t>
            </w:r>
            <w:r w:rsidR="00984AAC">
              <w:rPr>
                <w:rStyle w:val="Hipervnculo"/>
                <w:color w:val="auto"/>
                <w:u w:val="none"/>
              </w:rPr>
              <w:t>Expanció</w:t>
            </w:r>
            <w:r w:rsidRPr="00977279">
              <w:rPr>
                <w:rStyle w:val="Hipervnculo"/>
                <w:color w:val="auto"/>
                <w:u w:val="none"/>
              </w:rPr>
              <w:t>n parcial:</w:t>
            </w:r>
            <w:r w:rsidRPr="00977279">
              <w:rPr>
                <w:webHidden/>
              </w:rPr>
              <w:tab/>
              <w:t>20</w:t>
            </w:r>
          </w:hyperlink>
        </w:p>
        <w:p w14:paraId="1CB40D75" w14:textId="0C3D52B8" w:rsidR="00930A00" w:rsidRPr="00977279" w:rsidRDefault="00977279" w:rsidP="00DE138F">
          <w:pPr>
            <w:pStyle w:val="TDC3"/>
            <w:rPr>
              <w:u w:val="single"/>
            </w:rPr>
          </w:pPr>
          <w:r w:rsidRPr="00977279">
            <w:rPr>
              <w:rStyle w:val="Hipervnculo"/>
              <w:color w:val="auto"/>
              <w:u w:val="none"/>
            </w:rPr>
            <w:t xml:space="preserve">    4.</w:t>
          </w:r>
          <w:hyperlink w:anchor="_Toc115011955" w:history="1">
            <w:r w:rsidRPr="00977279">
              <w:rPr>
                <w:rStyle w:val="Hipervnculo"/>
                <w:color w:val="auto"/>
                <w:u w:val="none"/>
              </w:rPr>
              <w:t>4.</w:t>
            </w:r>
            <w:r w:rsidRPr="00977279">
              <w:rPr>
                <w:rFonts w:asciiTheme="minorHAnsi" w:hAnsiTheme="minorHAnsi" w:cstheme="minorBidi"/>
              </w:rPr>
              <w:t xml:space="preserve">        </w:t>
            </w:r>
            <w:r w:rsidR="00984AAC">
              <w:rPr>
                <w:rStyle w:val="Hipervnculo"/>
                <w:color w:val="auto"/>
                <w:u w:val="none"/>
              </w:rPr>
              <w:t>Reducció</w:t>
            </w:r>
            <w:r w:rsidRPr="00977279">
              <w:rPr>
                <w:rStyle w:val="Hipervnculo"/>
                <w:color w:val="auto"/>
                <w:u w:val="none"/>
              </w:rPr>
              <w:t>n parcial:</w:t>
            </w:r>
            <w:r w:rsidRPr="00977279">
              <w:rPr>
                <w:webHidden/>
              </w:rPr>
              <w:tab/>
              <w:t>21</w:t>
            </w:r>
          </w:hyperlink>
          <w:r w:rsidR="00F23246" w:rsidRPr="00977279">
            <w:rPr>
              <w:rStyle w:val="Enlacedelndice"/>
            </w:rPr>
            <w:fldChar w:fldCharType="end"/>
          </w:r>
        </w:p>
      </w:sdtContent>
    </w:sdt>
    <w:p w14:paraId="63C5CB3F" w14:textId="77777777" w:rsidR="00930A00" w:rsidRDefault="00930A00">
      <w:pPr>
        <w:spacing w:line="240" w:lineRule="auto"/>
        <w:jc w:val="center"/>
        <w:rPr>
          <w:rFonts w:ascii="Arial" w:eastAsia="Arial" w:hAnsi="Arial" w:cs="Arial"/>
          <w:sz w:val="24"/>
          <w:szCs w:val="24"/>
        </w:rPr>
      </w:pPr>
    </w:p>
    <w:p w14:paraId="36132693" w14:textId="3609E5FD" w:rsidR="00930A00" w:rsidRDefault="00930A00">
      <w:pPr>
        <w:rPr>
          <w:rFonts w:ascii="Arial" w:eastAsia="Arial" w:hAnsi="Arial" w:cs="Arial"/>
          <w:sz w:val="24"/>
          <w:szCs w:val="24"/>
        </w:rPr>
      </w:pPr>
    </w:p>
    <w:p w14:paraId="34C8DFEC" w14:textId="19431F61" w:rsidR="00977279" w:rsidRDefault="00977279">
      <w:pPr>
        <w:rPr>
          <w:rFonts w:ascii="Arial" w:eastAsia="Arial" w:hAnsi="Arial" w:cs="Arial"/>
          <w:sz w:val="24"/>
          <w:szCs w:val="24"/>
        </w:rPr>
      </w:pPr>
    </w:p>
    <w:p w14:paraId="3F177A05" w14:textId="02B0EAFC" w:rsidR="00977279" w:rsidRDefault="00977279">
      <w:pPr>
        <w:rPr>
          <w:rFonts w:ascii="Arial" w:eastAsia="Arial" w:hAnsi="Arial" w:cs="Arial"/>
          <w:sz w:val="24"/>
          <w:szCs w:val="24"/>
        </w:rPr>
      </w:pPr>
    </w:p>
    <w:p w14:paraId="58337EDE" w14:textId="77777777" w:rsidR="00977279" w:rsidRDefault="00977279">
      <w:pPr>
        <w:rPr>
          <w:rFonts w:ascii="Arial" w:eastAsia="Arial" w:hAnsi="Arial" w:cs="Arial"/>
          <w:sz w:val="24"/>
          <w:szCs w:val="24"/>
        </w:rPr>
      </w:pPr>
    </w:p>
    <w:p w14:paraId="17BBAFEB" w14:textId="77777777" w:rsidR="00930A00" w:rsidRDefault="00930A00">
      <w:pPr>
        <w:spacing w:line="240" w:lineRule="auto"/>
        <w:jc w:val="center"/>
        <w:rPr>
          <w:rFonts w:ascii="Arial" w:eastAsia="Arial" w:hAnsi="Arial" w:cs="Arial"/>
          <w:sz w:val="24"/>
          <w:szCs w:val="24"/>
        </w:rPr>
      </w:pPr>
    </w:p>
    <w:p w14:paraId="16588E09" w14:textId="77777777" w:rsidR="00930A00" w:rsidRDefault="00930A00">
      <w:pPr>
        <w:spacing w:line="240" w:lineRule="auto"/>
        <w:jc w:val="center"/>
        <w:rPr>
          <w:rFonts w:ascii="Arial" w:eastAsia="Arial" w:hAnsi="Arial" w:cs="Arial"/>
          <w:sz w:val="24"/>
          <w:szCs w:val="24"/>
        </w:rPr>
      </w:pPr>
    </w:p>
    <w:p w14:paraId="5E4DA391" w14:textId="77777777" w:rsidR="00930A00" w:rsidRDefault="00930A00">
      <w:pPr>
        <w:spacing w:line="240" w:lineRule="auto"/>
        <w:jc w:val="center"/>
        <w:rPr>
          <w:rFonts w:ascii="Arial" w:eastAsia="Arial" w:hAnsi="Arial" w:cs="Arial"/>
          <w:sz w:val="24"/>
          <w:szCs w:val="24"/>
        </w:rPr>
      </w:pPr>
    </w:p>
    <w:p w14:paraId="73348CA7" w14:textId="19D02F3B" w:rsidR="008D4CC4" w:rsidRDefault="008D4CC4">
      <w:pPr>
        <w:spacing w:line="240" w:lineRule="auto"/>
        <w:jc w:val="center"/>
        <w:rPr>
          <w:rFonts w:ascii="Arial" w:eastAsia="Arial" w:hAnsi="Arial" w:cs="Arial"/>
          <w:sz w:val="24"/>
          <w:szCs w:val="24"/>
        </w:rPr>
      </w:pPr>
    </w:p>
    <w:p w14:paraId="62B0AA0C" w14:textId="77777777" w:rsidR="008D4CC4" w:rsidRDefault="008D4CC4">
      <w:pPr>
        <w:spacing w:line="240" w:lineRule="auto"/>
        <w:jc w:val="center"/>
        <w:rPr>
          <w:rFonts w:ascii="Arial" w:eastAsia="Arial" w:hAnsi="Arial" w:cs="Arial"/>
          <w:sz w:val="24"/>
          <w:szCs w:val="24"/>
        </w:rPr>
      </w:pPr>
    </w:p>
    <w:p w14:paraId="7F942652" w14:textId="77777777" w:rsidR="00930A00" w:rsidRDefault="00930A00">
      <w:pPr>
        <w:spacing w:line="240" w:lineRule="auto"/>
        <w:jc w:val="center"/>
        <w:rPr>
          <w:rFonts w:ascii="Arial" w:eastAsia="Arial" w:hAnsi="Arial" w:cs="Arial"/>
          <w:b/>
          <w:sz w:val="24"/>
          <w:szCs w:val="24"/>
        </w:rPr>
      </w:pPr>
    </w:p>
    <w:p w14:paraId="718F08A1" w14:textId="77777777" w:rsidR="00930A00" w:rsidRDefault="00F23246">
      <w:pPr>
        <w:pStyle w:val="Prrafodelista"/>
        <w:numPr>
          <w:ilvl w:val="0"/>
          <w:numId w:val="1"/>
        </w:numPr>
        <w:spacing w:line="240" w:lineRule="auto"/>
        <w:jc w:val="both"/>
        <w:rPr>
          <w:rFonts w:ascii="Arial" w:eastAsia="Arial" w:hAnsi="Arial" w:cs="Arial"/>
          <w:b/>
          <w:sz w:val="24"/>
          <w:szCs w:val="24"/>
        </w:rPr>
      </w:pPr>
      <w:r>
        <w:rPr>
          <w:rFonts w:ascii="Arial" w:eastAsia="Arial" w:hAnsi="Arial" w:cs="Arial"/>
          <w:b/>
          <w:sz w:val="24"/>
          <w:szCs w:val="24"/>
        </w:rPr>
        <w:lastRenderedPageBreak/>
        <w:t>Búsquedas Externas:</w:t>
      </w:r>
    </w:p>
    <w:p w14:paraId="174AF79C" w14:textId="77777777" w:rsidR="00930A00" w:rsidRDefault="00930A00">
      <w:pPr>
        <w:pStyle w:val="Prrafodelista"/>
        <w:spacing w:line="240" w:lineRule="auto"/>
        <w:ind w:left="360"/>
        <w:jc w:val="both"/>
        <w:rPr>
          <w:rFonts w:ascii="Arial" w:eastAsia="Arial" w:hAnsi="Arial" w:cs="Arial"/>
          <w:b/>
          <w:sz w:val="24"/>
          <w:szCs w:val="24"/>
        </w:rPr>
      </w:pPr>
    </w:p>
    <w:p w14:paraId="3209DD89" w14:textId="77777777" w:rsidR="00930A00" w:rsidRDefault="00F23246">
      <w:pPr>
        <w:pStyle w:val="Prrafodelista"/>
        <w:numPr>
          <w:ilvl w:val="1"/>
          <w:numId w:val="1"/>
        </w:numPr>
        <w:spacing w:line="240" w:lineRule="auto"/>
        <w:jc w:val="both"/>
        <w:rPr>
          <w:rFonts w:ascii="Arial" w:eastAsia="Arial" w:hAnsi="Arial" w:cs="Arial"/>
          <w:sz w:val="24"/>
          <w:szCs w:val="24"/>
        </w:rPr>
      </w:pPr>
      <w:r>
        <w:rPr>
          <w:rFonts w:ascii="Arial" w:eastAsia="Arial" w:hAnsi="Arial" w:cs="Arial"/>
          <w:sz w:val="24"/>
          <w:szCs w:val="24"/>
        </w:rPr>
        <w:t>Primera definición</w:t>
      </w:r>
    </w:p>
    <w:p w14:paraId="3F849DA5" w14:textId="77777777" w:rsidR="00930A00" w:rsidRDefault="00930A00">
      <w:pPr>
        <w:pStyle w:val="Prrafodelista"/>
        <w:spacing w:line="240" w:lineRule="auto"/>
        <w:ind w:left="360"/>
        <w:jc w:val="both"/>
        <w:rPr>
          <w:rFonts w:ascii="Arial" w:eastAsia="Arial" w:hAnsi="Arial" w:cs="Arial"/>
          <w:sz w:val="24"/>
          <w:szCs w:val="24"/>
        </w:rPr>
      </w:pPr>
    </w:p>
    <w:p w14:paraId="5DA0AAB7" w14:textId="77777777" w:rsidR="00930A00" w:rsidRDefault="00F23246">
      <w:pPr>
        <w:pStyle w:val="Prrafodelista"/>
        <w:spacing w:line="240" w:lineRule="auto"/>
        <w:ind w:left="360"/>
        <w:jc w:val="both"/>
        <w:rPr>
          <w:rFonts w:ascii="Arial" w:eastAsia="Arial" w:hAnsi="Arial" w:cs="Arial"/>
          <w:sz w:val="24"/>
          <w:szCs w:val="24"/>
        </w:rPr>
      </w:pPr>
      <w:r>
        <w:rPr>
          <w:rFonts w:ascii="Arial" w:eastAsia="Arial" w:hAnsi="Arial" w:cs="Arial"/>
          <w:sz w:val="24"/>
          <w:szCs w:val="24"/>
        </w:rPr>
        <w:t>Existen casos en los cuales no se pude manejar toda la información en la memoria principal, sino que es necesario trabajar con información almacenada en archivos. Este tipo de búsqueda se denomina búsqueda externa.</w:t>
      </w:r>
    </w:p>
    <w:p w14:paraId="77C21E45" w14:textId="77777777" w:rsidR="00930A00" w:rsidRDefault="00930A00">
      <w:pPr>
        <w:pStyle w:val="Prrafodelista"/>
        <w:spacing w:line="240" w:lineRule="auto"/>
        <w:ind w:left="360"/>
        <w:jc w:val="both"/>
        <w:rPr>
          <w:rFonts w:ascii="Arial" w:eastAsia="Arial" w:hAnsi="Arial" w:cs="Arial"/>
          <w:sz w:val="24"/>
          <w:szCs w:val="24"/>
        </w:rPr>
      </w:pPr>
    </w:p>
    <w:p w14:paraId="6D103D91" w14:textId="3255ACA0" w:rsidR="00930A00" w:rsidRDefault="00F23246">
      <w:pPr>
        <w:pStyle w:val="Prrafodelista"/>
        <w:spacing w:line="240" w:lineRule="auto"/>
        <w:ind w:left="360"/>
        <w:jc w:val="both"/>
        <w:rPr>
          <w:rFonts w:ascii="Arial" w:eastAsia="Arial" w:hAnsi="Arial" w:cs="Arial"/>
          <w:sz w:val="24"/>
          <w:szCs w:val="24"/>
        </w:rPr>
      </w:pPr>
      <w:r>
        <w:rPr>
          <w:rFonts w:ascii="Arial" w:eastAsia="Arial" w:hAnsi="Arial" w:cs="Arial"/>
          <w:sz w:val="24"/>
          <w:szCs w:val="24"/>
        </w:rPr>
        <w:t>Los archivos se usan normalmente cuando el volumen de datos es significativo o cuando la aplicación exige permanencia de los datos, aun después de que esta se termine de ejecutar. Como los archivos se encuentran almacenados en dispositivos periféricos -cintas, discos, etc.-, las operaciones de escritura y lectura de datos tienen un alto costo en cuanto a tiempo, por los accesos a estos periféricos. Para disminuir tiempo de acceso es muy importante optimizar las operaciones de búsqueda, inserción y eliminación en archivos. Una forma de hacerlo es trabajar con archivos ordenados.</w:t>
      </w:r>
      <w:r w:rsidR="00B7284E">
        <w:rPr>
          <w:rStyle w:val="Refdenotaalpie"/>
          <w:rFonts w:ascii="Arial" w:eastAsia="Arial" w:hAnsi="Arial" w:cs="Arial"/>
          <w:sz w:val="24"/>
          <w:szCs w:val="24"/>
        </w:rPr>
        <w:footnoteReference w:id="1"/>
      </w:r>
    </w:p>
    <w:p w14:paraId="2316D14C" w14:textId="77777777" w:rsidR="00930A00" w:rsidRDefault="00930A00">
      <w:pPr>
        <w:pStyle w:val="Prrafodelista"/>
        <w:spacing w:line="240" w:lineRule="auto"/>
        <w:ind w:left="360"/>
        <w:jc w:val="both"/>
        <w:rPr>
          <w:rFonts w:ascii="Arial" w:eastAsia="Arial" w:hAnsi="Arial" w:cs="Arial"/>
          <w:color w:val="000000"/>
          <w:sz w:val="24"/>
          <w:szCs w:val="24"/>
        </w:rPr>
      </w:pPr>
    </w:p>
    <w:p w14:paraId="3D68208F" w14:textId="3B57012D" w:rsidR="00930A00" w:rsidRDefault="00F23246">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13D4FCAF" w14:textId="6CEE772D" w:rsidR="00DB14C0" w:rsidRDefault="00DB14C0" w:rsidP="00DB14C0">
      <w:pPr>
        <w:pStyle w:val="Prrafodelista"/>
        <w:spacing w:line="240" w:lineRule="auto"/>
        <w:ind w:left="360"/>
        <w:jc w:val="both"/>
        <w:rPr>
          <w:rFonts w:ascii="Arial" w:eastAsia="Arial" w:hAnsi="Arial" w:cs="Arial"/>
          <w:color w:val="000000"/>
          <w:sz w:val="24"/>
          <w:szCs w:val="24"/>
        </w:rPr>
      </w:pPr>
    </w:p>
    <w:p w14:paraId="135EDCA1" w14:textId="37FD5905" w:rsidR="00DB14C0" w:rsidRDefault="00DB14C0" w:rsidP="00DB14C0">
      <w:pPr>
        <w:pStyle w:val="Prrafodelista"/>
        <w:spacing w:line="240" w:lineRule="auto"/>
        <w:ind w:left="360"/>
        <w:jc w:val="both"/>
        <w:rPr>
          <w:rFonts w:ascii="Arial" w:eastAsia="Arial" w:hAnsi="Arial" w:cs="Arial"/>
          <w:color w:val="000000"/>
          <w:sz w:val="24"/>
          <w:szCs w:val="24"/>
        </w:rPr>
      </w:pPr>
      <w:r w:rsidRPr="00DB14C0">
        <w:rPr>
          <w:rFonts w:ascii="Arial" w:eastAsia="Arial" w:hAnsi="Arial" w:cs="Arial"/>
          <w:color w:val="000000"/>
          <w:sz w:val="24"/>
          <w:szCs w:val="24"/>
        </w:rPr>
        <w:t>Para ordenar secuencias grandes de elementos, que posibl</w:t>
      </w:r>
      <w:r>
        <w:rPr>
          <w:rFonts w:ascii="Arial" w:eastAsia="Arial" w:hAnsi="Arial" w:cs="Arial"/>
          <w:color w:val="000000"/>
          <w:sz w:val="24"/>
          <w:szCs w:val="24"/>
        </w:rPr>
        <w:t xml:space="preserve">emente no pueden almacenarse en </w:t>
      </w:r>
      <w:r w:rsidRPr="00DB14C0">
        <w:rPr>
          <w:rFonts w:ascii="Arial" w:eastAsia="Arial" w:hAnsi="Arial" w:cs="Arial"/>
          <w:color w:val="000000"/>
          <w:sz w:val="24"/>
          <w:szCs w:val="24"/>
        </w:rPr>
        <w:t>memoria interna, se aplican los algoritmos de ordenación exte</w:t>
      </w:r>
      <w:r>
        <w:rPr>
          <w:rFonts w:ascii="Arial" w:eastAsia="Arial" w:hAnsi="Arial" w:cs="Arial"/>
          <w:color w:val="000000"/>
          <w:sz w:val="24"/>
          <w:szCs w:val="24"/>
        </w:rPr>
        <w:t xml:space="preserve">rna. La ordenación externa está </w:t>
      </w:r>
      <w:r w:rsidRPr="00DB14C0">
        <w:rPr>
          <w:rFonts w:ascii="Arial" w:eastAsia="Arial" w:hAnsi="Arial" w:cs="Arial"/>
          <w:color w:val="000000"/>
          <w:sz w:val="24"/>
          <w:szCs w:val="24"/>
        </w:rPr>
        <w:t>ligada con los archivos y los dispositivos en que se encuentran, al leer el archivo para r</w:t>
      </w:r>
      <w:r>
        <w:rPr>
          <w:rFonts w:ascii="Arial" w:eastAsia="Arial" w:hAnsi="Arial" w:cs="Arial"/>
          <w:color w:val="000000"/>
          <w:sz w:val="24"/>
          <w:szCs w:val="24"/>
        </w:rPr>
        <w:t xml:space="preserve">ealizar </w:t>
      </w:r>
      <w:r w:rsidRPr="00DB14C0">
        <w:rPr>
          <w:rFonts w:ascii="Arial" w:eastAsia="Arial" w:hAnsi="Arial" w:cs="Arial"/>
          <w:color w:val="000000"/>
          <w:sz w:val="24"/>
          <w:szCs w:val="24"/>
        </w:rPr>
        <w:t>la ordenación el tiempo de lectura de los registros es notab</w:t>
      </w:r>
      <w:r>
        <w:rPr>
          <w:rFonts w:ascii="Arial" w:eastAsia="Arial" w:hAnsi="Arial" w:cs="Arial"/>
          <w:color w:val="000000"/>
          <w:sz w:val="24"/>
          <w:szCs w:val="24"/>
        </w:rPr>
        <w:t xml:space="preserve">lemente mayor que el tiempo que </w:t>
      </w:r>
      <w:r w:rsidRPr="00DB14C0">
        <w:rPr>
          <w:rFonts w:ascii="Arial" w:eastAsia="Arial" w:hAnsi="Arial" w:cs="Arial"/>
          <w:color w:val="000000"/>
          <w:sz w:val="24"/>
          <w:szCs w:val="24"/>
        </w:rPr>
        <w:t>se tarda en realizar las operaciones de ordenación.</w:t>
      </w:r>
      <w:r>
        <w:rPr>
          <w:rStyle w:val="Refdenotaalpie"/>
          <w:rFonts w:ascii="Arial" w:eastAsia="Arial" w:hAnsi="Arial" w:cs="Arial"/>
          <w:color w:val="000000"/>
          <w:sz w:val="24"/>
          <w:szCs w:val="24"/>
        </w:rPr>
        <w:footnoteReference w:id="2"/>
      </w:r>
    </w:p>
    <w:p w14:paraId="02732E9A" w14:textId="694FD53F" w:rsidR="00930A00" w:rsidRDefault="00930A00">
      <w:pPr>
        <w:pStyle w:val="Prrafodelista"/>
        <w:spacing w:line="240" w:lineRule="auto"/>
        <w:ind w:left="360"/>
        <w:jc w:val="both"/>
        <w:rPr>
          <w:rFonts w:ascii="Arial" w:eastAsia="Arial" w:hAnsi="Arial" w:cs="Arial"/>
          <w:color w:val="000000"/>
          <w:sz w:val="24"/>
          <w:szCs w:val="24"/>
        </w:rPr>
      </w:pPr>
    </w:p>
    <w:p w14:paraId="6E674CD2" w14:textId="39CF906C" w:rsidR="00930A00" w:rsidRPr="00C15EC8" w:rsidRDefault="00F23246" w:rsidP="00C15EC8">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0BFB0163" w14:textId="77777777" w:rsidR="00930A00" w:rsidRDefault="00930A00">
      <w:pPr>
        <w:spacing w:after="0" w:line="240" w:lineRule="auto"/>
        <w:ind w:left="360"/>
        <w:jc w:val="both"/>
        <w:rPr>
          <w:rFonts w:ascii="Arial" w:eastAsia="Arial" w:hAnsi="Arial" w:cs="Arial"/>
          <w:color w:val="000000"/>
          <w:sz w:val="24"/>
          <w:szCs w:val="24"/>
        </w:rPr>
      </w:pPr>
    </w:p>
    <w:p w14:paraId="3770F86D" w14:textId="77777777" w:rsidR="00930A00" w:rsidRDefault="00F23246">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Métodos de búsqueda:</w:t>
      </w:r>
    </w:p>
    <w:p w14:paraId="03F72FB0" w14:textId="77777777" w:rsidR="00930A00" w:rsidRDefault="00930A00">
      <w:pPr>
        <w:spacing w:after="0" w:line="240" w:lineRule="auto"/>
        <w:jc w:val="both"/>
        <w:rPr>
          <w:rFonts w:ascii="Arial" w:eastAsia="Arial" w:hAnsi="Arial" w:cs="Arial"/>
          <w:b/>
          <w:color w:val="000000"/>
          <w:sz w:val="24"/>
          <w:szCs w:val="24"/>
        </w:rPr>
      </w:pPr>
    </w:p>
    <w:p w14:paraId="3CED2E5B" w14:textId="77777777" w:rsidR="00930A00" w:rsidRDefault="00F23246">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 Secuencial:</w:t>
      </w:r>
    </w:p>
    <w:p w14:paraId="72183478" w14:textId="77777777" w:rsidR="00930A00" w:rsidRDefault="00930A00">
      <w:pPr>
        <w:pStyle w:val="Prrafodelista"/>
        <w:spacing w:after="0" w:line="240" w:lineRule="auto"/>
        <w:ind w:left="360"/>
        <w:jc w:val="both"/>
        <w:rPr>
          <w:rFonts w:ascii="Arial" w:eastAsia="Arial" w:hAnsi="Arial" w:cs="Arial"/>
          <w:b/>
          <w:color w:val="000000"/>
          <w:sz w:val="24"/>
          <w:szCs w:val="24"/>
        </w:rPr>
      </w:pPr>
    </w:p>
    <w:p w14:paraId="25A1D083"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4BC9013D" w14:textId="77777777" w:rsidR="00930A00" w:rsidRDefault="00930A00">
      <w:pPr>
        <w:pStyle w:val="Prrafodelista"/>
        <w:spacing w:after="0" w:line="240" w:lineRule="auto"/>
        <w:ind w:left="792"/>
        <w:jc w:val="both"/>
        <w:rPr>
          <w:rFonts w:ascii="Arial" w:eastAsia="Arial" w:hAnsi="Arial" w:cs="Arial"/>
          <w:color w:val="000000"/>
          <w:sz w:val="24"/>
          <w:szCs w:val="24"/>
        </w:rPr>
      </w:pPr>
    </w:p>
    <w:p w14:paraId="79415E38" w14:textId="452A2A57" w:rsidR="00930A00" w:rsidRDefault="00D6444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Los archivos secuenciales son aquellos cuyos componentes o registros ocupan posiciones relativas consecutivas. Todo componente o registro de un archivo tiene generalmente un campo que lo identifica, llamado campo clave. Este se encuentra formado por un con</w:t>
      </w:r>
      <w:r w:rsidR="005024B3">
        <w:rPr>
          <w:rFonts w:ascii="Arial" w:eastAsia="Arial" w:hAnsi="Arial" w:cs="Arial"/>
          <w:color w:val="000000"/>
          <w:sz w:val="24"/>
          <w:szCs w:val="24"/>
        </w:rPr>
        <w:t>junto de caracteres de</w:t>
      </w:r>
      <w:r>
        <w:rPr>
          <w:rFonts w:ascii="Arial" w:eastAsia="Arial" w:hAnsi="Arial" w:cs="Arial"/>
          <w:color w:val="000000"/>
          <w:sz w:val="24"/>
          <w:szCs w:val="24"/>
        </w:rPr>
        <w:t xml:space="preserve"> </w:t>
      </w:r>
      <w:r w:rsidR="00BF7EBF">
        <w:rPr>
          <w:rFonts w:ascii="Arial" w:eastAsia="Arial" w:hAnsi="Arial" w:cs="Arial"/>
          <w:color w:val="000000"/>
          <w:sz w:val="24"/>
          <w:szCs w:val="24"/>
        </w:rPr>
        <w:t>dígitos.</w:t>
      </w:r>
      <w:r>
        <w:rPr>
          <w:rFonts w:ascii="Arial" w:eastAsia="Arial" w:hAnsi="Arial" w:cs="Arial"/>
          <w:color w:val="000000"/>
          <w:sz w:val="24"/>
          <w:szCs w:val="24"/>
        </w:rPr>
        <w:t xml:space="preserve"> </w:t>
      </w:r>
      <w:r w:rsidR="00BF7EBF">
        <w:rPr>
          <w:rFonts w:ascii="Arial" w:eastAsia="Arial" w:hAnsi="Arial" w:cs="Arial"/>
          <w:color w:val="000000"/>
          <w:sz w:val="24"/>
          <w:szCs w:val="24"/>
        </w:rPr>
        <w:t xml:space="preserve">Además, ocupa la misma posición relativa en todos los registros de un mismo archivo. Algunos ejemplos de campo clave son el número de cliente -archivo de clientes-, el numero de contribuyente -archivo de hacienda- la matricula de un alumno -archivo de </w:t>
      </w:r>
      <w:r w:rsidR="00BF7EBF">
        <w:rPr>
          <w:rFonts w:ascii="Arial" w:eastAsia="Arial" w:hAnsi="Arial" w:cs="Arial"/>
          <w:color w:val="000000"/>
          <w:sz w:val="24"/>
          <w:szCs w:val="24"/>
        </w:rPr>
        <w:lastRenderedPageBreak/>
        <w:t xml:space="preserve">alumnos-, el numero de empleado -archivo de empleados-, etc. Puede suceder que la clave de un registro </w:t>
      </w:r>
      <w:r w:rsidR="009726A6">
        <w:rPr>
          <w:rFonts w:ascii="Arial" w:eastAsia="Arial" w:hAnsi="Arial" w:cs="Arial"/>
          <w:color w:val="000000"/>
          <w:sz w:val="24"/>
          <w:szCs w:val="24"/>
        </w:rPr>
        <w:t xml:space="preserve">este formada por mas de un campo. Por ejemplo, en un sistema de inventarios cada pieza se podría identificar por un campo que haga referencia al departamento al cual pertenece, </w:t>
      </w:r>
      <w:r w:rsidR="00DB14C0">
        <w:rPr>
          <w:rFonts w:ascii="Arial" w:eastAsia="Arial" w:hAnsi="Arial" w:cs="Arial"/>
          <w:color w:val="000000"/>
          <w:sz w:val="24"/>
          <w:szCs w:val="24"/>
        </w:rPr>
        <w:t>y otro campo para la pieza en sí</w:t>
      </w:r>
      <w:r w:rsidR="009726A6">
        <w:rPr>
          <w:rFonts w:ascii="Arial" w:eastAsia="Arial" w:hAnsi="Arial" w:cs="Arial"/>
          <w:color w:val="000000"/>
          <w:sz w:val="24"/>
          <w:szCs w:val="24"/>
        </w:rPr>
        <w:t>.</w:t>
      </w:r>
    </w:p>
    <w:p w14:paraId="584133B9" w14:textId="586A383E" w:rsidR="009726A6" w:rsidRDefault="009726A6">
      <w:pPr>
        <w:pStyle w:val="Prrafodelista"/>
        <w:spacing w:after="0" w:line="240" w:lineRule="auto"/>
        <w:ind w:left="792"/>
        <w:jc w:val="both"/>
        <w:rPr>
          <w:rFonts w:ascii="Arial" w:eastAsia="Arial" w:hAnsi="Arial" w:cs="Arial"/>
          <w:color w:val="000000"/>
          <w:sz w:val="24"/>
          <w:szCs w:val="24"/>
        </w:rPr>
      </w:pPr>
    </w:p>
    <w:p w14:paraId="1794BE0A" w14:textId="6AE4607D" w:rsidR="005A4C89" w:rsidRDefault="009726A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El método de búsqueda secuencial consiste en recorrer el archivo comparando la clave buscada con la clave del registro en curso. El recorrido lineal del archivo</w:t>
      </w:r>
      <w:r w:rsidR="00A66530">
        <w:rPr>
          <w:rFonts w:ascii="Arial" w:eastAsia="Arial" w:hAnsi="Arial" w:cs="Arial"/>
          <w:color w:val="000000"/>
          <w:sz w:val="24"/>
          <w:szCs w:val="24"/>
        </w:rPr>
        <w:t xml:space="preserve"> termina cuando se encuentra el elemento, o cuando se alcanza el final del archivo. Se pueden presentar algunas variantes dentro de este método, dependiendo sobre todo de si el archivo esta ordenado o desordenado.</w:t>
      </w:r>
      <w:r w:rsidR="00E53419">
        <w:rPr>
          <w:rStyle w:val="Refdenotaalpie"/>
          <w:rFonts w:ascii="Arial" w:eastAsia="Arial" w:hAnsi="Arial" w:cs="Arial"/>
          <w:color w:val="000000"/>
          <w:sz w:val="24"/>
          <w:szCs w:val="24"/>
        </w:rPr>
        <w:footnoteReference w:id="3"/>
      </w:r>
    </w:p>
    <w:p w14:paraId="565692C5" w14:textId="77777777" w:rsidR="00C15EC8" w:rsidRDefault="00C15EC8">
      <w:pPr>
        <w:pStyle w:val="Prrafodelista"/>
        <w:spacing w:after="0" w:line="240" w:lineRule="auto"/>
        <w:ind w:left="792"/>
        <w:jc w:val="both"/>
        <w:rPr>
          <w:rFonts w:ascii="Arial" w:eastAsia="Arial" w:hAnsi="Arial" w:cs="Arial"/>
          <w:color w:val="000000"/>
          <w:sz w:val="24"/>
          <w:szCs w:val="24"/>
        </w:rPr>
      </w:pPr>
    </w:p>
    <w:p w14:paraId="7D50D884" w14:textId="59A03DBC" w:rsidR="005A4C89" w:rsidRDefault="005A4C89">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Ejemplo: </w:t>
      </w:r>
    </w:p>
    <w:p w14:paraId="736D3A72" w14:textId="77777777" w:rsidR="005A4C89" w:rsidRDefault="005A4C89">
      <w:pPr>
        <w:pStyle w:val="Prrafodelista"/>
        <w:spacing w:after="0" w:line="240" w:lineRule="auto"/>
        <w:ind w:left="792"/>
        <w:jc w:val="both"/>
        <w:rPr>
          <w:rFonts w:ascii="Arial" w:eastAsia="Arial" w:hAnsi="Arial" w:cs="Arial"/>
          <w:color w:val="000000"/>
          <w:sz w:val="24"/>
          <w:szCs w:val="24"/>
        </w:rPr>
      </w:pPr>
    </w:p>
    <w:p w14:paraId="5BC87B1C" w14:textId="115031FF" w:rsidR="00930A00" w:rsidRDefault="005A4C89">
      <w:pPr>
        <w:spacing w:after="0" w:line="240" w:lineRule="auto"/>
        <w:ind w:left="792"/>
        <w:jc w:val="both"/>
        <w:rPr>
          <w:rFonts w:ascii="Arial" w:eastAsia="Arial" w:hAnsi="Arial" w:cs="Arial"/>
          <w:color w:val="000000"/>
          <w:sz w:val="24"/>
          <w:szCs w:val="24"/>
        </w:rPr>
      </w:pPr>
      <w:r w:rsidRPr="005A4C89">
        <w:rPr>
          <w:rFonts w:ascii="Arial" w:eastAsia="Arial" w:hAnsi="Arial" w:cs="Arial"/>
          <w:noProof/>
          <w:color w:val="000000"/>
          <w:sz w:val="24"/>
          <w:szCs w:val="24"/>
          <w:lang w:val="en-US"/>
        </w:rPr>
        <w:drawing>
          <wp:inline distT="0" distB="0" distL="0" distR="0" wp14:anchorId="3C059AFD" wp14:editId="0E6344B9">
            <wp:extent cx="2743200" cy="4667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2743200" cy="4667250"/>
                    </a:xfrm>
                    <a:prstGeom prst="rect">
                      <a:avLst/>
                    </a:prstGeom>
                  </pic:spPr>
                </pic:pic>
              </a:graphicData>
            </a:graphic>
          </wp:inline>
        </w:drawing>
      </w:r>
      <w:r w:rsidRPr="005A4C89">
        <w:rPr>
          <w:rFonts w:ascii="Arial" w:eastAsia="Arial" w:hAnsi="Arial" w:cs="Arial"/>
          <w:noProof/>
          <w:color w:val="000000"/>
          <w:sz w:val="24"/>
          <w:szCs w:val="24"/>
          <w:lang w:val="en-US"/>
        </w:rPr>
        <w:drawing>
          <wp:inline distT="0" distB="0" distL="0" distR="0" wp14:anchorId="2FCEEF05" wp14:editId="540D052E">
            <wp:extent cx="2628900" cy="4333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2628900" cy="4333875"/>
                    </a:xfrm>
                    <a:prstGeom prst="rect">
                      <a:avLst/>
                    </a:prstGeom>
                  </pic:spPr>
                </pic:pic>
              </a:graphicData>
            </a:graphic>
          </wp:inline>
        </w:drawing>
      </w:r>
    </w:p>
    <w:p w14:paraId="4C9AAD5F" w14:textId="16294D7D" w:rsidR="005A4C89" w:rsidRDefault="003474F3" w:rsidP="003474F3">
      <w:pPr>
        <w:spacing w:after="0" w:line="240" w:lineRule="auto"/>
        <w:ind w:left="792"/>
        <w:jc w:val="center"/>
        <w:rPr>
          <w:rFonts w:ascii="Arial" w:eastAsia="Arial" w:hAnsi="Arial" w:cs="Arial"/>
          <w:color w:val="000000"/>
          <w:sz w:val="24"/>
          <w:szCs w:val="24"/>
        </w:rPr>
      </w:pPr>
      <w:r>
        <w:rPr>
          <w:rFonts w:ascii="Arial" w:eastAsia="Arial" w:hAnsi="Arial" w:cs="Arial"/>
          <w:color w:val="000000"/>
          <w:sz w:val="24"/>
          <w:szCs w:val="24"/>
        </w:rPr>
        <w:t xml:space="preserve">Imagen 1. </w:t>
      </w:r>
      <w:r w:rsidR="005A4C89">
        <w:rPr>
          <w:rFonts w:ascii="Arial" w:eastAsia="Arial" w:hAnsi="Arial" w:cs="Arial"/>
          <w:color w:val="000000"/>
          <w:sz w:val="24"/>
          <w:szCs w:val="24"/>
        </w:rPr>
        <w:t>Ejemplo</w:t>
      </w:r>
      <w:r>
        <w:rPr>
          <w:rFonts w:ascii="Arial" w:eastAsia="Arial" w:hAnsi="Arial" w:cs="Arial"/>
          <w:color w:val="000000"/>
          <w:sz w:val="24"/>
          <w:szCs w:val="24"/>
        </w:rPr>
        <w:t xml:space="preserve"> del método secuencial</w:t>
      </w:r>
      <w:r w:rsidR="005A4C89">
        <w:rPr>
          <w:rFonts w:ascii="Arial" w:eastAsia="Arial" w:hAnsi="Arial" w:cs="Arial"/>
          <w:color w:val="000000"/>
          <w:sz w:val="24"/>
          <w:szCs w:val="24"/>
        </w:rPr>
        <w:t xml:space="preserve"> tomado de</w:t>
      </w:r>
      <w:r>
        <w:rPr>
          <w:rFonts w:ascii="Arial" w:eastAsia="Arial" w:hAnsi="Arial" w:cs="Arial"/>
          <w:color w:val="000000"/>
          <w:sz w:val="24"/>
          <w:szCs w:val="24"/>
        </w:rPr>
        <w:t xml:space="preserve">: </w:t>
      </w:r>
      <w:r w:rsidR="00E53419">
        <w:rPr>
          <w:rFonts w:ascii="Arial" w:eastAsia="Arial" w:hAnsi="Arial" w:cs="Arial"/>
          <w:color w:val="000000"/>
          <w:sz w:val="24"/>
          <w:szCs w:val="24"/>
        </w:rPr>
        <w:t>“</w:t>
      </w:r>
      <w:r w:rsidR="00E53419" w:rsidRPr="00E53419">
        <w:rPr>
          <w:rFonts w:ascii="Arial" w:eastAsia="Arial" w:hAnsi="Arial" w:cs="Arial"/>
          <w:color w:val="000000"/>
          <w:sz w:val="24"/>
          <w:szCs w:val="24"/>
        </w:rPr>
        <w:t>https://joomat.wordpress.com/2012/06/20/algoritmos-de-busqueda/</w:t>
      </w:r>
      <w:r w:rsidR="00E53419">
        <w:rPr>
          <w:rFonts w:ascii="Arial" w:eastAsia="Arial" w:hAnsi="Arial" w:cs="Arial"/>
          <w:color w:val="000000"/>
          <w:sz w:val="24"/>
          <w:szCs w:val="24"/>
        </w:rPr>
        <w:t>”</w:t>
      </w:r>
    </w:p>
    <w:p w14:paraId="645FF5DB" w14:textId="77777777" w:rsidR="005A4C89" w:rsidRDefault="005A4C89">
      <w:pPr>
        <w:spacing w:after="0" w:line="240" w:lineRule="auto"/>
        <w:ind w:left="792"/>
        <w:jc w:val="both"/>
        <w:rPr>
          <w:rFonts w:ascii="Arial" w:eastAsia="Arial" w:hAnsi="Arial" w:cs="Arial"/>
          <w:color w:val="000000"/>
          <w:sz w:val="24"/>
          <w:szCs w:val="24"/>
        </w:rPr>
      </w:pPr>
    </w:p>
    <w:p w14:paraId="3527C940"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Segunda definición:</w:t>
      </w:r>
    </w:p>
    <w:p w14:paraId="52605B30" w14:textId="77777777" w:rsidR="00930A00" w:rsidRDefault="00930A00">
      <w:pPr>
        <w:spacing w:after="0" w:line="240" w:lineRule="auto"/>
        <w:ind w:left="792"/>
        <w:jc w:val="both"/>
        <w:rPr>
          <w:rFonts w:ascii="Arial" w:eastAsia="Arial" w:hAnsi="Arial" w:cs="Arial"/>
          <w:color w:val="000000"/>
          <w:sz w:val="24"/>
          <w:szCs w:val="24"/>
        </w:rPr>
      </w:pPr>
    </w:p>
    <w:p w14:paraId="55973074" w14:textId="07A2FF65" w:rsidR="00930A00" w:rsidRDefault="005024B3" w:rsidP="005024B3">
      <w:pPr>
        <w:spacing w:after="0" w:line="240" w:lineRule="auto"/>
        <w:ind w:left="792"/>
        <w:jc w:val="both"/>
        <w:rPr>
          <w:rFonts w:ascii="Arial" w:eastAsia="Arial" w:hAnsi="Arial" w:cs="Arial"/>
          <w:color w:val="000000"/>
          <w:sz w:val="24"/>
          <w:szCs w:val="24"/>
        </w:rPr>
      </w:pPr>
      <w:r w:rsidRPr="005024B3">
        <w:rPr>
          <w:rFonts w:ascii="Arial" w:eastAsia="Arial" w:hAnsi="Arial" w:cs="Arial"/>
          <w:color w:val="000000"/>
          <w:sz w:val="24"/>
          <w:szCs w:val="24"/>
        </w:rPr>
        <w:t xml:space="preserve">El acceso secuencial </w:t>
      </w:r>
      <w:r>
        <w:rPr>
          <w:rFonts w:ascii="Arial" w:eastAsia="Arial" w:hAnsi="Arial" w:cs="Arial"/>
          <w:color w:val="000000"/>
          <w:sz w:val="24"/>
          <w:szCs w:val="24"/>
        </w:rPr>
        <w:t xml:space="preserve">o búsqueda secuencialmente </w:t>
      </w:r>
      <w:r w:rsidRPr="005024B3">
        <w:rPr>
          <w:rFonts w:ascii="Arial" w:eastAsia="Arial" w:hAnsi="Arial" w:cs="Arial"/>
          <w:color w:val="000000"/>
          <w:sz w:val="24"/>
          <w:szCs w:val="24"/>
        </w:rPr>
        <w:t>implica el acceso a un archivo segú</w:t>
      </w:r>
      <w:r>
        <w:rPr>
          <w:rFonts w:ascii="Arial" w:eastAsia="Arial" w:hAnsi="Arial" w:cs="Arial"/>
          <w:color w:val="000000"/>
          <w:sz w:val="24"/>
          <w:szCs w:val="24"/>
        </w:rPr>
        <w:t xml:space="preserve">n el orden de almacenamiento de </w:t>
      </w:r>
      <w:r w:rsidRPr="005024B3">
        <w:rPr>
          <w:rFonts w:ascii="Arial" w:eastAsia="Arial" w:hAnsi="Arial" w:cs="Arial"/>
          <w:color w:val="000000"/>
          <w:sz w:val="24"/>
          <w:szCs w:val="24"/>
        </w:rPr>
        <w:t>sus registros, uno tras otro.</w:t>
      </w:r>
      <w:r>
        <w:rPr>
          <w:rFonts w:ascii="Arial" w:eastAsia="Arial" w:hAnsi="Arial" w:cs="Arial"/>
          <w:color w:val="000000"/>
          <w:sz w:val="24"/>
          <w:szCs w:val="24"/>
        </w:rPr>
        <w:t xml:space="preserve"> Es decir, en el orden en que fueron almacenados en el dispositivo.</w:t>
      </w:r>
      <w:r w:rsidR="00097A0A">
        <w:rPr>
          <w:rStyle w:val="Refdenotaalpie"/>
          <w:rFonts w:ascii="Arial" w:eastAsia="Arial" w:hAnsi="Arial" w:cs="Arial"/>
          <w:color w:val="000000"/>
          <w:sz w:val="24"/>
          <w:szCs w:val="24"/>
        </w:rPr>
        <w:footnoteReference w:id="4"/>
      </w:r>
      <w:r>
        <w:rPr>
          <w:rFonts w:ascii="Arial" w:eastAsia="Arial" w:hAnsi="Arial" w:cs="Arial"/>
          <w:color w:val="000000"/>
          <w:sz w:val="24"/>
          <w:szCs w:val="24"/>
        </w:rPr>
        <w:t xml:space="preserve"> </w:t>
      </w:r>
    </w:p>
    <w:p w14:paraId="12100053" w14:textId="0AE91F70" w:rsidR="005024B3" w:rsidRDefault="005024B3" w:rsidP="005024B3">
      <w:pPr>
        <w:spacing w:after="0" w:line="240" w:lineRule="auto"/>
        <w:ind w:left="792"/>
        <w:jc w:val="both"/>
        <w:rPr>
          <w:rFonts w:ascii="Arial" w:eastAsia="Arial" w:hAnsi="Arial" w:cs="Arial"/>
          <w:color w:val="000000"/>
          <w:sz w:val="24"/>
          <w:szCs w:val="24"/>
        </w:rPr>
      </w:pPr>
    </w:p>
    <w:p w14:paraId="2C67B067" w14:textId="07060BAA" w:rsidR="005024B3" w:rsidRDefault="005024B3" w:rsidP="005024B3">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0DFA3202" w14:textId="525D2183" w:rsidR="00097A0A" w:rsidRDefault="00097A0A" w:rsidP="005024B3">
      <w:pPr>
        <w:spacing w:after="0" w:line="240" w:lineRule="auto"/>
        <w:ind w:left="792"/>
        <w:jc w:val="both"/>
        <w:rPr>
          <w:rFonts w:ascii="Arial" w:eastAsia="Arial" w:hAnsi="Arial" w:cs="Arial"/>
          <w:color w:val="000000"/>
          <w:sz w:val="24"/>
          <w:szCs w:val="24"/>
        </w:rPr>
      </w:pPr>
    </w:p>
    <w:p w14:paraId="59DB6D90" w14:textId="1D2FBA00" w:rsidR="00097A0A" w:rsidRDefault="00097A0A" w:rsidP="005024B3">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Suponiendo que las letras observadas a continuación sean las claves de almacenamiento de archivos en el disco del computador, la búsqueda secuencial del archivo “u” estaría dada de la siguiente manera:</w:t>
      </w:r>
    </w:p>
    <w:p w14:paraId="73A55ABF" w14:textId="29973D83" w:rsidR="005024B3" w:rsidRDefault="005024B3" w:rsidP="005024B3">
      <w:pPr>
        <w:spacing w:after="0" w:line="240" w:lineRule="auto"/>
        <w:ind w:left="792"/>
        <w:jc w:val="both"/>
        <w:rPr>
          <w:rFonts w:ascii="Arial" w:eastAsia="Arial" w:hAnsi="Arial" w:cs="Arial"/>
          <w:color w:val="000000"/>
          <w:sz w:val="24"/>
          <w:szCs w:val="24"/>
        </w:rPr>
      </w:pPr>
    </w:p>
    <w:p w14:paraId="2A1F8243" w14:textId="3039225F" w:rsidR="005024B3" w:rsidRDefault="00097A0A" w:rsidP="005024B3">
      <w:pPr>
        <w:spacing w:after="0" w:line="240" w:lineRule="auto"/>
        <w:ind w:left="792"/>
        <w:jc w:val="both"/>
        <w:rPr>
          <w:rFonts w:ascii="Arial" w:eastAsia="Arial" w:hAnsi="Arial" w:cs="Arial"/>
          <w:color w:val="000000"/>
          <w:sz w:val="24"/>
          <w:szCs w:val="24"/>
        </w:rPr>
      </w:pPr>
      <w:r w:rsidRPr="00097A0A">
        <w:rPr>
          <w:rFonts w:ascii="Arial" w:eastAsia="Arial" w:hAnsi="Arial" w:cs="Arial"/>
          <w:noProof/>
          <w:color w:val="000000"/>
          <w:sz w:val="24"/>
          <w:szCs w:val="24"/>
          <w:lang w:val="en-US"/>
        </w:rPr>
        <w:drawing>
          <wp:inline distT="0" distB="0" distL="0" distR="0" wp14:anchorId="1AE86C28" wp14:editId="618A059C">
            <wp:extent cx="4182059" cy="1762371"/>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2059" cy="1762371"/>
                    </a:xfrm>
                    <a:prstGeom prst="rect">
                      <a:avLst/>
                    </a:prstGeom>
                  </pic:spPr>
                </pic:pic>
              </a:graphicData>
            </a:graphic>
          </wp:inline>
        </w:drawing>
      </w:r>
    </w:p>
    <w:p w14:paraId="242AC130" w14:textId="77777777" w:rsidR="00930A00" w:rsidRDefault="00930A00">
      <w:pPr>
        <w:spacing w:after="0" w:line="240" w:lineRule="auto"/>
        <w:ind w:left="1224"/>
        <w:jc w:val="both"/>
        <w:rPr>
          <w:rFonts w:ascii="Arial" w:eastAsia="Arial" w:hAnsi="Arial" w:cs="Arial"/>
          <w:color w:val="000000"/>
          <w:sz w:val="24"/>
          <w:szCs w:val="24"/>
        </w:rPr>
      </w:pPr>
    </w:p>
    <w:p w14:paraId="2B0AC90B" w14:textId="2E5C0DFB" w:rsidR="00930A00" w:rsidRPr="00C15EC8"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Tercera definición: </w:t>
      </w:r>
    </w:p>
    <w:p w14:paraId="57CF76E6" w14:textId="77777777" w:rsidR="00930A00" w:rsidRDefault="00930A00">
      <w:pPr>
        <w:spacing w:after="0" w:line="240" w:lineRule="auto"/>
        <w:ind w:left="792"/>
        <w:jc w:val="both"/>
        <w:rPr>
          <w:rFonts w:ascii="Arial" w:eastAsia="Arial" w:hAnsi="Arial" w:cs="Arial"/>
          <w:color w:val="000000"/>
          <w:sz w:val="24"/>
          <w:szCs w:val="24"/>
        </w:rPr>
      </w:pPr>
    </w:p>
    <w:p w14:paraId="4D112F78" w14:textId="77777777" w:rsidR="00930A00" w:rsidRDefault="00F23246">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 Binario:</w:t>
      </w:r>
    </w:p>
    <w:p w14:paraId="2756E73C"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4BF1BE11"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141560C7" w14:textId="77777777" w:rsidR="00930A00" w:rsidRDefault="00930A00">
      <w:pPr>
        <w:pStyle w:val="Prrafodelista"/>
        <w:spacing w:after="0" w:line="240" w:lineRule="auto"/>
        <w:ind w:left="792"/>
        <w:jc w:val="both"/>
        <w:rPr>
          <w:rFonts w:ascii="Arial" w:eastAsia="Arial" w:hAnsi="Arial" w:cs="Arial"/>
          <w:color w:val="000000"/>
          <w:sz w:val="24"/>
          <w:szCs w:val="24"/>
        </w:rPr>
      </w:pPr>
    </w:p>
    <w:p w14:paraId="132E7A87" w14:textId="19C63645" w:rsidR="00930A00" w:rsidRDefault="00E53419">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principio que rige el método de búsqueda binaria </w:t>
      </w:r>
      <w:r w:rsidR="00912D92">
        <w:rPr>
          <w:rFonts w:ascii="Arial" w:eastAsia="Arial" w:hAnsi="Arial" w:cs="Arial"/>
          <w:color w:val="000000"/>
          <w:sz w:val="24"/>
          <w:szCs w:val="24"/>
        </w:rPr>
        <w:t xml:space="preserve">en la búsqueda externa es el mismo que en búsqueda binaria interna. El archivo debe estar ordenado y se debe conocer su numero de elementos (N) para aplicar este método. </w:t>
      </w:r>
    </w:p>
    <w:p w14:paraId="641CC0F8" w14:textId="3E23C402" w:rsidR="00951F40" w:rsidRDefault="00951F40">
      <w:pPr>
        <w:pStyle w:val="Prrafodelista"/>
        <w:spacing w:after="0" w:line="240" w:lineRule="auto"/>
        <w:ind w:left="792"/>
        <w:jc w:val="both"/>
        <w:rPr>
          <w:rFonts w:ascii="Arial" w:eastAsia="Arial" w:hAnsi="Arial" w:cs="Arial"/>
          <w:color w:val="000000"/>
          <w:sz w:val="24"/>
          <w:szCs w:val="24"/>
        </w:rPr>
      </w:pPr>
    </w:p>
    <w:p w14:paraId="7D23595D" w14:textId="16F41DD4" w:rsidR="00951F40" w:rsidRDefault="00951F40">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Cabe destacar que un gran inconveniente de la búsqueda binaria externa es que requiere accesos a diferentes posiciones de dispositivo periférico en el cual esta almacenado el archivo; ello produce un alto costo en tiempo de acceso, que hace muy impráctica esta búsqueda.</w:t>
      </w:r>
      <w:r w:rsidR="003474F3">
        <w:rPr>
          <w:rStyle w:val="Refdenotaalpie"/>
          <w:rFonts w:ascii="Arial" w:eastAsia="Arial" w:hAnsi="Arial" w:cs="Arial"/>
          <w:color w:val="000000"/>
          <w:sz w:val="24"/>
          <w:szCs w:val="24"/>
        </w:rPr>
        <w:footnoteReference w:id="5"/>
      </w:r>
    </w:p>
    <w:p w14:paraId="778A7D41" w14:textId="77777777" w:rsidR="003474F3" w:rsidRDefault="003474F3">
      <w:pPr>
        <w:pStyle w:val="Prrafodelista"/>
        <w:spacing w:after="0" w:line="240" w:lineRule="auto"/>
        <w:ind w:left="792"/>
        <w:jc w:val="both"/>
        <w:rPr>
          <w:rFonts w:ascii="Arial" w:eastAsia="Arial" w:hAnsi="Arial" w:cs="Arial"/>
          <w:color w:val="000000"/>
          <w:sz w:val="24"/>
          <w:szCs w:val="24"/>
        </w:rPr>
      </w:pPr>
    </w:p>
    <w:p w14:paraId="78F2B773" w14:textId="691F09C6" w:rsidR="003474F3" w:rsidRDefault="003474F3" w:rsidP="003474F3">
      <w:pPr>
        <w:autoSpaceDE w:val="0"/>
        <w:autoSpaceDN w:val="0"/>
        <w:adjustRightInd w:val="0"/>
        <w:spacing w:after="0" w:line="240" w:lineRule="auto"/>
        <w:ind w:left="720"/>
        <w:jc w:val="center"/>
        <w:rPr>
          <w:rFonts w:ascii="Arial" w:eastAsia="Arial" w:hAnsi="Arial" w:cs="Arial"/>
          <w:color w:val="000000"/>
          <w:sz w:val="24"/>
          <w:szCs w:val="24"/>
        </w:rPr>
      </w:pPr>
      <w:r>
        <w:rPr>
          <w:noProof/>
          <w:lang w:val="en-US"/>
        </w:rPr>
        <w:lastRenderedPageBreak/>
        <w:drawing>
          <wp:inline distT="0" distB="0" distL="0" distR="0" wp14:anchorId="6D769302" wp14:editId="41E0D382">
            <wp:extent cx="3028950" cy="2028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2028825"/>
                    </a:xfrm>
                    <a:prstGeom prst="rect">
                      <a:avLst/>
                    </a:prstGeom>
                    <a:noFill/>
                    <a:ln>
                      <a:noFill/>
                    </a:ln>
                  </pic:spPr>
                </pic:pic>
              </a:graphicData>
            </a:graphic>
          </wp:inline>
        </w:drawing>
      </w:r>
    </w:p>
    <w:p w14:paraId="12749D35" w14:textId="77777777" w:rsidR="003474F3" w:rsidRDefault="003474F3" w:rsidP="003474F3">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Imagen 2. Ejemplo del método binario sacado de:</w:t>
      </w:r>
    </w:p>
    <w:p w14:paraId="70522A8F" w14:textId="09A41F94" w:rsidR="00951F40" w:rsidRPr="00C15EC8" w:rsidRDefault="00CB2D34" w:rsidP="00C15EC8">
      <w:pPr>
        <w:autoSpaceDE w:val="0"/>
        <w:autoSpaceDN w:val="0"/>
        <w:adjustRightInd w:val="0"/>
        <w:spacing w:after="0" w:line="240" w:lineRule="auto"/>
        <w:ind w:left="720"/>
        <w:jc w:val="center"/>
        <w:rPr>
          <w:rFonts w:ascii="Arial" w:eastAsia="Arial" w:hAnsi="Arial" w:cs="Arial"/>
          <w:sz w:val="24"/>
          <w:szCs w:val="24"/>
        </w:rPr>
      </w:pPr>
      <w:hyperlink r:id="rId16" w:history="1">
        <w:r w:rsidR="003474F3">
          <w:rPr>
            <w:rStyle w:val="Hipervnculo"/>
            <w:rFonts w:ascii="Arial" w:eastAsia="Arial" w:hAnsi="Arial" w:cs="Arial"/>
            <w:sz w:val="24"/>
            <w:szCs w:val="24"/>
          </w:rPr>
          <w:t>https://www.slideshare.net/AlvaroRuano1/bsqueda-secuencial-y-binaria</w:t>
        </w:r>
      </w:hyperlink>
    </w:p>
    <w:p w14:paraId="791F4469" w14:textId="77777777" w:rsidR="00930A00" w:rsidRDefault="00930A00">
      <w:pPr>
        <w:spacing w:after="0" w:line="240" w:lineRule="auto"/>
        <w:ind w:left="792"/>
        <w:jc w:val="center"/>
        <w:rPr>
          <w:rFonts w:ascii="Arial" w:eastAsia="Arial" w:hAnsi="Arial" w:cs="Arial"/>
          <w:color w:val="000000"/>
          <w:sz w:val="24"/>
          <w:szCs w:val="24"/>
        </w:rPr>
      </w:pPr>
    </w:p>
    <w:p w14:paraId="3F907943"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488E8C4" w14:textId="436D33DB" w:rsidR="00930A00" w:rsidRDefault="00930A00">
      <w:pPr>
        <w:spacing w:after="0" w:line="240" w:lineRule="auto"/>
        <w:ind w:left="792"/>
        <w:jc w:val="both"/>
        <w:rPr>
          <w:rFonts w:ascii="Arial" w:eastAsia="Arial" w:hAnsi="Arial" w:cs="Arial"/>
          <w:color w:val="000000"/>
          <w:sz w:val="24"/>
          <w:szCs w:val="24"/>
        </w:rPr>
      </w:pPr>
    </w:p>
    <w:p w14:paraId="4F6B3ED6" w14:textId="4E47882B" w:rsidR="00097A0A" w:rsidRDefault="00097A0A" w:rsidP="00097A0A">
      <w:pPr>
        <w:spacing w:after="0" w:line="240" w:lineRule="auto"/>
        <w:ind w:left="792"/>
        <w:jc w:val="both"/>
        <w:rPr>
          <w:rFonts w:ascii="Arial" w:eastAsia="Arial" w:hAnsi="Arial" w:cs="Arial"/>
          <w:color w:val="000000"/>
          <w:sz w:val="24"/>
          <w:szCs w:val="24"/>
        </w:rPr>
      </w:pPr>
      <w:r w:rsidRPr="00097A0A">
        <w:rPr>
          <w:rFonts w:ascii="Arial" w:eastAsia="Arial" w:hAnsi="Arial" w:cs="Arial"/>
          <w:color w:val="000000"/>
          <w:sz w:val="24"/>
          <w:szCs w:val="24"/>
        </w:rPr>
        <w:t>El acceso directo implica el acceso a un registro determinado, si</w:t>
      </w:r>
      <w:r>
        <w:rPr>
          <w:rFonts w:ascii="Arial" w:eastAsia="Arial" w:hAnsi="Arial" w:cs="Arial"/>
          <w:color w:val="000000"/>
          <w:sz w:val="24"/>
          <w:szCs w:val="24"/>
        </w:rPr>
        <w:t xml:space="preserve">n que ello implique la consulta </w:t>
      </w:r>
      <w:r w:rsidRPr="00097A0A">
        <w:rPr>
          <w:rFonts w:ascii="Arial" w:eastAsia="Arial" w:hAnsi="Arial" w:cs="Arial"/>
          <w:color w:val="000000"/>
          <w:sz w:val="24"/>
          <w:szCs w:val="24"/>
        </w:rPr>
        <w:t>de los registros precedentes. Este tipo de acceso sólo es posible con soportes direccionales.</w:t>
      </w:r>
      <w:r w:rsidR="0074300B">
        <w:rPr>
          <w:rStyle w:val="Refdenotaalpie"/>
          <w:rFonts w:ascii="Arial" w:eastAsia="Arial" w:hAnsi="Arial" w:cs="Arial"/>
          <w:color w:val="000000"/>
          <w:sz w:val="24"/>
          <w:szCs w:val="24"/>
        </w:rPr>
        <w:footnoteReference w:id="6"/>
      </w:r>
    </w:p>
    <w:p w14:paraId="3356707C" w14:textId="405EBE23" w:rsidR="00930A00" w:rsidRDefault="00930A00">
      <w:pPr>
        <w:spacing w:after="0" w:line="240" w:lineRule="auto"/>
        <w:ind w:left="792"/>
        <w:jc w:val="both"/>
        <w:rPr>
          <w:rFonts w:ascii="Arial" w:eastAsia="Arial" w:hAnsi="Arial" w:cs="Arial"/>
          <w:color w:val="000000"/>
          <w:sz w:val="24"/>
          <w:szCs w:val="24"/>
        </w:rPr>
      </w:pPr>
    </w:p>
    <w:p w14:paraId="0DB11617" w14:textId="6A58DECA" w:rsidR="00097A0A" w:rsidRDefault="00097A0A">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6E67DFF8" w14:textId="22081F36" w:rsidR="00097A0A" w:rsidRDefault="00097A0A">
      <w:pPr>
        <w:spacing w:after="0" w:line="240" w:lineRule="auto"/>
        <w:ind w:left="792"/>
        <w:jc w:val="both"/>
        <w:rPr>
          <w:rFonts w:ascii="Arial" w:eastAsia="Arial" w:hAnsi="Arial" w:cs="Arial"/>
          <w:color w:val="000000"/>
          <w:sz w:val="24"/>
          <w:szCs w:val="24"/>
        </w:rPr>
      </w:pPr>
    </w:p>
    <w:p w14:paraId="2CA226AC" w14:textId="41384F35" w:rsidR="00097A0A" w:rsidRDefault="00097A0A">
      <w:pPr>
        <w:spacing w:after="0" w:line="240" w:lineRule="auto"/>
        <w:ind w:left="792"/>
        <w:jc w:val="both"/>
        <w:rPr>
          <w:rFonts w:ascii="Arial" w:eastAsia="Arial" w:hAnsi="Arial" w:cs="Arial"/>
          <w:color w:val="000000"/>
          <w:sz w:val="24"/>
          <w:szCs w:val="24"/>
        </w:rPr>
      </w:pPr>
      <w:r w:rsidRPr="00097A0A">
        <w:rPr>
          <w:rFonts w:ascii="Arial" w:eastAsia="Arial" w:hAnsi="Arial" w:cs="Arial"/>
          <w:noProof/>
          <w:color w:val="000000"/>
          <w:sz w:val="24"/>
          <w:szCs w:val="24"/>
          <w:lang w:val="en-US"/>
        </w:rPr>
        <w:drawing>
          <wp:inline distT="0" distB="0" distL="0" distR="0" wp14:anchorId="28437255" wp14:editId="6F423610">
            <wp:extent cx="4669480" cy="309549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0730" cy="3109585"/>
                    </a:xfrm>
                    <a:prstGeom prst="rect">
                      <a:avLst/>
                    </a:prstGeom>
                  </pic:spPr>
                </pic:pic>
              </a:graphicData>
            </a:graphic>
          </wp:inline>
        </w:drawing>
      </w:r>
    </w:p>
    <w:p w14:paraId="16261140" w14:textId="77777777" w:rsidR="00930A00" w:rsidRDefault="00930A00">
      <w:pPr>
        <w:spacing w:after="0" w:line="240" w:lineRule="auto"/>
        <w:ind w:left="1224"/>
        <w:jc w:val="both"/>
        <w:rPr>
          <w:rFonts w:ascii="Arial" w:eastAsia="Arial" w:hAnsi="Arial" w:cs="Arial"/>
          <w:color w:val="000000"/>
          <w:sz w:val="24"/>
          <w:szCs w:val="24"/>
        </w:rPr>
      </w:pPr>
    </w:p>
    <w:p w14:paraId="4DE52921" w14:textId="79EE068A" w:rsidR="00930A00" w:rsidRPr="00350B5F" w:rsidRDefault="00F23246" w:rsidP="00350B5F">
      <w:pPr>
        <w:pStyle w:val="Prrafodelista"/>
        <w:numPr>
          <w:ilvl w:val="2"/>
          <w:numId w:val="1"/>
        </w:num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Tercera definición: </w:t>
      </w:r>
    </w:p>
    <w:p w14:paraId="6B67BE03" w14:textId="77777777" w:rsidR="00930A00" w:rsidRDefault="00F23246">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Funciones Hash:</w:t>
      </w:r>
    </w:p>
    <w:p w14:paraId="05F16FEE"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1A5FB43C"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Definición Función Hash</w:t>
      </w:r>
    </w:p>
    <w:p w14:paraId="07F6924A" w14:textId="2BAB4685" w:rsidR="00FD13FA" w:rsidRDefault="00FD13FA" w:rsidP="00FD13FA">
      <w:pPr>
        <w:pStyle w:val="Prrafodelista"/>
        <w:autoSpaceDE w:val="0"/>
        <w:autoSpaceDN w:val="0"/>
        <w:adjustRightInd w:val="0"/>
        <w:spacing w:after="0" w:line="240" w:lineRule="auto"/>
        <w:ind w:left="1224"/>
        <w:jc w:val="both"/>
        <w:rPr>
          <w:rFonts w:ascii="Arial" w:eastAsia="Arial" w:hAnsi="Arial" w:cs="Arial"/>
          <w:b/>
          <w:color w:val="000000"/>
          <w:sz w:val="24"/>
          <w:szCs w:val="24"/>
        </w:rPr>
      </w:pPr>
    </w:p>
    <w:p w14:paraId="57C1DC80" w14:textId="77777777" w:rsidR="00930A00" w:rsidRDefault="00F23246">
      <w:pPr>
        <w:pStyle w:val="Prrafodelista"/>
        <w:numPr>
          <w:ilvl w:val="3"/>
          <w:numId w:val="1"/>
        </w:numPr>
        <w:spacing w:after="0"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4334F936"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05C8E270" w14:textId="36F20E4C"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Los archivos se encuentran normalmente organizados en áreas llamadas cubetas. Estas se encuentran formadas por cero, uno o más bloques de registros. Por lo tanto, la función hash aplicada a una clave, dará como resultado un valor que hace referencia a una cubeta en la cual se puede encontrar el registro buscado.</w:t>
      </w:r>
    </w:p>
    <w:p w14:paraId="06A3A8E6" w14:textId="77777777"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p>
    <w:p w14:paraId="4F933A99" w14:textId="69E478F6"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Tal como se mencionó en búsqueda interna, la elección adecuada de una función hash y de un método para resolver colisiones es fundamental para lograr mayor eficiencia en la búsqueda.</w:t>
      </w:r>
    </w:p>
    <w:p w14:paraId="5E3BDE84" w14:textId="77777777"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p>
    <w:p w14:paraId="39D44D1D" w14:textId="51CDE801"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Los bloques contienen un número fijo de registros. Con respecto a las cubetas, no se establece un límite en cuanto al número de bloques que pueden almacenar. Esta característica permite solucionar, al menos parcialmente el problema de colisiones. Sin embargo, si el tamaño de las cubetas crece considerablemente, se perderán las ventajas propias de este método. Es decir, si el número de bloques que se debe recorrer en una cubeta es grande, el tiempo necesario para ello será significativo; por lo tanto, ya no se contara con la ventaja del acceso directo que caracteriza al método por transformación de claves.</w:t>
      </w:r>
      <w:r>
        <w:rPr>
          <w:rStyle w:val="Refdenotaalpie"/>
          <w:rFonts w:ascii="Arial" w:hAnsi="Arial" w:cs="Arial"/>
          <w:bCs/>
          <w:sz w:val="24"/>
          <w:szCs w:val="24"/>
        </w:rPr>
        <w:footnoteReference w:id="7"/>
      </w:r>
    </w:p>
    <w:p w14:paraId="209F1F3D" w14:textId="6EA2CAE9"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 xml:space="preserve"> </w:t>
      </w:r>
    </w:p>
    <w:p w14:paraId="764F317F" w14:textId="785C2896"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Ejemplo:</w:t>
      </w:r>
    </w:p>
    <w:p w14:paraId="028DE8B3" w14:textId="77777777" w:rsidR="00C15EC8" w:rsidRDefault="00C15EC8" w:rsidP="00EB300C">
      <w:pPr>
        <w:pStyle w:val="Prrafodelista"/>
        <w:autoSpaceDE w:val="0"/>
        <w:autoSpaceDN w:val="0"/>
        <w:adjustRightInd w:val="0"/>
        <w:spacing w:after="0" w:line="240" w:lineRule="auto"/>
        <w:ind w:left="1224"/>
        <w:jc w:val="both"/>
        <w:rPr>
          <w:rFonts w:ascii="Arial" w:hAnsi="Arial" w:cs="Arial"/>
          <w:bCs/>
          <w:sz w:val="24"/>
          <w:szCs w:val="24"/>
        </w:rPr>
      </w:pPr>
    </w:p>
    <w:p w14:paraId="3FD3EEAE" w14:textId="57986CC8"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sidRPr="00EB300C">
        <w:rPr>
          <w:rFonts w:ascii="Arial" w:hAnsi="Arial" w:cs="Arial"/>
          <w:bCs/>
          <w:noProof/>
          <w:sz w:val="24"/>
          <w:szCs w:val="24"/>
          <w:lang w:val="en-US"/>
        </w:rPr>
        <w:drawing>
          <wp:inline distT="0" distB="0" distL="0" distR="0" wp14:anchorId="0D922221" wp14:editId="47516DE6">
            <wp:extent cx="5105400" cy="1929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aturation sat="0"/>
                              </a14:imgEffect>
                            </a14:imgLayer>
                          </a14:imgProps>
                        </a:ext>
                      </a:extLst>
                    </a:blip>
                    <a:stretch>
                      <a:fillRect/>
                    </a:stretch>
                  </pic:blipFill>
                  <pic:spPr>
                    <a:xfrm>
                      <a:off x="0" y="0"/>
                      <a:ext cx="5118103" cy="1934050"/>
                    </a:xfrm>
                    <a:prstGeom prst="rect">
                      <a:avLst/>
                    </a:prstGeom>
                  </pic:spPr>
                </pic:pic>
              </a:graphicData>
            </a:graphic>
          </wp:inline>
        </w:drawing>
      </w:r>
    </w:p>
    <w:p w14:paraId="57E93CF8" w14:textId="77777777" w:rsidR="00F65132" w:rsidRDefault="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t xml:space="preserve">Una función hash se puede definir como una </w:t>
      </w:r>
      <w:r>
        <w:rPr>
          <w:rFonts w:ascii="Arial" w:eastAsia="Arial" w:hAnsi="Arial" w:cs="Arial"/>
          <w:bCs/>
          <w:color w:val="000000"/>
          <w:sz w:val="24"/>
          <w:szCs w:val="24"/>
        </w:rPr>
        <w:t>transformación de clave a una dirección. Al aplicar una función hash a una clave se obtiene el número de cubeta en el cual se puede obtener el registro con dicha clave.</w:t>
      </w:r>
    </w:p>
    <w:p w14:paraId="6619DFE6" w14:textId="77777777" w:rsidR="00F65132" w:rsidRDefault="00F65132">
      <w:pPr>
        <w:pStyle w:val="Prrafodelista"/>
        <w:spacing w:after="0" w:line="240" w:lineRule="auto"/>
        <w:ind w:left="1224"/>
        <w:jc w:val="both"/>
        <w:rPr>
          <w:rFonts w:ascii="Arial" w:eastAsia="Arial" w:hAnsi="Arial" w:cs="Arial"/>
          <w:bCs/>
          <w:color w:val="000000"/>
          <w:sz w:val="24"/>
          <w:szCs w:val="24"/>
        </w:rPr>
      </w:pPr>
    </w:p>
    <w:p w14:paraId="607EA3E5" w14:textId="29500D98"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lastRenderedPageBreak/>
        <w:t>La función debe transformar las claves para que la dirección resultante sea un número comprendido entre los posibles valores de las cubetas. Por ejemplo, si se tienen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10 000 cubetas numeradas de 0 a 9 999, las direcciones producidas por la función deben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ser valores comprendidos entre O y 9 999. Si las claves fueran alfabéticas o alfanuméricas, primero deberán convertirse en numéricas, tratando de no perder información,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para luego ser transformadas en una dirección. Es importante que la función distribuya</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homogéneamente las claves entre los números de cubetas disponibles.</w:t>
      </w:r>
    </w:p>
    <w:p w14:paraId="756261BA" w14:textId="77777777"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p>
    <w:p w14:paraId="57DE2B31" w14:textId="5A93DDB0"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t>Las funciones módulo, cuadrado, plegamiento y truncamiento presentadas anteriormente para búsqueda interna son válidas también para búsqueda externa. Otra función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que se puede utilizar para el cálculo de direcciones es la de conversión de bases, aunque</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no proporciona mayor homogeneidad en la distribución. De todas, la función módulo es,</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sin embargo, la que ofrece mayor uniformidad.</w:t>
      </w:r>
      <w:r>
        <w:rPr>
          <w:rStyle w:val="Refdenotaalpie"/>
          <w:rFonts w:ascii="Arial" w:eastAsia="Arial" w:hAnsi="Arial" w:cs="Arial"/>
          <w:bCs/>
          <w:color w:val="000000"/>
          <w:sz w:val="24"/>
          <w:szCs w:val="24"/>
        </w:rPr>
        <w:footnoteReference w:id="8"/>
      </w:r>
    </w:p>
    <w:p w14:paraId="32968314" w14:textId="77777777" w:rsidR="00930A00" w:rsidRDefault="00930A00">
      <w:pPr>
        <w:pStyle w:val="Prrafodelista"/>
        <w:spacing w:after="0" w:line="240" w:lineRule="auto"/>
        <w:ind w:left="792"/>
        <w:jc w:val="both"/>
        <w:rPr>
          <w:rFonts w:ascii="Arial" w:hAnsi="Arial" w:cs="Arial"/>
          <w:bCs/>
          <w:sz w:val="24"/>
          <w:szCs w:val="24"/>
        </w:rPr>
      </w:pPr>
    </w:p>
    <w:p w14:paraId="532F567A" w14:textId="77777777" w:rsidR="00930A00" w:rsidRDefault="00F23246">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Segunda definición:</w:t>
      </w:r>
    </w:p>
    <w:p w14:paraId="5A1579B5" w14:textId="77777777" w:rsidR="00930A00" w:rsidRDefault="00930A00">
      <w:pPr>
        <w:pStyle w:val="Prrafodelista"/>
        <w:spacing w:after="0" w:line="240" w:lineRule="auto"/>
        <w:ind w:left="1224"/>
        <w:jc w:val="both"/>
        <w:rPr>
          <w:rFonts w:ascii="Arial" w:hAnsi="Arial" w:cs="Arial"/>
          <w:bCs/>
          <w:sz w:val="24"/>
          <w:szCs w:val="24"/>
        </w:rPr>
      </w:pPr>
    </w:p>
    <w:p w14:paraId="04EB0A78" w14:textId="5861C25E" w:rsidR="00930A00" w:rsidRDefault="003A4A58" w:rsidP="003A4A58">
      <w:pPr>
        <w:pStyle w:val="Prrafodelista"/>
        <w:spacing w:after="0" w:line="240" w:lineRule="auto"/>
        <w:ind w:left="1224"/>
        <w:jc w:val="both"/>
        <w:rPr>
          <w:rFonts w:ascii="Arial" w:hAnsi="Arial" w:cs="Arial"/>
          <w:bCs/>
          <w:sz w:val="24"/>
          <w:szCs w:val="24"/>
        </w:rPr>
      </w:pPr>
      <w:r w:rsidRPr="003A4A58">
        <w:rPr>
          <w:rFonts w:ascii="Arial" w:hAnsi="Arial" w:cs="Arial"/>
          <w:bCs/>
          <w:sz w:val="24"/>
          <w:szCs w:val="24"/>
        </w:rPr>
        <w:t xml:space="preserve">el método consiste en asignar el índice a cada elemento </w:t>
      </w:r>
      <w:r>
        <w:rPr>
          <w:rFonts w:ascii="Arial" w:hAnsi="Arial" w:cs="Arial"/>
          <w:bCs/>
          <w:sz w:val="24"/>
          <w:szCs w:val="24"/>
        </w:rPr>
        <w:t xml:space="preserve">mediante una transformación del </w:t>
      </w:r>
      <w:r w:rsidRPr="003A4A58">
        <w:rPr>
          <w:rFonts w:ascii="Arial" w:hAnsi="Arial" w:cs="Arial"/>
          <w:bCs/>
          <w:sz w:val="24"/>
          <w:szCs w:val="24"/>
        </w:rPr>
        <w:t>elemento, esto se hace mediante una función de conversión llamada función hash. hay diferentes funciones para transformar el elemento y el número obte</w:t>
      </w:r>
      <w:r>
        <w:rPr>
          <w:rFonts w:ascii="Arial" w:hAnsi="Arial" w:cs="Arial"/>
          <w:bCs/>
          <w:sz w:val="24"/>
          <w:szCs w:val="24"/>
        </w:rPr>
        <w:t xml:space="preserve">nido es el índice del elemento. la función de hash ideal debería ser </w:t>
      </w:r>
      <w:proofErr w:type="spellStart"/>
      <w:r>
        <w:rPr>
          <w:rFonts w:ascii="Arial" w:hAnsi="Arial" w:cs="Arial"/>
          <w:bCs/>
          <w:sz w:val="24"/>
          <w:szCs w:val="24"/>
        </w:rPr>
        <w:t>biy</w:t>
      </w:r>
      <w:r w:rsidRPr="003A4A58">
        <w:rPr>
          <w:rFonts w:ascii="Arial" w:hAnsi="Arial" w:cs="Arial"/>
          <w:bCs/>
          <w:sz w:val="24"/>
          <w:szCs w:val="24"/>
        </w:rPr>
        <w:t>ectiva</w:t>
      </w:r>
      <w:proofErr w:type="spellEnd"/>
      <w:r w:rsidRPr="003A4A58">
        <w:rPr>
          <w:rFonts w:ascii="Arial" w:hAnsi="Arial" w:cs="Arial"/>
          <w:bCs/>
          <w:sz w:val="24"/>
          <w:szCs w:val="24"/>
        </w:rPr>
        <w:t>, esto es, que a cada elemento le corresponda un índice, y que a cada índice le corresponda un elemento, pero no siempre es fácil encontrar esa función, e incluso a veces es inútil, ya que puedes no saber el número de elementos a almacenar. la función de hash depende de cada problema y de cada finalidad, y se pueden utilizar con números o cadena</w:t>
      </w:r>
      <w:r>
        <w:rPr>
          <w:rFonts w:ascii="Arial" w:hAnsi="Arial" w:cs="Arial"/>
          <w:bCs/>
          <w:sz w:val="24"/>
          <w:szCs w:val="24"/>
        </w:rPr>
        <w:t xml:space="preserve">s, pero las más utilizadas son: </w:t>
      </w:r>
      <w:r w:rsidRPr="003A4A58">
        <w:rPr>
          <w:rFonts w:ascii="Arial" w:hAnsi="Arial" w:cs="Arial"/>
          <w:bCs/>
          <w:sz w:val="24"/>
          <w:szCs w:val="24"/>
        </w:rPr>
        <w:t>restas sucesivas, aritmética modular, entre otras.</w:t>
      </w:r>
      <w:r w:rsidR="008E7D12">
        <w:rPr>
          <w:rStyle w:val="Refdenotaalpie"/>
          <w:rFonts w:ascii="Arial" w:hAnsi="Arial" w:cs="Arial"/>
          <w:bCs/>
          <w:sz w:val="24"/>
          <w:szCs w:val="24"/>
        </w:rPr>
        <w:footnoteReference w:id="9"/>
      </w:r>
    </w:p>
    <w:p w14:paraId="47FD5EC8" w14:textId="4BA2E8D9" w:rsidR="00930A00" w:rsidRDefault="00930A00">
      <w:pPr>
        <w:pStyle w:val="Prrafodelista"/>
        <w:spacing w:after="0" w:line="240" w:lineRule="auto"/>
        <w:ind w:left="1224"/>
        <w:jc w:val="both"/>
        <w:rPr>
          <w:rFonts w:ascii="Arial" w:hAnsi="Arial" w:cs="Arial"/>
          <w:bCs/>
          <w:sz w:val="24"/>
          <w:szCs w:val="24"/>
        </w:rPr>
      </w:pPr>
    </w:p>
    <w:p w14:paraId="43CBA3F9" w14:textId="23AA6497" w:rsidR="003A4A58" w:rsidRDefault="003A4A58">
      <w:pPr>
        <w:pStyle w:val="Prrafodelista"/>
        <w:spacing w:after="0" w:line="240" w:lineRule="auto"/>
        <w:ind w:left="1224"/>
        <w:jc w:val="both"/>
        <w:rPr>
          <w:rFonts w:ascii="Arial" w:hAnsi="Arial" w:cs="Arial"/>
          <w:bCs/>
          <w:sz w:val="24"/>
          <w:szCs w:val="24"/>
        </w:rPr>
      </w:pPr>
      <w:r>
        <w:rPr>
          <w:rFonts w:ascii="Arial" w:hAnsi="Arial" w:cs="Arial"/>
          <w:bCs/>
          <w:sz w:val="24"/>
          <w:szCs w:val="24"/>
        </w:rPr>
        <w:t>Ejemplo:</w:t>
      </w:r>
    </w:p>
    <w:p w14:paraId="7AE0C690" w14:textId="3FA80FD2" w:rsidR="003A4A58" w:rsidRDefault="003A4A58">
      <w:pPr>
        <w:pStyle w:val="Prrafodelista"/>
        <w:spacing w:after="0" w:line="240" w:lineRule="auto"/>
        <w:ind w:left="1224"/>
        <w:jc w:val="both"/>
        <w:rPr>
          <w:rFonts w:ascii="Arial" w:hAnsi="Arial" w:cs="Arial"/>
          <w:bCs/>
          <w:sz w:val="24"/>
          <w:szCs w:val="24"/>
        </w:rPr>
      </w:pPr>
    </w:p>
    <w:p w14:paraId="1F3481DC" w14:textId="48B4E0F8" w:rsidR="003A4A58" w:rsidRDefault="005D56FA">
      <w:pPr>
        <w:pStyle w:val="Prrafodelista"/>
        <w:spacing w:after="0" w:line="240" w:lineRule="auto"/>
        <w:ind w:left="1224"/>
        <w:jc w:val="both"/>
        <w:rPr>
          <w:rFonts w:ascii="Arial" w:hAnsi="Arial" w:cs="Arial"/>
          <w:bCs/>
          <w:sz w:val="24"/>
          <w:szCs w:val="24"/>
        </w:rPr>
      </w:pPr>
      <w:r w:rsidRPr="005D56FA">
        <w:rPr>
          <w:rFonts w:ascii="Arial" w:hAnsi="Arial" w:cs="Arial"/>
          <w:bCs/>
          <w:noProof/>
          <w:sz w:val="24"/>
          <w:szCs w:val="24"/>
          <w:lang w:val="en-US"/>
        </w:rPr>
        <w:lastRenderedPageBreak/>
        <w:drawing>
          <wp:inline distT="0" distB="0" distL="0" distR="0" wp14:anchorId="5E27558C" wp14:editId="1F2C81C4">
            <wp:extent cx="5077230" cy="278775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5051" cy="2797538"/>
                    </a:xfrm>
                    <a:prstGeom prst="rect">
                      <a:avLst/>
                    </a:prstGeom>
                  </pic:spPr>
                </pic:pic>
              </a:graphicData>
            </a:graphic>
          </wp:inline>
        </w:drawing>
      </w:r>
    </w:p>
    <w:p w14:paraId="2EFEDA94" w14:textId="77777777" w:rsidR="005D56FA" w:rsidRDefault="005D56FA">
      <w:pPr>
        <w:pStyle w:val="Prrafodelista"/>
        <w:spacing w:after="0" w:line="240" w:lineRule="auto"/>
        <w:ind w:left="1224"/>
        <w:jc w:val="both"/>
        <w:rPr>
          <w:rFonts w:ascii="Arial" w:hAnsi="Arial" w:cs="Arial"/>
          <w:bCs/>
          <w:sz w:val="24"/>
          <w:szCs w:val="24"/>
        </w:rPr>
      </w:pPr>
    </w:p>
    <w:p w14:paraId="5E29F98B" w14:textId="77777777" w:rsidR="00930A00" w:rsidRDefault="00F23246">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Tercera definición:</w:t>
      </w:r>
    </w:p>
    <w:p w14:paraId="69FBB0EB" w14:textId="1924C537" w:rsidR="00930A00" w:rsidRDefault="00930A00">
      <w:pPr>
        <w:pStyle w:val="Prrafodelista"/>
        <w:spacing w:after="0" w:line="240" w:lineRule="auto"/>
        <w:ind w:left="1224"/>
        <w:jc w:val="both"/>
        <w:rPr>
          <w:rFonts w:ascii="Arial" w:hAnsi="Arial" w:cs="Arial"/>
          <w:bCs/>
          <w:sz w:val="24"/>
          <w:szCs w:val="24"/>
        </w:rPr>
      </w:pPr>
    </w:p>
    <w:p w14:paraId="77BF0E8B" w14:textId="77777777" w:rsidR="00930A00" w:rsidRDefault="00F23246">
      <w:pPr>
        <w:pStyle w:val="Prrafodelista"/>
        <w:numPr>
          <w:ilvl w:val="2"/>
          <w:numId w:val="1"/>
        </w:numPr>
        <w:spacing w:after="0" w:line="240" w:lineRule="auto"/>
        <w:jc w:val="both"/>
        <w:rPr>
          <w:rFonts w:ascii="Arial" w:hAnsi="Arial" w:cs="Arial"/>
          <w:b/>
          <w:bCs/>
          <w:sz w:val="24"/>
          <w:szCs w:val="24"/>
        </w:rPr>
      </w:pPr>
      <w:r>
        <w:rPr>
          <w:rFonts w:ascii="Arial" w:hAnsi="Arial" w:cs="Arial"/>
          <w:b/>
          <w:bCs/>
          <w:sz w:val="24"/>
          <w:szCs w:val="24"/>
        </w:rPr>
        <w:t>Hash Mod:</w:t>
      </w:r>
    </w:p>
    <w:p w14:paraId="779DEF44" w14:textId="77777777" w:rsidR="00930A00" w:rsidRDefault="00930A00">
      <w:pPr>
        <w:pStyle w:val="Prrafodelista"/>
        <w:spacing w:after="0" w:line="240" w:lineRule="auto"/>
        <w:ind w:left="792"/>
        <w:jc w:val="both"/>
        <w:rPr>
          <w:rFonts w:ascii="Arial" w:hAnsi="Arial" w:cs="Arial"/>
          <w:b/>
          <w:bCs/>
          <w:sz w:val="24"/>
          <w:szCs w:val="24"/>
        </w:rPr>
      </w:pPr>
    </w:p>
    <w:p w14:paraId="00F0FED1" w14:textId="77777777" w:rsidR="00930A00" w:rsidRDefault="00F23246">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Primera definición:</w:t>
      </w:r>
    </w:p>
    <w:p w14:paraId="386C35D3" w14:textId="77777777" w:rsidR="00930A00" w:rsidRDefault="00930A00">
      <w:pPr>
        <w:pStyle w:val="Prrafodelista"/>
        <w:spacing w:after="0" w:line="240" w:lineRule="auto"/>
        <w:ind w:left="1224"/>
        <w:jc w:val="both"/>
        <w:rPr>
          <w:rFonts w:ascii="Arial" w:hAnsi="Arial" w:cs="Arial"/>
          <w:bCs/>
          <w:sz w:val="24"/>
          <w:szCs w:val="24"/>
        </w:rPr>
      </w:pPr>
    </w:p>
    <w:p w14:paraId="58845CE7" w14:textId="77777777" w:rsidR="00556477" w:rsidRDefault="00556477" w:rsidP="00556477">
      <w:pPr>
        <w:pStyle w:val="Prrafodelista"/>
        <w:autoSpaceDE w:val="0"/>
        <w:autoSpaceDN w:val="0"/>
        <w:adjustRightInd w:val="0"/>
        <w:spacing w:after="0" w:line="240" w:lineRule="auto"/>
        <w:ind w:left="1224"/>
        <w:jc w:val="both"/>
        <w:rPr>
          <w:rFonts w:ascii="Arial" w:eastAsia="Arial" w:hAnsi="Arial" w:cs="Arial"/>
          <w:color w:val="000000"/>
          <w:sz w:val="24"/>
          <w:szCs w:val="24"/>
        </w:rPr>
      </w:pPr>
      <w:r>
        <w:rPr>
          <w:rFonts w:ascii="Arial" w:hAnsi="Arial" w:cs="Arial"/>
          <w:bCs/>
          <w:sz w:val="24"/>
          <w:szCs w:val="24"/>
        </w:rPr>
        <w:t>La</w:t>
      </w:r>
      <w:r>
        <w:rPr>
          <w:rFonts w:ascii="Arial" w:eastAsia="Arial" w:hAnsi="Arial" w:cs="Arial"/>
          <w:color w:val="000000"/>
          <w:sz w:val="24"/>
          <w:szCs w:val="24"/>
        </w:rPr>
        <w:t xml:space="preserve"> función hash por módulo o división consiste en tomar el residuo de la división de la clave entre el número de componentes del arreglo. Supongamos, por ejemplo, que se tiene un arreglo de N elementos, y K es la clave del dato a buscar. La función hash queda definida por la siguiente fórmula:</w:t>
      </w:r>
    </w:p>
    <w:p w14:paraId="68ECFE6E" w14:textId="77777777" w:rsidR="00556477" w:rsidRDefault="00556477" w:rsidP="00556477">
      <w:pPr>
        <w:spacing w:after="0" w:line="240" w:lineRule="auto"/>
        <w:ind w:left="1224"/>
        <w:jc w:val="both"/>
        <w:rPr>
          <w:rFonts w:ascii="Arial" w:eastAsia="Arial" w:hAnsi="Arial" w:cs="Arial"/>
          <w:color w:val="000000"/>
          <w:sz w:val="24"/>
          <w:szCs w:val="24"/>
        </w:rPr>
      </w:pPr>
    </w:p>
    <w:p w14:paraId="66E9AD1B" w14:textId="77777777" w:rsidR="00556477" w:rsidRDefault="00556477" w:rsidP="00556477">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(K mod N) + 1</m:t>
          </m:r>
        </m:oMath>
      </m:oMathPara>
    </w:p>
    <w:p w14:paraId="2DA2DB46" w14:textId="77777777" w:rsidR="00556477" w:rsidRDefault="00556477" w:rsidP="00556477">
      <w:pPr>
        <w:spacing w:after="0" w:line="240" w:lineRule="auto"/>
        <w:ind w:left="1224"/>
        <w:jc w:val="both"/>
        <w:rPr>
          <w:rFonts w:ascii="Arial" w:eastAsia="Arial" w:hAnsi="Arial" w:cs="Arial"/>
          <w:color w:val="000000"/>
          <w:sz w:val="24"/>
          <w:szCs w:val="24"/>
        </w:rPr>
      </w:pPr>
    </w:p>
    <w:p w14:paraId="5BC2C693"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En la fórmula se observa que al residuo de la división se le suma 1, esto con el fin de obtener un valor comprendido entre 1 y N.</w:t>
      </w:r>
    </w:p>
    <w:p w14:paraId="5A48CD71"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Para lograr mayor uniformidad en la distribución, es importante que N sea un número primo o divisible entre muy pocos números. Por lo tanto, si N no es un número primo se debe considerar el valor primo más cercano. </w:t>
      </w:r>
    </w:p>
    <w:p w14:paraId="35FE524D" w14:textId="77777777" w:rsidR="00556477" w:rsidRDefault="00556477" w:rsidP="00556477">
      <w:pPr>
        <w:spacing w:after="0" w:line="240" w:lineRule="auto"/>
        <w:ind w:left="1224"/>
        <w:jc w:val="both"/>
        <w:rPr>
          <w:rFonts w:ascii="Arial" w:eastAsia="Arial" w:hAnsi="Arial" w:cs="Arial"/>
          <w:color w:val="000000"/>
          <w:sz w:val="24"/>
          <w:szCs w:val="24"/>
        </w:rPr>
      </w:pPr>
    </w:p>
    <w:p w14:paraId="78A81D2D"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módulo:</w:t>
      </w:r>
    </w:p>
    <w:p w14:paraId="647432F1" w14:textId="77777777" w:rsidR="00556477" w:rsidRDefault="00556477" w:rsidP="00556477">
      <w:pPr>
        <w:spacing w:after="0" w:line="240" w:lineRule="auto"/>
        <w:ind w:left="1224"/>
        <w:jc w:val="both"/>
        <w:rPr>
          <w:rFonts w:ascii="Arial" w:eastAsia="Arial" w:hAnsi="Arial" w:cs="Arial"/>
          <w:color w:val="000000"/>
          <w:sz w:val="24"/>
          <w:szCs w:val="24"/>
        </w:rPr>
      </w:pPr>
    </w:p>
    <w:p w14:paraId="58D34175"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Supongamos que N = 100 es el tamaño del arreglo, y las direcciones que se deben asignar a los elementos (al guardarlos o recuperarlos) son los números comprendidos entre 1 y 100. Sean K1 = 7 259 y K2 = 9 359 son las dos claves a las que se deben asignar posiciones en el arreglo. Se aplica la fórmula para calcular las direcciones correspondientes a K1 y K2.</w:t>
      </w:r>
    </w:p>
    <w:p w14:paraId="3B8313A6" w14:textId="77777777" w:rsidR="00556477" w:rsidRDefault="00556477" w:rsidP="00556477">
      <w:pPr>
        <w:spacing w:after="0" w:line="240" w:lineRule="auto"/>
        <w:ind w:left="1224"/>
        <w:jc w:val="both"/>
        <w:rPr>
          <w:rFonts w:ascii="Arial" w:eastAsia="Arial" w:hAnsi="Arial" w:cs="Arial"/>
          <w:color w:val="000000"/>
          <w:sz w:val="24"/>
          <w:szCs w:val="24"/>
        </w:rPr>
      </w:pPr>
    </w:p>
    <w:p w14:paraId="2E95A198"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w:lastRenderedPageBreak/>
            <m:t>H(K1) = (7259 mod 100) + 1 = 60</m:t>
          </m:r>
        </m:oMath>
      </m:oMathPara>
    </w:p>
    <w:p w14:paraId="3D651956"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100) + 1 = 60</m:t>
          </m:r>
        </m:oMath>
      </m:oMathPara>
    </w:p>
    <w:p w14:paraId="6A89DF44" w14:textId="77777777" w:rsidR="00556477" w:rsidRDefault="00556477" w:rsidP="00556477">
      <w:pPr>
        <w:spacing w:after="0" w:line="240" w:lineRule="auto"/>
        <w:ind w:left="1224"/>
        <w:jc w:val="both"/>
        <w:rPr>
          <w:rFonts w:ascii="Arial" w:eastAsia="Arial" w:hAnsi="Arial" w:cs="Arial"/>
          <w:color w:val="000000"/>
          <w:sz w:val="24"/>
          <w:szCs w:val="24"/>
        </w:rPr>
      </w:pPr>
    </w:p>
    <w:p w14:paraId="46472A8A"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Como H(K1) es igual a </w:t>
      </w:r>
      <w:proofErr w:type="gramStart"/>
      <w:r>
        <w:rPr>
          <w:rFonts w:ascii="Arial" w:eastAsia="Arial" w:hAnsi="Arial" w:cs="Arial"/>
          <w:color w:val="000000"/>
          <w:sz w:val="24"/>
          <w:szCs w:val="24"/>
        </w:rPr>
        <w:t>H(</w:t>
      </w:r>
      <w:proofErr w:type="gramEnd"/>
      <w:r>
        <w:rPr>
          <w:rFonts w:ascii="Arial" w:eastAsia="Arial" w:hAnsi="Arial" w:cs="Arial"/>
          <w:color w:val="000000"/>
          <w:sz w:val="24"/>
          <w:szCs w:val="24"/>
        </w:rPr>
        <w:t xml:space="preserve">K2) y K1 es distinto de K2, se está ante una colisión que se debe resolver porque a los dos elementos le corresponderá la misma dirección. Observemos, sin embargo, que, si aplicamos la fórmula con un número primo cercano a N, el resultado cambiario: </w:t>
      </w:r>
    </w:p>
    <w:p w14:paraId="3337CD1F" w14:textId="77777777" w:rsidR="00556477" w:rsidRDefault="00556477" w:rsidP="00556477">
      <w:pPr>
        <w:spacing w:after="0" w:line="240" w:lineRule="auto"/>
        <w:ind w:left="1224"/>
        <w:jc w:val="both"/>
        <w:rPr>
          <w:rFonts w:ascii="Arial" w:eastAsia="Arial" w:hAnsi="Arial" w:cs="Arial"/>
          <w:color w:val="000000"/>
          <w:sz w:val="24"/>
          <w:szCs w:val="24"/>
        </w:rPr>
      </w:pPr>
    </w:p>
    <w:p w14:paraId="7EC4E1B2"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97) + 1 = 82</m:t>
          </m:r>
        </m:oMath>
      </m:oMathPara>
    </w:p>
    <w:p w14:paraId="621355C9"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97) + 1 = 48</m:t>
          </m:r>
        </m:oMath>
      </m:oMathPara>
    </w:p>
    <w:p w14:paraId="1ACEDE0F" w14:textId="77777777" w:rsidR="00556477" w:rsidRDefault="00556477" w:rsidP="00556477">
      <w:pPr>
        <w:spacing w:after="0" w:line="240" w:lineRule="auto"/>
        <w:ind w:left="1224"/>
        <w:jc w:val="both"/>
        <w:rPr>
          <w:rFonts w:ascii="Arial" w:eastAsia="Arial" w:hAnsi="Arial" w:cs="Arial"/>
          <w:color w:val="000000"/>
          <w:sz w:val="24"/>
          <w:szCs w:val="24"/>
        </w:rPr>
      </w:pPr>
    </w:p>
    <w:p w14:paraId="2A59A557" w14:textId="5CB3D04C" w:rsidR="00930A00" w:rsidRDefault="00556477" w:rsidP="00556477">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Con N = 97 se ha eliminado la colisión.</w:t>
      </w:r>
      <w:r w:rsidR="00C13715">
        <w:rPr>
          <w:rStyle w:val="Refdenotaalpie"/>
          <w:rFonts w:ascii="Arial" w:eastAsia="Arial" w:hAnsi="Arial" w:cs="Arial"/>
          <w:color w:val="000000"/>
          <w:sz w:val="24"/>
          <w:szCs w:val="24"/>
        </w:rPr>
        <w:footnoteReference w:id="10"/>
      </w:r>
    </w:p>
    <w:p w14:paraId="4C28B6B3" w14:textId="77777777" w:rsidR="00930A00" w:rsidRDefault="00930A00">
      <w:pPr>
        <w:spacing w:after="0" w:line="240" w:lineRule="auto"/>
        <w:ind w:left="1224"/>
        <w:jc w:val="both"/>
        <w:rPr>
          <w:rFonts w:ascii="Arial" w:eastAsia="Arial" w:hAnsi="Arial" w:cs="Arial"/>
          <w:color w:val="000000"/>
          <w:sz w:val="24"/>
          <w:szCs w:val="24"/>
        </w:rPr>
      </w:pPr>
    </w:p>
    <w:p w14:paraId="50F5BE6D" w14:textId="209A1EC9"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39BC23C" w14:textId="19776100" w:rsidR="003E15B0" w:rsidRDefault="003E15B0" w:rsidP="003E15B0">
      <w:pPr>
        <w:pStyle w:val="Prrafodelista"/>
        <w:spacing w:after="0" w:line="240" w:lineRule="auto"/>
        <w:ind w:left="1224"/>
        <w:jc w:val="both"/>
        <w:rPr>
          <w:rFonts w:ascii="Arial" w:eastAsia="Arial" w:hAnsi="Arial" w:cs="Arial"/>
          <w:color w:val="000000"/>
          <w:sz w:val="24"/>
          <w:szCs w:val="24"/>
        </w:rPr>
      </w:pPr>
    </w:p>
    <w:p w14:paraId="29BE3727" w14:textId="77777777"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Convertir la clave a un entero, dividir por el tamaño del rango del índice y tomar el resto como resultado. La función de conversión utilizada es</w:t>
      </w:r>
    </w:p>
    <w:p w14:paraId="74CABC4F" w14:textId="72FDBC4A" w:rsidR="003E15B0" w:rsidRDefault="003E15B0" w:rsidP="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 xml:space="preserve">MOD (Modulo o </w:t>
      </w:r>
      <w:r>
        <w:rPr>
          <w:rFonts w:ascii="Arial" w:eastAsia="Arial" w:hAnsi="Arial" w:cs="Arial"/>
          <w:color w:val="000000"/>
          <w:sz w:val="24"/>
          <w:szCs w:val="24"/>
        </w:rPr>
        <w:t xml:space="preserve">resta de división entera). </w:t>
      </w:r>
      <w:r w:rsidRPr="003E15B0">
        <w:rPr>
          <w:rFonts w:ascii="Arial" w:eastAsia="Arial" w:hAnsi="Arial" w:cs="Arial"/>
          <w:color w:val="000000"/>
          <w:sz w:val="24"/>
          <w:szCs w:val="24"/>
        </w:rPr>
        <w:t xml:space="preserve">Donde el mes el tamaño del arreglo con índices de 0 hasta n-1. Los valores de la función y direcciones van de 0 a n-1 ligeramente menor al tamaño del </w:t>
      </w:r>
      <w:proofErr w:type="spellStart"/>
      <w:r w:rsidRPr="003E15B0">
        <w:rPr>
          <w:rFonts w:ascii="Arial" w:eastAsia="Arial" w:hAnsi="Arial" w:cs="Arial"/>
          <w:color w:val="000000"/>
          <w:sz w:val="24"/>
          <w:szCs w:val="24"/>
        </w:rPr>
        <w:t>array</w:t>
      </w:r>
      <w:proofErr w:type="spellEnd"/>
      <w:r w:rsidRPr="003E15B0">
        <w:rPr>
          <w:rFonts w:ascii="Arial" w:eastAsia="Arial" w:hAnsi="Arial" w:cs="Arial"/>
          <w:color w:val="000000"/>
          <w:sz w:val="24"/>
          <w:szCs w:val="24"/>
        </w:rPr>
        <w:t>. La mejor elección de los módulos son los números primos.</w:t>
      </w:r>
      <w:r w:rsidR="00350B5F">
        <w:rPr>
          <w:rStyle w:val="Refdenotaalpie"/>
          <w:rFonts w:ascii="Arial" w:eastAsia="Arial" w:hAnsi="Arial" w:cs="Arial"/>
          <w:color w:val="000000"/>
          <w:sz w:val="24"/>
          <w:szCs w:val="24"/>
        </w:rPr>
        <w:footnoteReference w:id="11"/>
      </w:r>
    </w:p>
    <w:p w14:paraId="5AA54ECE" w14:textId="77777777"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w:p>
    <w:p w14:paraId="20A7259A" w14:textId="0BBF1BF8" w:rsidR="003E15B0" w:rsidRPr="003E15B0" w:rsidRDefault="003E15B0" w:rsidP="003E15B0">
      <w:pPr>
        <w:pStyle w:val="Prrafodelista"/>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M=100 F(x) = x mod 100</m:t>
          </m:r>
        </m:oMath>
      </m:oMathPara>
    </w:p>
    <w:p w14:paraId="475A508C" w14:textId="589048A2" w:rsidR="003E15B0" w:rsidRPr="003E15B0" w:rsidRDefault="003E15B0" w:rsidP="003E15B0">
      <w:pPr>
        <w:pStyle w:val="Prrafodelista"/>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X=234661234</m:t>
          </m:r>
        </m:oMath>
      </m:oMathPara>
    </w:p>
    <w:p w14:paraId="6ED0EF43" w14:textId="58B77A3C"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F(x) =234661234 mod 100 =34</m:t>
          </m:r>
        </m:oMath>
      </m:oMathPara>
    </w:p>
    <w:p w14:paraId="11D938C6" w14:textId="77777777"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w:p>
    <w:p w14:paraId="13D0F161" w14:textId="6782ACBE" w:rsidR="003E15B0" w:rsidRDefault="003E15B0" w:rsidP="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La clave de búsqueda en una cadena de caracteres tal como el nombre para obtener direcciones de conversión el método más simple es asignar a cada carácter de la cadena un valor entero (ejemplo A=1, B=2, C=3, etc.) y sumar los valores de los caracteres en la cadena al resultado se le aplica entonces el modulo.</w:t>
      </w:r>
    </w:p>
    <w:p w14:paraId="1B29D276" w14:textId="2E7BBFC0" w:rsidR="003E15B0" w:rsidRDefault="003E15B0" w:rsidP="003E15B0">
      <w:pPr>
        <w:pStyle w:val="Prrafodelista"/>
        <w:spacing w:after="0" w:line="240" w:lineRule="auto"/>
        <w:ind w:left="1224"/>
        <w:jc w:val="both"/>
        <w:rPr>
          <w:rFonts w:ascii="Arial" w:eastAsia="Arial" w:hAnsi="Arial" w:cs="Arial"/>
          <w:color w:val="000000"/>
          <w:sz w:val="24"/>
          <w:szCs w:val="24"/>
        </w:rPr>
      </w:pPr>
    </w:p>
    <w:p w14:paraId="5C77FC25" w14:textId="0F81FE1D" w:rsidR="003E15B0" w:rsidRDefault="003E15B0" w:rsidP="003E15B0">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7E974DC9"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0D901155" w14:textId="2D50BC89" w:rsidR="00930A00" w:rsidRDefault="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noProof/>
          <w:color w:val="000000"/>
          <w:sz w:val="24"/>
          <w:szCs w:val="24"/>
          <w:lang w:val="en-US"/>
        </w:rPr>
        <w:lastRenderedPageBreak/>
        <w:drawing>
          <wp:inline distT="0" distB="0" distL="0" distR="0" wp14:anchorId="0D5D8D78" wp14:editId="53AFF6C1">
            <wp:extent cx="5110430" cy="181684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6331" cy="1818941"/>
                    </a:xfrm>
                    <a:prstGeom prst="rect">
                      <a:avLst/>
                    </a:prstGeom>
                  </pic:spPr>
                </pic:pic>
              </a:graphicData>
            </a:graphic>
          </wp:inline>
        </w:drawing>
      </w:r>
    </w:p>
    <w:p w14:paraId="6AF5A059"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C15788E"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Tercera definición: </w:t>
      </w:r>
    </w:p>
    <w:p w14:paraId="49DBAE4E" w14:textId="792EE9EB" w:rsidR="00930A00" w:rsidRDefault="00930A00">
      <w:pPr>
        <w:spacing w:after="0" w:line="240" w:lineRule="auto"/>
        <w:ind w:left="1081"/>
        <w:jc w:val="both"/>
        <w:rPr>
          <w:rFonts w:ascii="Arial" w:eastAsia="Arial" w:hAnsi="Arial" w:cs="Arial"/>
          <w:color w:val="000000"/>
          <w:sz w:val="24"/>
          <w:szCs w:val="24"/>
        </w:rPr>
      </w:pPr>
    </w:p>
    <w:p w14:paraId="0BBABD68" w14:textId="77777777" w:rsidR="00930A00" w:rsidRDefault="00F23246">
      <w:pPr>
        <w:pStyle w:val="Prrafodelista"/>
        <w:numPr>
          <w:ilvl w:val="2"/>
          <w:numId w:val="1"/>
        </w:numPr>
        <w:spacing w:after="0" w:line="240" w:lineRule="auto"/>
        <w:jc w:val="both"/>
        <w:outlineLvl w:val="2"/>
        <w:rPr>
          <w:rFonts w:ascii="Arial" w:eastAsia="Arial" w:hAnsi="Arial" w:cs="Arial"/>
          <w:b/>
          <w:color w:val="000000"/>
          <w:sz w:val="24"/>
          <w:szCs w:val="24"/>
        </w:rPr>
      </w:pPr>
      <w:bookmarkStart w:id="0" w:name="_Toc115011955"/>
      <w:r>
        <w:rPr>
          <w:rFonts w:ascii="Arial" w:eastAsia="Arial" w:hAnsi="Arial" w:cs="Arial"/>
          <w:b/>
          <w:color w:val="000000"/>
          <w:sz w:val="24"/>
          <w:szCs w:val="24"/>
        </w:rPr>
        <w:t>Hash Método Cuadrado:</w:t>
      </w:r>
      <w:bookmarkEnd w:id="0"/>
    </w:p>
    <w:p w14:paraId="1600F4CF" w14:textId="77777777" w:rsidR="00930A00" w:rsidRDefault="00930A00">
      <w:pPr>
        <w:spacing w:after="0" w:line="240" w:lineRule="auto"/>
        <w:ind w:left="720"/>
        <w:jc w:val="both"/>
        <w:outlineLvl w:val="2"/>
        <w:rPr>
          <w:rFonts w:ascii="Arial" w:eastAsia="Arial" w:hAnsi="Arial" w:cs="Arial"/>
          <w:b/>
          <w:color w:val="000000"/>
          <w:sz w:val="24"/>
          <w:szCs w:val="24"/>
        </w:rPr>
      </w:pPr>
    </w:p>
    <w:p w14:paraId="3DBC5B40" w14:textId="77777777" w:rsidR="00930A00" w:rsidRDefault="00F23246">
      <w:pPr>
        <w:pStyle w:val="Prrafodelista"/>
        <w:numPr>
          <w:ilvl w:val="3"/>
          <w:numId w:val="1"/>
        </w:numPr>
        <w:spacing w:after="0"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7E058CF9" w14:textId="77777777" w:rsidR="00930A00" w:rsidRDefault="00930A00">
      <w:pPr>
        <w:spacing w:after="0" w:line="240" w:lineRule="auto"/>
        <w:ind w:left="1224"/>
        <w:jc w:val="both"/>
        <w:rPr>
          <w:rFonts w:ascii="Arial" w:eastAsia="Arial" w:hAnsi="Arial" w:cs="Arial"/>
          <w:color w:val="000000"/>
          <w:sz w:val="24"/>
          <w:szCs w:val="24"/>
        </w:rPr>
      </w:pPr>
    </w:p>
    <w:p w14:paraId="7815082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función hash cuadrado consiste en elevar al cuadrado la clave y tomar los dígitos centrales como dirección. El número de dígitos que se debe considerar se encuentra determinado por el rango del índice. Sea K la clave del dato a buscar, la función hash cuadrado queda definida, entonces, por la siguiente fórmula:</w:t>
      </w:r>
    </w:p>
    <w:p w14:paraId="59E6F80A" w14:textId="77777777" w:rsidR="00C13715" w:rsidRDefault="00C13715" w:rsidP="00C13715">
      <w:pPr>
        <w:spacing w:after="0" w:line="240" w:lineRule="auto"/>
        <w:ind w:left="1224"/>
        <w:jc w:val="both"/>
        <w:rPr>
          <w:rFonts w:ascii="Arial" w:eastAsia="Arial" w:hAnsi="Arial" w:cs="Arial"/>
          <w:color w:val="000000"/>
          <w:sz w:val="24"/>
          <w:szCs w:val="24"/>
        </w:rPr>
      </w:pPr>
    </w:p>
    <w:p w14:paraId="0CC68E3F"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dígitos_centrales (K²) + 1</m:t>
          </m:r>
        </m:oMath>
      </m:oMathPara>
    </w:p>
    <w:p w14:paraId="384BCEF8" w14:textId="77777777" w:rsidR="00C13715" w:rsidRDefault="00C13715" w:rsidP="00C13715">
      <w:pPr>
        <w:spacing w:after="0" w:line="240" w:lineRule="auto"/>
        <w:ind w:left="1224"/>
        <w:jc w:val="both"/>
        <w:rPr>
          <w:rFonts w:ascii="Arial" w:eastAsia="Arial" w:hAnsi="Arial" w:cs="Arial"/>
          <w:color w:val="000000"/>
          <w:sz w:val="24"/>
          <w:szCs w:val="24"/>
        </w:rPr>
      </w:pPr>
    </w:p>
    <w:p w14:paraId="4F4FCFE4"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suma de una unidad a los dígitos centrales es útil para obtener un valor comprendido entre 1 y N.</w:t>
      </w:r>
    </w:p>
    <w:p w14:paraId="43E748D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cuadrado:</w:t>
      </w:r>
    </w:p>
    <w:p w14:paraId="1AE1AF2E" w14:textId="77777777" w:rsidR="00C13715" w:rsidRDefault="00C13715" w:rsidP="00C13715">
      <w:pPr>
        <w:spacing w:after="0" w:line="240" w:lineRule="auto"/>
        <w:ind w:left="1224"/>
        <w:jc w:val="both"/>
        <w:rPr>
          <w:rFonts w:ascii="Arial" w:eastAsia="Arial" w:hAnsi="Arial" w:cs="Arial"/>
          <w:color w:val="000000"/>
          <w:sz w:val="24"/>
          <w:szCs w:val="24"/>
        </w:rPr>
      </w:pPr>
    </w:p>
    <w:p w14:paraId="5F0A3A1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sus direcciones que deben tomar sus elementos los números comprendidos entre 1 y 100. Sean K1 = 7 259 y K2 = 9 359 dos claves a las que se deben asignar posiciones en el arreglo. Se aplica la fórmula para calcular las direcciones correspondientes a K1 y K2.</w:t>
      </w:r>
    </w:p>
    <w:p w14:paraId="2663A860" w14:textId="77777777" w:rsidR="00C13715" w:rsidRDefault="00C13715" w:rsidP="00C13715">
      <w:pPr>
        <w:spacing w:after="0" w:line="240" w:lineRule="auto"/>
        <w:ind w:left="1224"/>
        <w:jc w:val="both"/>
        <w:rPr>
          <w:rFonts w:ascii="Arial" w:eastAsia="Arial" w:hAnsi="Arial" w:cs="Arial"/>
          <w:color w:val="000000"/>
          <w:sz w:val="24"/>
          <w:szCs w:val="24"/>
        </w:rPr>
      </w:pPr>
    </w:p>
    <w:p w14:paraId="583F35CD"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K1² = 52 693 081</m:t>
          </m:r>
        </m:oMath>
      </m:oMathPara>
    </w:p>
    <w:p w14:paraId="0BFFEBE4"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K2² = 87 590 881</m:t>
          </m:r>
        </m:oMath>
      </m:oMathPara>
    </w:p>
    <w:p w14:paraId="74094B50" w14:textId="77777777" w:rsidR="00C13715" w:rsidRDefault="00C13715" w:rsidP="00C13715">
      <w:pPr>
        <w:spacing w:after="0" w:line="240" w:lineRule="auto"/>
        <w:ind w:left="1224"/>
        <w:jc w:val="both"/>
        <w:rPr>
          <w:rFonts w:ascii="Cambria Math" w:eastAsia="Arial" w:hAnsi="Cambria Math" w:cs="Arial"/>
          <w:color w:val="000000"/>
          <w:sz w:val="24"/>
          <w:szCs w:val="24"/>
          <w:oMath/>
        </w:rPr>
      </w:pPr>
    </w:p>
    <w:p w14:paraId="239B32D3"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dígitos_centrales (52 693 081) + 1 = 94</m:t>
          </m:r>
        </m:oMath>
      </m:oMathPara>
    </w:p>
    <w:p w14:paraId="13F99EBF"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dígitos_centrales (87 590 881) + 1 = 91</m:t>
          </m:r>
        </m:oMath>
      </m:oMathPara>
    </w:p>
    <w:p w14:paraId="6A4BD3E9" w14:textId="77777777" w:rsidR="00C13715" w:rsidRDefault="00C13715" w:rsidP="00C13715">
      <w:pPr>
        <w:spacing w:after="0" w:line="240" w:lineRule="auto"/>
        <w:ind w:left="1224"/>
        <w:jc w:val="both"/>
        <w:rPr>
          <w:rFonts w:ascii="Arial" w:eastAsia="Arial" w:hAnsi="Arial" w:cs="Arial"/>
          <w:color w:val="000000"/>
          <w:sz w:val="24"/>
          <w:szCs w:val="24"/>
        </w:rPr>
      </w:pPr>
    </w:p>
    <w:p w14:paraId="35FE2DC9" w14:textId="437501E0" w:rsidR="00930A00"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Como el rango de índices en el ejemplo varía de 1 a 100, se toman solamente los dos dígitos centrales del cuadrado de las claves.</w:t>
      </w:r>
      <w:r>
        <w:rPr>
          <w:rStyle w:val="Refdenotaalpie"/>
          <w:rFonts w:ascii="Arial" w:eastAsia="Arial" w:hAnsi="Arial" w:cs="Arial"/>
          <w:color w:val="000000"/>
          <w:sz w:val="24"/>
          <w:szCs w:val="24"/>
        </w:rPr>
        <w:footnoteReference w:id="12"/>
      </w:r>
    </w:p>
    <w:p w14:paraId="732F3F46" w14:textId="77777777" w:rsidR="00930A00" w:rsidRDefault="00930A00">
      <w:pPr>
        <w:spacing w:after="0" w:line="240" w:lineRule="auto"/>
        <w:jc w:val="both"/>
        <w:rPr>
          <w:rFonts w:ascii="Arial" w:eastAsia="Arial" w:hAnsi="Arial" w:cs="Arial"/>
          <w:sz w:val="24"/>
          <w:szCs w:val="24"/>
        </w:rPr>
      </w:pPr>
    </w:p>
    <w:p w14:paraId="769B56AA"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4058A9E0" w14:textId="08FE5B3B" w:rsidR="00930A00" w:rsidRDefault="00930A00">
      <w:pPr>
        <w:spacing w:after="0" w:line="240" w:lineRule="auto"/>
        <w:ind w:left="1224"/>
        <w:jc w:val="both"/>
        <w:rPr>
          <w:rFonts w:ascii="Arial" w:eastAsia="Arial" w:hAnsi="Arial" w:cs="Arial"/>
          <w:color w:val="000000"/>
          <w:sz w:val="24"/>
          <w:szCs w:val="24"/>
        </w:rPr>
      </w:pPr>
    </w:p>
    <w:p w14:paraId="274E3844" w14:textId="017EE7F9" w:rsidR="00F23246" w:rsidRDefault="003E15B0" w:rsidP="003E15B0">
      <w:pPr>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 xml:space="preserve">Este método consiste en calcular el cuadrado de la clave x. La función de conversión se define como F(x)=C donde C se obtiene </w:t>
      </w:r>
      <w:r w:rsidR="00F23246" w:rsidRPr="003E15B0">
        <w:rPr>
          <w:rFonts w:ascii="Arial" w:eastAsia="Arial" w:hAnsi="Arial" w:cs="Arial"/>
          <w:color w:val="000000"/>
          <w:sz w:val="24"/>
          <w:szCs w:val="24"/>
        </w:rPr>
        <w:t>elimina</w:t>
      </w:r>
      <w:r w:rsidR="00F23246">
        <w:rPr>
          <w:rFonts w:ascii="Arial" w:eastAsia="Arial" w:hAnsi="Arial" w:cs="Arial"/>
          <w:color w:val="000000"/>
          <w:sz w:val="24"/>
          <w:szCs w:val="24"/>
        </w:rPr>
        <w:t>ndo</w:t>
      </w:r>
      <w:r w:rsidR="00F23246" w:rsidRPr="003E15B0">
        <w:rPr>
          <w:rFonts w:ascii="Arial" w:eastAsia="Arial" w:hAnsi="Arial" w:cs="Arial"/>
          <w:color w:val="000000"/>
          <w:sz w:val="24"/>
          <w:szCs w:val="24"/>
        </w:rPr>
        <w:t xml:space="preserve"> dígitos</w:t>
      </w:r>
      <w:r w:rsidRPr="003E15B0">
        <w:rPr>
          <w:rFonts w:ascii="Arial" w:eastAsia="Arial" w:hAnsi="Arial" w:cs="Arial"/>
          <w:color w:val="000000"/>
          <w:sz w:val="24"/>
          <w:szCs w:val="24"/>
        </w:rPr>
        <w:t xml:space="preserve"> de ambos e</w:t>
      </w:r>
      <w:r w:rsidR="00F23246">
        <w:rPr>
          <w:rFonts w:ascii="Arial" w:eastAsia="Arial" w:hAnsi="Arial" w:cs="Arial"/>
          <w:color w:val="000000"/>
          <w:sz w:val="24"/>
          <w:szCs w:val="24"/>
        </w:rPr>
        <w:t>xtremos de x</w:t>
      </w:r>
      <w:r w:rsidR="00F23246">
        <w:rPr>
          <w:rFonts w:ascii="Arial" w:eastAsia="Arial" w:hAnsi="Arial" w:cs="Arial"/>
          <w:color w:val="000000"/>
          <w:sz w:val="24"/>
          <w:szCs w:val="24"/>
          <w:vertAlign w:val="superscript"/>
        </w:rPr>
        <w:t>2</w:t>
      </w:r>
      <w:r w:rsidRPr="003E15B0">
        <w:rPr>
          <w:rFonts w:ascii="Arial" w:eastAsia="Arial" w:hAnsi="Arial" w:cs="Arial"/>
          <w:color w:val="000000"/>
          <w:sz w:val="24"/>
          <w:szCs w:val="24"/>
        </w:rPr>
        <w:t xml:space="preserve">; para todas las claves se deben </w:t>
      </w:r>
      <w:r w:rsidR="00F23246">
        <w:rPr>
          <w:rFonts w:ascii="Arial" w:eastAsia="Arial" w:hAnsi="Arial" w:cs="Arial"/>
          <w:color w:val="000000"/>
          <w:sz w:val="24"/>
          <w:szCs w:val="24"/>
        </w:rPr>
        <w:t>usar las mismas posiciones de x</w:t>
      </w:r>
      <w:r w:rsidR="00F23246">
        <w:rPr>
          <w:rFonts w:ascii="Arial" w:eastAsia="Arial" w:hAnsi="Arial" w:cs="Arial"/>
          <w:color w:val="000000"/>
          <w:sz w:val="24"/>
          <w:szCs w:val="24"/>
          <w:vertAlign w:val="superscript"/>
        </w:rPr>
        <w:t>2</w:t>
      </w:r>
      <w:r w:rsidRPr="003E15B0">
        <w:rPr>
          <w:rFonts w:ascii="Arial" w:eastAsia="Arial" w:hAnsi="Arial" w:cs="Arial"/>
          <w:color w:val="000000"/>
          <w:sz w:val="24"/>
          <w:szCs w:val="24"/>
        </w:rPr>
        <w:t>.</w:t>
      </w:r>
      <w:r w:rsidR="00350B5F">
        <w:rPr>
          <w:rStyle w:val="Refdenotaalpie"/>
          <w:rFonts w:ascii="Arial" w:eastAsia="Arial" w:hAnsi="Arial" w:cs="Arial"/>
          <w:color w:val="000000"/>
          <w:sz w:val="24"/>
          <w:szCs w:val="24"/>
        </w:rPr>
        <w:footnoteReference w:id="13"/>
      </w:r>
      <w:r w:rsidRPr="003E15B0">
        <w:rPr>
          <w:rFonts w:ascii="Arial" w:eastAsia="Arial" w:hAnsi="Arial" w:cs="Arial"/>
          <w:color w:val="000000"/>
          <w:sz w:val="24"/>
          <w:szCs w:val="24"/>
        </w:rPr>
        <w:t xml:space="preserve"> </w:t>
      </w:r>
    </w:p>
    <w:p w14:paraId="3E9F241F" w14:textId="77777777" w:rsidR="00F23246" w:rsidRDefault="00F23246" w:rsidP="003E15B0">
      <w:pPr>
        <w:spacing w:after="0" w:line="240" w:lineRule="auto"/>
        <w:ind w:left="1224"/>
        <w:jc w:val="both"/>
        <w:rPr>
          <w:rFonts w:ascii="Arial" w:eastAsia="Arial" w:hAnsi="Arial" w:cs="Arial"/>
          <w:color w:val="000000"/>
          <w:sz w:val="24"/>
          <w:szCs w:val="24"/>
        </w:rPr>
      </w:pPr>
    </w:p>
    <w:p w14:paraId="20FE9EDB" w14:textId="5891C0A9" w:rsidR="003E15B0" w:rsidRDefault="00F23246" w:rsidP="003E15B0">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Ejemplo: </w:t>
      </w:r>
      <w:r w:rsidR="003E15B0" w:rsidRPr="003E15B0">
        <w:rPr>
          <w:rFonts w:ascii="Arial" w:eastAsia="Arial" w:hAnsi="Arial" w:cs="Arial"/>
          <w:color w:val="000000"/>
          <w:sz w:val="24"/>
          <w:szCs w:val="24"/>
        </w:rPr>
        <w:t>Una empresa tiene 80 empleados y cada uno de ellos tiene un número de identificación de 4 dígitos y el conjunto de direcciones de memoria varia en un rango de 0 a 100 calcular las direccio</w:t>
      </w:r>
      <w:r>
        <w:rPr>
          <w:rFonts w:ascii="Arial" w:eastAsia="Arial" w:hAnsi="Arial" w:cs="Arial"/>
          <w:color w:val="000000"/>
          <w:sz w:val="24"/>
          <w:szCs w:val="24"/>
        </w:rPr>
        <w:t xml:space="preserve">nes que se obtendrán al aplicar </w:t>
      </w:r>
      <w:r w:rsidR="003E15B0" w:rsidRPr="003E15B0">
        <w:rPr>
          <w:rFonts w:ascii="Arial" w:eastAsia="Arial" w:hAnsi="Arial" w:cs="Arial"/>
          <w:color w:val="000000"/>
          <w:sz w:val="24"/>
          <w:szCs w:val="24"/>
        </w:rPr>
        <w:t>mitad del cuadrado.</w:t>
      </w:r>
    </w:p>
    <w:p w14:paraId="213F8AD3" w14:textId="1DBD88D0" w:rsidR="003E15B0" w:rsidRDefault="003E15B0" w:rsidP="003E15B0">
      <w:pPr>
        <w:spacing w:after="0" w:line="240" w:lineRule="auto"/>
        <w:ind w:left="1224"/>
        <w:jc w:val="both"/>
        <w:rPr>
          <w:rFonts w:ascii="Arial" w:eastAsia="Arial" w:hAnsi="Arial" w:cs="Arial"/>
          <w:color w:val="000000"/>
          <w:sz w:val="24"/>
          <w:szCs w:val="24"/>
        </w:rPr>
      </w:pPr>
    </w:p>
    <w:p w14:paraId="0D2C551D" w14:textId="300AF36A" w:rsidR="003E15B0" w:rsidRPr="00F23246" w:rsidRDefault="003E15B0" w:rsidP="003E15B0">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Empleado 1=4205 →  176</m:t>
          </m:r>
          <m:r>
            <m:rPr>
              <m:sty m:val="bi"/>
            </m:rPr>
            <w:rPr>
              <w:rFonts w:ascii="Cambria Math" w:eastAsia="Arial" w:hAnsi="Cambria Math" w:cs="Arial"/>
              <w:color w:val="000000"/>
              <w:sz w:val="24"/>
              <w:szCs w:val="24"/>
            </w:rPr>
            <m:t>82</m:t>
          </m:r>
          <m:r>
            <w:rPr>
              <w:rFonts w:ascii="Cambria Math" w:eastAsia="Arial" w:hAnsi="Cambria Math" w:cs="Arial"/>
              <w:color w:val="000000"/>
              <w:sz w:val="24"/>
              <w:szCs w:val="24"/>
            </w:rPr>
            <m:t>025→  82</m:t>
          </m:r>
        </m:oMath>
      </m:oMathPara>
    </w:p>
    <w:p w14:paraId="6F3C8D0D" w14:textId="1E44C1F5" w:rsidR="00F23246" w:rsidRPr="00F23246" w:rsidRDefault="00F23246" w:rsidP="003E15B0">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Empleado 2=7148 →  510</m:t>
          </m:r>
          <m:r>
            <m:rPr>
              <m:sty m:val="bi"/>
            </m:rPr>
            <w:rPr>
              <w:rFonts w:ascii="Cambria Math" w:eastAsia="Arial" w:hAnsi="Cambria Math" w:cs="Arial"/>
              <w:color w:val="000000"/>
              <w:sz w:val="24"/>
              <w:szCs w:val="24"/>
            </w:rPr>
            <m:t>93</m:t>
          </m:r>
          <m:r>
            <w:rPr>
              <w:rFonts w:ascii="Cambria Math" w:eastAsia="Arial" w:hAnsi="Cambria Math" w:cs="Arial"/>
              <w:color w:val="000000"/>
              <w:sz w:val="24"/>
              <w:szCs w:val="24"/>
            </w:rPr>
            <m:t>904→  93</m:t>
          </m:r>
        </m:oMath>
      </m:oMathPara>
    </w:p>
    <w:p w14:paraId="6C3F26BF" w14:textId="1AF96096" w:rsidR="00F23246" w:rsidRPr="00F23246" w:rsidRDefault="00F23246" w:rsidP="003E15B0">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Empleado 3=3350 →  112</m:t>
          </m:r>
          <m:r>
            <m:rPr>
              <m:sty m:val="bi"/>
            </m:rPr>
            <w:rPr>
              <w:rFonts w:ascii="Cambria Math" w:eastAsia="Arial" w:hAnsi="Cambria Math" w:cs="Arial"/>
              <w:color w:val="000000"/>
              <w:sz w:val="24"/>
              <w:szCs w:val="24"/>
            </w:rPr>
            <m:t>22</m:t>
          </m:r>
          <m:r>
            <w:rPr>
              <w:rFonts w:ascii="Cambria Math" w:eastAsia="Arial" w:hAnsi="Cambria Math" w:cs="Arial"/>
              <w:color w:val="000000"/>
              <w:sz w:val="24"/>
              <w:szCs w:val="24"/>
            </w:rPr>
            <m:t>500→  22</m:t>
          </m:r>
        </m:oMath>
      </m:oMathPara>
    </w:p>
    <w:p w14:paraId="6E24B772" w14:textId="6BFB0AAB" w:rsidR="00930A00" w:rsidRDefault="00930A00">
      <w:pPr>
        <w:spacing w:after="0" w:line="240" w:lineRule="auto"/>
        <w:ind w:left="1224"/>
        <w:jc w:val="both"/>
        <w:rPr>
          <w:rFonts w:ascii="Arial" w:eastAsia="Arial" w:hAnsi="Arial" w:cs="Arial"/>
          <w:color w:val="000000"/>
          <w:sz w:val="24"/>
          <w:szCs w:val="24"/>
        </w:rPr>
      </w:pPr>
    </w:p>
    <w:p w14:paraId="18D53A75" w14:textId="77777777" w:rsidR="00F23246" w:rsidRDefault="00F23246">
      <w:pPr>
        <w:spacing w:after="0" w:line="240" w:lineRule="auto"/>
        <w:ind w:left="1224"/>
        <w:jc w:val="both"/>
        <w:rPr>
          <w:rFonts w:ascii="Arial" w:eastAsia="Arial" w:hAnsi="Arial" w:cs="Arial"/>
          <w:color w:val="000000"/>
          <w:sz w:val="24"/>
          <w:szCs w:val="24"/>
        </w:rPr>
      </w:pPr>
    </w:p>
    <w:p w14:paraId="71558093" w14:textId="09CA736A" w:rsidR="00930A00" w:rsidRPr="00C15EC8" w:rsidRDefault="00F23246" w:rsidP="00C15EC8">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78326F06" w14:textId="77777777" w:rsidR="00930A00" w:rsidRDefault="00930A00">
      <w:pPr>
        <w:pStyle w:val="Prrafodelista"/>
        <w:spacing w:after="0" w:line="240" w:lineRule="auto"/>
        <w:ind w:left="3240"/>
        <w:jc w:val="both"/>
        <w:rPr>
          <w:rFonts w:ascii="Arial" w:eastAsia="Arial" w:hAnsi="Arial" w:cs="Arial"/>
          <w:color w:val="000000"/>
          <w:sz w:val="24"/>
          <w:szCs w:val="24"/>
        </w:rPr>
      </w:pPr>
    </w:p>
    <w:p w14:paraId="41DA4179"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truncamiento:</w:t>
      </w:r>
    </w:p>
    <w:p w14:paraId="6D0EA861" w14:textId="77777777" w:rsidR="00930A00" w:rsidRDefault="00930A00">
      <w:pPr>
        <w:spacing w:after="0" w:line="240" w:lineRule="auto"/>
        <w:ind w:left="1081"/>
        <w:jc w:val="both"/>
        <w:rPr>
          <w:rFonts w:ascii="Arial" w:eastAsia="Arial" w:hAnsi="Arial" w:cs="Arial"/>
          <w:color w:val="000000"/>
          <w:sz w:val="24"/>
          <w:szCs w:val="24"/>
        </w:rPr>
      </w:pPr>
    </w:p>
    <w:p w14:paraId="665E80E1"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2832A74"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47B9EE4C" w14:textId="77777777" w:rsidR="00C13715"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función hash por truncamiento consiste en tomar algunos dígitos de la clave y formar con ellos una dirección. Este método es de los más sencillos, pero es también de los que ofrecen menos uniformidad en la distribución de las claves.</w:t>
      </w:r>
    </w:p>
    <w:p w14:paraId="42F7BA0B"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Sea K la clave del dato a buscar. K está formada por los dígitos d1, d2, …, </w:t>
      </w:r>
      <w:proofErr w:type="spellStart"/>
      <w:r>
        <w:rPr>
          <w:rFonts w:ascii="Arial" w:eastAsia="Arial" w:hAnsi="Arial" w:cs="Arial"/>
          <w:color w:val="000000"/>
          <w:sz w:val="24"/>
          <w:szCs w:val="24"/>
        </w:rPr>
        <w:t>dn</w:t>
      </w:r>
      <w:proofErr w:type="spellEnd"/>
      <w:r>
        <w:rPr>
          <w:rFonts w:ascii="Arial" w:eastAsia="Arial" w:hAnsi="Arial" w:cs="Arial"/>
          <w:color w:val="000000"/>
          <w:sz w:val="24"/>
          <w:szCs w:val="24"/>
        </w:rPr>
        <w:t>. La función hash por plegamiento queda definida por la siguiente fórmula:</w:t>
      </w:r>
    </w:p>
    <w:p w14:paraId="34A90912" w14:textId="77777777" w:rsidR="00C13715" w:rsidRDefault="00C13715" w:rsidP="00C13715">
      <w:pPr>
        <w:spacing w:after="0" w:line="240" w:lineRule="auto"/>
        <w:ind w:left="1224"/>
        <w:jc w:val="both"/>
        <w:rPr>
          <w:rFonts w:ascii="Arial" w:eastAsia="Arial" w:hAnsi="Arial" w:cs="Arial"/>
          <w:color w:val="000000"/>
          <w:sz w:val="24"/>
          <w:szCs w:val="24"/>
        </w:rPr>
      </w:pPr>
    </w:p>
    <w:p w14:paraId="53CDBF8B"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elegirdígitos (d1,d2,…,dn) + 1</m:t>
          </m:r>
        </m:oMath>
      </m:oMathPara>
    </w:p>
    <w:p w14:paraId="173A26B1" w14:textId="77777777" w:rsidR="00C13715" w:rsidRDefault="00C13715" w:rsidP="00C13715">
      <w:pPr>
        <w:spacing w:after="0" w:line="240" w:lineRule="auto"/>
        <w:ind w:left="1224"/>
        <w:jc w:val="both"/>
        <w:rPr>
          <w:rFonts w:ascii="Arial" w:eastAsia="Arial" w:hAnsi="Arial" w:cs="Arial"/>
          <w:color w:val="000000"/>
          <w:sz w:val="24"/>
          <w:szCs w:val="24"/>
        </w:rPr>
      </w:pPr>
    </w:p>
    <w:p w14:paraId="2CEB1D0F"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elección de los dígitos es arbitraria. Se podrían tomar los de las posiciones impares o de las pares. Luego se podrían unir de izquierda a derecha o de derecha a izquierda. La suma de una unidad a los dígitos seleccionados es útil para obtener un valor entre 1 y 100.</w:t>
      </w:r>
    </w:p>
    <w:p w14:paraId="52C68A3C"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truncamiento:</w:t>
      </w:r>
    </w:p>
    <w:p w14:paraId="25B20C12" w14:textId="77777777" w:rsidR="00C13715" w:rsidRDefault="00C13715" w:rsidP="00C13715">
      <w:pPr>
        <w:spacing w:after="0" w:line="240" w:lineRule="auto"/>
        <w:ind w:left="1224"/>
        <w:jc w:val="both"/>
        <w:rPr>
          <w:rFonts w:ascii="Arial" w:eastAsia="Arial" w:hAnsi="Arial" w:cs="Arial"/>
          <w:color w:val="000000"/>
          <w:sz w:val="24"/>
          <w:szCs w:val="24"/>
        </w:rPr>
      </w:pPr>
    </w:p>
    <w:p w14:paraId="3A85D41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3B25A5F5"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lastRenderedPageBreak/>
        <w:tab/>
      </w:r>
      <w:r>
        <w:rPr>
          <w:rFonts w:ascii="Arial" w:eastAsia="Arial" w:hAnsi="Arial" w:cs="Arial"/>
          <w:color w:val="000000"/>
          <w:sz w:val="24"/>
          <w:szCs w:val="24"/>
        </w:rPr>
        <w:tab/>
      </w:r>
    </w:p>
    <w:p w14:paraId="2E5C85AA"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(7259) + 1 =75 + 1 = 76</m:t>
          </m:r>
        </m:oMath>
      </m:oMathPara>
    </w:p>
    <w:p w14:paraId="2E80A68C"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(9359) + 1 =95 + 1 = 96</m:t>
          </m:r>
        </m:oMath>
      </m:oMathPara>
    </w:p>
    <w:p w14:paraId="18820FE5" w14:textId="77777777" w:rsidR="00C13715" w:rsidRDefault="00C13715" w:rsidP="00C13715">
      <w:pPr>
        <w:spacing w:after="0" w:line="240" w:lineRule="auto"/>
        <w:ind w:left="1224"/>
        <w:jc w:val="both"/>
        <w:rPr>
          <w:rFonts w:ascii="Arial" w:eastAsia="Arial" w:hAnsi="Arial" w:cs="Arial"/>
          <w:color w:val="000000"/>
          <w:sz w:val="24"/>
          <w:szCs w:val="24"/>
        </w:rPr>
      </w:pPr>
    </w:p>
    <w:p w14:paraId="50A87F2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En este ejemplo se toman el primer y tercer números de la clave y se unen de izquierda a derecha. Es importante destacar que en todos los casos anteriores se presentaron ejemplos de claves numéricas. Sin embargo, en la práctica las claves pueden ser alfabéticas o alfanuméricas. En general, cuando aparecen letras en las claves se suele asociar a cada una un entero con el propósito de convertirlas en numéricas.</w:t>
      </w:r>
    </w:p>
    <w:p w14:paraId="6B231FDC" w14:textId="77777777" w:rsidR="00C13715" w:rsidRDefault="00C13715" w:rsidP="00C13715">
      <w:pPr>
        <w:spacing w:after="0" w:line="240" w:lineRule="auto"/>
        <w:ind w:left="1224"/>
        <w:jc w:val="both"/>
        <w:rPr>
          <w:rFonts w:ascii="Arial" w:eastAsia="Arial" w:hAnsi="Arial" w:cs="Arial"/>
          <w:color w:val="000000"/>
          <w:sz w:val="24"/>
          <w:szCs w:val="24"/>
        </w:rPr>
      </w:pPr>
    </w:p>
    <w:p w14:paraId="3D8A1E34"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A     B     C     D   …    Z</m:t>
          </m:r>
        </m:oMath>
      </m:oMathPara>
    </w:p>
    <w:p w14:paraId="76B57E4A"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01  02    03   04  …    27</m:t>
          </m:r>
        </m:oMath>
      </m:oMathPara>
    </w:p>
    <w:p w14:paraId="2BBACF13" w14:textId="77777777" w:rsidR="00C13715" w:rsidRDefault="00C13715" w:rsidP="00C13715">
      <w:pPr>
        <w:spacing w:after="0" w:line="240" w:lineRule="auto"/>
        <w:ind w:left="1224"/>
        <w:jc w:val="both"/>
        <w:rPr>
          <w:rFonts w:ascii="Cambria Math" w:eastAsia="Arial" w:hAnsi="Cambria Math" w:cs="Arial"/>
          <w:color w:val="000000"/>
          <w:sz w:val="24"/>
          <w:szCs w:val="24"/>
          <w:oMath/>
        </w:rPr>
      </w:pPr>
    </w:p>
    <w:p w14:paraId="0D008181" w14:textId="0C766F94" w:rsidR="00930A00"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Si, por ejemplo, la clave fuera ADA, su equivalente numérico sería 010401. Si hubiera combinación de letras y números, se procederá de la misma manera. Por ejemplo. dada una clave Z4F21, su equivalente numérico sería 2740621. Otra alternativa sería tomar el valor decimal asociado para cada carácter según el código ASCII. Una vez obtenida la clave en su forma numérica, se puede utilizar normalmente cualesquiera de las funciones antes mencionadas.</w:t>
      </w:r>
      <w:r>
        <w:rPr>
          <w:rStyle w:val="Refdenotaalpie"/>
          <w:rFonts w:ascii="Arial" w:eastAsia="Arial" w:hAnsi="Arial" w:cs="Arial"/>
          <w:color w:val="000000"/>
          <w:sz w:val="24"/>
          <w:szCs w:val="24"/>
        </w:rPr>
        <w:footnoteReference w:id="14"/>
      </w:r>
    </w:p>
    <w:p w14:paraId="6774F1C6" w14:textId="77777777" w:rsidR="00930A00" w:rsidRDefault="00930A00">
      <w:pPr>
        <w:spacing w:after="0" w:line="240" w:lineRule="auto"/>
        <w:ind w:left="1224"/>
        <w:jc w:val="both"/>
        <w:rPr>
          <w:rFonts w:ascii="Arial" w:eastAsia="Arial" w:hAnsi="Arial" w:cs="Arial"/>
          <w:color w:val="000000"/>
          <w:sz w:val="24"/>
          <w:szCs w:val="24"/>
        </w:rPr>
      </w:pPr>
    </w:p>
    <w:p w14:paraId="0C6C36D0"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E7F8309" w14:textId="3C3E18D3" w:rsidR="00930A00" w:rsidRDefault="00930A00">
      <w:pPr>
        <w:pStyle w:val="Prrafodelista"/>
        <w:spacing w:after="0" w:line="240" w:lineRule="auto"/>
        <w:ind w:left="1224"/>
        <w:jc w:val="both"/>
        <w:rPr>
          <w:rFonts w:ascii="Arial" w:eastAsia="Arial" w:hAnsi="Arial" w:cs="Arial"/>
          <w:color w:val="000000"/>
          <w:sz w:val="24"/>
          <w:szCs w:val="24"/>
        </w:rPr>
      </w:pPr>
    </w:p>
    <w:p w14:paraId="354B20E8" w14:textId="40AB7FFD" w:rsidR="00F23246" w:rsidRDefault="00F23246">
      <w:pPr>
        <w:pStyle w:val="Prrafodelista"/>
        <w:spacing w:after="0" w:line="240" w:lineRule="auto"/>
        <w:ind w:left="1224"/>
        <w:jc w:val="both"/>
        <w:rPr>
          <w:rFonts w:ascii="Arial" w:eastAsia="Arial" w:hAnsi="Arial" w:cs="Arial"/>
          <w:color w:val="000000"/>
          <w:sz w:val="24"/>
          <w:szCs w:val="24"/>
        </w:rPr>
      </w:pPr>
      <w:r w:rsidRPr="00F23246">
        <w:rPr>
          <w:rFonts w:ascii="Arial" w:eastAsia="Arial" w:hAnsi="Arial" w:cs="Arial"/>
          <w:color w:val="000000"/>
          <w:sz w:val="24"/>
          <w:szCs w:val="24"/>
        </w:rPr>
        <w:t>Ignora parte de la clave y utiliza la parte restante directamente como índice (Considerando campos no numéricos y sus códigos numéricos). Si las claves, por ejemplo, son enteros de 8 dígitos y la tabla de transformación tiene 1000 posiciones entonces el primero, segundo y quinto dígitos desde la derecha pueden formar la función de conversión.</w:t>
      </w:r>
      <w:r w:rsidR="00350B5F">
        <w:rPr>
          <w:rStyle w:val="Refdenotaalpie"/>
          <w:rFonts w:ascii="Arial" w:eastAsia="Arial" w:hAnsi="Arial" w:cs="Arial"/>
          <w:color w:val="000000"/>
          <w:sz w:val="24"/>
          <w:szCs w:val="24"/>
        </w:rPr>
        <w:footnoteReference w:id="15"/>
      </w:r>
    </w:p>
    <w:p w14:paraId="0C803D93" w14:textId="2EC6DEC9" w:rsidR="00F23246" w:rsidRDefault="00F23246">
      <w:pPr>
        <w:pStyle w:val="Prrafodelista"/>
        <w:spacing w:after="0" w:line="240" w:lineRule="auto"/>
        <w:ind w:left="1224"/>
        <w:jc w:val="both"/>
        <w:rPr>
          <w:rFonts w:ascii="Arial" w:eastAsia="Arial" w:hAnsi="Arial" w:cs="Arial"/>
          <w:color w:val="000000"/>
          <w:sz w:val="24"/>
          <w:szCs w:val="24"/>
        </w:rPr>
      </w:pPr>
    </w:p>
    <w:p w14:paraId="1E5D8935" w14:textId="28F1E2AD" w:rsidR="00F23246" w:rsidRDefault="00F23246">
      <w:pPr>
        <w:pStyle w:val="Prrafodelista"/>
        <w:spacing w:after="0" w:line="240" w:lineRule="auto"/>
        <w:ind w:left="1224"/>
        <w:jc w:val="both"/>
        <w:rPr>
          <w:rFonts w:ascii="Arial" w:eastAsia="Arial" w:hAnsi="Arial" w:cs="Arial"/>
          <w:color w:val="000000"/>
          <w:sz w:val="24"/>
          <w:szCs w:val="24"/>
        </w:rPr>
      </w:pPr>
      <w:r w:rsidRPr="00F23246">
        <w:rPr>
          <w:rFonts w:ascii="Arial" w:eastAsia="Arial" w:hAnsi="Arial" w:cs="Arial"/>
          <w:color w:val="000000"/>
          <w:sz w:val="24"/>
          <w:szCs w:val="24"/>
        </w:rPr>
        <w:t>El truncamiento es un método muy rápido, pero falla para distribuir las claves de modo uniforme.</w:t>
      </w:r>
    </w:p>
    <w:p w14:paraId="6291E136" w14:textId="1179B0B5" w:rsidR="00F23246" w:rsidRDefault="00F23246">
      <w:pPr>
        <w:pStyle w:val="Prrafodelista"/>
        <w:spacing w:after="0" w:line="240" w:lineRule="auto"/>
        <w:ind w:left="1224"/>
        <w:jc w:val="both"/>
        <w:rPr>
          <w:rFonts w:ascii="Arial" w:eastAsia="Arial" w:hAnsi="Arial" w:cs="Arial"/>
          <w:color w:val="000000"/>
          <w:sz w:val="24"/>
          <w:szCs w:val="24"/>
        </w:rPr>
      </w:pPr>
    </w:p>
    <w:p w14:paraId="047CCC4D" w14:textId="58A15602" w:rsidR="00F23246" w:rsidRDefault="00F23246">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406D70C7" w14:textId="418C6B45" w:rsidR="00F23246" w:rsidRDefault="00F23246">
      <w:pPr>
        <w:pStyle w:val="Prrafodelista"/>
        <w:spacing w:after="0" w:line="240" w:lineRule="auto"/>
        <w:ind w:left="1224"/>
        <w:jc w:val="both"/>
        <w:rPr>
          <w:rFonts w:ascii="Arial" w:eastAsia="Arial" w:hAnsi="Arial" w:cs="Arial"/>
          <w:color w:val="000000"/>
          <w:sz w:val="24"/>
          <w:szCs w:val="24"/>
        </w:rPr>
      </w:pPr>
    </w:p>
    <w:p w14:paraId="42FBFBE6" w14:textId="18CDD840" w:rsidR="00F23246" w:rsidRDefault="00F23246" w:rsidP="00F23246">
      <w:pPr>
        <w:pStyle w:val="Prrafodelista"/>
        <w:spacing w:after="0" w:line="240" w:lineRule="auto"/>
        <w:ind w:left="1224"/>
        <w:jc w:val="center"/>
        <w:rPr>
          <w:rFonts w:ascii="Arial" w:eastAsia="Arial" w:hAnsi="Arial" w:cs="Arial"/>
          <w:color w:val="000000"/>
          <w:sz w:val="24"/>
          <w:szCs w:val="24"/>
        </w:rPr>
      </w:pPr>
      <w:r w:rsidRPr="00F23246">
        <w:rPr>
          <w:rFonts w:ascii="Arial" w:eastAsia="Arial" w:hAnsi="Arial" w:cs="Arial"/>
          <w:noProof/>
          <w:color w:val="000000"/>
          <w:sz w:val="24"/>
          <w:szCs w:val="24"/>
          <w:lang w:val="en-US"/>
        </w:rPr>
        <w:lastRenderedPageBreak/>
        <w:drawing>
          <wp:inline distT="0" distB="0" distL="0" distR="0" wp14:anchorId="29CE9288" wp14:editId="77E7F5CE">
            <wp:extent cx="1869276" cy="12797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0540" cy="1287507"/>
                    </a:xfrm>
                    <a:prstGeom prst="rect">
                      <a:avLst/>
                    </a:prstGeom>
                  </pic:spPr>
                </pic:pic>
              </a:graphicData>
            </a:graphic>
          </wp:inline>
        </w:drawing>
      </w:r>
    </w:p>
    <w:p w14:paraId="2BEDBED5" w14:textId="725D5F5C" w:rsidR="00F23246" w:rsidRDefault="00F23246" w:rsidP="00F23246">
      <w:pPr>
        <w:pStyle w:val="Prrafodelista"/>
        <w:spacing w:after="0" w:line="240" w:lineRule="auto"/>
        <w:ind w:left="1224"/>
        <w:jc w:val="center"/>
        <w:rPr>
          <w:rFonts w:ascii="Arial" w:eastAsia="Arial" w:hAnsi="Arial" w:cs="Arial"/>
          <w:color w:val="000000"/>
          <w:sz w:val="24"/>
          <w:szCs w:val="24"/>
        </w:rPr>
      </w:pPr>
    </w:p>
    <w:p w14:paraId="03203C25" w14:textId="2C9428EF"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2</m:t>
          </m:r>
          <m:r>
            <m:rPr>
              <m:sty m:val="bi"/>
            </m:rPr>
            <w:rPr>
              <w:rFonts w:ascii="Cambria Math" w:eastAsia="Arial" w:hAnsi="Cambria Math" w:cs="Arial"/>
              <w:color w:val="000000"/>
              <w:sz w:val="24"/>
              <w:szCs w:val="24"/>
            </w:rPr>
            <m:t>3</m:t>
          </m:r>
          <m:r>
            <w:rPr>
              <w:rFonts w:ascii="Cambria Math" w:eastAsia="Arial" w:hAnsi="Cambria Math" w:cs="Arial"/>
              <w:color w:val="000000"/>
              <w:sz w:val="24"/>
              <w:szCs w:val="24"/>
            </w:rPr>
            <m:t>4567</m:t>
          </m:r>
          <m:r>
            <m:rPr>
              <m:sty m:val="bi"/>
            </m:rPr>
            <w:rPr>
              <w:rFonts w:ascii="Cambria Math" w:eastAsia="Arial" w:hAnsi="Cambria Math" w:cs="Arial"/>
              <w:color w:val="000000"/>
              <w:sz w:val="24"/>
              <w:szCs w:val="24"/>
            </w:rPr>
            <m:t>8</m:t>
          </m:r>
          <m:r>
            <w:rPr>
              <w:rFonts w:ascii="Cambria Math" w:eastAsia="Arial" w:hAnsi="Cambria Math" w:cs="Arial"/>
              <w:color w:val="000000"/>
              <w:sz w:val="24"/>
              <w:szCs w:val="24"/>
            </w:rPr>
            <m:t>→138</m:t>
          </m:r>
        </m:oMath>
      </m:oMathPara>
    </w:p>
    <w:p w14:paraId="5FAC884D" w14:textId="6E4A7CAB"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3</m:t>
          </m:r>
          <m:r>
            <m:rPr>
              <m:sty m:val="bi"/>
            </m:rPr>
            <w:rPr>
              <w:rFonts w:ascii="Cambria Math" w:eastAsia="Arial" w:hAnsi="Cambria Math" w:cs="Arial"/>
              <w:color w:val="000000"/>
              <w:sz w:val="24"/>
              <w:szCs w:val="24"/>
            </w:rPr>
            <m:t>6</m:t>
          </m:r>
          <m:r>
            <w:rPr>
              <w:rFonts w:ascii="Cambria Math" w:eastAsia="Arial" w:hAnsi="Cambria Math" w:cs="Arial"/>
              <w:color w:val="000000"/>
              <w:sz w:val="24"/>
              <w:szCs w:val="24"/>
            </w:rPr>
            <m:t>0249</m:t>
          </m:r>
          <m:r>
            <m:rPr>
              <m:sty m:val="bi"/>
            </m:rPr>
            <w:rPr>
              <w:rFonts w:ascii="Cambria Math" w:eastAsia="Arial" w:hAnsi="Cambria Math" w:cs="Arial"/>
              <w:color w:val="000000"/>
              <w:sz w:val="24"/>
              <w:szCs w:val="24"/>
            </w:rPr>
            <m:t>9</m:t>
          </m:r>
          <m:r>
            <w:rPr>
              <w:rFonts w:ascii="Cambria Math" w:eastAsia="Arial" w:hAnsi="Cambria Math" w:cs="Arial"/>
              <w:color w:val="000000"/>
              <w:sz w:val="24"/>
              <w:szCs w:val="24"/>
            </w:rPr>
            <m:t>→169</m:t>
          </m:r>
        </m:oMath>
      </m:oMathPara>
    </w:p>
    <w:p w14:paraId="4C0EA356" w14:textId="4DEE7DA4"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7</m:t>
          </m:r>
          <m:r>
            <w:rPr>
              <w:rFonts w:ascii="Cambria Math" w:eastAsia="Arial" w:hAnsi="Cambria Math" w:cs="Arial"/>
              <w:color w:val="000000"/>
              <w:sz w:val="24"/>
              <w:szCs w:val="24"/>
            </w:rPr>
            <m:t>1</m:t>
          </m:r>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4020</m:t>
          </m:r>
          <m:r>
            <m:rPr>
              <m:sty m:val="bi"/>
            </m:rPr>
            <w:rPr>
              <w:rFonts w:ascii="Cambria Math" w:eastAsia="Arial" w:hAnsi="Cambria Math" w:cs="Arial"/>
              <w:color w:val="000000"/>
              <w:sz w:val="24"/>
              <w:szCs w:val="24"/>
            </w:rPr>
            <m:t>5</m:t>
          </m:r>
          <m:r>
            <w:rPr>
              <w:rFonts w:ascii="Cambria Math" w:eastAsia="Arial" w:hAnsi="Cambria Math" w:cs="Arial"/>
              <w:color w:val="000000"/>
              <w:sz w:val="24"/>
              <w:szCs w:val="24"/>
            </w:rPr>
            <m:t>→715</m:t>
          </m:r>
        </m:oMath>
      </m:oMathPara>
    </w:p>
    <w:p w14:paraId="4D9F468A" w14:textId="0B2A7B85"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7</m:t>
          </m:r>
          <m:r>
            <w:rPr>
              <w:rFonts w:ascii="Cambria Math" w:eastAsia="Arial" w:hAnsi="Cambria Math" w:cs="Arial"/>
              <w:color w:val="000000"/>
              <w:sz w:val="24"/>
              <w:szCs w:val="24"/>
            </w:rPr>
            <m:t>3</m:t>
          </m:r>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6213</m:t>
          </m:r>
          <m:r>
            <m:rPr>
              <m:sty m:val="bi"/>
            </m:rPr>
            <w:rPr>
              <w:rFonts w:ascii="Cambria Math" w:eastAsia="Arial" w:hAnsi="Cambria Math" w:cs="Arial"/>
              <w:color w:val="000000"/>
              <w:sz w:val="24"/>
              <w:szCs w:val="24"/>
            </w:rPr>
            <m:t>5</m:t>
          </m:r>
          <m:r>
            <w:rPr>
              <w:rFonts w:ascii="Cambria Math" w:eastAsia="Arial" w:hAnsi="Cambria Math" w:cs="Arial"/>
              <w:color w:val="000000"/>
              <w:sz w:val="24"/>
              <w:szCs w:val="24"/>
            </w:rPr>
            <m:t>→715</m:t>
          </m:r>
        </m:oMath>
      </m:oMathPara>
    </w:p>
    <w:p w14:paraId="6CD2AFF5" w14:textId="77777777" w:rsidR="00930A00" w:rsidRDefault="00930A00">
      <w:pPr>
        <w:spacing w:after="0" w:line="240" w:lineRule="auto"/>
        <w:ind w:left="1224"/>
        <w:jc w:val="both"/>
        <w:rPr>
          <w:rFonts w:ascii="Arial" w:eastAsia="Arial" w:hAnsi="Arial" w:cs="Arial"/>
          <w:color w:val="000000"/>
          <w:sz w:val="24"/>
          <w:szCs w:val="24"/>
        </w:rPr>
      </w:pPr>
    </w:p>
    <w:p w14:paraId="69B532FA"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1E3D61AC" w14:textId="36B8CF07" w:rsidR="00930A00" w:rsidRDefault="00930A00">
      <w:pPr>
        <w:pStyle w:val="Prrafodelista"/>
        <w:spacing w:after="0" w:line="240" w:lineRule="auto"/>
        <w:ind w:left="1224"/>
        <w:jc w:val="both"/>
        <w:rPr>
          <w:rFonts w:ascii="Arial" w:eastAsia="Arial" w:hAnsi="Arial" w:cs="Arial"/>
          <w:color w:val="000000"/>
          <w:sz w:val="24"/>
          <w:szCs w:val="24"/>
        </w:rPr>
      </w:pPr>
    </w:p>
    <w:p w14:paraId="33D8BAC8"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plegamiento:</w:t>
      </w:r>
    </w:p>
    <w:p w14:paraId="1C826672"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51A0EA72"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54EF8BF"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F598807" w14:textId="77777777" w:rsidR="00C13715"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La función hash por plegamiento consiste en dividir la clave en partes, tomando igual número de dígitos, aunque la última puede tener menos, y operar con ellas, asignando como dirección los dígitos menos significativos. La operación entre las partes se puede realizar por medio de sumas o multiplicaciones. Sea K la clave del dato a buscar. K está formada por los dígitos d1, d2, …, </w:t>
      </w:r>
      <w:proofErr w:type="spellStart"/>
      <w:r>
        <w:rPr>
          <w:rFonts w:ascii="Arial" w:eastAsia="Arial" w:hAnsi="Arial" w:cs="Arial"/>
          <w:color w:val="000000"/>
          <w:sz w:val="24"/>
          <w:szCs w:val="24"/>
        </w:rPr>
        <w:t>dn</w:t>
      </w:r>
      <w:proofErr w:type="spellEnd"/>
      <w:r>
        <w:rPr>
          <w:rFonts w:ascii="Arial" w:eastAsia="Arial" w:hAnsi="Arial" w:cs="Arial"/>
          <w:color w:val="000000"/>
          <w:sz w:val="24"/>
          <w:szCs w:val="24"/>
        </w:rPr>
        <w:t>. La función hash por plegamiento queda definida por la siguiente fórmula:</w:t>
      </w:r>
    </w:p>
    <w:p w14:paraId="58C45679" w14:textId="77777777" w:rsidR="00C13715" w:rsidRDefault="00C13715" w:rsidP="00C13715">
      <w:pPr>
        <w:spacing w:after="0" w:line="240" w:lineRule="auto"/>
        <w:ind w:left="1224"/>
        <w:jc w:val="both"/>
        <w:rPr>
          <w:rFonts w:ascii="Arial" w:eastAsia="Arial" w:hAnsi="Arial" w:cs="Arial"/>
          <w:color w:val="000000"/>
          <w:sz w:val="24"/>
          <w:szCs w:val="24"/>
        </w:rPr>
      </w:pPr>
    </w:p>
    <w:p w14:paraId="7F364961"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dígmensig ((d1 … di) + (di+1 … dj) + … + (d1 … dn)) + 1</m:t>
          </m:r>
        </m:oMath>
      </m:oMathPara>
    </w:p>
    <w:p w14:paraId="60A9FDE1" w14:textId="77777777" w:rsidR="00C13715" w:rsidRDefault="00C13715" w:rsidP="00C13715">
      <w:pPr>
        <w:spacing w:after="0" w:line="240" w:lineRule="auto"/>
        <w:ind w:left="1224"/>
        <w:jc w:val="both"/>
        <w:rPr>
          <w:rFonts w:ascii="Arial" w:eastAsia="Arial" w:hAnsi="Arial" w:cs="Arial"/>
          <w:color w:val="000000"/>
          <w:sz w:val="24"/>
          <w:szCs w:val="24"/>
        </w:rPr>
      </w:pPr>
    </w:p>
    <w:p w14:paraId="747D937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operador que aparece en la fórmula operando las partes de la clave es el de suma, pero, puede ser el de la multiplicación. En este contexto, la suma de una unidad a los dígitos menos significativos –</w:t>
      </w:r>
      <w:proofErr w:type="spellStart"/>
      <w:r>
        <w:rPr>
          <w:rFonts w:ascii="Arial" w:eastAsia="Arial" w:hAnsi="Arial" w:cs="Arial"/>
          <w:color w:val="000000"/>
          <w:sz w:val="24"/>
          <w:szCs w:val="24"/>
        </w:rPr>
        <w:t>dígmensig</w:t>
      </w:r>
      <w:proofErr w:type="spellEnd"/>
      <w:r>
        <w:rPr>
          <w:rFonts w:ascii="Arial" w:eastAsia="Arial" w:hAnsi="Arial" w:cs="Arial"/>
          <w:color w:val="000000"/>
          <w:sz w:val="24"/>
          <w:szCs w:val="24"/>
        </w:rPr>
        <w:t xml:space="preserve">– es para obtener un valor comprendido entre 1 y N. </w:t>
      </w:r>
    </w:p>
    <w:p w14:paraId="108EA681" w14:textId="77777777" w:rsidR="00C13715" w:rsidRDefault="00C13715" w:rsidP="00C13715">
      <w:pPr>
        <w:spacing w:after="0" w:line="240" w:lineRule="auto"/>
        <w:ind w:left="1224"/>
        <w:jc w:val="both"/>
        <w:rPr>
          <w:rFonts w:ascii="Arial" w:eastAsia="Arial" w:hAnsi="Arial" w:cs="Arial"/>
          <w:color w:val="000000"/>
          <w:sz w:val="24"/>
          <w:szCs w:val="24"/>
        </w:rPr>
      </w:pPr>
    </w:p>
    <w:p w14:paraId="4B9662ED"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plegamiento:</w:t>
      </w:r>
    </w:p>
    <w:p w14:paraId="635E038C" w14:textId="77777777" w:rsidR="00C13715" w:rsidRDefault="00C13715" w:rsidP="00C13715">
      <w:pPr>
        <w:spacing w:after="0" w:line="240" w:lineRule="auto"/>
        <w:ind w:left="1224"/>
        <w:jc w:val="both"/>
        <w:rPr>
          <w:rFonts w:ascii="Arial" w:eastAsia="Arial" w:hAnsi="Arial" w:cs="Arial"/>
          <w:color w:val="000000"/>
          <w:sz w:val="24"/>
          <w:szCs w:val="24"/>
        </w:rPr>
      </w:pPr>
    </w:p>
    <w:p w14:paraId="28BB0FD1"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2B5A855E" w14:textId="77777777" w:rsidR="00C13715" w:rsidRDefault="00C13715" w:rsidP="00C13715">
      <w:pPr>
        <w:spacing w:after="0" w:line="240" w:lineRule="auto"/>
        <w:ind w:left="1224"/>
        <w:jc w:val="both"/>
        <w:rPr>
          <w:rFonts w:ascii="Arial" w:eastAsia="Arial" w:hAnsi="Arial" w:cs="Arial"/>
          <w:color w:val="000000"/>
          <w:sz w:val="24"/>
          <w:szCs w:val="24"/>
        </w:rPr>
      </w:pPr>
    </w:p>
    <w:p w14:paraId="4ABB22B7" w14:textId="77777777" w:rsidR="00C13715" w:rsidRDefault="00C13715" w:rsidP="00C13715">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H(K1) = dígmensig (72 + 59) + 1 = dígmensig (131) + 1 =32</m:t>
          </m:r>
        </m:oMath>
      </m:oMathPara>
    </w:p>
    <w:p w14:paraId="082FAFD5" w14:textId="77777777" w:rsidR="00C13715" w:rsidRDefault="00C13715" w:rsidP="00C13715">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H(K2) = dígmensig (93 + 59) + 1 = dígmensig (152) + 1 =53</m:t>
          </m:r>
        </m:oMath>
      </m:oMathPara>
    </w:p>
    <w:p w14:paraId="287940B1" w14:textId="77777777" w:rsidR="00C13715" w:rsidRDefault="00C13715" w:rsidP="00C13715">
      <w:pPr>
        <w:spacing w:after="0" w:line="240" w:lineRule="auto"/>
        <w:ind w:left="1224"/>
        <w:jc w:val="center"/>
        <w:rPr>
          <w:rFonts w:ascii="Arial" w:eastAsia="Arial" w:hAnsi="Arial" w:cs="Arial"/>
          <w:color w:val="000000"/>
          <w:sz w:val="24"/>
          <w:szCs w:val="24"/>
        </w:rPr>
      </w:pPr>
    </w:p>
    <w:p w14:paraId="61A98F5A" w14:textId="05816830" w:rsidR="00930A00"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lastRenderedPageBreak/>
        <w:t>De la suma de las partes se toman solamente dos dígitos porque los índices del arreglo varían de 1 a 100.</w:t>
      </w:r>
      <w:r>
        <w:rPr>
          <w:rStyle w:val="Refdenotaalpie"/>
          <w:rFonts w:ascii="Arial" w:eastAsia="Arial" w:hAnsi="Arial" w:cs="Arial"/>
          <w:color w:val="000000"/>
          <w:sz w:val="24"/>
          <w:szCs w:val="24"/>
        </w:rPr>
        <w:footnoteReference w:id="16"/>
      </w:r>
    </w:p>
    <w:p w14:paraId="40ED52FA"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B950E25"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04C8CAA" w14:textId="075BCB5D" w:rsidR="00930A00" w:rsidRDefault="00930A00">
      <w:pPr>
        <w:pStyle w:val="Prrafodelista"/>
        <w:spacing w:after="0" w:line="240" w:lineRule="auto"/>
        <w:ind w:left="1224"/>
        <w:jc w:val="both"/>
        <w:rPr>
          <w:rFonts w:ascii="Arial" w:eastAsia="Arial" w:hAnsi="Arial" w:cs="Arial"/>
          <w:color w:val="000000"/>
          <w:sz w:val="24"/>
          <w:szCs w:val="24"/>
        </w:rPr>
      </w:pPr>
    </w:p>
    <w:p w14:paraId="60ABCA23" w14:textId="03AC34D3" w:rsidR="00813DB4" w:rsidRDefault="00813DB4" w:rsidP="00813DB4">
      <w:pPr>
        <w:pStyle w:val="Prrafodelista"/>
        <w:spacing w:after="0" w:line="240" w:lineRule="auto"/>
        <w:ind w:left="1224"/>
        <w:jc w:val="both"/>
        <w:rPr>
          <w:rFonts w:ascii="Arial" w:eastAsia="Arial" w:hAnsi="Arial" w:cs="Arial"/>
          <w:color w:val="000000"/>
          <w:sz w:val="24"/>
          <w:szCs w:val="24"/>
        </w:rPr>
      </w:pPr>
      <w:r w:rsidRPr="00813DB4">
        <w:rPr>
          <w:rFonts w:ascii="Arial" w:eastAsia="Arial" w:hAnsi="Arial" w:cs="Arial"/>
          <w:color w:val="000000"/>
          <w:sz w:val="24"/>
          <w:szCs w:val="24"/>
        </w:rPr>
        <w:t>Consiste en la partición de la clave en diferentes partes y la combinación de las partes en un modo conveniente (a menudo utilizando suma o multiplicación) para obtener el índice. La clave x se divide en varias partes donde cada parte tienen el mismo número de dígitos que la dirección especificada.</w:t>
      </w:r>
      <w:r w:rsidR="00350B5F">
        <w:rPr>
          <w:rStyle w:val="Refdenotaalpie"/>
          <w:rFonts w:ascii="Arial" w:eastAsia="Arial" w:hAnsi="Arial" w:cs="Arial"/>
          <w:color w:val="000000"/>
          <w:sz w:val="24"/>
          <w:szCs w:val="24"/>
        </w:rPr>
        <w:footnoteReference w:id="17"/>
      </w:r>
    </w:p>
    <w:p w14:paraId="1E3BF8D8" w14:textId="77777777"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w:p>
    <w:p w14:paraId="3976996D" w14:textId="056F8529"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1000→000 a 999 Fx=</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1</m:t>
              </m:r>
            </m:sub>
          </m:sSub>
          <m:r>
            <w:rPr>
              <w:rFonts w:ascii="Cambria Math" w:eastAsia="Arial" w:hAnsi="Cambria Math" w:cs="Arial"/>
              <w:color w:val="000000"/>
              <w:sz w:val="24"/>
              <w:szCs w:val="24"/>
            </w:rPr>
            <m:t>+</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2</m:t>
              </m:r>
            </m:sub>
          </m:sSub>
          <m:r>
            <w:rPr>
              <w:rFonts w:ascii="Cambria Math" w:eastAsia="Arial" w:hAnsi="Cambria Math" w:cs="Arial"/>
              <w:color w:val="000000"/>
              <w:sz w:val="24"/>
              <w:szCs w:val="24"/>
            </w:rPr>
            <m:t>+</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3</m:t>
              </m:r>
            </m:sub>
          </m:sSub>
          <m:r>
            <w:rPr>
              <w:rFonts w:ascii="Cambria Math" w:eastAsia="Arial" w:hAnsi="Cambria Math" w:cs="Arial"/>
              <w:color w:val="000000"/>
              <w:sz w:val="24"/>
              <w:szCs w:val="24"/>
            </w:rPr>
            <m:t xml:space="preserve">..+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n</m:t>
              </m:r>
            </m:sub>
          </m:sSub>
        </m:oMath>
      </m:oMathPara>
    </w:p>
    <w:p w14:paraId="22542840" w14:textId="77777777"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w:p>
    <w:p w14:paraId="15E8B5FA" w14:textId="139381D6"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62538194→625+381+94=1100→100</m:t>
          </m:r>
        </m:oMath>
      </m:oMathPara>
    </w:p>
    <w:p w14:paraId="2F34F71B" w14:textId="77777777" w:rsidR="00813DB4" w:rsidRDefault="00813DB4" w:rsidP="00813DB4">
      <w:pPr>
        <w:pStyle w:val="Prrafodelista"/>
        <w:spacing w:after="0" w:line="240" w:lineRule="auto"/>
        <w:ind w:left="1224"/>
        <w:jc w:val="both"/>
        <w:rPr>
          <w:rFonts w:ascii="Arial" w:eastAsia="Arial" w:hAnsi="Arial" w:cs="Arial"/>
          <w:color w:val="000000"/>
          <w:sz w:val="24"/>
          <w:szCs w:val="24"/>
        </w:rPr>
      </w:pPr>
    </w:p>
    <w:p w14:paraId="7F17A3E9" w14:textId="20EF170B"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w:r w:rsidRPr="00813DB4">
        <w:rPr>
          <w:rFonts w:ascii="Arial" w:eastAsia="Arial" w:hAnsi="Arial" w:cs="Arial"/>
          <w:color w:val="000000"/>
          <w:sz w:val="24"/>
          <w:szCs w:val="24"/>
        </w:rPr>
        <w:t>Esta técnica consiste en la partición de la clave en diferentes partes y la combinación de las partes en un modo convenie</w:t>
      </w:r>
      <w:r>
        <w:rPr>
          <w:rFonts w:ascii="Arial" w:eastAsia="Arial" w:hAnsi="Arial" w:cs="Arial"/>
          <w:color w:val="000000"/>
          <w:sz w:val="24"/>
          <w:szCs w:val="24"/>
        </w:rPr>
        <w:t xml:space="preserve">nte (a menudo utilizando suma o </w:t>
      </w:r>
      <w:r w:rsidRPr="00813DB4">
        <w:rPr>
          <w:rFonts w:ascii="Arial" w:eastAsia="Arial" w:hAnsi="Arial" w:cs="Arial"/>
          <w:color w:val="000000"/>
          <w:sz w:val="24"/>
          <w:szCs w:val="24"/>
        </w:rPr>
        <w:t>multiplicación) para obtener el índice.</w:t>
      </w:r>
    </w:p>
    <w:p w14:paraId="1C221665" w14:textId="77777777" w:rsidR="00813DB4" w:rsidRDefault="00813DB4" w:rsidP="00813DB4">
      <w:pPr>
        <w:pStyle w:val="Prrafodelista"/>
        <w:spacing w:after="0" w:line="240" w:lineRule="auto"/>
        <w:ind w:left="1224"/>
        <w:jc w:val="both"/>
        <w:rPr>
          <w:rFonts w:ascii="Arial" w:eastAsia="Arial" w:hAnsi="Arial" w:cs="Arial"/>
          <w:color w:val="000000"/>
          <w:sz w:val="24"/>
          <w:szCs w:val="24"/>
        </w:rPr>
      </w:pPr>
    </w:p>
    <w:p w14:paraId="679570F2" w14:textId="184A0FFB" w:rsidR="00246CCE" w:rsidRDefault="00813DB4" w:rsidP="00813DB4">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r w:rsidRPr="00813DB4">
        <w:rPr>
          <w:rFonts w:ascii="Arial" w:eastAsia="Arial" w:hAnsi="Arial" w:cs="Arial"/>
          <w:color w:val="000000"/>
          <w:sz w:val="24"/>
          <w:szCs w:val="24"/>
        </w:rPr>
        <w:t>:</w:t>
      </w:r>
    </w:p>
    <w:p w14:paraId="6C53DFC1" w14:textId="68BBEB91" w:rsidR="00813DB4" w:rsidRDefault="00813DB4" w:rsidP="00813DB4">
      <w:pPr>
        <w:pStyle w:val="Prrafodelista"/>
        <w:spacing w:after="0" w:line="240" w:lineRule="auto"/>
        <w:ind w:left="1224"/>
        <w:jc w:val="both"/>
        <w:rPr>
          <w:rFonts w:ascii="Arial" w:eastAsia="Arial" w:hAnsi="Arial" w:cs="Arial"/>
          <w:color w:val="000000"/>
          <w:sz w:val="24"/>
          <w:szCs w:val="24"/>
        </w:rPr>
      </w:pPr>
    </w:p>
    <w:p w14:paraId="0C490EA4" w14:textId="5C688EC6" w:rsidR="00813DB4" w:rsidRDefault="00813DB4" w:rsidP="00813DB4">
      <w:pPr>
        <w:pStyle w:val="Prrafodelista"/>
        <w:spacing w:after="0" w:line="240" w:lineRule="auto"/>
        <w:ind w:left="1224"/>
        <w:jc w:val="both"/>
        <w:rPr>
          <w:rFonts w:ascii="Arial" w:eastAsia="Arial" w:hAnsi="Arial" w:cs="Arial"/>
          <w:color w:val="000000"/>
          <w:sz w:val="24"/>
          <w:szCs w:val="24"/>
        </w:rPr>
      </w:pPr>
      <w:r w:rsidRPr="00813DB4">
        <w:rPr>
          <w:rFonts w:ascii="Arial" w:eastAsia="Arial" w:hAnsi="Arial" w:cs="Arial"/>
          <w:color w:val="000000"/>
          <w:sz w:val="24"/>
          <w:szCs w:val="24"/>
        </w:rPr>
        <w:t>El número de identificación de los empleados es el campo clave de una</w:t>
      </w:r>
      <w:r>
        <w:rPr>
          <w:rFonts w:ascii="Arial" w:eastAsia="Arial" w:hAnsi="Arial" w:cs="Arial"/>
          <w:color w:val="000000"/>
          <w:sz w:val="24"/>
          <w:szCs w:val="24"/>
        </w:rPr>
        <w:t xml:space="preserve"> empresa consta de cuatro </w:t>
      </w:r>
      <w:r w:rsidRPr="00813DB4">
        <w:rPr>
          <w:rFonts w:ascii="Arial" w:eastAsia="Arial" w:hAnsi="Arial" w:cs="Arial"/>
          <w:color w:val="000000"/>
          <w:sz w:val="24"/>
          <w:szCs w:val="24"/>
        </w:rPr>
        <w:t>díg</w:t>
      </w:r>
      <w:r>
        <w:rPr>
          <w:rFonts w:ascii="Arial" w:eastAsia="Arial" w:hAnsi="Arial" w:cs="Arial"/>
          <w:color w:val="000000"/>
          <w:sz w:val="24"/>
          <w:szCs w:val="24"/>
        </w:rPr>
        <w:t xml:space="preserve">itos y las direcciones reales son </w:t>
      </w:r>
      <w:r w:rsidRPr="00813DB4">
        <w:rPr>
          <w:rFonts w:ascii="Arial" w:eastAsia="Arial" w:hAnsi="Arial" w:cs="Arial"/>
          <w:color w:val="000000"/>
          <w:sz w:val="24"/>
          <w:szCs w:val="24"/>
        </w:rPr>
        <w:t>100. Se desea calcular las direcciones correspondientes por el método de plegamiento.</w:t>
      </w:r>
    </w:p>
    <w:p w14:paraId="23BD2CE7" w14:textId="323A3A0A" w:rsidR="00930A00" w:rsidRDefault="00930A00">
      <w:pPr>
        <w:spacing w:after="0" w:line="240" w:lineRule="auto"/>
        <w:ind w:left="1224"/>
        <w:jc w:val="both"/>
        <w:rPr>
          <w:rFonts w:ascii="Arial" w:eastAsia="Arial" w:hAnsi="Arial" w:cs="Arial"/>
          <w:color w:val="000000"/>
          <w:sz w:val="24"/>
          <w:szCs w:val="24"/>
        </w:rPr>
      </w:pPr>
    </w:p>
    <w:p w14:paraId="7ED171FD" w14:textId="0A561192" w:rsidR="00813DB4" w:rsidRDefault="00813DB4">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Claves: 4205, 3355, 8148.</w:t>
      </w:r>
    </w:p>
    <w:p w14:paraId="22ECC770" w14:textId="70ABCC68" w:rsidR="00813DB4" w:rsidRDefault="00813DB4">
      <w:pPr>
        <w:spacing w:after="0" w:line="240" w:lineRule="auto"/>
        <w:ind w:left="1224"/>
        <w:jc w:val="both"/>
        <w:rPr>
          <w:rFonts w:ascii="Arial" w:eastAsia="Arial" w:hAnsi="Arial" w:cs="Arial"/>
          <w:color w:val="000000"/>
          <w:sz w:val="24"/>
          <w:szCs w:val="24"/>
        </w:rPr>
      </w:pPr>
    </w:p>
    <w:p w14:paraId="09CD9EE1" w14:textId="7425D4C8" w:rsidR="00813DB4" w:rsidRPr="00813DB4" w:rsidRDefault="00813DB4">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4205</m:t>
              </m:r>
            </m:e>
          </m:d>
          <m:r>
            <w:rPr>
              <w:rFonts w:ascii="Cambria Math" w:eastAsia="Arial" w:hAnsi="Cambria Math" w:cs="Arial"/>
              <w:color w:val="000000"/>
              <w:sz w:val="24"/>
              <w:szCs w:val="24"/>
            </w:rPr>
            <m:t>=42+05=47</m:t>
          </m:r>
        </m:oMath>
      </m:oMathPara>
    </w:p>
    <w:p w14:paraId="6A60F750" w14:textId="24FCC4DF" w:rsidR="00813DB4" w:rsidRPr="00813DB4" w:rsidRDefault="00813DB4">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3355</m:t>
              </m:r>
            </m:e>
          </m:d>
          <m:r>
            <w:rPr>
              <w:rFonts w:ascii="Cambria Math" w:eastAsia="Arial" w:hAnsi="Cambria Math" w:cs="Arial"/>
              <w:color w:val="000000"/>
              <w:sz w:val="24"/>
              <w:szCs w:val="24"/>
            </w:rPr>
            <m:t>=33+55=88</m:t>
          </m:r>
        </m:oMath>
      </m:oMathPara>
    </w:p>
    <w:p w14:paraId="43CF7297" w14:textId="01A04C85" w:rsidR="00813DB4" w:rsidRPr="00813DB4" w:rsidRDefault="00813DB4">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8148</m:t>
              </m:r>
            </m:e>
          </m:d>
          <m:r>
            <w:rPr>
              <w:rFonts w:ascii="Cambria Math" w:eastAsia="Arial" w:hAnsi="Cambria Math" w:cs="Arial"/>
              <w:color w:val="000000"/>
              <w:sz w:val="24"/>
              <w:szCs w:val="24"/>
            </w:rPr>
            <m:t>=81+48=129-100=29</m:t>
          </m:r>
        </m:oMath>
      </m:oMathPara>
    </w:p>
    <w:p w14:paraId="2B7056E9" w14:textId="77777777" w:rsidR="00930A00" w:rsidRDefault="00930A00">
      <w:pPr>
        <w:pStyle w:val="Prrafodelista"/>
        <w:spacing w:after="0" w:line="240" w:lineRule="auto"/>
        <w:ind w:left="1728"/>
        <w:jc w:val="both"/>
        <w:rPr>
          <w:rFonts w:ascii="Arial" w:eastAsia="Arial" w:hAnsi="Arial" w:cs="Arial"/>
          <w:color w:val="000000"/>
          <w:sz w:val="24"/>
          <w:szCs w:val="24"/>
        </w:rPr>
      </w:pPr>
    </w:p>
    <w:p w14:paraId="466E6A4A" w14:textId="133314AC" w:rsidR="00930A00" w:rsidRPr="00C15EC8" w:rsidRDefault="00F23246" w:rsidP="00C15EC8">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14F07054" w14:textId="77777777" w:rsidR="00930A00" w:rsidRDefault="00930A00">
      <w:pPr>
        <w:pStyle w:val="Prrafodelista"/>
        <w:spacing w:after="0" w:line="240" w:lineRule="auto"/>
        <w:jc w:val="both"/>
        <w:rPr>
          <w:rFonts w:ascii="Arial" w:eastAsia="Arial" w:hAnsi="Arial" w:cs="Arial"/>
          <w:color w:val="000000"/>
          <w:sz w:val="24"/>
          <w:szCs w:val="24"/>
        </w:rPr>
      </w:pPr>
    </w:p>
    <w:p w14:paraId="6711F904"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conversión de Bases:</w:t>
      </w:r>
    </w:p>
    <w:p w14:paraId="378AF8A1" w14:textId="77777777" w:rsidR="00930A00" w:rsidRDefault="00930A00">
      <w:pPr>
        <w:pStyle w:val="Prrafodelista"/>
        <w:spacing w:after="0" w:line="240" w:lineRule="auto"/>
        <w:jc w:val="both"/>
        <w:rPr>
          <w:rFonts w:ascii="Arial" w:eastAsia="Arial" w:hAnsi="Arial" w:cs="Arial"/>
          <w:b/>
          <w:color w:val="000000"/>
          <w:sz w:val="24"/>
          <w:szCs w:val="24"/>
        </w:rPr>
      </w:pPr>
    </w:p>
    <w:p w14:paraId="3AABDBC8" w14:textId="77777777" w:rsidR="00246CCE" w:rsidRDefault="00F23246" w:rsidP="00246CCE">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B2D5A2C" w14:textId="77777777"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13197ED3" w14:textId="57A285B9" w:rsidR="00246CCE" w:rsidRPr="00246CCE" w:rsidRDefault="00246CCE" w:rsidP="00246CCE">
      <w:pPr>
        <w:pStyle w:val="Prrafodelista"/>
        <w:spacing w:after="0" w:line="240" w:lineRule="auto"/>
        <w:ind w:left="1728"/>
        <w:jc w:val="both"/>
        <w:rPr>
          <w:rFonts w:ascii="Arial" w:eastAsia="Arial" w:hAnsi="Arial" w:cs="Arial"/>
          <w:color w:val="000000"/>
          <w:sz w:val="24"/>
          <w:szCs w:val="24"/>
        </w:rPr>
      </w:pPr>
      <w:r w:rsidRPr="00246CCE">
        <w:rPr>
          <w:rFonts w:ascii="Arial" w:eastAsia="Arial" w:hAnsi="Arial" w:cs="Arial"/>
          <w:color w:val="000000"/>
          <w:sz w:val="24"/>
          <w:szCs w:val="24"/>
        </w:rPr>
        <w:t>La conversión de bases consiste en modificar de manera arbitraria la base de la clave</w:t>
      </w:r>
      <w:r>
        <w:rPr>
          <w:rFonts w:ascii="Arial" w:eastAsia="Arial" w:hAnsi="Arial" w:cs="Arial"/>
          <w:color w:val="000000"/>
          <w:sz w:val="24"/>
          <w:szCs w:val="24"/>
        </w:rPr>
        <w:t xml:space="preserve"> </w:t>
      </w:r>
      <w:r w:rsidRPr="00246CCE">
        <w:rPr>
          <w:rFonts w:ascii="Arial" w:eastAsia="Arial" w:hAnsi="Arial" w:cs="Arial"/>
          <w:color w:val="000000"/>
          <w:sz w:val="24"/>
          <w:szCs w:val="24"/>
        </w:rPr>
        <w:t>obteniendo un número que corresponda a una cubeta. Si el número de dígitos del valor</w:t>
      </w:r>
      <w:r>
        <w:rPr>
          <w:rFonts w:ascii="Arial" w:eastAsia="Arial" w:hAnsi="Arial" w:cs="Arial"/>
          <w:color w:val="000000"/>
          <w:sz w:val="24"/>
          <w:szCs w:val="24"/>
        </w:rPr>
        <w:t xml:space="preserve"> </w:t>
      </w:r>
      <w:r w:rsidRPr="00246CCE">
        <w:rPr>
          <w:rFonts w:ascii="Arial" w:eastAsia="Arial" w:hAnsi="Arial" w:cs="Arial"/>
          <w:color w:val="000000"/>
          <w:sz w:val="24"/>
          <w:szCs w:val="24"/>
        </w:rPr>
        <w:t>resultante excede el orden de las direcciones, entonces se suprimirán los dígitos más</w:t>
      </w:r>
      <w:r>
        <w:rPr>
          <w:rFonts w:ascii="Arial" w:eastAsia="Arial" w:hAnsi="Arial" w:cs="Arial"/>
          <w:color w:val="000000"/>
          <w:sz w:val="24"/>
          <w:szCs w:val="24"/>
        </w:rPr>
        <w:t xml:space="preserve"> </w:t>
      </w:r>
      <w:r w:rsidRPr="00246CCE">
        <w:rPr>
          <w:rFonts w:ascii="Arial" w:eastAsia="Arial" w:hAnsi="Arial" w:cs="Arial"/>
          <w:color w:val="000000"/>
          <w:sz w:val="24"/>
          <w:szCs w:val="24"/>
        </w:rPr>
        <w:t>significativos.</w:t>
      </w:r>
    </w:p>
    <w:p w14:paraId="54232B9C" w14:textId="682BEF86"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7890CA95" w14:textId="3F7A65DC" w:rsidR="00B7595C" w:rsidRDefault="00B7595C" w:rsidP="00246CCE">
      <w:pPr>
        <w:pStyle w:val="Prrafodelista"/>
        <w:spacing w:after="0" w:line="240" w:lineRule="auto"/>
        <w:ind w:left="1728"/>
        <w:jc w:val="both"/>
        <w:rPr>
          <w:rFonts w:ascii="Arial" w:eastAsia="Arial" w:hAnsi="Arial" w:cs="Arial"/>
          <w:color w:val="000000"/>
          <w:sz w:val="24"/>
          <w:szCs w:val="24"/>
        </w:rPr>
      </w:pPr>
      <w:r>
        <w:rPr>
          <w:rFonts w:ascii="Arial" w:eastAsia="Arial" w:hAnsi="Arial" w:cs="Arial"/>
          <w:color w:val="000000"/>
          <w:sz w:val="24"/>
          <w:szCs w:val="24"/>
        </w:rPr>
        <w:lastRenderedPageBreak/>
        <w:t>Ejemplo:</w:t>
      </w:r>
    </w:p>
    <w:p w14:paraId="55A27A4B" w14:textId="77777777" w:rsidR="00E11035" w:rsidRPr="00246CCE" w:rsidRDefault="00E11035" w:rsidP="00246CCE">
      <w:pPr>
        <w:pStyle w:val="Prrafodelista"/>
        <w:spacing w:after="0" w:line="240" w:lineRule="auto"/>
        <w:ind w:left="1728"/>
        <w:jc w:val="both"/>
        <w:rPr>
          <w:rFonts w:ascii="Arial" w:eastAsia="Arial" w:hAnsi="Arial" w:cs="Arial"/>
          <w:color w:val="000000"/>
          <w:sz w:val="24"/>
          <w:szCs w:val="24"/>
        </w:rPr>
      </w:pPr>
    </w:p>
    <w:p w14:paraId="74C01112" w14:textId="715EAD11" w:rsidR="00246CCE" w:rsidRDefault="00246CCE" w:rsidP="00246CCE">
      <w:pPr>
        <w:pStyle w:val="Prrafodelista"/>
        <w:spacing w:after="0" w:line="240" w:lineRule="auto"/>
        <w:ind w:left="1728"/>
        <w:jc w:val="both"/>
        <w:rPr>
          <w:rFonts w:ascii="Arial" w:eastAsia="Arial" w:hAnsi="Arial" w:cs="Arial"/>
          <w:color w:val="000000"/>
          <w:sz w:val="24"/>
          <w:szCs w:val="24"/>
        </w:rPr>
      </w:pPr>
      <w:r w:rsidRPr="00246CCE">
        <w:rPr>
          <w:rFonts w:ascii="Arial" w:eastAsia="Arial" w:hAnsi="Arial" w:cs="Arial"/>
          <w:color w:val="000000"/>
          <w:sz w:val="24"/>
          <w:szCs w:val="24"/>
        </w:rPr>
        <w:t>Supongamos que se tienen 100 cubetas, cada una de ellas referenciada por un número</w:t>
      </w:r>
      <w:r>
        <w:rPr>
          <w:rFonts w:ascii="Arial" w:eastAsia="Arial" w:hAnsi="Arial" w:cs="Arial"/>
          <w:color w:val="000000"/>
          <w:sz w:val="24"/>
          <w:szCs w:val="24"/>
        </w:rPr>
        <w:t xml:space="preserve"> </w:t>
      </w:r>
      <w:r w:rsidRPr="00246CCE">
        <w:rPr>
          <w:rFonts w:ascii="Arial" w:eastAsia="Arial" w:hAnsi="Arial" w:cs="Arial"/>
          <w:color w:val="000000"/>
          <w:sz w:val="24"/>
          <w:szCs w:val="24"/>
        </w:rPr>
        <w:t>entero comprendido entre 1 y 100. Sea K = 7259 la clave del registro que se busca. Se</w:t>
      </w:r>
      <w:r>
        <w:rPr>
          <w:rFonts w:ascii="Arial" w:eastAsia="Arial" w:hAnsi="Arial" w:cs="Arial"/>
          <w:color w:val="000000"/>
          <w:sz w:val="24"/>
          <w:szCs w:val="24"/>
        </w:rPr>
        <w:t xml:space="preserve"> </w:t>
      </w:r>
      <w:r w:rsidRPr="00246CCE">
        <w:rPr>
          <w:rFonts w:ascii="Arial" w:eastAsia="Arial" w:hAnsi="Arial" w:cs="Arial"/>
          <w:color w:val="000000"/>
          <w:sz w:val="24"/>
          <w:szCs w:val="24"/>
        </w:rPr>
        <w:t>elige el 9 como base a la cual se convierte la clave.</w:t>
      </w:r>
    </w:p>
    <w:p w14:paraId="64EDFBAA" w14:textId="18DCA118"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13C006AA" w14:textId="3A1991AD" w:rsidR="00246CCE" w:rsidRPr="00B7595C" w:rsidRDefault="00246CCE" w:rsidP="00246CCE">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H(7259) = dígmensig (7*</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3</m:t>
              </m:r>
            </m:sup>
          </m:sSup>
          <m:r>
            <w:rPr>
              <w:rFonts w:ascii="Cambria Math" w:eastAsia="Arial" w:hAnsi="Cambria Math" w:cs="Arial"/>
              <w:color w:val="000000"/>
              <w:sz w:val="24"/>
              <w:szCs w:val="24"/>
            </w:rPr>
            <m:t xml:space="preserve">+2*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+5*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+9*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0</m:t>
              </m:r>
            </m:sup>
          </m:sSup>
          <m:r>
            <w:rPr>
              <w:rFonts w:ascii="Cambria Math" w:eastAsia="Arial" w:hAnsi="Cambria Math" w:cs="Arial"/>
              <w:color w:val="000000"/>
              <w:sz w:val="24"/>
              <w:szCs w:val="24"/>
            </w:rPr>
            <m:t>)</m:t>
          </m:r>
        </m:oMath>
      </m:oMathPara>
    </w:p>
    <w:p w14:paraId="631CE49E" w14:textId="3E5F7156" w:rsidR="00246CCE" w:rsidRPr="00B7595C" w:rsidRDefault="00B7595C" w:rsidP="00B7595C">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7259</m:t>
              </m:r>
            </m:e>
          </m:d>
          <m:r>
            <w:rPr>
              <w:rFonts w:ascii="Cambria Math" w:eastAsia="Arial" w:hAnsi="Cambria Math" w:cs="Arial"/>
              <w:color w:val="000000"/>
              <w:sz w:val="24"/>
              <w:szCs w:val="24"/>
            </w:rPr>
            <m:t xml:space="preserve">= dígmensig </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5319</m:t>
              </m:r>
            </m:e>
          </m:d>
          <m:r>
            <w:rPr>
              <w:rFonts w:ascii="Cambria Math" w:eastAsia="Arial" w:hAnsi="Cambria Math" w:cs="Arial"/>
              <w:color w:val="000000"/>
              <w:sz w:val="24"/>
              <w:szCs w:val="24"/>
            </w:rPr>
            <m:t>=19</m:t>
          </m:r>
        </m:oMath>
      </m:oMathPara>
    </w:p>
    <w:p w14:paraId="1406588E" w14:textId="77777777" w:rsidR="00B7595C" w:rsidRPr="00B7595C" w:rsidRDefault="00B7595C" w:rsidP="00B7595C">
      <w:pPr>
        <w:spacing w:after="0" w:line="240" w:lineRule="auto"/>
        <w:ind w:left="1224"/>
        <w:jc w:val="center"/>
        <w:rPr>
          <w:rFonts w:ascii="Arial" w:eastAsia="Arial" w:hAnsi="Arial" w:cs="Arial"/>
          <w:color w:val="000000"/>
          <w:sz w:val="24"/>
          <w:szCs w:val="24"/>
        </w:rPr>
      </w:pPr>
    </w:p>
    <w:p w14:paraId="26F1D31E" w14:textId="527FFA2E" w:rsidR="00246CCE" w:rsidRPr="00246CCE" w:rsidRDefault="00B7595C" w:rsidP="00246CCE">
      <w:pPr>
        <w:pStyle w:val="Prrafodelista"/>
        <w:spacing w:after="0" w:line="240" w:lineRule="auto"/>
        <w:ind w:left="1728"/>
        <w:jc w:val="both"/>
        <w:rPr>
          <w:rFonts w:ascii="Arial" w:eastAsia="Arial" w:hAnsi="Arial" w:cs="Arial"/>
          <w:color w:val="000000"/>
          <w:sz w:val="24"/>
          <w:szCs w:val="24"/>
        </w:rPr>
      </w:pPr>
      <w:r>
        <w:rPr>
          <w:rFonts w:ascii="Arial" w:eastAsia="Arial" w:hAnsi="Arial" w:cs="Arial"/>
          <w:color w:val="000000"/>
          <w:sz w:val="24"/>
          <w:szCs w:val="24"/>
        </w:rPr>
        <w:t>Se toman entonces como dirección el 19 y los dígitos mas significativos, 5 y 3, se desprecian.</w:t>
      </w:r>
      <w:r>
        <w:rPr>
          <w:rStyle w:val="Refdenotaalpie"/>
          <w:rFonts w:ascii="Arial" w:eastAsia="Arial" w:hAnsi="Arial" w:cs="Arial"/>
          <w:color w:val="000000"/>
          <w:sz w:val="24"/>
          <w:szCs w:val="24"/>
        </w:rPr>
        <w:footnoteReference w:id="18"/>
      </w:r>
    </w:p>
    <w:p w14:paraId="2E4F7AED" w14:textId="77777777" w:rsidR="00930A00" w:rsidRDefault="00930A00">
      <w:pPr>
        <w:pStyle w:val="Prrafodelista"/>
        <w:spacing w:after="0" w:line="240" w:lineRule="auto"/>
        <w:jc w:val="both"/>
        <w:rPr>
          <w:rFonts w:ascii="Arial" w:eastAsia="Arial" w:hAnsi="Arial" w:cs="Arial"/>
          <w:color w:val="000000"/>
          <w:sz w:val="24"/>
          <w:szCs w:val="24"/>
        </w:rPr>
      </w:pPr>
    </w:p>
    <w:p w14:paraId="3A2BA945" w14:textId="017E7434"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6B3CAF40" w14:textId="121C2B95"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2466DB82" w14:textId="5BE231EC" w:rsidR="00E11035" w:rsidRDefault="00E11035" w:rsidP="00E11035">
      <w:pPr>
        <w:pStyle w:val="Prrafodelista"/>
        <w:spacing w:after="0" w:line="240" w:lineRule="auto"/>
        <w:ind w:left="1224"/>
        <w:jc w:val="both"/>
        <w:rPr>
          <w:rFonts w:ascii="Arial" w:eastAsia="Arial" w:hAnsi="Arial" w:cs="Arial"/>
          <w:color w:val="000000"/>
          <w:sz w:val="24"/>
          <w:szCs w:val="24"/>
        </w:rPr>
      </w:pPr>
      <w:r w:rsidRPr="00E11035">
        <w:rPr>
          <w:rFonts w:ascii="Arial" w:eastAsia="Arial" w:hAnsi="Arial" w:cs="Arial"/>
          <w:color w:val="000000"/>
          <w:sz w:val="24"/>
          <w:szCs w:val="24"/>
        </w:rPr>
        <w:t>Para generar la dispersión de las claves, primero se transf</w:t>
      </w:r>
      <w:r>
        <w:rPr>
          <w:rFonts w:ascii="Arial" w:eastAsia="Arial" w:hAnsi="Arial" w:cs="Arial"/>
          <w:color w:val="000000"/>
          <w:sz w:val="24"/>
          <w:szCs w:val="24"/>
        </w:rPr>
        <w:t xml:space="preserve">orma la cadena, que es el campo </w:t>
      </w:r>
      <w:r w:rsidRPr="00E11035">
        <w:rPr>
          <w:rFonts w:ascii="Arial" w:eastAsia="Arial" w:hAnsi="Arial" w:cs="Arial"/>
          <w:color w:val="000000"/>
          <w:sz w:val="24"/>
          <w:szCs w:val="24"/>
        </w:rPr>
        <w:t xml:space="preserve">clave, en un valor entero. Una vez hecha la transformación, se aplica </w:t>
      </w:r>
      <w:r>
        <w:rPr>
          <w:rFonts w:ascii="Arial" w:eastAsia="Arial" w:hAnsi="Arial" w:cs="Arial"/>
          <w:color w:val="000000"/>
          <w:sz w:val="24"/>
          <w:szCs w:val="24"/>
        </w:rPr>
        <w:t xml:space="preserve">el método de la multiplicación. </w:t>
      </w:r>
      <w:r w:rsidRPr="00E11035">
        <w:rPr>
          <w:rFonts w:ascii="Arial" w:eastAsia="Arial" w:hAnsi="Arial" w:cs="Arial"/>
          <w:color w:val="000000"/>
          <w:sz w:val="24"/>
          <w:szCs w:val="24"/>
        </w:rPr>
        <w:t>La transformación de la cadena se realiza considerando que es un</w:t>
      </w:r>
      <w:r>
        <w:rPr>
          <w:rFonts w:ascii="Arial" w:eastAsia="Arial" w:hAnsi="Arial" w:cs="Arial"/>
          <w:color w:val="000000"/>
          <w:sz w:val="24"/>
          <w:szCs w:val="24"/>
        </w:rPr>
        <w:t xml:space="preserve">a secuencia de valores </w:t>
      </w:r>
      <w:r w:rsidRPr="00E11035">
        <w:rPr>
          <w:rFonts w:ascii="Arial" w:eastAsia="Arial" w:hAnsi="Arial" w:cs="Arial"/>
          <w:color w:val="000000"/>
          <w:sz w:val="24"/>
          <w:szCs w:val="24"/>
        </w:rPr>
        <w:t>numéricos en base 27.</w:t>
      </w:r>
      <w:r w:rsidR="00350B5F">
        <w:rPr>
          <w:rStyle w:val="Refdenotaalpie"/>
          <w:rFonts w:ascii="Arial" w:eastAsia="Arial" w:hAnsi="Arial" w:cs="Arial"/>
          <w:color w:val="000000"/>
          <w:sz w:val="24"/>
          <w:szCs w:val="24"/>
        </w:rPr>
        <w:footnoteReference w:id="19"/>
      </w:r>
    </w:p>
    <w:p w14:paraId="334B7494" w14:textId="77777777"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28C52F75" w14:textId="4D077CCC" w:rsidR="00E11035" w:rsidRDefault="00E11035" w:rsidP="00E1103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P</w:t>
      </w:r>
      <w:r w:rsidRPr="00E11035">
        <w:rPr>
          <w:rFonts w:ascii="Arial" w:eastAsia="Arial" w:hAnsi="Arial" w:cs="Arial"/>
          <w:color w:val="000000"/>
          <w:sz w:val="24"/>
          <w:szCs w:val="24"/>
        </w:rPr>
        <w:t>or ejemplo, la cadena 'RIO' se transforma en:</w:t>
      </w:r>
    </w:p>
    <w:p w14:paraId="30A2E296" w14:textId="77777777" w:rsidR="00E11035" w:rsidRPr="00E11035" w:rsidRDefault="00E11035" w:rsidP="00E11035">
      <w:pPr>
        <w:pStyle w:val="Prrafodelista"/>
        <w:spacing w:after="0" w:line="240" w:lineRule="auto"/>
        <w:ind w:left="1224"/>
        <w:jc w:val="both"/>
        <w:rPr>
          <w:rFonts w:ascii="Arial" w:eastAsia="Arial" w:hAnsi="Arial" w:cs="Arial"/>
          <w:color w:val="000000"/>
          <w:sz w:val="24"/>
          <w:szCs w:val="24"/>
        </w:rPr>
      </w:pPr>
    </w:p>
    <w:p w14:paraId="5DC09F69" w14:textId="70C41CC4" w:rsidR="00E11035" w:rsidRPr="00E11035" w:rsidRDefault="00E11035" w:rsidP="00E11035">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R</m:t>
              </m:r>
            </m:e>
            <m:sup>
              <m:r>
                <w:rPr>
                  <w:rFonts w:ascii="Cambria Math" w:eastAsia="Arial" w:hAnsi="Cambria Math" w:cs="Arial"/>
                  <w:color w:val="000000"/>
                  <w:sz w:val="24"/>
                  <w:szCs w:val="24"/>
                </w:rPr>
                <m:t>'</m:t>
              </m:r>
            </m:sup>
          </m:sSup>
          <m:r>
            <w:rPr>
              <w:rFonts w:ascii="Cambria Math" w:eastAsia="Arial" w:hAnsi="Cambria Math" w:cs="Arial"/>
              <w:color w:val="000000"/>
              <w:sz w:val="24"/>
              <w:szCs w:val="24"/>
            </w:rPr>
            <m:t xml:space="preserve">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 + 'I'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 + 'O'x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0</m:t>
              </m:r>
            </m:sup>
          </m:sSup>
        </m:oMath>
      </m:oMathPara>
    </w:p>
    <w:p w14:paraId="2E908497" w14:textId="793B5238"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73CE257A" w14:textId="0C4D0225" w:rsidR="00E11035" w:rsidRDefault="00E11035" w:rsidP="00E11035">
      <w:pPr>
        <w:pStyle w:val="Prrafodelista"/>
        <w:spacing w:after="0" w:line="240" w:lineRule="auto"/>
        <w:ind w:left="1224"/>
        <w:jc w:val="both"/>
        <w:rPr>
          <w:rFonts w:ascii="Arial" w:eastAsia="Arial" w:hAnsi="Arial" w:cs="Arial"/>
          <w:color w:val="000000"/>
          <w:sz w:val="24"/>
          <w:szCs w:val="24"/>
        </w:rPr>
      </w:pPr>
      <w:r w:rsidRPr="00E11035">
        <w:rPr>
          <w:rFonts w:ascii="Arial" w:eastAsia="Arial" w:hAnsi="Arial" w:cs="Arial"/>
          <w:color w:val="000000"/>
          <w:sz w:val="24"/>
          <w:szCs w:val="24"/>
        </w:rPr>
        <w:t xml:space="preserve">El valor entero de cada carácter es su ordinal en el código </w:t>
      </w:r>
      <w:r w:rsidRPr="00E11035">
        <w:rPr>
          <w:rFonts w:ascii="Arial" w:eastAsia="Arial" w:hAnsi="Arial" w:cs="Arial"/>
          <w:i/>
          <w:color w:val="000000"/>
          <w:sz w:val="24"/>
          <w:szCs w:val="24"/>
        </w:rPr>
        <w:t>ASCII</w:t>
      </w:r>
      <w:r w:rsidRPr="00E11035">
        <w:rPr>
          <w:rFonts w:ascii="Arial" w:eastAsia="Arial" w:hAnsi="Arial" w:cs="Arial"/>
          <w:color w:val="000000"/>
          <w:sz w:val="24"/>
          <w:szCs w:val="24"/>
        </w:rPr>
        <w:t>.</w:t>
      </w:r>
    </w:p>
    <w:p w14:paraId="01580AE7" w14:textId="29A70202"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0704C226" w14:textId="65C6D93D" w:rsidR="00E11035" w:rsidRPr="00453689" w:rsidRDefault="00453689" w:rsidP="00E11035">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82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+73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+79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0</m:t>
              </m:r>
            </m:sup>
          </m:sSup>
        </m:oMath>
      </m:oMathPara>
    </w:p>
    <w:p w14:paraId="657A1614" w14:textId="54B8F27F" w:rsidR="00453689" w:rsidRPr="00453689" w:rsidRDefault="00453689" w:rsidP="00453689">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59778+1971+79</m:t>
          </m:r>
        </m:oMath>
      </m:oMathPara>
    </w:p>
    <w:p w14:paraId="1888F1A6" w14:textId="1E1F4A3E" w:rsidR="00453689" w:rsidRDefault="00453689" w:rsidP="00E11035">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61828→28</m:t>
          </m:r>
        </m:oMath>
      </m:oMathPara>
    </w:p>
    <w:p w14:paraId="3809875F" w14:textId="77777777" w:rsidR="00930A00" w:rsidRDefault="00930A00">
      <w:pPr>
        <w:pStyle w:val="Prrafodelista"/>
        <w:spacing w:after="0" w:line="240" w:lineRule="auto"/>
        <w:jc w:val="both"/>
        <w:rPr>
          <w:rFonts w:ascii="Arial" w:eastAsia="Arial" w:hAnsi="Arial" w:cs="Arial"/>
          <w:color w:val="000000"/>
          <w:sz w:val="24"/>
          <w:szCs w:val="24"/>
        </w:rPr>
      </w:pPr>
    </w:p>
    <w:p w14:paraId="59DDA1CB" w14:textId="6FCC34B4" w:rsidR="00930A00" w:rsidRPr="00453689" w:rsidRDefault="00F23246" w:rsidP="00453689">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694D385" w14:textId="77777777" w:rsidR="00930A00" w:rsidRDefault="00930A00">
      <w:pPr>
        <w:spacing w:after="0" w:line="240" w:lineRule="auto"/>
        <w:ind w:left="360"/>
        <w:jc w:val="both"/>
        <w:rPr>
          <w:rFonts w:ascii="Arial" w:eastAsia="Arial" w:hAnsi="Arial" w:cs="Arial"/>
          <w:color w:val="000000"/>
          <w:sz w:val="24"/>
          <w:szCs w:val="24"/>
        </w:rPr>
      </w:pPr>
    </w:p>
    <w:p w14:paraId="368368F0" w14:textId="77777777" w:rsidR="00930A00" w:rsidRDefault="00F23246">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Búsquedas Dinámicas:</w:t>
      </w:r>
    </w:p>
    <w:p w14:paraId="221B065B" w14:textId="080EC432" w:rsidR="00930A00" w:rsidRDefault="00930A00">
      <w:pPr>
        <w:pStyle w:val="Prrafodelista"/>
        <w:spacing w:line="240" w:lineRule="auto"/>
        <w:ind w:left="360"/>
        <w:jc w:val="both"/>
        <w:rPr>
          <w:rFonts w:ascii="Arial" w:eastAsia="Arial" w:hAnsi="Arial" w:cs="Arial"/>
          <w:b/>
          <w:sz w:val="24"/>
          <w:szCs w:val="24"/>
        </w:rPr>
      </w:pPr>
    </w:p>
    <w:p w14:paraId="2935BE75" w14:textId="77A10FFC" w:rsidR="006E50FE" w:rsidRDefault="00F23246" w:rsidP="00453689">
      <w:pPr>
        <w:pStyle w:val="Prrafodelista"/>
        <w:numPr>
          <w:ilvl w:val="1"/>
          <w:numId w:val="1"/>
        </w:numPr>
        <w:spacing w:line="240" w:lineRule="auto"/>
        <w:jc w:val="both"/>
        <w:rPr>
          <w:rFonts w:ascii="Arial" w:eastAsia="Arial" w:hAnsi="Arial" w:cs="Arial"/>
          <w:sz w:val="24"/>
          <w:szCs w:val="24"/>
        </w:rPr>
      </w:pPr>
      <w:r>
        <w:rPr>
          <w:rFonts w:ascii="Arial" w:eastAsia="Arial" w:hAnsi="Arial" w:cs="Arial"/>
          <w:sz w:val="24"/>
          <w:szCs w:val="24"/>
        </w:rPr>
        <w:t>Primera definició</w:t>
      </w:r>
      <w:r w:rsidR="00B7595C">
        <w:rPr>
          <w:rFonts w:ascii="Arial" w:eastAsia="Arial" w:hAnsi="Arial" w:cs="Arial"/>
          <w:sz w:val="24"/>
          <w:szCs w:val="24"/>
        </w:rPr>
        <w:t xml:space="preserve">n: </w:t>
      </w:r>
    </w:p>
    <w:p w14:paraId="78EF30FA" w14:textId="77777777" w:rsidR="00453689" w:rsidRPr="00453689" w:rsidRDefault="00453689" w:rsidP="00453689">
      <w:pPr>
        <w:pStyle w:val="Prrafodelista"/>
        <w:spacing w:line="240" w:lineRule="auto"/>
        <w:ind w:left="792"/>
        <w:jc w:val="both"/>
        <w:rPr>
          <w:rFonts w:ascii="Arial" w:eastAsia="Arial" w:hAnsi="Arial" w:cs="Arial"/>
          <w:sz w:val="24"/>
          <w:szCs w:val="24"/>
        </w:rPr>
      </w:pPr>
    </w:p>
    <w:p w14:paraId="7C0BABFF" w14:textId="5C6AE430" w:rsidR="00B7595C" w:rsidRPr="00B7595C" w:rsidRDefault="00B7595C" w:rsidP="00B7595C">
      <w:pPr>
        <w:pStyle w:val="Prrafodelista"/>
        <w:spacing w:line="240" w:lineRule="auto"/>
        <w:ind w:left="360"/>
        <w:jc w:val="both"/>
        <w:rPr>
          <w:rFonts w:ascii="Arial" w:eastAsia="Arial" w:hAnsi="Arial" w:cs="Arial"/>
          <w:sz w:val="24"/>
          <w:szCs w:val="24"/>
        </w:rPr>
      </w:pPr>
      <w:r w:rsidRPr="00B7595C">
        <w:rPr>
          <w:rFonts w:ascii="Arial" w:eastAsia="Arial" w:hAnsi="Arial" w:cs="Arial"/>
          <w:sz w:val="24"/>
          <w:szCs w:val="24"/>
        </w:rPr>
        <w:t xml:space="preserve">La principal característica del </w:t>
      </w:r>
      <w:proofErr w:type="spellStart"/>
      <w:r w:rsidRPr="00B7595C">
        <w:rPr>
          <w:rFonts w:ascii="Arial" w:eastAsia="Arial" w:hAnsi="Arial" w:cs="Arial"/>
          <w:sz w:val="24"/>
          <w:szCs w:val="24"/>
        </w:rPr>
        <w:t>hashing</w:t>
      </w:r>
      <w:proofErr w:type="spellEnd"/>
      <w:r w:rsidRPr="00B7595C">
        <w:rPr>
          <w:rFonts w:ascii="Arial" w:eastAsia="Arial" w:hAnsi="Arial" w:cs="Arial"/>
          <w:sz w:val="24"/>
          <w:szCs w:val="24"/>
        </w:rPr>
        <w:t xml:space="preserve"> dinámico es su dinamismo para variar el número de cubetas en función de su densidad de ocupación. Se comienza a trabajar con</w:t>
      </w:r>
      <w:r w:rsidR="006E50FE">
        <w:rPr>
          <w:rFonts w:ascii="Arial" w:eastAsia="Arial" w:hAnsi="Arial" w:cs="Arial"/>
          <w:sz w:val="24"/>
          <w:szCs w:val="24"/>
        </w:rPr>
        <w:t xml:space="preserve"> </w:t>
      </w:r>
      <w:r w:rsidRPr="00B7595C">
        <w:rPr>
          <w:rFonts w:ascii="Arial" w:eastAsia="Arial" w:hAnsi="Arial" w:cs="Arial"/>
          <w:sz w:val="24"/>
          <w:szCs w:val="24"/>
        </w:rPr>
        <w:t xml:space="preserve">un número determinado de cubetas, y a medida que éstas se van llenando se </w:t>
      </w:r>
      <w:r w:rsidRPr="00B7595C">
        <w:rPr>
          <w:rFonts w:ascii="Arial" w:eastAsia="Arial" w:hAnsi="Arial" w:cs="Arial"/>
          <w:sz w:val="24"/>
          <w:szCs w:val="24"/>
        </w:rPr>
        <w:lastRenderedPageBreak/>
        <w:t>asignan</w:t>
      </w:r>
      <w:r w:rsidR="006E50FE">
        <w:rPr>
          <w:rFonts w:ascii="Arial" w:eastAsia="Arial" w:hAnsi="Arial" w:cs="Arial"/>
          <w:sz w:val="24"/>
          <w:szCs w:val="24"/>
        </w:rPr>
        <w:t xml:space="preserve"> </w:t>
      </w:r>
      <w:r w:rsidRPr="00B7595C">
        <w:rPr>
          <w:rFonts w:ascii="Arial" w:eastAsia="Arial" w:hAnsi="Arial" w:cs="Arial"/>
          <w:sz w:val="24"/>
          <w:szCs w:val="24"/>
        </w:rPr>
        <w:t xml:space="preserve">nuevas cubetas al archivo, Existen básicamente dos formas de trabajar con el </w:t>
      </w:r>
      <w:proofErr w:type="spellStart"/>
      <w:r w:rsidRPr="00B7595C">
        <w:rPr>
          <w:rFonts w:ascii="Arial" w:eastAsia="Arial" w:hAnsi="Arial" w:cs="Arial"/>
          <w:sz w:val="24"/>
          <w:szCs w:val="24"/>
        </w:rPr>
        <w:t>hashing</w:t>
      </w:r>
      <w:proofErr w:type="spellEnd"/>
      <w:r w:rsidR="006E50FE">
        <w:rPr>
          <w:rFonts w:ascii="Arial" w:eastAsia="Arial" w:hAnsi="Arial" w:cs="Arial"/>
          <w:sz w:val="24"/>
          <w:szCs w:val="24"/>
        </w:rPr>
        <w:t xml:space="preserve"> </w:t>
      </w:r>
      <w:r w:rsidRPr="00B7595C">
        <w:rPr>
          <w:rFonts w:ascii="Arial" w:eastAsia="Arial" w:hAnsi="Arial" w:cs="Arial"/>
          <w:sz w:val="24"/>
          <w:szCs w:val="24"/>
        </w:rPr>
        <w:t>dinámico:</w:t>
      </w:r>
      <w:r w:rsidR="006E50FE">
        <w:rPr>
          <w:rStyle w:val="Refdenotaalpie"/>
          <w:rFonts w:ascii="Arial" w:eastAsia="Arial" w:hAnsi="Arial" w:cs="Arial"/>
          <w:sz w:val="24"/>
          <w:szCs w:val="24"/>
        </w:rPr>
        <w:footnoteReference w:id="20"/>
      </w:r>
    </w:p>
    <w:p w14:paraId="66D2505E" w14:textId="77777777" w:rsidR="00B7595C" w:rsidRPr="00B7595C" w:rsidRDefault="00B7595C" w:rsidP="00B7595C">
      <w:pPr>
        <w:pStyle w:val="Prrafodelista"/>
        <w:spacing w:line="240" w:lineRule="auto"/>
        <w:ind w:left="360"/>
        <w:jc w:val="both"/>
        <w:rPr>
          <w:rFonts w:ascii="Arial" w:eastAsia="Arial" w:hAnsi="Arial" w:cs="Arial"/>
          <w:sz w:val="24"/>
          <w:szCs w:val="24"/>
        </w:rPr>
      </w:pPr>
    </w:p>
    <w:p w14:paraId="2D62145F" w14:textId="43D530C1" w:rsidR="00B7595C" w:rsidRPr="00B7595C" w:rsidRDefault="00B7595C" w:rsidP="006E50FE">
      <w:pPr>
        <w:pStyle w:val="Prrafodelista"/>
        <w:numPr>
          <w:ilvl w:val="0"/>
          <w:numId w:val="3"/>
        </w:numPr>
        <w:spacing w:line="240" w:lineRule="auto"/>
        <w:jc w:val="both"/>
        <w:rPr>
          <w:rFonts w:ascii="Arial" w:eastAsia="Arial" w:hAnsi="Arial" w:cs="Arial"/>
          <w:sz w:val="24"/>
          <w:szCs w:val="24"/>
        </w:rPr>
      </w:pPr>
      <w:r w:rsidRPr="00B7595C">
        <w:rPr>
          <w:rFonts w:ascii="Arial" w:eastAsia="Arial" w:hAnsi="Arial" w:cs="Arial"/>
          <w:sz w:val="24"/>
          <w:szCs w:val="24"/>
        </w:rPr>
        <w:t xml:space="preserve"> Por medio de expansiones totales</w:t>
      </w:r>
      <w:r w:rsidR="00737E08">
        <w:rPr>
          <w:rFonts w:ascii="Arial" w:eastAsia="Arial" w:hAnsi="Arial" w:cs="Arial"/>
          <w:sz w:val="24"/>
          <w:szCs w:val="24"/>
        </w:rPr>
        <w:t>.</w:t>
      </w:r>
    </w:p>
    <w:p w14:paraId="73D27F8D" w14:textId="215DBB1C" w:rsidR="006E50FE" w:rsidRDefault="00B7595C" w:rsidP="006E50FE">
      <w:pPr>
        <w:pStyle w:val="Prrafodelista"/>
        <w:numPr>
          <w:ilvl w:val="0"/>
          <w:numId w:val="3"/>
        </w:numPr>
        <w:spacing w:line="240" w:lineRule="auto"/>
        <w:jc w:val="both"/>
        <w:rPr>
          <w:rFonts w:ascii="Arial" w:eastAsia="Arial" w:hAnsi="Arial" w:cs="Arial"/>
          <w:sz w:val="24"/>
          <w:szCs w:val="24"/>
        </w:rPr>
      </w:pPr>
      <w:r w:rsidRPr="00B7595C">
        <w:rPr>
          <w:rFonts w:ascii="Arial" w:eastAsia="Arial" w:hAnsi="Arial" w:cs="Arial"/>
          <w:sz w:val="24"/>
          <w:szCs w:val="24"/>
        </w:rPr>
        <w:t xml:space="preserve"> Por medio de expansiones parciales</w:t>
      </w:r>
      <w:r w:rsidR="00737E08">
        <w:rPr>
          <w:rFonts w:ascii="Arial" w:eastAsia="Arial" w:hAnsi="Arial" w:cs="Arial"/>
          <w:sz w:val="24"/>
          <w:szCs w:val="24"/>
        </w:rPr>
        <w:t>.</w:t>
      </w:r>
    </w:p>
    <w:p w14:paraId="23DFF192" w14:textId="77777777" w:rsidR="00737E08" w:rsidRPr="00737E08" w:rsidRDefault="00737E08" w:rsidP="00737E08">
      <w:pPr>
        <w:pStyle w:val="Prrafodelista"/>
        <w:spacing w:line="240" w:lineRule="auto"/>
        <w:ind w:left="780"/>
        <w:jc w:val="both"/>
        <w:rPr>
          <w:rFonts w:ascii="Arial" w:eastAsia="Arial" w:hAnsi="Arial" w:cs="Arial"/>
          <w:sz w:val="24"/>
          <w:szCs w:val="24"/>
        </w:rPr>
      </w:pPr>
    </w:p>
    <w:p w14:paraId="01072D57" w14:textId="77777777" w:rsidR="00930A00" w:rsidRDefault="00F23246">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0B630B5F" w14:textId="5718074E" w:rsidR="00930A00" w:rsidRDefault="00930A00">
      <w:pPr>
        <w:pStyle w:val="Prrafodelista"/>
        <w:spacing w:line="240" w:lineRule="auto"/>
        <w:ind w:left="360"/>
        <w:jc w:val="both"/>
        <w:rPr>
          <w:rFonts w:ascii="Arial" w:eastAsia="Arial" w:hAnsi="Arial" w:cs="Arial"/>
          <w:color w:val="000000"/>
          <w:sz w:val="24"/>
          <w:szCs w:val="24"/>
        </w:rPr>
      </w:pPr>
    </w:p>
    <w:p w14:paraId="7F59B5A9"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Las tablas hash se presentaron como una alternativa hacia las estructuras tipo árbol ya que permitían el almacenamiento de grandes volúmenes de información y algoritmos eficientes para la administración sobre estas estructuras (inserción, eliminación y búsqueda).</w:t>
      </w:r>
    </w:p>
    <w:p w14:paraId="2F9B1A38"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6C4999B4"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Sin embargo, presentan 2 grandes problemas:</w:t>
      </w:r>
    </w:p>
    <w:p w14:paraId="5E9A738B"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664F7DBA"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1. No existen funciones hash perfectas que permitan asegurar que por cada transformación de un elemento habrá una única correspondencia en la clave que contiene este elemento.</w:t>
      </w:r>
    </w:p>
    <w:p w14:paraId="1297276F"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4BD07F27"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2. Son estructuras estáticas que no pueden crecer ya que necesitan un tamaño fijo para el funcionamiento de la estructura.</w:t>
      </w:r>
    </w:p>
    <w:p w14:paraId="18AACCFE"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4FDD10FA" w14:textId="1513F54A" w:rsid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Para solucionar el segundo problema se implementa la utilización de métodos totales y métodos parciales. Convirtiendo la tabla hash en una estructura dinámica capaz de almacenar un flujo de información y no una cantidad fija de datos.</w:t>
      </w:r>
      <w:r w:rsidR="00350B5F">
        <w:rPr>
          <w:rStyle w:val="Refdenotaalpie"/>
          <w:rFonts w:ascii="Arial" w:eastAsia="Arial" w:hAnsi="Arial" w:cs="Arial"/>
          <w:color w:val="000000"/>
          <w:sz w:val="24"/>
          <w:szCs w:val="24"/>
        </w:rPr>
        <w:footnoteReference w:id="21"/>
      </w:r>
    </w:p>
    <w:p w14:paraId="71B7E7CB" w14:textId="77777777" w:rsidR="00930A00" w:rsidRDefault="00930A00">
      <w:pPr>
        <w:pStyle w:val="Prrafodelista"/>
        <w:spacing w:line="240" w:lineRule="auto"/>
        <w:ind w:left="360"/>
        <w:jc w:val="both"/>
        <w:rPr>
          <w:rFonts w:ascii="Arial" w:eastAsia="Arial" w:hAnsi="Arial" w:cs="Arial"/>
          <w:color w:val="000000"/>
          <w:sz w:val="24"/>
          <w:szCs w:val="24"/>
        </w:rPr>
      </w:pPr>
    </w:p>
    <w:p w14:paraId="37444980" w14:textId="77777777" w:rsidR="00930A00" w:rsidRDefault="00F23246">
      <w:pPr>
        <w:pStyle w:val="Prrafodelista"/>
        <w:numPr>
          <w:ilvl w:val="1"/>
          <w:numId w:val="1"/>
        </w:numPr>
        <w:spacing w:after="0" w:line="240" w:lineRule="auto"/>
        <w:contextualSpacing w:val="0"/>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7A9D693A" w14:textId="417A835B" w:rsidR="00930A00" w:rsidRDefault="00930A00">
      <w:pPr>
        <w:spacing w:after="0" w:line="240" w:lineRule="auto"/>
        <w:ind w:left="360"/>
        <w:jc w:val="both"/>
        <w:rPr>
          <w:rFonts w:ascii="Arial" w:eastAsia="Arial" w:hAnsi="Arial" w:cs="Arial"/>
          <w:color w:val="000000"/>
          <w:sz w:val="24"/>
          <w:szCs w:val="24"/>
        </w:rPr>
      </w:pPr>
    </w:p>
    <w:p w14:paraId="03DABEE6" w14:textId="77777777" w:rsidR="00930A00" w:rsidRDefault="00F23246">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Tipos de búsquedas Dinámicas:</w:t>
      </w:r>
    </w:p>
    <w:p w14:paraId="2DD0C5BF" w14:textId="77777777" w:rsidR="00930A00" w:rsidRPr="006E50FE" w:rsidRDefault="00930A00" w:rsidP="006E50FE">
      <w:pPr>
        <w:spacing w:after="0" w:line="240" w:lineRule="auto"/>
        <w:jc w:val="both"/>
        <w:rPr>
          <w:rFonts w:ascii="Arial" w:eastAsia="Arial" w:hAnsi="Arial" w:cs="Arial"/>
          <w:color w:val="000000"/>
          <w:sz w:val="24"/>
          <w:szCs w:val="24"/>
        </w:rPr>
      </w:pPr>
    </w:p>
    <w:p w14:paraId="3D3EFCAA" w14:textId="638CFF01" w:rsidR="00930A00" w:rsidRDefault="00977279"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Expansión total</w:t>
      </w:r>
      <w:r w:rsidR="00F23246">
        <w:rPr>
          <w:rFonts w:ascii="Arial" w:eastAsia="Arial" w:hAnsi="Arial" w:cs="Arial"/>
          <w:b/>
          <w:color w:val="000000"/>
          <w:sz w:val="24"/>
          <w:szCs w:val="24"/>
        </w:rPr>
        <w:t>:</w:t>
      </w:r>
    </w:p>
    <w:p w14:paraId="346FDC27"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193F0A09" w14:textId="7F615035"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34EFCBC" w14:textId="18429F53" w:rsidR="00C15EC8" w:rsidRDefault="00C15EC8" w:rsidP="00C15EC8">
      <w:pPr>
        <w:pStyle w:val="Prrafodelista"/>
        <w:spacing w:after="0" w:line="240" w:lineRule="auto"/>
        <w:ind w:left="792"/>
        <w:jc w:val="both"/>
        <w:rPr>
          <w:rFonts w:ascii="Arial" w:eastAsia="Arial" w:hAnsi="Arial" w:cs="Arial"/>
          <w:color w:val="000000"/>
          <w:sz w:val="24"/>
          <w:szCs w:val="24"/>
        </w:rPr>
      </w:pPr>
    </w:p>
    <w:p w14:paraId="62FC25E8"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w:t>
      </w:r>
      <w:r w:rsidR="006E50FE" w:rsidRPr="006E50FE">
        <w:rPr>
          <w:rFonts w:ascii="Arial" w:eastAsia="Arial" w:hAnsi="Arial" w:cs="Arial"/>
          <w:color w:val="000000"/>
          <w:sz w:val="24"/>
          <w:szCs w:val="24"/>
        </w:rPr>
        <w:t>método de expansiones totales es probablemente el más utilizado. Consiste en duplicar el número de cubetas en la medida en que éstas superan la densidad de ocupación</w:t>
      </w:r>
      <w:r w:rsidR="006E50FE">
        <w:rPr>
          <w:rFonts w:ascii="Arial" w:eastAsia="Arial" w:hAnsi="Arial" w:cs="Arial"/>
          <w:color w:val="000000"/>
          <w:sz w:val="24"/>
          <w:szCs w:val="24"/>
        </w:rPr>
        <w:t xml:space="preserve"> </w:t>
      </w:r>
      <w:r w:rsidR="006E50FE" w:rsidRPr="006E50FE">
        <w:rPr>
          <w:rFonts w:ascii="Arial" w:eastAsia="Arial" w:hAnsi="Arial" w:cs="Arial"/>
          <w:color w:val="000000"/>
          <w:sz w:val="24"/>
          <w:szCs w:val="24"/>
        </w:rPr>
        <w:t>previamente establecida</w:t>
      </w:r>
      <w:r w:rsidR="00B33021">
        <w:rPr>
          <w:rFonts w:ascii="Arial" w:eastAsia="Arial" w:hAnsi="Arial" w:cs="Arial"/>
          <w:color w:val="000000"/>
          <w:sz w:val="24"/>
          <w:szCs w:val="24"/>
        </w:rPr>
        <w:t>.</w:t>
      </w:r>
    </w:p>
    <w:p w14:paraId="07BA02D3"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0A9ADE29" w14:textId="77777777" w:rsidR="00C15EC8" w:rsidRDefault="006E50FE" w:rsidP="00C15EC8">
      <w:pPr>
        <w:pStyle w:val="Prrafodelista"/>
        <w:spacing w:after="0" w:line="240" w:lineRule="auto"/>
        <w:ind w:left="792"/>
        <w:jc w:val="both"/>
        <w:rPr>
          <w:rFonts w:ascii="Arial" w:eastAsia="Arial" w:hAnsi="Arial" w:cs="Arial"/>
          <w:color w:val="000000"/>
          <w:sz w:val="24"/>
          <w:szCs w:val="24"/>
        </w:rPr>
      </w:pPr>
      <w:r w:rsidRPr="006E50FE">
        <w:rPr>
          <w:rFonts w:ascii="Arial" w:eastAsia="Arial" w:hAnsi="Arial" w:cs="Arial"/>
          <w:color w:val="000000"/>
          <w:sz w:val="24"/>
          <w:szCs w:val="24"/>
        </w:rPr>
        <w:t>El dinamismo de este método también se da en sentido contrario; es decir, que a</w:t>
      </w:r>
      <w:r>
        <w:rPr>
          <w:rFonts w:ascii="Arial" w:eastAsia="Arial" w:hAnsi="Arial" w:cs="Arial"/>
          <w:color w:val="000000"/>
          <w:sz w:val="24"/>
          <w:szCs w:val="24"/>
        </w:rPr>
        <w:t xml:space="preserve"> </w:t>
      </w:r>
      <w:r w:rsidRPr="006E50FE">
        <w:rPr>
          <w:rFonts w:ascii="Arial" w:eastAsia="Arial" w:hAnsi="Arial" w:cs="Arial"/>
          <w:color w:val="000000"/>
          <w:sz w:val="24"/>
          <w:szCs w:val="24"/>
        </w:rPr>
        <w:t>medida que la densidad de ocupación de las cubetas disminuye, se reduce el número de</w:t>
      </w:r>
      <w:r>
        <w:rPr>
          <w:rFonts w:ascii="Arial" w:eastAsia="Arial" w:hAnsi="Arial" w:cs="Arial"/>
          <w:color w:val="000000"/>
          <w:sz w:val="24"/>
          <w:szCs w:val="24"/>
        </w:rPr>
        <w:t xml:space="preserve"> </w:t>
      </w:r>
      <w:r w:rsidRPr="006E50FE">
        <w:rPr>
          <w:rFonts w:ascii="Arial" w:eastAsia="Arial" w:hAnsi="Arial" w:cs="Arial"/>
          <w:color w:val="000000"/>
          <w:sz w:val="24"/>
          <w:szCs w:val="24"/>
        </w:rPr>
        <w:t xml:space="preserve">éstas. Así, se gana flexibilidad en cuanto a que se pueden incrementar </w:t>
      </w:r>
      <w:r w:rsidRPr="006E50FE">
        <w:rPr>
          <w:rFonts w:ascii="Arial" w:eastAsia="Arial" w:hAnsi="Arial" w:cs="Arial"/>
          <w:color w:val="000000"/>
          <w:sz w:val="24"/>
          <w:szCs w:val="24"/>
        </w:rPr>
        <w:lastRenderedPageBreak/>
        <w:t>los espacios de almacenamiento, pero también se pueden reducir si la demanda de espacio así lo indica.</w:t>
      </w:r>
      <w:r w:rsidR="00AC1700">
        <w:rPr>
          <w:rStyle w:val="Refdenotaalpie"/>
          <w:rFonts w:ascii="Arial" w:eastAsia="Arial" w:hAnsi="Arial" w:cs="Arial"/>
          <w:color w:val="000000"/>
          <w:sz w:val="24"/>
          <w:szCs w:val="24"/>
        </w:rPr>
        <w:footnoteReference w:id="22"/>
      </w:r>
    </w:p>
    <w:p w14:paraId="0B563F19"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C1A2023" w14:textId="77777777" w:rsidR="00C15EC8" w:rsidRDefault="00B33021" w:rsidP="00C15EC8">
      <w:pPr>
        <w:pStyle w:val="Prrafodelista"/>
        <w:spacing w:after="0" w:line="240" w:lineRule="auto"/>
        <w:ind w:left="792"/>
        <w:jc w:val="both"/>
        <w:rPr>
          <w:rFonts w:ascii="Arial" w:eastAsia="Arial" w:hAnsi="Arial" w:cs="Arial"/>
          <w:color w:val="000000"/>
          <w:sz w:val="24"/>
          <w:szCs w:val="24"/>
        </w:rPr>
      </w:pPr>
      <w:r w:rsidRPr="006E50FE">
        <w:rPr>
          <w:rFonts w:ascii="Arial" w:eastAsia="Arial" w:hAnsi="Arial" w:cs="Arial"/>
          <w:color w:val="000000"/>
          <w:sz w:val="24"/>
          <w:szCs w:val="24"/>
        </w:rPr>
        <w:t>Así, por ejemplo, si el número inicial de cubetas es N y se hace</w:t>
      </w:r>
      <w:r>
        <w:rPr>
          <w:rFonts w:ascii="Arial" w:eastAsia="Arial" w:hAnsi="Arial" w:cs="Arial"/>
          <w:color w:val="000000"/>
          <w:sz w:val="24"/>
          <w:szCs w:val="24"/>
        </w:rPr>
        <w:t xml:space="preserve"> </w:t>
      </w:r>
      <w:r w:rsidRPr="006E50FE">
        <w:rPr>
          <w:rFonts w:ascii="Arial" w:eastAsia="Arial" w:hAnsi="Arial" w:cs="Arial"/>
          <w:color w:val="000000"/>
          <w:sz w:val="24"/>
          <w:szCs w:val="24"/>
        </w:rPr>
        <w:t>una expansión total, el valor resultante —nuevo número de cubetas— será 2N. Si se</w:t>
      </w:r>
      <w:r>
        <w:rPr>
          <w:rFonts w:ascii="Arial" w:eastAsia="Arial" w:hAnsi="Arial" w:cs="Arial"/>
          <w:color w:val="000000"/>
          <w:sz w:val="24"/>
          <w:szCs w:val="24"/>
        </w:rPr>
        <w:t xml:space="preserve"> </w:t>
      </w:r>
      <w:r w:rsidRPr="006E50FE">
        <w:rPr>
          <w:rFonts w:ascii="Arial" w:eastAsia="Arial" w:hAnsi="Arial" w:cs="Arial"/>
          <w:color w:val="000000"/>
          <w:sz w:val="24"/>
          <w:szCs w:val="24"/>
        </w:rPr>
        <w:t>hace una segunda expansión total, se tendrá 4N, y así sucesivamente.</w:t>
      </w:r>
    </w:p>
    <w:p w14:paraId="3F197B46"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F0748AD" w14:textId="114FD7E1" w:rsidR="00FD4EEB" w:rsidRDefault="00FD4EEB"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67C533D9" w14:textId="1362F3C3" w:rsidR="00FD4EEB" w:rsidRDefault="00FD4EEB" w:rsidP="00B33021">
      <w:pPr>
        <w:pStyle w:val="Prrafodelista"/>
        <w:spacing w:after="0" w:line="240" w:lineRule="auto"/>
        <w:ind w:left="1224"/>
        <w:jc w:val="both"/>
        <w:rPr>
          <w:rFonts w:ascii="Arial" w:eastAsia="Arial" w:hAnsi="Arial" w:cs="Arial"/>
          <w:color w:val="000000"/>
          <w:sz w:val="24"/>
          <w:szCs w:val="24"/>
        </w:rPr>
      </w:pPr>
    </w:p>
    <w:p w14:paraId="562E30D8" w14:textId="7770160E" w:rsidR="00FD4EEB" w:rsidRPr="006E50FE" w:rsidRDefault="00FD4EEB" w:rsidP="00B33021">
      <w:pPr>
        <w:pStyle w:val="Prrafodelista"/>
        <w:spacing w:after="0" w:line="240" w:lineRule="auto"/>
        <w:ind w:left="1224"/>
        <w:jc w:val="both"/>
        <w:rPr>
          <w:rFonts w:ascii="Arial" w:eastAsia="Arial" w:hAnsi="Arial" w:cs="Arial"/>
          <w:color w:val="000000"/>
          <w:sz w:val="24"/>
          <w:szCs w:val="24"/>
        </w:rPr>
      </w:pPr>
      <w:r w:rsidRPr="00FD4EEB">
        <w:rPr>
          <w:rFonts w:ascii="Arial" w:eastAsia="Arial" w:hAnsi="Arial" w:cs="Arial"/>
          <w:noProof/>
          <w:color w:val="000000"/>
          <w:sz w:val="24"/>
          <w:szCs w:val="24"/>
          <w:lang w:val="en-US"/>
        </w:rPr>
        <w:drawing>
          <wp:inline distT="0" distB="0" distL="0" distR="0" wp14:anchorId="220B1797" wp14:editId="51DB5CDE">
            <wp:extent cx="4897534" cy="2567994"/>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8037" cy="2573501"/>
                    </a:xfrm>
                    <a:prstGeom prst="rect">
                      <a:avLst/>
                    </a:prstGeom>
                  </pic:spPr>
                </pic:pic>
              </a:graphicData>
            </a:graphic>
          </wp:inline>
        </w:drawing>
      </w:r>
    </w:p>
    <w:p w14:paraId="61EFB3DA" w14:textId="441086D4" w:rsidR="00132871" w:rsidRDefault="00132871">
      <w:pPr>
        <w:pStyle w:val="Prrafodelista"/>
        <w:spacing w:after="0" w:line="240" w:lineRule="auto"/>
        <w:ind w:left="1224"/>
        <w:jc w:val="both"/>
        <w:rPr>
          <w:rFonts w:ascii="Arial" w:eastAsia="Arial" w:hAnsi="Arial" w:cs="Arial"/>
          <w:color w:val="000000"/>
          <w:sz w:val="24"/>
          <w:szCs w:val="24"/>
        </w:rPr>
      </w:pPr>
    </w:p>
    <w:p w14:paraId="5959B6A2" w14:textId="66518B0C"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61502EB6" w14:textId="5C1CF6C6"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5C0CA25" w14:textId="57931D9C" w:rsidR="00295F35"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w:t>
      </w:r>
      <w:r w:rsidR="00295F35" w:rsidRPr="00295F35">
        <w:rPr>
          <w:rFonts w:ascii="Arial" w:eastAsia="Arial" w:hAnsi="Arial" w:cs="Arial"/>
          <w:color w:val="000000"/>
          <w:sz w:val="24"/>
          <w:szCs w:val="24"/>
        </w:rPr>
        <w:t>método de las expansiones totales consiste en realizar una duplicación del tamaño del arreglo establecido para realizar la tabla hash, esta expansión se ejecuta cuando se supera la densidad de ocupación.2 Así si se tiene una tabla hash de tamaño N, al realizar la expansión total se obtendrá una tabla hash de 2N, al realizar una segunda expansión se obtendrá una tabla hash de 4N, al realizar una tercera expansión se obtendrá una tabla hash de 8N y en general el tamaño de la tabla para una i-</w:t>
      </w:r>
      <w:proofErr w:type="spellStart"/>
      <w:r w:rsidR="00295F35" w:rsidRPr="00295F35">
        <w:rPr>
          <w:rFonts w:ascii="Arial" w:eastAsia="Arial" w:hAnsi="Arial" w:cs="Arial"/>
          <w:color w:val="000000"/>
          <w:sz w:val="24"/>
          <w:szCs w:val="24"/>
        </w:rPr>
        <w:t>ésima</w:t>
      </w:r>
      <w:proofErr w:type="spellEnd"/>
      <w:r w:rsidR="00295F35" w:rsidRPr="00295F35">
        <w:rPr>
          <w:rFonts w:ascii="Arial" w:eastAsia="Arial" w:hAnsi="Arial" w:cs="Arial"/>
          <w:color w:val="000000"/>
          <w:sz w:val="24"/>
          <w:szCs w:val="24"/>
        </w:rPr>
        <w:t xml:space="preserve"> expansión se define como aparece a continuación:</w:t>
      </w:r>
    </w:p>
    <w:p w14:paraId="41E3C3F6" w14:textId="59E1897C" w:rsidR="00C15EC8" w:rsidRDefault="00C15EC8" w:rsidP="00C15EC8">
      <w:pPr>
        <w:pStyle w:val="Prrafodelista"/>
        <w:spacing w:after="0" w:line="240" w:lineRule="auto"/>
        <w:ind w:left="792"/>
        <w:jc w:val="both"/>
        <w:rPr>
          <w:rFonts w:ascii="Arial" w:eastAsia="Arial" w:hAnsi="Arial" w:cs="Arial"/>
          <w:color w:val="000000"/>
          <w:sz w:val="24"/>
          <w:szCs w:val="24"/>
        </w:rPr>
      </w:pPr>
    </w:p>
    <w:p w14:paraId="3C644113" w14:textId="15695DD7" w:rsidR="00C15EC8" w:rsidRP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T=</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m:t>
              </m:r>
            </m:e>
            <m:sup>
              <m:r>
                <w:rPr>
                  <w:rFonts w:ascii="Cambria Math" w:eastAsia="Arial" w:hAnsi="Cambria Math" w:cs="Arial"/>
                  <w:color w:val="000000"/>
                  <w:sz w:val="24"/>
                  <w:szCs w:val="24"/>
                </w:rPr>
                <m:t>i</m:t>
              </m:r>
            </m:sup>
          </m:sSup>
          <m:r>
            <w:rPr>
              <w:rFonts w:ascii="Cambria Math" w:eastAsia="Arial" w:hAnsi="Cambria Math" w:cs="Arial"/>
              <w:color w:val="000000"/>
              <w:sz w:val="24"/>
              <w:szCs w:val="24"/>
            </w:rPr>
            <m:t>x N</m:t>
          </m:r>
        </m:oMath>
      </m:oMathPara>
    </w:p>
    <w:p w14:paraId="0F5BD446"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D</w:t>
      </w:r>
      <w:r w:rsidR="00295F35">
        <w:rPr>
          <w:rFonts w:ascii="Arial" w:eastAsia="Arial" w:hAnsi="Arial" w:cs="Arial"/>
          <w:color w:val="000000"/>
          <w:sz w:val="24"/>
          <w:szCs w:val="24"/>
        </w:rPr>
        <w:t>ónde</w:t>
      </w:r>
      <w:r>
        <w:rPr>
          <w:rFonts w:ascii="Arial" w:eastAsia="Arial" w:hAnsi="Arial" w:cs="Arial"/>
          <w:color w:val="000000"/>
          <w:sz w:val="24"/>
          <w:szCs w:val="24"/>
        </w:rPr>
        <w:t>:</w:t>
      </w:r>
    </w:p>
    <w:p w14:paraId="696804D0"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1E185BA6"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N</m:t>
        </m:r>
      </m:oMath>
      <w:r w:rsidR="00C15EC8">
        <w:rPr>
          <w:rFonts w:ascii="Arial" w:eastAsia="Arial" w:hAnsi="Arial" w:cs="Arial"/>
          <w:color w:val="000000"/>
          <w:sz w:val="24"/>
          <w:szCs w:val="24"/>
        </w:rPr>
        <w:t>: Tamaño de la Tabla.</w:t>
      </w:r>
    </w:p>
    <w:p w14:paraId="36D2726E"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i</m:t>
        </m:r>
      </m:oMath>
      <w:r w:rsidRPr="00295F35">
        <w:rPr>
          <w:rFonts w:ascii="Arial" w:eastAsia="Arial" w:hAnsi="Arial" w:cs="Arial"/>
          <w:color w:val="000000"/>
          <w:sz w:val="24"/>
          <w:szCs w:val="24"/>
        </w:rPr>
        <w:t>: Número de expan</w:t>
      </w:r>
      <w:r w:rsidR="00C15EC8">
        <w:rPr>
          <w:rFonts w:ascii="Arial" w:eastAsia="Arial" w:hAnsi="Arial" w:cs="Arial"/>
          <w:color w:val="000000"/>
          <w:sz w:val="24"/>
          <w:szCs w:val="24"/>
        </w:rPr>
        <w:t>siones que se quieren realizar.</w:t>
      </w:r>
    </w:p>
    <w:p w14:paraId="4EC9634F"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T</m:t>
        </m:r>
      </m:oMath>
      <w:r w:rsidRPr="00295F35">
        <w:rPr>
          <w:rFonts w:ascii="Arial" w:eastAsia="Arial" w:hAnsi="Arial" w:cs="Arial"/>
          <w:color w:val="000000"/>
          <w:sz w:val="24"/>
          <w:szCs w:val="24"/>
        </w:rPr>
        <w:t>: Nuevo tamaño de la Tabla.</w:t>
      </w:r>
    </w:p>
    <w:p w14:paraId="067D3324"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7854B12" w14:textId="0C1FAC38" w:rsidR="00295F35" w:rsidRDefault="00295F35" w:rsidP="00C15EC8">
      <w:pPr>
        <w:pStyle w:val="Prrafodelista"/>
        <w:spacing w:after="0" w:line="240" w:lineRule="auto"/>
        <w:ind w:left="792"/>
        <w:jc w:val="both"/>
        <w:rPr>
          <w:rFonts w:ascii="Arial" w:eastAsia="Arial" w:hAnsi="Arial" w:cs="Arial"/>
          <w:color w:val="000000"/>
          <w:sz w:val="24"/>
          <w:szCs w:val="24"/>
        </w:rPr>
      </w:pPr>
      <w:r w:rsidRPr="00295F35">
        <w:rPr>
          <w:rFonts w:ascii="Arial" w:eastAsia="Arial" w:hAnsi="Arial" w:cs="Arial"/>
          <w:color w:val="000000"/>
          <w:sz w:val="24"/>
          <w:szCs w:val="24"/>
        </w:rPr>
        <w:lastRenderedPageBreak/>
        <w:t>La densidad de ocupación se define como el cociente entre el número de registros ocupados y el número de registros disponibles; así se tiene que:</w:t>
      </w:r>
    </w:p>
    <w:p w14:paraId="361EA667" w14:textId="50E290E3" w:rsidR="00C15EC8" w:rsidRDefault="00C15EC8" w:rsidP="00C15EC8">
      <w:pPr>
        <w:pStyle w:val="Prrafodelista"/>
        <w:spacing w:after="0" w:line="240" w:lineRule="auto"/>
        <w:ind w:left="792"/>
        <w:jc w:val="both"/>
        <w:rPr>
          <w:rFonts w:ascii="Arial" w:eastAsia="Arial" w:hAnsi="Arial" w:cs="Arial"/>
          <w:color w:val="000000"/>
          <w:sz w:val="24"/>
          <w:szCs w:val="24"/>
        </w:rPr>
      </w:pPr>
    </w:p>
    <w:p w14:paraId="1EDD3BA5" w14:textId="51719AAF" w:rsid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po=</m:t>
          </m:r>
          <m:d>
            <m:dPr>
              <m:ctrlPr>
                <w:rPr>
                  <w:rFonts w:ascii="Cambria Math" w:eastAsia="Arial" w:hAnsi="Cambria Math" w:cs="Arial"/>
                  <w:i/>
                  <w:color w:val="000000"/>
                  <w:sz w:val="24"/>
                  <w:szCs w:val="24"/>
                </w:rPr>
              </m:ctrlPr>
            </m:dPr>
            <m:e>
              <m:f>
                <m:fPr>
                  <m:ctrlPr>
                    <w:rPr>
                      <w:rFonts w:ascii="Cambria Math" w:eastAsia="Arial" w:hAnsi="Cambria Math" w:cs="Arial"/>
                      <w:i/>
                      <w:color w:val="000000"/>
                      <w:sz w:val="24"/>
                      <w:szCs w:val="24"/>
                    </w:rPr>
                  </m:ctrlPr>
                </m:fPr>
                <m:num>
                  <m:r>
                    <w:rPr>
                      <w:rFonts w:ascii="Cambria Math" w:eastAsia="Arial" w:hAnsi="Cambria Math" w:cs="Arial"/>
                      <w:color w:val="000000"/>
                      <w:sz w:val="24"/>
                      <w:szCs w:val="24"/>
                    </w:rPr>
                    <m:t>ro</m:t>
                  </m:r>
                </m:num>
                <m:den>
                  <m:r>
                    <w:rPr>
                      <w:rFonts w:ascii="Cambria Math" w:eastAsia="Arial" w:hAnsi="Cambria Math" w:cs="Arial"/>
                      <w:color w:val="000000"/>
                      <w:sz w:val="24"/>
                      <w:szCs w:val="24"/>
                    </w:rPr>
                    <m:t>rd</m:t>
                  </m:r>
                </m:den>
              </m:f>
            </m:e>
          </m:d>
          <m:r>
            <w:rPr>
              <w:rFonts w:ascii="Cambria Math" w:eastAsia="Arial" w:hAnsi="Cambria Math" w:cs="Arial"/>
              <w:color w:val="000000"/>
              <w:sz w:val="24"/>
              <w:szCs w:val="24"/>
            </w:rPr>
            <m:t>x100</m:t>
          </m:r>
        </m:oMath>
      </m:oMathPara>
    </w:p>
    <w:p w14:paraId="1BD51EA8" w14:textId="0E481201" w:rsidR="00C15EC8" w:rsidRDefault="00C15EC8" w:rsidP="00C15EC8">
      <w:pPr>
        <w:pStyle w:val="Prrafodelista"/>
        <w:spacing w:after="0" w:line="240" w:lineRule="auto"/>
        <w:ind w:left="792"/>
        <w:jc w:val="both"/>
        <w:rPr>
          <w:rFonts w:ascii="Arial" w:eastAsia="Arial" w:hAnsi="Arial" w:cs="Arial"/>
          <w:color w:val="000000"/>
          <w:sz w:val="24"/>
          <w:szCs w:val="24"/>
        </w:rPr>
      </w:pPr>
    </w:p>
    <w:p w14:paraId="2F1E8D97" w14:textId="655B16EC"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D</w:t>
      </w:r>
      <w:r w:rsidR="00295F35">
        <w:rPr>
          <w:rFonts w:ascii="Arial" w:eastAsia="Arial" w:hAnsi="Arial" w:cs="Arial"/>
          <w:color w:val="000000"/>
          <w:sz w:val="24"/>
          <w:szCs w:val="24"/>
        </w:rPr>
        <w:t>ó</w:t>
      </w:r>
      <w:r>
        <w:rPr>
          <w:rFonts w:ascii="Arial" w:eastAsia="Arial" w:hAnsi="Arial" w:cs="Arial"/>
          <w:color w:val="000000"/>
          <w:sz w:val="24"/>
          <w:szCs w:val="24"/>
        </w:rPr>
        <w:t>nde:</w:t>
      </w:r>
    </w:p>
    <w:p w14:paraId="0B0DC5DE" w14:textId="42CF8B44"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ro</m:t>
        </m:r>
      </m:oMath>
      <w:r>
        <w:rPr>
          <w:rFonts w:ascii="Arial" w:eastAsia="Arial" w:hAnsi="Arial" w:cs="Arial"/>
          <w:color w:val="000000"/>
          <w:sz w:val="24"/>
          <w:szCs w:val="24"/>
        </w:rPr>
        <w:t>: Registros ocupados.</w:t>
      </w:r>
    </w:p>
    <w:p w14:paraId="4C004E7A"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rd</m:t>
        </m:r>
      </m:oMath>
      <w:r>
        <w:rPr>
          <w:rFonts w:ascii="Arial" w:eastAsia="Arial" w:hAnsi="Arial" w:cs="Arial"/>
          <w:color w:val="000000"/>
          <w:sz w:val="24"/>
          <w:szCs w:val="24"/>
        </w:rPr>
        <w:t>: Registros disponibles.</w:t>
      </w:r>
    </w:p>
    <w:p w14:paraId="76B53B60"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po</m:t>
        </m:r>
      </m:oMath>
      <w:r>
        <w:rPr>
          <w:rFonts w:ascii="Arial" w:eastAsia="Arial" w:hAnsi="Arial" w:cs="Arial"/>
          <w:color w:val="000000"/>
          <w:sz w:val="24"/>
          <w:szCs w:val="24"/>
        </w:rPr>
        <w:t>: Densidad de ocupación.</w:t>
      </w:r>
    </w:p>
    <w:p w14:paraId="084A7524"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E5F86A7" w14:textId="7BDE06A8" w:rsidR="00C15EC8" w:rsidRDefault="00295F35" w:rsidP="00C15EC8">
      <w:pPr>
        <w:pStyle w:val="Prrafodelista"/>
        <w:spacing w:after="0" w:line="240" w:lineRule="auto"/>
        <w:ind w:left="792"/>
        <w:jc w:val="both"/>
        <w:rPr>
          <w:rFonts w:ascii="Arial" w:eastAsia="Arial" w:hAnsi="Arial" w:cs="Arial"/>
          <w:color w:val="000000"/>
          <w:sz w:val="24"/>
          <w:szCs w:val="24"/>
        </w:rPr>
      </w:pPr>
      <w:r w:rsidRPr="00295F35">
        <w:rPr>
          <w:rFonts w:ascii="Arial" w:eastAsia="Arial" w:hAnsi="Arial" w:cs="Arial"/>
          <w:color w:val="000000"/>
          <w:sz w:val="24"/>
          <w:szCs w:val="24"/>
        </w:rPr>
        <w:t>Cada vez que se pretende insertar un elemento es necesario calcular la densidad de ocupación, si se supera esta densidad se procede a implementar la expansión. Al realizar cada de una de las expansiones es necesario volver a implementar la función hash para cada uno de los registros almacenados en la tabla y volver a insertarlos de nuevo en la tabla.</w:t>
      </w:r>
      <w:r w:rsidR="00350B5F">
        <w:rPr>
          <w:rStyle w:val="Refdenotaalpie"/>
          <w:rFonts w:ascii="Arial" w:eastAsia="Arial" w:hAnsi="Arial" w:cs="Arial"/>
          <w:color w:val="000000"/>
          <w:sz w:val="24"/>
          <w:szCs w:val="24"/>
        </w:rPr>
        <w:footnoteReference w:id="23"/>
      </w:r>
    </w:p>
    <w:p w14:paraId="23A5D9A5"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1B850437"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5B736DB0"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E06BA64" w14:textId="58FF768A" w:rsidR="00CF40E0" w:rsidRDefault="00CF40E0" w:rsidP="00C15EC8">
      <w:pPr>
        <w:pStyle w:val="Prrafodelista"/>
        <w:spacing w:after="0" w:line="240" w:lineRule="auto"/>
        <w:ind w:left="792"/>
        <w:jc w:val="both"/>
        <w:rPr>
          <w:rFonts w:ascii="Arial" w:eastAsia="Arial" w:hAnsi="Arial" w:cs="Arial"/>
          <w:color w:val="000000"/>
          <w:sz w:val="24"/>
          <w:szCs w:val="24"/>
        </w:rPr>
      </w:pPr>
      <w:r w:rsidRPr="00CF40E0">
        <w:rPr>
          <w:rFonts w:ascii="Arial" w:eastAsia="Arial" w:hAnsi="Arial" w:cs="Arial"/>
          <w:noProof/>
          <w:color w:val="000000"/>
          <w:sz w:val="24"/>
          <w:szCs w:val="24"/>
          <w:lang w:val="en-US"/>
        </w:rPr>
        <w:drawing>
          <wp:inline distT="0" distB="0" distL="0" distR="0" wp14:anchorId="13154145" wp14:editId="6BA06810">
            <wp:extent cx="4474115" cy="3046489"/>
            <wp:effectExtent l="0" t="0" r="3175"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3487" cy="3052871"/>
                    </a:xfrm>
                    <a:prstGeom prst="rect">
                      <a:avLst/>
                    </a:prstGeom>
                  </pic:spPr>
                </pic:pic>
              </a:graphicData>
            </a:graphic>
          </wp:inline>
        </w:drawing>
      </w:r>
    </w:p>
    <w:p w14:paraId="292EA715" w14:textId="77777777" w:rsidR="00930A00" w:rsidRDefault="00930A00">
      <w:pPr>
        <w:pStyle w:val="Prrafodelista"/>
        <w:spacing w:after="0" w:line="240" w:lineRule="auto"/>
        <w:jc w:val="both"/>
        <w:rPr>
          <w:rFonts w:ascii="Arial" w:eastAsia="Arial" w:hAnsi="Arial" w:cs="Arial"/>
          <w:color w:val="000000"/>
          <w:sz w:val="24"/>
          <w:szCs w:val="24"/>
        </w:rPr>
      </w:pPr>
    </w:p>
    <w:p w14:paraId="7DCCA97E" w14:textId="77777777"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3559C97" w14:textId="7643E5CE" w:rsidR="00930A00" w:rsidRDefault="00930A00">
      <w:pPr>
        <w:pStyle w:val="Prrafodelista"/>
        <w:spacing w:after="0" w:line="240" w:lineRule="auto"/>
        <w:ind w:left="1224"/>
        <w:jc w:val="both"/>
        <w:rPr>
          <w:rFonts w:ascii="Arial" w:eastAsia="Arial" w:hAnsi="Arial" w:cs="Arial"/>
          <w:color w:val="000000"/>
          <w:sz w:val="24"/>
          <w:szCs w:val="24"/>
        </w:rPr>
      </w:pPr>
    </w:p>
    <w:p w14:paraId="26651D2E" w14:textId="77777777" w:rsidR="00930A00" w:rsidRDefault="00F23246"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Reducción total:</w:t>
      </w:r>
    </w:p>
    <w:p w14:paraId="101D3CC3"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487024FE" w14:textId="27C35DB7" w:rsidR="00C15EC8"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EAA26BA"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2A789BCB"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w:t>
      </w:r>
      <w:r w:rsidR="00024E40" w:rsidRPr="00C15EC8">
        <w:rPr>
          <w:rFonts w:ascii="Arial" w:eastAsia="Arial" w:hAnsi="Arial" w:cs="Arial"/>
          <w:color w:val="000000"/>
          <w:sz w:val="24"/>
          <w:szCs w:val="24"/>
        </w:rPr>
        <w:t xml:space="preserve">ste método surge como una consecuencia del método de expansiones totales presentado anteriormente. En este método la densidad de ocupación disminuye de tal manera que acepta una reducción del tamaño de la tabla hash a la mitad. </w:t>
      </w:r>
    </w:p>
    <w:p w14:paraId="6951E8AD"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A734A44" w14:textId="77777777" w:rsidR="00C15EC8" w:rsidRDefault="00B33021" w:rsidP="00C15EC8">
      <w:pPr>
        <w:pStyle w:val="Prrafodelista"/>
        <w:spacing w:after="0" w:line="240" w:lineRule="auto"/>
        <w:ind w:left="792"/>
        <w:jc w:val="both"/>
        <w:rPr>
          <w:rFonts w:ascii="Arial" w:eastAsia="Arial" w:hAnsi="Arial" w:cs="Arial"/>
          <w:color w:val="000000"/>
          <w:sz w:val="24"/>
          <w:szCs w:val="24"/>
        </w:rPr>
      </w:pPr>
      <w:r w:rsidRPr="00024E40">
        <w:rPr>
          <w:rFonts w:ascii="Arial" w:eastAsia="Arial" w:hAnsi="Arial" w:cs="Arial"/>
          <w:color w:val="000000"/>
          <w:sz w:val="24"/>
          <w:szCs w:val="24"/>
        </w:rPr>
        <w:t>Para realizar una reducción la densidad de ocupación se debe disminuir a un valor menor al rango establecido y los registros se deben eliminar de tal manera que los registros resultantes se puedan ingresar en una tabla hash que posea la mitad del tamaño de la tabla original. Cada vez que se implementa una reducción es necesario volver a utilizar la función hash con cada uno de los registros almacenados</w:t>
      </w:r>
      <w:r>
        <w:rPr>
          <w:rFonts w:ascii="Arial" w:eastAsia="Arial" w:hAnsi="Arial" w:cs="Arial"/>
          <w:color w:val="000000"/>
          <w:sz w:val="24"/>
          <w:szCs w:val="24"/>
        </w:rPr>
        <w:t>.</w:t>
      </w:r>
    </w:p>
    <w:p w14:paraId="40EFAC28" w14:textId="43F4F768" w:rsidR="00930A00" w:rsidRDefault="00024E40" w:rsidP="00C15EC8">
      <w:pPr>
        <w:pStyle w:val="Prrafodelista"/>
        <w:spacing w:after="0" w:line="240" w:lineRule="auto"/>
        <w:ind w:left="792"/>
        <w:jc w:val="both"/>
        <w:rPr>
          <w:rFonts w:ascii="Arial" w:eastAsia="Arial" w:hAnsi="Arial" w:cs="Arial"/>
          <w:color w:val="000000"/>
          <w:sz w:val="24"/>
          <w:szCs w:val="24"/>
        </w:rPr>
      </w:pPr>
      <w:r w:rsidRPr="00024E40">
        <w:rPr>
          <w:rFonts w:ascii="Arial" w:eastAsia="Arial" w:hAnsi="Arial" w:cs="Arial"/>
          <w:color w:val="000000"/>
          <w:sz w:val="24"/>
          <w:szCs w:val="24"/>
        </w:rPr>
        <w:t>Así si se tiene una tabla hash de N, la primera reducción dará como resultado la N/2, la segunda reducción dará como resultado N/4, la tercera reducción dará N/8 y la i-</w:t>
      </w:r>
      <w:proofErr w:type="spellStart"/>
      <w:r w:rsidRPr="00024E40">
        <w:rPr>
          <w:rFonts w:ascii="Arial" w:eastAsia="Arial" w:hAnsi="Arial" w:cs="Arial"/>
          <w:color w:val="000000"/>
          <w:sz w:val="24"/>
          <w:szCs w:val="24"/>
        </w:rPr>
        <w:t>ésima</w:t>
      </w:r>
      <w:proofErr w:type="spellEnd"/>
      <w:r w:rsidRPr="00024E40">
        <w:rPr>
          <w:rFonts w:ascii="Arial" w:eastAsia="Arial" w:hAnsi="Arial" w:cs="Arial"/>
          <w:color w:val="000000"/>
          <w:sz w:val="24"/>
          <w:szCs w:val="24"/>
        </w:rPr>
        <w:t xml:space="preserve"> reducción dará como resultado:</w:t>
      </w:r>
    </w:p>
    <w:p w14:paraId="27C42F6B" w14:textId="2C5BDF29" w:rsidR="00C15EC8" w:rsidRDefault="00C15EC8" w:rsidP="00C15EC8">
      <w:pPr>
        <w:pStyle w:val="Prrafodelista"/>
        <w:spacing w:after="0" w:line="240" w:lineRule="auto"/>
        <w:ind w:left="792"/>
        <w:jc w:val="both"/>
        <w:rPr>
          <w:rFonts w:ascii="Arial" w:eastAsia="Arial" w:hAnsi="Arial" w:cs="Arial"/>
          <w:color w:val="000000"/>
          <w:sz w:val="24"/>
          <w:szCs w:val="24"/>
        </w:rPr>
      </w:pPr>
    </w:p>
    <w:p w14:paraId="3836EB1F" w14:textId="30E22209" w:rsid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T=N/</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m:t>
              </m:r>
            </m:e>
            <m:sup>
              <m:r>
                <w:rPr>
                  <w:rFonts w:ascii="Cambria Math" w:eastAsia="Arial" w:hAnsi="Cambria Math" w:cs="Arial"/>
                  <w:color w:val="000000"/>
                  <w:sz w:val="24"/>
                  <w:szCs w:val="24"/>
                </w:rPr>
                <m:t>i</m:t>
              </m:r>
            </m:sup>
          </m:sSup>
        </m:oMath>
      </m:oMathPara>
    </w:p>
    <w:p w14:paraId="0E676BA9" w14:textId="3099F88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676B7BAD" w14:textId="3775F60C" w:rsidR="00024E40"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N</w:t>
      </w:r>
      <w:r w:rsidR="00024E40" w:rsidRPr="00024E40">
        <w:rPr>
          <w:rFonts w:ascii="Arial" w:eastAsia="Arial" w:hAnsi="Arial" w:cs="Arial"/>
          <w:color w:val="000000"/>
          <w:sz w:val="24"/>
          <w:szCs w:val="24"/>
        </w:rPr>
        <w:t>: Tamaño de la Tabla. i: Número de expansiones que se quieren realizar. T: Nuevo tamaño de la Tabla.</w:t>
      </w:r>
      <w:r w:rsidR="00024E40">
        <w:rPr>
          <w:rStyle w:val="Refdenotaalpie"/>
          <w:rFonts w:ascii="Arial" w:eastAsia="Arial" w:hAnsi="Arial" w:cs="Arial"/>
          <w:color w:val="000000"/>
          <w:sz w:val="24"/>
          <w:szCs w:val="24"/>
        </w:rPr>
        <w:footnoteReference w:id="24"/>
      </w:r>
    </w:p>
    <w:p w14:paraId="11207592" w14:textId="77777777" w:rsidR="00024E40" w:rsidRDefault="00024E40">
      <w:pPr>
        <w:pStyle w:val="Prrafodelista"/>
        <w:spacing w:after="0" w:line="240" w:lineRule="auto"/>
        <w:ind w:left="1224"/>
        <w:jc w:val="both"/>
        <w:rPr>
          <w:rFonts w:ascii="Arial" w:eastAsia="Arial" w:hAnsi="Arial" w:cs="Arial"/>
          <w:color w:val="000000"/>
          <w:sz w:val="24"/>
          <w:szCs w:val="24"/>
        </w:rPr>
      </w:pPr>
    </w:p>
    <w:p w14:paraId="7E531C02" w14:textId="6562303D" w:rsidR="00930A00" w:rsidRPr="00C15EC8"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5667EC6" w14:textId="66C45631" w:rsidR="00930A00" w:rsidRDefault="00930A00">
      <w:pPr>
        <w:pStyle w:val="Prrafodelista"/>
        <w:spacing w:after="0" w:line="240" w:lineRule="auto"/>
        <w:jc w:val="both"/>
        <w:rPr>
          <w:rFonts w:ascii="Arial" w:eastAsia="Arial" w:hAnsi="Arial" w:cs="Arial"/>
          <w:color w:val="000000"/>
          <w:sz w:val="24"/>
          <w:szCs w:val="24"/>
        </w:rPr>
      </w:pPr>
    </w:p>
    <w:p w14:paraId="5E7B1317" w14:textId="6EF02624" w:rsidR="009E0893" w:rsidRPr="009E0893" w:rsidRDefault="009E0893" w:rsidP="009E0893">
      <w:pPr>
        <w:pStyle w:val="Prrafodelista"/>
        <w:spacing w:after="0" w:line="240" w:lineRule="auto"/>
        <w:jc w:val="both"/>
        <w:rPr>
          <w:rFonts w:ascii="Arial" w:eastAsia="Arial" w:hAnsi="Arial" w:cs="Arial"/>
          <w:color w:val="000000"/>
          <w:sz w:val="24"/>
          <w:szCs w:val="24"/>
        </w:rPr>
      </w:pPr>
      <w:r w:rsidRPr="009E0893">
        <w:rPr>
          <w:rFonts w:ascii="Arial" w:eastAsia="Arial" w:hAnsi="Arial" w:cs="Arial"/>
          <w:color w:val="000000"/>
          <w:sz w:val="24"/>
          <w:szCs w:val="24"/>
        </w:rPr>
        <w:t>Las reducciones totales son la contraparte de las expansiones totales, es decir, reducen el tamaño de la tabla hash a la mitad.</w:t>
      </w:r>
    </w:p>
    <w:p w14:paraId="32985391" w14:textId="77777777" w:rsidR="009E0893" w:rsidRPr="009E0893" w:rsidRDefault="009E0893" w:rsidP="009E0893">
      <w:pPr>
        <w:pStyle w:val="Prrafodelista"/>
        <w:spacing w:after="0" w:line="240" w:lineRule="auto"/>
        <w:jc w:val="both"/>
        <w:rPr>
          <w:rFonts w:ascii="Arial" w:eastAsia="Arial" w:hAnsi="Arial" w:cs="Arial"/>
          <w:color w:val="000000"/>
          <w:sz w:val="24"/>
          <w:szCs w:val="24"/>
        </w:rPr>
      </w:pPr>
    </w:p>
    <w:p w14:paraId="18CA9EF8" w14:textId="3FC95A76" w:rsidR="009E0893" w:rsidRPr="009E0893" w:rsidRDefault="001F77F6" w:rsidP="009E0893">
      <w:pPr>
        <w:pStyle w:val="Prrafodelista"/>
        <w:spacing w:after="0" w:line="240" w:lineRule="auto"/>
        <w:jc w:val="both"/>
        <w:rPr>
          <w:rFonts w:ascii="Arial" w:eastAsia="Arial" w:hAnsi="Arial" w:cs="Arial"/>
          <w:color w:val="000000"/>
          <w:sz w:val="24"/>
          <w:szCs w:val="24"/>
        </w:rPr>
      </w:pPr>
      <m:oMathPara>
        <m:oMath>
          <m:r>
            <w:rPr>
              <w:rFonts w:ascii="Cambria Math" w:eastAsia="Arial" w:hAnsi="Cambria Math" w:cs="Arial"/>
              <w:color w:val="000000"/>
              <w:sz w:val="24"/>
              <w:szCs w:val="24"/>
            </w:rPr>
            <m:t>N -&gt; N/2 -&gt; N/4 -&gt; N/8</m:t>
          </m:r>
        </m:oMath>
      </m:oMathPara>
    </w:p>
    <w:p w14:paraId="304159E6" w14:textId="77777777" w:rsidR="009E0893" w:rsidRPr="009E0893" w:rsidRDefault="009E0893" w:rsidP="009E0893">
      <w:pPr>
        <w:pStyle w:val="Prrafodelista"/>
        <w:spacing w:after="0" w:line="240" w:lineRule="auto"/>
        <w:jc w:val="both"/>
        <w:rPr>
          <w:rFonts w:ascii="Arial" w:eastAsia="Arial" w:hAnsi="Arial" w:cs="Arial"/>
          <w:color w:val="000000"/>
          <w:sz w:val="24"/>
          <w:szCs w:val="24"/>
        </w:rPr>
      </w:pPr>
    </w:p>
    <w:p w14:paraId="152B9422" w14:textId="5A956889" w:rsidR="009E0893" w:rsidRDefault="001F77F6" w:rsidP="009E0893">
      <w:pPr>
        <w:pStyle w:val="Prrafodelista"/>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Esta acción se ejecuta al momento de realizar una extracción o eliminación de una de las claves de la tabla. </w:t>
      </w:r>
      <w:r w:rsidR="009E0893" w:rsidRPr="009E0893">
        <w:rPr>
          <w:rFonts w:ascii="Arial" w:eastAsia="Arial" w:hAnsi="Arial" w:cs="Arial"/>
          <w:color w:val="000000"/>
          <w:sz w:val="24"/>
          <w:szCs w:val="24"/>
        </w:rPr>
        <w:t>Es necesario después de aplicar la reducción volver a utilizar la función hash a cada uno de los registros almacenados.</w:t>
      </w:r>
      <w:r>
        <w:rPr>
          <w:rStyle w:val="Refdenotaalpie"/>
          <w:rFonts w:ascii="Arial" w:eastAsia="Arial" w:hAnsi="Arial" w:cs="Arial"/>
          <w:color w:val="000000"/>
          <w:sz w:val="24"/>
          <w:szCs w:val="24"/>
        </w:rPr>
        <w:footnoteReference w:id="25"/>
      </w:r>
    </w:p>
    <w:p w14:paraId="4DAAB964" w14:textId="77777777" w:rsidR="009E0893" w:rsidRDefault="009E0893">
      <w:pPr>
        <w:pStyle w:val="Prrafodelista"/>
        <w:spacing w:after="0" w:line="240" w:lineRule="auto"/>
        <w:jc w:val="both"/>
        <w:rPr>
          <w:rFonts w:ascii="Arial" w:eastAsia="Arial" w:hAnsi="Arial" w:cs="Arial"/>
          <w:color w:val="000000"/>
          <w:sz w:val="24"/>
          <w:szCs w:val="24"/>
        </w:rPr>
      </w:pPr>
    </w:p>
    <w:p w14:paraId="581A4A1F" w14:textId="77777777"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039A5916"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535861F4" w14:textId="36818C29" w:rsidR="00930A00" w:rsidRDefault="00977279"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Expansión parcial</w:t>
      </w:r>
      <w:r w:rsidR="00F23246">
        <w:rPr>
          <w:rFonts w:ascii="Arial" w:eastAsia="Arial" w:hAnsi="Arial" w:cs="Arial"/>
          <w:b/>
          <w:color w:val="000000"/>
          <w:sz w:val="24"/>
          <w:szCs w:val="24"/>
        </w:rPr>
        <w:t>:</w:t>
      </w:r>
    </w:p>
    <w:p w14:paraId="00B2B9FE"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7F0F9B7B" w14:textId="745D04BD" w:rsidR="00B33021"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F8BB63B" w14:textId="1DDABABF" w:rsidR="00C15EC8" w:rsidRDefault="00C15EC8" w:rsidP="00C15EC8">
      <w:pPr>
        <w:pStyle w:val="Prrafodelista"/>
        <w:spacing w:after="0" w:line="240" w:lineRule="auto"/>
        <w:ind w:left="792"/>
        <w:jc w:val="both"/>
        <w:rPr>
          <w:rFonts w:ascii="Arial" w:eastAsia="Arial" w:hAnsi="Arial" w:cs="Arial"/>
          <w:color w:val="000000"/>
          <w:sz w:val="24"/>
          <w:szCs w:val="24"/>
        </w:rPr>
      </w:pPr>
    </w:p>
    <w:p w14:paraId="0CB39908"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w:t>
      </w:r>
      <w:r w:rsidR="00B33021" w:rsidRPr="00B33021">
        <w:rPr>
          <w:rFonts w:ascii="Arial" w:eastAsia="Arial" w:hAnsi="Arial" w:cs="Arial"/>
          <w:color w:val="000000"/>
          <w:sz w:val="24"/>
          <w:szCs w:val="24"/>
        </w:rPr>
        <w:t>l método de las expansiones parciales consiste en incrementar en 50% el número de</w:t>
      </w:r>
      <w:r w:rsidR="00B33021">
        <w:rPr>
          <w:rFonts w:ascii="Arial" w:eastAsia="Arial" w:hAnsi="Arial" w:cs="Arial"/>
          <w:color w:val="000000"/>
          <w:sz w:val="24"/>
          <w:szCs w:val="24"/>
        </w:rPr>
        <w:t xml:space="preserve"> </w:t>
      </w:r>
      <w:r w:rsidR="00B33021" w:rsidRPr="00B33021">
        <w:rPr>
          <w:rFonts w:ascii="Arial" w:eastAsia="Arial" w:hAnsi="Arial" w:cs="Arial"/>
          <w:color w:val="000000"/>
          <w:sz w:val="24"/>
          <w:szCs w:val="24"/>
        </w:rPr>
        <w:t>cubetas, haciendo de esta forma que dos expansiones parciales equivalgan a una total.</w:t>
      </w:r>
      <w:r w:rsidR="00B33021">
        <w:rPr>
          <w:rFonts w:ascii="Arial" w:eastAsia="Arial" w:hAnsi="Arial" w:cs="Arial"/>
          <w:color w:val="000000"/>
          <w:sz w:val="24"/>
          <w:szCs w:val="24"/>
        </w:rPr>
        <w:t xml:space="preserve"> </w:t>
      </w:r>
    </w:p>
    <w:p w14:paraId="3A2CAEC7"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1C38AB1" w14:textId="77777777" w:rsidR="00C15EC8" w:rsidRDefault="00B33021" w:rsidP="00C15EC8">
      <w:pPr>
        <w:pStyle w:val="Prrafodelista"/>
        <w:spacing w:after="0" w:line="240" w:lineRule="auto"/>
        <w:ind w:left="792"/>
        <w:jc w:val="both"/>
        <w:rPr>
          <w:rFonts w:ascii="Arial" w:eastAsia="Arial" w:hAnsi="Arial" w:cs="Arial"/>
          <w:color w:val="000000"/>
          <w:sz w:val="24"/>
          <w:szCs w:val="24"/>
        </w:rPr>
      </w:pPr>
      <w:r w:rsidRPr="00B33021">
        <w:rPr>
          <w:rFonts w:ascii="Arial" w:eastAsia="Arial" w:hAnsi="Arial" w:cs="Arial"/>
          <w:color w:val="000000"/>
          <w:sz w:val="24"/>
          <w:szCs w:val="24"/>
        </w:rPr>
        <w:lastRenderedPageBreak/>
        <w:t>Así, por ejemplo, si el número inicial de cubetas es N, y se hace una expansión parcial,</w:t>
      </w:r>
      <w:r>
        <w:rPr>
          <w:rFonts w:ascii="Arial" w:eastAsia="Arial" w:hAnsi="Arial" w:cs="Arial"/>
          <w:color w:val="000000"/>
          <w:sz w:val="24"/>
          <w:szCs w:val="24"/>
        </w:rPr>
        <w:t xml:space="preserve"> </w:t>
      </w:r>
      <w:r w:rsidRPr="00B33021">
        <w:rPr>
          <w:rFonts w:ascii="Arial" w:eastAsia="Arial" w:hAnsi="Arial" w:cs="Arial"/>
          <w:color w:val="000000"/>
          <w:sz w:val="24"/>
          <w:szCs w:val="24"/>
        </w:rPr>
        <w:t>el valor resultante será 1.5</w:t>
      </w:r>
      <w:r w:rsidR="003C4602">
        <w:rPr>
          <w:rFonts w:ascii="Arial" w:eastAsia="Arial" w:hAnsi="Arial" w:cs="Arial"/>
          <w:color w:val="000000"/>
          <w:sz w:val="24"/>
          <w:szCs w:val="24"/>
        </w:rPr>
        <w:t>N</w:t>
      </w:r>
      <w:r w:rsidRPr="00B33021">
        <w:rPr>
          <w:rFonts w:ascii="Arial" w:eastAsia="Arial" w:hAnsi="Arial" w:cs="Arial"/>
          <w:color w:val="000000"/>
          <w:sz w:val="24"/>
          <w:szCs w:val="24"/>
        </w:rPr>
        <w:t>. Si se hacen otras expansiones parciales se tendrá 2N, luego</w:t>
      </w:r>
      <w:r>
        <w:rPr>
          <w:rFonts w:ascii="Arial" w:eastAsia="Arial" w:hAnsi="Arial" w:cs="Arial"/>
          <w:color w:val="000000"/>
          <w:sz w:val="24"/>
          <w:szCs w:val="24"/>
        </w:rPr>
        <w:t xml:space="preserve"> </w:t>
      </w:r>
      <w:r w:rsidRPr="00B33021">
        <w:rPr>
          <w:rFonts w:ascii="Arial" w:eastAsia="Arial" w:hAnsi="Arial" w:cs="Arial"/>
          <w:color w:val="000000"/>
          <w:sz w:val="24"/>
          <w:szCs w:val="24"/>
        </w:rPr>
        <w:t>3N, y así sucesivamente.</w:t>
      </w:r>
      <w:r w:rsidR="003C4602">
        <w:rPr>
          <w:rStyle w:val="Refdenotaalpie"/>
          <w:rFonts w:ascii="Arial" w:eastAsia="Arial" w:hAnsi="Arial" w:cs="Arial"/>
          <w:color w:val="000000"/>
          <w:sz w:val="24"/>
          <w:szCs w:val="24"/>
        </w:rPr>
        <w:footnoteReference w:id="26"/>
      </w:r>
    </w:p>
    <w:p w14:paraId="7AE8F8B2"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317994B6" w14:textId="75ACA2A8" w:rsidR="003C4602" w:rsidRPr="00B33021" w:rsidRDefault="003C4602" w:rsidP="00C15EC8">
      <w:pPr>
        <w:pStyle w:val="Prrafodelista"/>
        <w:spacing w:after="0" w:line="240" w:lineRule="auto"/>
        <w:ind w:left="792"/>
        <w:jc w:val="both"/>
        <w:rPr>
          <w:rFonts w:ascii="Arial" w:eastAsia="Arial" w:hAnsi="Arial" w:cs="Arial"/>
          <w:color w:val="000000"/>
          <w:sz w:val="24"/>
          <w:szCs w:val="24"/>
        </w:rPr>
      </w:pPr>
      <w:r w:rsidRPr="003C4602">
        <w:rPr>
          <w:rFonts w:ascii="Arial" w:eastAsia="Arial" w:hAnsi="Arial" w:cs="Arial"/>
          <w:noProof/>
          <w:color w:val="000000"/>
          <w:sz w:val="24"/>
          <w:szCs w:val="24"/>
          <w:lang w:val="en-US"/>
        </w:rPr>
        <w:drawing>
          <wp:inline distT="0" distB="0" distL="0" distR="0" wp14:anchorId="62B4B8FA" wp14:editId="55780F40">
            <wp:extent cx="5210175" cy="127825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saturation sat="0"/>
                              </a14:imgEffect>
                            </a14:imgLayer>
                          </a14:imgProps>
                        </a:ext>
                      </a:extLst>
                    </a:blip>
                    <a:stretch>
                      <a:fillRect/>
                    </a:stretch>
                  </pic:blipFill>
                  <pic:spPr>
                    <a:xfrm>
                      <a:off x="0" y="0"/>
                      <a:ext cx="5210175" cy="1278255"/>
                    </a:xfrm>
                    <a:prstGeom prst="rect">
                      <a:avLst/>
                    </a:prstGeom>
                  </pic:spPr>
                </pic:pic>
              </a:graphicData>
            </a:graphic>
          </wp:inline>
        </w:drawing>
      </w:r>
    </w:p>
    <w:p w14:paraId="6985068C" w14:textId="7F49C231" w:rsidR="00930A00" w:rsidRDefault="00930A00">
      <w:pPr>
        <w:pStyle w:val="Prrafodelista"/>
        <w:spacing w:after="0" w:line="240" w:lineRule="auto"/>
        <w:ind w:left="1224"/>
        <w:jc w:val="both"/>
        <w:rPr>
          <w:rFonts w:ascii="Arial" w:eastAsia="Arial" w:hAnsi="Arial" w:cs="Arial"/>
          <w:color w:val="000000"/>
          <w:sz w:val="24"/>
          <w:szCs w:val="24"/>
        </w:rPr>
      </w:pPr>
    </w:p>
    <w:p w14:paraId="2BD9C44F" w14:textId="4BABDF31" w:rsidR="00295F35"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1B9E2B5A" w14:textId="1DF1D94A" w:rsidR="00C15EC8" w:rsidRDefault="00C15EC8" w:rsidP="00C15EC8">
      <w:pPr>
        <w:pStyle w:val="Prrafodelista"/>
        <w:spacing w:after="0" w:line="240" w:lineRule="auto"/>
        <w:ind w:left="792"/>
        <w:jc w:val="both"/>
        <w:rPr>
          <w:rFonts w:ascii="Arial" w:eastAsia="Arial" w:hAnsi="Arial" w:cs="Arial"/>
          <w:color w:val="000000"/>
          <w:sz w:val="24"/>
          <w:szCs w:val="24"/>
        </w:rPr>
      </w:pPr>
    </w:p>
    <w:p w14:paraId="6A823823" w14:textId="284B0094" w:rsidR="00295F35"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w:t>
      </w:r>
      <w:r w:rsidR="00295F35" w:rsidRPr="00295F35">
        <w:rPr>
          <w:rFonts w:ascii="Arial" w:eastAsia="Arial" w:hAnsi="Arial" w:cs="Arial"/>
          <w:color w:val="000000"/>
          <w:sz w:val="24"/>
          <w:szCs w:val="24"/>
        </w:rPr>
        <w:t>l método de las expansiones parciales consiste en incrementar en un 50% el tamaño del arreglo establecido para realizar la tabla hash, esta expansión se ejecuta cuando se supera la densidad de ocupación. Así si se tiene una tabla hash de tamaño N, al realizar la expansión parcial se obtendrá una tabla hash de 1.5 N, al realizar una segunda expansión se obtendrá una tabla hash de 2.25 N, al realizar una tercera expansión se obtendrá una tabla hash de 3.375 N y en general el tamaño de la tabla para una i-</w:t>
      </w:r>
      <w:proofErr w:type="spellStart"/>
      <w:r w:rsidR="00295F35" w:rsidRPr="00295F35">
        <w:rPr>
          <w:rFonts w:ascii="Arial" w:eastAsia="Arial" w:hAnsi="Arial" w:cs="Arial"/>
          <w:color w:val="000000"/>
          <w:sz w:val="24"/>
          <w:szCs w:val="24"/>
        </w:rPr>
        <w:t>ésima</w:t>
      </w:r>
      <w:proofErr w:type="spellEnd"/>
      <w:r w:rsidR="00295F35" w:rsidRPr="00295F35">
        <w:rPr>
          <w:rFonts w:ascii="Arial" w:eastAsia="Arial" w:hAnsi="Arial" w:cs="Arial"/>
          <w:color w:val="000000"/>
          <w:sz w:val="24"/>
          <w:szCs w:val="24"/>
        </w:rPr>
        <w:t xml:space="preserve"> expansión se define como:</w:t>
      </w:r>
    </w:p>
    <w:p w14:paraId="606208F4" w14:textId="2BFE54A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5702669B" w14:textId="75F35902" w:rsid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hAnsi="Cambria Math" w:cs="Arial"/>
              <w:sz w:val="24"/>
              <w:szCs w:val="21"/>
              <w:shd w:val="clear" w:color="auto" w:fill="FFFFFF"/>
            </w:rPr>
            <m:t xml:space="preserve">T = ↓( </m:t>
          </m:r>
          <m:sSup>
            <m:sSupPr>
              <m:ctrlPr>
                <w:rPr>
                  <w:rFonts w:ascii="Cambria Math" w:hAnsi="Cambria Math" w:cs="Arial"/>
                  <w:i/>
                  <w:sz w:val="24"/>
                  <w:szCs w:val="21"/>
                  <w:shd w:val="clear" w:color="auto" w:fill="FFFFFF"/>
                </w:rPr>
              </m:ctrlPr>
            </m:sSupPr>
            <m:e>
              <m:r>
                <w:rPr>
                  <w:rFonts w:ascii="Cambria Math" w:hAnsi="Cambria Math" w:cs="Arial"/>
                  <w:sz w:val="24"/>
                  <w:szCs w:val="21"/>
                  <w:shd w:val="clear" w:color="auto" w:fill="FFFFFF"/>
                </w:rPr>
                <m:t>1.5</m:t>
              </m:r>
            </m:e>
            <m:sup>
              <m:r>
                <w:rPr>
                  <w:rFonts w:ascii="Cambria Math" w:hAnsi="Cambria Math" w:cs="Arial"/>
                  <w:sz w:val="24"/>
                  <w:szCs w:val="21"/>
                  <w:shd w:val="clear" w:color="auto" w:fill="FFFFFF"/>
                </w:rPr>
                <m:t>i</m:t>
              </m:r>
            </m:sup>
          </m:sSup>
          <m:r>
            <w:rPr>
              <w:rFonts w:ascii="Cambria Math" w:hAnsi="Cambria Math" w:cs="Arial"/>
              <w:sz w:val="24"/>
              <w:szCs w:val="21"/>
              <w:shd w:val="clear" w:color="auto" w:fill="FFFFFF"/>
            </w:rPr>
            <m:t xml:space="preserve">  x N )</m:t>
          </m:r>
        </m:oMath>
      </m:oMathPara>
    </w:p>
    <w:p w14:paraId="019B05E3" w14:textId="333D87D1"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53C1B27"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Donde:</w:t>
      </w:r>
    </w:p>
    <w:p w14:paraId="4CBC6980"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76A8F41"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N</m:t>
        </m:r>
      </m:oMath>
      <w:r>
        <w:rPr>
          <w:rFonts w:ascii="Arial" w:eastAsia="Arial" w:hAnsi="Arial" w:cs="Arial"/>
          <w:color w:val="000000"/>
          <w:sz w:val="24"/>
          <w:szCs w:val="24"/>
        </w:rPr>
        <w:t>: Tamaño de la Tabla.</w:t>
      </w:r>
    </w:p>
    <w:p w14:paraId="617B172D"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i</m:t>
        </m:r>
      </m:oMath>
      <w:r w:rsidRPr="00295F35">
        <w:rPr>
          <w:rFonts w:ascii="Arial" w:eastAsia="Arial" w:hAnsi="Arial" w:cs="Arial"/>
          <w:color w:val="000000"/>
          <w:sz w:val="24"/>
          <w:szCs w:val="24"/>
        </w:rPr>
        <w:t>: Número de expan</w:t>
      </w:r>
      <w:r w:rsidR="00C15EC8">
        <w:rPr>
          <w:rFonts w:ascii="Arial" w:eastAsia="Arial" w:hAnsi="Arial" w:cs="Arial"/>
          <w:color w:val="000000"/>
          <w:sz w:val="24"/>
          <w:szCs w:val="24"/>
        </w:rPr>
        <w:t>siones que se quieren realizar.</w:t>
      </w:r>
    </w:p>
    <w:p w14:paraId="5616D530"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T</m:t>
        </m:r>
      </m:oMath>
      <w:r w:rsidRPr="00295F35">
        <w:rPr>
          <w:rFonts w:ascii="Arial" w:eastAsia="Arial" w:hAnsi="Arial" w:cs="Arial"/>
          <w:color w:val="000000"/>
          <w:sz w:val="24"/>
          <w:szCs w:val="24"/>
        </w:rPr>
        <w:t>: Nuevo tamaño de la Tabla.</w:t>
      </w:r>
    </w:p>
    <w:p w14:paraId="4C268F53"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AD32948" w14:textId="7385FAC7" w:rsidR="00CF40E0" w:rsidRDefault="00CF40E0" w:rsidP="00C15EC8">
      <w:pPr>
        <w:pStyle w:val="Prrafodelista"/>
        <w:spacing w:after="0" w:line="240" w:lineRule="auto"/>
        <w:ind w:left="792"/>
        <w:jc w:val="both"/>
        <w:rPr>
          <w:rFonts w:ascii="Arial" w:eastAsia="Arial" w:hAnsi="Arial" w:cs="Arial"/>
          <w:color w:val="000000"/>
          <w:sz w:val="24"/>
          <w:szCs w:val="24"/>
        </w:rPr>
      </w:pPr>
      <w:r w:rsidRPr="00CF40E0">
        <w:rPr>
          <w:rFonts w:ascii="Arial" w:eastAsia="Arial" w:hAnsi="Arial" w:cs="Arial"/>
          <w:color w:val="000000"/>
          <w:sz w:val="24"/>
          <w:szCs w:val="24"/>
        </w:rPr>
        <w:t>Cada vez que se pretende insertar un elemento es necesario calcular la densidad de ocupación, si se supera esta densidad se procede a implementar la expansión. Al realizar cada de una de las expansiones es necesario volver a implementar la función hash para cada uno de los registros almacenados en la tabla hash y volver a insertarlos de nuevo en la tabla.</w:t>
      </w:r>
      <w:r w:rsidR="00350B5F">
        <w:rPr>
          <w:rStyle w:val="Refdenotaalpie"/>
          <w:rFonts w:ascii="Arial" w:eastAsia="Arial" w:hAnsi="Arial" w:cs="Arial"/>
          <w:color w:val="000000"/>
          <w:sz w:val="24"/>
          <w:szCs w:val="24"/>
        </w:rPr>
        <w:footnoteReference w:id="27"/>
      </w:r>
    </w:p>
    <w:p w14:paraId="7657F3A3" w14:textId="734B1EF4" w:rsidR="00295F35" w:rsidRDefault="00295F35">
      <w:pPr>
        <w:pStyle w:val="Prrafodelista"/>
        <w:spacing w:after="0" w:line="240" w:lineRule="auto"/>
        <w:jc w:val="both"/>
        <w:rPr>
          <w:rFonts w:ascii="Arial" w:eastAsia="Arial" w:hAnsi="Arial" w:cs="Arial"/>
          <w:color w:val="000000"/>
          <w:sz w:val="24"/>
          <w:szCs w:val="24"/>
        </w:rPr>
      </w:pPr>
    </w:p>
    <w:p w14:paraId="5D076EF5" w14:textId="77777777"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01389588" w14:textId="77777777" w:rsidR="00930A00" w:rsidRDefault="00930A00">
      <w:pPr>
        <w:pStyle w:val="Prrafodelista"/>
        <w:spacing w:after="0" w:line="240" w:lineRule="auto"/>
        <w:jc w:val="both"/>
        <w:rPr>
          <w:rFonts w:ascii="Arial" w:eastAsia="Arial" w:hAnsi="Arial" w:cs="Arial"/>
          <w:color w:val="000000"/>
          <w:sz w:val="24"/>
          <w:szCs w:val="24"/>
        </w:rPr>
      </w:pPr>
    </w:p>
    <w:p w14:paraId="72CD44CA" w14:textId="77777777" w:rsidR="00930A00" w:rsidRDefault="00F23246"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Reducción parcial:</w:t>
      </w:r>
    </w:p>
    <w:p w14:paraId="47D4F70A" w14:textId="77777777" w:rsidR="00930A00" w:rsidRDefault="00930A00">
      <w:pPr>
        <w:pStyle w:val="Prrafodelista"/>
        <w:spacing w:after="0" w:line="240" w:lineRule="auto"/>
        <w:jc w:val="both"/>
        <w:rPr>
          <w:rFonts w:ascii="Arial" w:eastAsia="Arial" w:hAnsi="Arial" w:cs="Arial"/>
          <w:b/>
          <w:color w:val="000000"/>
          <w:sz w:val="24"/>
          <w:szCs w:val="24"/>
        </w:rPr>
      </w:pPr>
    </w:p>
    <w:p w14:paraId="49A802F0" w14:textId="17D3B1BB" w:rsidR="003C4602"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F55FEC5" w14:textId="19C9BB9D" w:rsidR="00C15EC8" w:rsidRDefault="00C15EC8" w:rsidP="00C15EC8">
      <w:pPr>
        <w:pStyle w:val="Prrafodelista"/>
        <w:spacing w:after="0" w:line="240" w:lineRule="auto"/>
        <w:ind w:left="792"/>
        <w:jc w:val="both"/>
        <w:rPr>
          <w:rFonts w:ascii="Arial" w:eastAsia="Arial" w:hAnsi="Arial" w:cs="Arial"/>
          <w:color w:val="000000"/>
          <w:sz w:val="24"/>
          <w:szCs w:val="24"/>
        </w:rPr>
      </w:pPr>
    </w:p>
    <w:p w14:paraId="5059ABA0"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Es</w:t>
      </w:r>
      <w:r w:rsidR="003C4602" w:rsidRPr="003C4602">
        <w:rPr>
          <w:rFonts w:ascii="Arial" w:eastAsia="Arial" w:hAnsi="Arial" w:cs="Arial"/>
          <w:color w:val="000000"/>
          <w:sz w:val="24"/>
          <w:szCs w:val="24"/>
        </w:rPr>
        <w:t xml:space="preserve">te método surge como una consecuencia del método de expansiones parciales. En este método la densidad de ocupación disminuye de tal manera que acepta una reducción del tamaño de la tabla hash al 50%. </w:t>
      </w:r>
    </w:p>
    <w:p w14:paraId="4FC9A589"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p>
    <w:p w14:paraId="1D4D9143" w14:textId="77777777" w:rsidR="0000389D" w:rsidRDefault="00090C31" w:rsidP="0000389D">
      <w:pPr>
        <w:pStyle w:val="Prrafodelista"/>
        <w:spacing w:after="0" w:line="240" w:lineRule="auto"/>
        <w:ind w:left="792"/>
        <w:jc w:val="both"/>
        <w:rPr>
          <w:rFonts w:ascii="Arial" w:eastAsia="Arial" w:hAnsi="Arial" w:cs="Arial"/>
          <w:color w:val="000000"/>
          <w:sz w:val="24"/>
          <w:szCs w:val="24"/>
        </w:rPr>
      </w:pPr>
      <w:r w:rsidRPr="00090C31">
        <w:rPr>
          <w:rFonts w:ascii="Arial" w:eastAsia="Arial" w:hAnsi="Arial" w:cs="Arial"/>
          <w:color w:val="000000"/>
          <w:sz w:val="24"/>
          <w:szCs w:val="24"/>
        </w:rPr>
        <w:t>Para realizar una reducción la densidad de ocupación debe disminuir a un valor menor al rango establecido y los registros se deben eliminar de tal manera que los registros resultantes se puedan ingresar en una tabla hash que posea la mitad del tamaño de la tabla original. Cada vez que se implementa una reducción es necesario volver a utilizar la función hash con cada uno de los registros almacenados.</w:t>
      </w:r>
    </w:p>
    <w:p w14:paraId="47D26133"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p>
    <w:p w14:paraId="559DD75A" w14:textId="6CE7C840" w:rsidR="003C4602" w:rsidRDefault="003C4602" w:rsidP="0000389D">
      <w:pPr>
        <w:pStyle w:val="Prrafodelista"/>
        <w:spacing w:after="0" w:line="240" w:lineRule="auto"/>
        <w:ind w:left="792"/>
        <w:jc w:val="both"/>
        <w:rPr>
          <w:rFonts w:ascii="Arial" w:eastAsia="Arial" w:hAnsi="Arial" w:cs="Arial"/>
          <w:color w:val="000000"/>
          <w:sz w:val="24"/>
          <w:szCs w:val="24"/>
        </w:rPr>
      </w:pPr>
      <w:r w:rsidRPr="003C4602">
        <w:rPr>
          <w:rFonts w:ascii="Arial" w:eastAsia="Arial" w:hAnsi="Arial" w:cs="Arial"/>
          <w:color w:val="000000"/>
          <w:sz w:val="24"/>
          <w:szCs w:val="24"/>
        </w:rPr>
        <w:t>Así si se tiene una tabla hash de N, la primera reducción dará como resultado la 0.5 N, la segunda reducción dará como resultado 0.25 N, la tercera reducción dará 0.125 N y la i-</w:t>
      </w:r>
      <w:proofErr w:type="spellStart"/>
      <w:r w:rsidRPr="003C4602">
        <w:rPr>
          <w:rFonts w:ascii="Arial" w:eastAsia="Arial" w:hAnsi="Arial" w:cs="Arial"/>
          <w:color w:val="000000"/>
          <w:sz w:val="24"/>
          <w:szCs w:val="24"/>
        </w:rPr>
        <w:t>ésima</w:t>
      </w:r>
      <w:proofErr w:type="spellEnd"/>
      <w:r w:rsidRPr="003C4602">
        <w:rPr>
          <w:rFonts w:ascii="Arial" w:eastAsia="Arial" w:hAnsi="Arial" w:cs="Arial"/>
          <w:color w:val="000000"/>
          <w:sz w:val="24"/>
          <w:szCs w:val="24"/>
        </w:rPr>
        <w:t xml:space="preserve"> reducción dará como resultado:</w:t>
      </w:r>
    </w:p>
    <w:p w14:paraId="12FA4094" w14:textId="258C3506" w:rsidR="0000389D" w:rsidRDefault="0000389D" w:rsidP="0000389D">
      <w:pPr>
        <w:pStyle w:val="Prrafodelista"/>
        <w:spacing w:after="0" w:line="240" w:lineRule="auto"/>
        <w:ind w:left="792"/>
        <w:jc w:val="both"/>
        <w:rPr>
          <w:rFonts w:ascii="Arial" w:eastAsia="Arial" w:hAnsi="Arial" w:cs="Arial"/>
          <w:color w:val="000000"/>
          <w:sz w:val="24"/>
          <w:szCs w:val="24"/>
        </w:rPr>
      </w:pPr>
    </w:p>
    <w:p w14:paraId="51EE84AB" w14:textId="77777777" w:rsidR="0000389D" w:rsidRPr="0000389D" w:rsidRDefault="0000389D" w:rsidP="0000389D">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T=</m:t>
          </m:r>
          <m:sSup>
            <m:sSupPr>
              <m:ctrlPr>
                <w:rPr>
                  <w:rFonts w:ascii="Cambria Math" w:eastAsia="Arial" w:hAnsi="Cambria Math" w:cs="Arial"/>
                  <w:i/>
                  <w:color w:val="000000"/>
                  <w:sz w:val="24"/>
                  <w:szCs w:val="24"/>
                </w:rPr>
              </m:ctrlPr>
            </m:sSupPr>
            <m:e>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0.5</m:t>
                  </m:r>
                </m:e>
              </m:d>
            </m:e>
            <m:sup>
              <m:r>
                <w:rPr>
                  <w:rFonts w:ascii="Cambria Math" w:eastAsia="Arial" w:hAnsi="Cambria Math" w:cs="Arial"/>
                  <w:color w:val="000000"/>
                  <w:sz w:val="24"/>
                  <w:szCs w:val="24"/>
                </w:rPr>
                <m:t>i</m:t>
              </m:r>
            </m:sup>
          </m:sSup>
          <m:r>
            <w:rPr>
              <w:rFonts w:ascii="Cambria Math" w:eastAsia="Arial" w:hAnsi="Cambria Math" w:cs="Arial"/>
              <w:color w:val="000000"/>
              <w:sz w:val="24"/>
              <w:szCs w:val="24"/>
            </w:rPr>
            <m:t>*N</m:t>
          </m:r>
        </m:oMath>
      </m:oMathPara>
    </w:p>
    <w:p w14:paraId="235E3522"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p>
    <w:p w14:paraId="799DBD51" w14:textId="6A43EC19" w:rsidR="00930A00" w:rsidRDefault="00090C31" w:rsidP="0000389D">
      <w:pPr>
        <w:pStyle w:val="Prrafodelista"/>
        <w:spacing w:after="0" w:line="240" w:lineRule="auto"/>
        <w:ind w:left="792"/>
        <w:jc w:val="both"/>
        <w:rPr>
          <w:rFonts w:ascii="Arial" w:eastAsia="Arial" w:hAnsi="Arial" w:cs="Arial"/>
          <w:color w:val="000000"/>
          <w:sz w:val="24"/>
          <w:szCs w:val="24"/>
        </w:rPr>
      </w:pPr>
      <w:r w:rsidRPr="00090C31">
        <w:rPr>
          <w:rFonts w:ascii="Arial" w:eastAsia="Arial" w:hAnsi="Arial" w:cs="Arial"/>
          <w:color w:val="000000"/>
          <w:sz w:val="24"/>
          <w:szCs w:val="24"/>
        </w:rPr>
        <w:t>N: Tamaño de la Tabla. i: Número de reducciones que se quieren realizar. T: Nuevo tamaño de la Tabla.</w:t>
      </w:r>
      <w:r>
        <w:rPr>
          <w:rStyle w:val="Refdenotaalpie"/>
          <w:rFonts w:ascii="Arial" w:eastAsia="Arial" w:hAnsi="Arial" w:cs="Arial"/>
          <w:color w:val="000000"/>
          <w:sz w:val="24"/>
          <w:szCs w:val="24"/>
        </w:rPr>
        <w:footnoteReference w:id="28"/>
      </w:r>
    </w:p>
    <w:p w14:paraId="4AC57BCF" w14:textId="77777777" w:rsidR="001F77F6" w:rsidRDefault="001F77F6" w:rsidP="0000389D">
      <w:pPr>
        <w:pStyle w:val="Prrafodelista"/>
        <w:spacing w:after="0" w:line="240" w:lineRule="auto"/>
        <w:ind w:left="792"/>
        <w:jc w:val="both"/>
        <w:rPr>
          <w:rFonts w:ascii="Arial" w:eastAsia="Arial" w:hAnsi="Arial" w:cs="Arial"/>
          <w:color w:val="000000"/>
          <w:sz w:val="24"/>
          <w:szCs w:val="24"/>
        </w:rPr>
      </w:pPr>
    </w:p>
    <w:p w14:paraId="169FD157" w14:textId="67A1C071" w:rsidR="001F77F6" w:rsidRDefault="00F23246" w:rsidP="001F77F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43609481" w14:textId="6B2DF074" w:rsidR="001F77F6" w:rsidRDefault="001F77F6" w:rsidP="001F77F6">
      <w:pPr>
        <w:pStyle w:val="Prrafodelista"/>
        <w:spacing w:after="0" w:line="240" w:lineRule="auto"/>
        <w:ind w:left="792"/>
        <w:jc w:val="both"/>
        <w:rPr>
          <w:rFonts w:ascii="Arial" w:eastAsia="Arial" w:hAnsi="Arial" w:cs="Arial"/>
          <w:color w:val="000000"/>
          <w:sz w:val="24"/>
          <w:szCs w:val="24"/>
        </w:rPr>
      </w:pPr>
    </w:p>
    <w:p w14:paraId="5C6E78F1" w14:textId="33B78A12" w:rsidR="001F77F6" w:rsidRDefault="001F77F6" w:rsidP="001F77F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Este método surge con la necesidad de optimizar el uso de memoria, puesto que al momento de las reducciones y expansiones totales se siguen presentando grandes espacios de memoria sin utilización. Esta manera de reducción permite disminuir el tamaño de la tabla hash en un 50%</w:t>
      </w:r>
      <w:r w:rsidR="00ED212B">
        <w:rPr>
          <w:rStyle w:val="Refdenotaalpie"/>
          <w:rFonts w:ascii="Arial" w:eastAsia="Arial" w:hAnsi="Arial" w:cs="Arial"/>
          <w:color w:val="000000"/>
          <w:sz w:val="24"/>
          <w:szCs w:val="24"/>
        </w:rPr>
        <w:footnoteReference w:id="29"/>
      </w:r>
      <w:r>
        <w:rPr>
          <w:rFonts w:ascii="Arial" w:eastAsia="Arial" w:hAnsi="Arial" w:cs="Arial"/>
          <w:color w:val="000000"/>
          <w:sz w:val="24"/>
          <w:szCs w:val="24"/>
        </w:rPr>
        <w:t>. De esta manera, 3 interacciones de reducción con una tabla hash de N inicial seria de la siguiente manera:</w:t>
      </w:r>
    </w:p>
    <w:p w14:paraId="1339C678" w14:textId="2A7FA011" w:rsidR="001F77F6" w:rsidRDefault="001F77F6" w:rsidP="001F77F6">
      <w:pPr>
        <w:pStyle w:val="Prrafodelista"/>
        <w:spacing w:after="0" w:line="240" w:lineRule="auto"/>
        <w:ind w:left="792"/>
        <w:jc w:val="both"/>
        <w:rPr>
          <w:rFonts w:ascii="Arial" w:eastAsia="Arial" w:hAnsi="Arial" w:cs="Arial"/>
          <w:color w:val="000000"/>
          <w:sz w:val="24"/>
          <w:szCs w:val="24"/>
        </w:rPr>
      </w:pPr>
    </w:p>
    <w:p w14:paraId="7D2C8809" w14:textId="51779152" w:rsidR="001F77F6" w:rsidRPr="001F77F6" w:rsidRDefault="001F77F6" w:rsidP="001F77F6">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N→0.5N→0.25N→ 0.125N</m:t>
          </m:r>
        </m:oMath>
      </m:oMathPara>
    </w:p>
    <w:p w14:paraId="730EE24F" w14:textId="1D0CE3A4" w:rsidR="001F77F6" w:rsidRDefault="001F77F6" w:rsidP="001F77F6">
      <w:pPr>
        <w:pStyle w:val="Prrafodelista"/>
        <w:spacing w:after="0" w:line="240" w:lineRule="auto"/>
        <w:ind w:left="792"/>
        <w:jc w:val="both"/>
        <w:rPr>
          <w:rFonts w:ascii="Arial" w:eastAsia="Arial" w:hAnsi="Arial" w:cs="Arial"/>
          <w:color w:val="000000"/>
          <w:sz w:val="24"/>
          <w:szCs w:val="24"/>
        </w:rPr>
      </w:pPr>
    </w:p>
    <w:p w14:paraId="1285D6A2" w14:textId="37BABDC0" w:rsidR="001F77F6" w:rsidRPr="001F77F6" w:rsidRDefault="001F77F6" w:rsidP="001F77F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Como en la reducción total después de </w:t>
      </w:r>
      <w:r w:rsidRPr="001F77F6">
        <w:rPr>
          <w:rFonts w:ascii="Arial" w:eastAsia="Arial" w:hAnsi="Arial" w:cs="Arial"/>
          <w:color w:val="000000"/>
          <w:sz w:val="24"/>
          <w:szCs w:val="24"/>
        </w:rPr>
        <w:t>implementa</w:t>
      </w:r>
      <w:r w:rsidR="00E1152B">
        <w:rPr>
          <w:rFonts w:ascii="Arial" w:eastAsia="Arial" w:hAnsi="Arial" w:cs="Arial"/>
          <w:color w:val="000000"/>
          <w:sz w:val="24"/>
          <w:szCs w:val="24"/>
        </w:rPr>
        <w:t>r</w:t>
      </w:r>
      <w:r w:rsidRPr="001F77F6">
        <w:rPr>
          <w:rFonts w:ascii="Arial" w:eastAsia="Arial" w:hAnsi="Arial" w:cs="Arial"/>
          <w:color w:val="000000"/>
          <w:sz w:val="24"/>
          <w:szCs w:val="24"/>
        </w:rPr>
        <w:t xml:space="preserve"> una reducción es necesario volver a utilizar la función hash con cada uno de los registros almacenados.</w:t>
      </w:r>
    </w:p>
    <w:p w14:paraId="2137611E" w14:textId="77777777" w:rsidR="00930A00" w:rsidRDefault="00930A00">
      <w:pPr>
        <w:pStyle w:val="Prrafodelista"/>
        <w:spacing w:after="0" w:line="240" w:lineRule="auto"/>
        <w:jc w:val="both"/>
      </w:pPr>
    </w:p>
    <w:p w14:paraId="6495901E" w14:textId="77777777" w:rsidR="00930A00" w:rsidRDefault="00F23246" w:rsidP="0000389D">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58C6AF08" w14:textId="77777777" w:rsidR="00930A00" w:rsidRDefault="00930A00">
      <w:pPr>
        <w:pStyle w:val="Prrafodelista"/>
        <w:spacing w:after="0" w:line="240" w:lineRule="auto"/>
        <w:ind w:left="0"/>
        <w:jc w:val="both"/>
      </w:pPr>
    </w:p>
    <w:p w14:paraId="5935A178"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79805115" w14:textId="77777777" w:rsidR="00930A00" w:rsidRDefault="00930A00">
      <w:pPr>
        <w:spacing w:after="0" w:line="240" w:lineRule="auto"/>
        <w:ind w:left="792"/>
        <w:jc w:val="center"/>
        <w:rPr>
          <w:rFonts w:ascii="Arial" w:eastAsia="Arial" w:hAnsi="Arial" w:cs="Arial"/>
          <w:color w:val="000000"/>
          <w:sz w:val="24"/>
          <w:szCs w:val="24"/>
        </w:rPr>
      </w:pPr>
    </w:p>
    <w:p w14:paraId="4AB38053" w14:textId="77777777" w:rsidR="00930A00" w:rsidRDefault="00930A00">
      <w:pPr>
        <w:pStyle w:val="Prrafodelista"/>
        <w:spacing w:after="0" w:line="240" w:lineRule="auto"/>
        <w:ind w:left="0"/>
        <w:jc w:val="both"/>
      </w:pPr>
    </w:p>
    <w:p w14:paraId="1ADF43D0" w14:textId="5F979986" w:rsidR="00350B5F" w:rsidRDefault="00350B5F">
      <w:pPr>
        <w:spacing w:line="240" w:lineRule="auto"/>
        <w:jc w:val="both"/>
        <w:rPr>
          <w:rFonts w:ascii="Arial" w:eastAsia="Arial" w:hAnsi="Arial" w:cs="Arial"/>
          <w:color w:val="000000"/>
          <w:sz w:val="24"/>
          <w:szCs w:val="24"/>
        </w:rPr>
      </w:pPr>
      <w:bookmarkStart w:id="1" w:name="_GoBack"/>
      <w:bookmarkEnd w:id="1"/>
    </w:p>
    <w:p w14:paraId="665D0909"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sdt>
      <w:sdtPr>
        <w:rPr>
          <w:rFonts w:ascii="Calibri" w:eastAsia="Calibri" w:hAnsi="Calibri" w:cs="Calibri"/>
          <w:color w:val="auto"/>
          <w:sz w:val="22"/>
          <w:szCs w:val="22"/>
        </w:rPr>
        <w:id w:val="726166011"/>
        <w:docPartObj>
          <w:docPartGallery w:val="Bibliographies"/>
          <w:docPartUnique/>
        </w:docPartObj>
      </w:sdtPr>
      <w:sdtEndPr/>
      <w:sdtContent>
        <w:p w14:paraId="66F75C9C" w14:textId="77777777" w:rsidR="00090C31" w:rsidRPr="00801D39" w:rsidRDefault="00F23246" w:rsidP="00801D39">
          <w:pPr>
            <w:pStyle w:val="Ttulo1"/>
            <w:spacing w:line="240" w:lineRule="auto"/>
            <w:rPr>
              <w:rFonts w:ascii="Arial" w:hAnsi="Arial" w:cs="Arial"/>
              <w:sz w:val="24"/>
              <w:szCs w:val="24"/>
            </w:rPr>
          </w:pPr>
          <w:r>
            <w:fldChar w:fldCharType="begin"/>
          </w:r>
          <w:r>
            <w:rPr>
              <w:rFonts w:ascii="Arial" w:hAnsi="Arial" w:cs="Arial"/>
              <w:sz w:val="24"/>
              <w:szCs w:val="24"/>
              <w:lang w:val="es-ES"/>
            </w:rPr>
            <w:instrText xml:space="preserve"> BIBLIOGRAPHY </w:instrText>
          </w:r>
          <w:r>
            <w:rPr>
              <w:rFonts w:ascii="Arial" w:hAnsi="Arial" w:cs="Arial"/>
              <w:sz w:val="24"/>
              <w:szCs w:val="24"/>
              <w:lang w:val="es-ES"/>
            </w:rPr>
            <w:fldChar w:fldCharType="separate"/>
          </w:r>
        </w:p>
        <w:p w14:paraId="3AA8B217" w14:textId="25D7D1B9" w:rsidR="00090C31" w:rsidRDefault="00090C31" w:rsidP="00801D39">
          <w:pPr>
            <w:pStyle w:val="Bibliografa"/>
            <w:numPr>
              <w:ilvl w:val="0"/>
              <w:numId w:val="4"/>
            </w:numPr>
            <w:spacing w:line="240" w:lineRule="auto"/>
            <w:rPr>
              <w:noProof/>
            </w:rPr>
          </w:pPr>
          <w:r>
            <w:rPr>
              <w:i/>
              <w:iCs/>
              <w:noProof/>
            </w:rPr>
            <w:t>Estructuras de Datos en Java</w:t>
          </w:r>
          <w:r>
            <w:rPr>
              <w:noProof/>
            </w:rPr>
            <w:t>. (24 de S</w:t>
          </w:r>
          <w:r w:rsidR="00801D39">
            <w:rPr>
              <w:noProof/>
            </w:rPr>
            <w:t xml:space="preserve">eptiembre de 2022). Obtenido de </w:t>
          </w:r>
          <w:r>
            <w:rPr>
              <w:noProof/>
            </w:rPr>
            <w:t>https://sites.google.com/a/espe.edu.ec/programacion-ii/home/tablas-hash</w:t>
          </w:r>
        </w:p>
        <w:p w14:paraId="63956452" w14:textId="29EDB4FA" w:rsidR="003E077A" w:rsidRPr="003E077A" w:rsidRDefault="003E077A" w:rsidP="003E077A">
          <w:pPr>
            <w:pStyle w:val="Bibliografa"/>
            <w:numPr>
              <w:ilvl w:val="0"/>
              <w:numId w:val="4"/>
            </w:numPr>
            <w:spacing w:line="240" w:lineRule="auto"/>
            <w:jc w:val="both"/>
            <w:rPr>
              <w:noProof/>
            </w:rPr>
          </w:pPr>
          <w:r>
            <w:rPr>
              <w:noProof/>
            </w:rPr>
            <w:t>García Díaz V. (</w:t>
          </w:r>
          <w:r w:rsidR="00D838CC">
            <w:rPr>
              <w:noProof/>
            </w:rPr>
            <w:t>2011</w:t>
          </w:r>
          <w:r>
            <w:rPr>
              <w:noProof/>
            </w:rPr>
            <w:t xml:space="preserve">). </w:t>
          </w:r>
          <w:r w:rsidR="00D838CC">
            <w:rPr>
              <w:i/>
              <w:iCs/>
              <w:noProof/>
            </w:rPr>
            <w:t>Estructuras de datos</w:t>
          </w:r>
          <w:r>
            <w:rPr>
              <w:i/>
              <w:iCs/>
              <w:noProof/>
            </w:rPr>
            <w:t>.</w:t>
          </w:r>
          <w:r>
            <w:rPr>
              <w:noProof/>
            </w:rPr>
            <w:t xml:space="preserve"> </w:t>
          </w:r>
          <w:r w:rsidR="00D838CC">
            <w:rPr>
              <w:noProof/>
            </w:rPr>
            <w:t>Universidad de Oviedo</w:t>
          </w:r>
          <w:r>
            <w:rPr>
              <w:noProof/>
            </w:rPr>
            <w:t>.</w:t>
          </w:r>
        </w:p>
        <w:p w14:paraId="549A42BF" w14:textId="7A400216" w:rsidR="003E077A" w:rsidRPr="003E077A" w:rsidRDefault="003E077A" w:rsidP="003E077A">
          <w:pPr>
            <w:pStyle w:val="Prrafodelista"/>
            <w:numPr>
              <w:ilvl w:val="0"/>
              <w:numId w:val="4"/>
            </w:numPr>
          </w:pPr>
          <w:r>
            <w:t xml:space="preserve">Villagran Torres M. (29 de mayo de 2014). </w:t>
          </w:r>
          <w:r w:rsidRPr="003E077A">
            <w:rPr>
              <w:i/>
            </w:rPr>
            <w:t>Análisis algoritmos</w:t>
          </w:r>
          <w:r>
            <w:t xml:space="preserve">. Comunicación de sistemas en P.D.I Chile. Obtenido de </w:t>
          </w:r>
          <w:hyperlink r:id="rId27" w:history="1">
            <w:r w:rsidRPr="003E077A">
              <w:rPr>
                <w:rStyle w:val="Hipervnculo"/>
                <w:color w:val="auto"/>
                <w:u w:val="none"/>
              </w:rPr>
              <w:t>https://es.slideshare.net/djmauriciovillagran/aritmetica-modular</w:t>
            </w:r>
          </w:hyperlink>
        </w:p>
        <w:p w14:paraId="6CAF7ADE" w14:textId="561CB1A4" w:rsidR="003E077A" w:rsidRPr="003E077A" w:rsidRDefault="00090C31" w:rsidP="003E077A">
          <w:pPr>
            <w:pStyle w:val="Bibliografa"/>
            <w:numPr>
              <w:ilvl w:val="0"/>
              <w:numId w:val="4"/>
            </w:numPr>
            <w:spacing w:line="240" w:lineRule="auto"/>
            <w:jc w:val="both"/>
            <w:rPr>
              <w:noProof/>
            </w:rPr>
          </w:pPr>
          <w:r>
            <w:rPr>
              <w:noProof/>
            </w:rPr>
            <w:t xml:space="preserve">Joyanes Aguilar, L., Zahonero Martíinez, I., &amp; Sanchez Garcia, L. (2007). </w:t>
          </w:r>
          <w:r>
            <w:rPr>
              <w:i/>
              <w:iCs/>
              <w:noProof/>
            </w:rPr>
            <w:t>Estructuras de Datos en C++.</w:t>
          </w:r>
          <w:r>
            <w:rPr>
              <w:noProof/>
            </w:rPr>
            <w:t xml:space="preserve"> Departamento de Lenguajes y Sistemas Informáticos e Ingeniería del Sofware, Facultad de Informática, Escuela Universitaria de Informática, Universidad Pontificia de Salamanca campus Madrid. Primera edición.</w:t>
          </w:r>
        </w:p>
        <w:p w14:paraId="191591F7" w14:textId="79AB1824" w:rsidR="003E077A" w:rsidRPr="003E077A" w:rsidRDefault="003E077A" w:rsidP="003E077A">
          <w:pPr>
            <w:pStyle w:val="Prrafodelista"/>
            <w:numPr>
              <w:ilvl w:val="0"/>
              <w:numId w:val="4"/>
            </w:numPr>
          </w:pPr>
          <w:r>
            <w:t xml:space="preserve">Frittelli, V. Steffolani, F. Harach, J. Serrano, D. Fernández, J. Scarafia, D. Teicher, R. Bett, G. Tartabini, M. Strub, A. </w:t>
          </w:r>
          <w:r w:rsidRPr="003E077A">
            <w:t>Archivos Hash: Implementación y Aplicaciones</w:t>
          </w:r>
          <w:r>
            <w:t xml:space="preserve">. </w:t>
          </w:r>
          <w:r w:rsidRPr="003E077A">
            <w:t>Universidad Tecnológica Nacional, Facultad Regional Córdoba</w:t>
          </w:r>
          <w:r>
            <w:t>.</w:t>
          </w:r>
          <w:r w:rsidRPr="003E077A">
            <w:t xml:space="preserve"> </w:t>
          </w:r>
        </w:p>
        <w:p w14:paraId="362B2E96" w14:textId="73DF82BE" w:rsidR="003E077A" w:rsidRDefault="00090C31" w:rsidP="003E077A">
          <w:pPr>
            <w:pStyle w:val="Bibliografa"/>
            <w:numPr>
              <w:ilvl w:val="0"/>
              <w:numId w:val="4"/>
            </w:numPr>
            <w:spacing w:line="240" w:lineRule="auto"/>
            <w:jc w:val="both"/>
          </w:pPr>
          <w:r>
            <w:rPr>
              <w:noProof/>
            </w:rPr>
            <w:t xml:space="preserve">Ruano, A. (7 de Marzo de 2019). </w:t>
          </w:r>
          <w:r w:rsidRPr="00801D39">
            <w:rPr>
              <w:i/>
              <w:iCs/>
              <w:noProof/>
            </w:rPr>
            <w:t>Búsqueda secuencial y binaria</w:t>
          </w:r>
          <w:r>
            <w:rPr>
              <w:noProof/>
            </w:rPr>
            <w:t>. Obtenido de Slideshare: https://es.slideshare.net/AlvaroRuan</w:t>
          </w:r>
          <w:r w:rsidR="00801D39">
            <w:rPr>
              <w:noProof/>
            </w:rPr>
            <w:t>o1/bsqueda-secuencial-y-binaria</w:t>
          </w:r>
          <w:r w:rsidR="00F23246">
            <w:fldChar w:fldCharType="end"/>
          </w:r>
        </w:p>
        <w:p w14:paraId="2B9C8A9F" w14:textId="77777777" w:rsidR="00801D39" w:rsidRPr="00801D39" w:rsidRDefault="00CB2D34" w:rsidP="00801D39"/>
      </w:sdtContent>
    </w:sdt>
    <w:sectPr w:rsidR="00801D39" w:rsidRPr="00801D39">
      <w:pgSz w:w="12240" w:h="15840"/>
      <w:pgMar w:top="1701" w:right="1134" w:bottom="1701" w:left="1701"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1FE81" w14:textId="77777777" w:rsidR="00CB2D34" w:rsidRDefault="00CB2D34" w:rsidP="00B7284E">
      <w:pPr>
        <w:spacing w:after="0" w:line="240" w:lineRule="auto"/>
      </w:pPr>
      <w:r>
        <w:separator/>
      </w:r>
    </w:p>
  </w:endnote>
  <w:endnote w:type="continuationSeparator" w:id="0">
    <w:p w14:paraId="7299F42D" w14:textId="77777777" w:rsidR="00CB2D34" w:rsidRDefault="00CB2D34" w:rsidP="00B72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52B40" w14:textId="77777777" w:rsidR="00CB2D34" w:rsidRDefault="00CB2D34" w:rsidP="00B7284E">
      <w:pPr>
        <w:spacing w:after="0" w:line="240" w:lineRule="auto"/>
      </w:pPr>
      <w:r>
        <w:separator/>
      </w:r>
    </w:p>
  </w:footnote>
  <w:footnote w:type="continuationSeparator" w:id="0">
    <w:p w14:paraId="32503022" w14:textId="77777777" w:rsidR="00CB2D34" w:rsidRDefault="00CB2D34" w:rsidP="00B7284E">
      <w:pPr>
        <w:spacing w:after="0" w:line="240" w:lineRule="auto"/>
      </w:pPr>
      <w:r>
        <w:continuationSeparator/>
      </w:r>
    </w:p>
  </w:footnote>
  <w:footnote w:id="1">
    <w:p w14:paraId="1BCC45DB" w14:textId="661E756F" w:rsidR="009E0893" w:rsidRDefault="009E0893">
      <w:pPr>
        <w:pStyle w:val="Textonotapie"/>
      </w:pPr>
      <w:r>
        <w:rPr>
          <w:rStyle w:val="Refdenotaalpie"/>
        </w:rPr>
        <w:footnoteRef/>
      </w:r>
      <w:r>
        <w:t xml:space="preserve"> </w:t>
      </w:r>
      <w:sdt>
        <w:sdtPr>
          <w:id w:val="-199009396"/>
          <w:citation/>
        </w:sdtPr>
        <w:sdtEndPr/>
        <w:sdtContent>
          <w:r>
            <w:fldChar w:fldCharType="begin"/>
          </w:r>
          <w:r>
            <w:instrText xml:space="preserve">CITATION Cairo \p 420 \n  \y  \l 9226 </w:instrText>
          </w:r>
          <w:r>
            <w:fldChar w:fldCharType="separate"/>
          </w:r>
          <w:r>
            <w:rPr>
              <w:noProof/>
            </w:rPr>
            <w:t>(Estructuras de Datos, pág. 420)</w:t>
          </w:r>
          <w:r>
            <w:fldChar w:fldCharType="end"/>
          </w:r>
        </w:sdtContent>
      </w:sdt>
    </w:p>
  </w:footnote>
  <w:footnote w:id="2">
    <w:p w14:paraId="0D4CF208" w14:textId="188A3E85" w:rsidR="009E0893" w:rsidRPr="00DB14C0" w:rsidRDefault="009E0893">
      <w:pPr>
        <w:pStyle w:val="Textonotapie"/>
        <w:rPr>
          <w:lang w:val="es-ES"/>
        </w:rPr>
      </w:pPr>
      <w:r>
        <w:rPr>
          <w:rStyle w:val="Refdenotaalpie"/>
        </w:rPr>
        <w:footnoteRef/>
      </w:r>
      <w:r>
        <w:t xml:space="preserve"> </w:t>
      </w:r>
      <w:sdt>
        <w:sdtPr>
          <w:id w:val="1945566038"/>
          <w:citation/>
        </w:sdtPr>
        <w:sdtEndPr/>
        <w:sdtContent>
          <w:r>
            <w:fldChar w:fldCharType="begin"/>
          </w:r>
          <w:r>
            <w:rPr>
              <w:lang w:val="es-ES"/>
            </w:rPr>
            <w:instrText xml:space="preserve">CITATION Joy07 \l 3082 </w:instrText>
          </w:r>
          <w:r>
            <w:fldChar w:fldCharType="separate"/>
          </w:r>
          <w:r>
            <w:rPr>
              <w:noProof/>
              <w:lang w:val="es-ES"/>
            </w:rPr>
            <w:t>(Joyanes Aguilar, Luis. Estructuras de Datos en C++, 2007)</w:t>
          </w:r>
          <w:r>
            <w:fldChar w:fldCharType="end"/>
          </w:r>
        </w:sdtContent>
      </w:sdt>
    </w:p>
  </w:footnote>
  <w:footnote w:id="3">
    <w:p w14:paraId="68827FE6" w14:textId="0FE859B8" w:rsidR="009E0893" w:rsidRDefault="009E0893">
      <w:pPr>
        <w:pStyle w:val="Textonotapie"/>
      </w:pPr>
      <w:r>
        <w:rPr>
          <w:rStyle w:val="Refdenotaalpie"/>
        </w:rPr>
        <w:footnoteRef/>
      </w:r>
      <w:r>
        <w:t xml:space="preserve"> </w:t>
      </w:r>
      <w:sdt>
        <w:sdtPr>
          <w:id w:val="748776558"/>
          <w:citation/>
        </w:sdtPr>
        <w:sdtEndPr/>
        <w:sdtContent>
          <w:r>
            <w:fldChar w:fldCharType="begin"/>
          </w:r>
          <w:r>
            <w:instrText xml:space="preserve">CITATION Cairo \p 422 \n  \y  \l 9226 </w:instrText>
          </w:r>
          <w:r>
            <w:fldChar w:fldCharType="separate"/>
          </w:r>
          <w:r>
            <w:rPr>
              <w:noProof/>
            </w:rPr>
            <w:t>(Estructuras de Datos, pág. 422)</w:t>
          </w:r>
          <w:r>
            <w:fldChar w:fldCharType="end"/>
          </w:r>
        </w:sdtContent>
      </w:sdt>
    </w:p>
  </w:footnote>
  <w:footnote w:id="4">
    <w:p w14:paraId="132C7400" w14:textId="4F0C3557" w:rsidR="009E0893" w:rsidRPr="00097A0A" w:rsidRDefault="009E0893">
      <w:pPr>
        <w:pStyle w:val="Textonotapie"/>
        <w:rPr>
          <w:lang w:val="es-ES"/>
        </w:rPr>
      </w:pPr>
      <w:r>
        <w:rPr>
          <w:rStyle w:val="Refdenotaalpie"/>
        </w:rPr>
        <w:footnoteRef/>
      </w:r>
      <w:r>
        <w:t xml:space="preserve"> </w:t>
      </w:r>
      <w:sdt>
        <w:sdtPr>
          <w:id w:val="307982533"/>
          <w:citation/>
        </w:sdtPr>
        <w:sdtEndPr/>
        <w:sdtContent>
          <w:r>
            <w:fldChar w:fldCharType="begin"/>
          </w:r>
          <w:r>
            <w:rPr>
              <w:lang w:val="es-ES"/>
            </w:rPr>
            <w:instrText xml:space="preserve">CITATION Joy07 \l 3082 </w:instrText>
          </w:r>
          <w:r>
            <w:fldChar w:fldCharType="separate"/>
          </w:r>
          <w:r>
            <w:rPr>
              <w:noProof/>
              <w:lang w:val="es-ES"/>
            </w:rPr>
            <w:t>(Joyanes Aguilar, Luis. Estructuras de Datos en C++, 2007)</w:t>
          </w:r>
          <w:r>
            <w:fldChar w:fldCharType="end"/>
          </w:r>
        </w:sdtContent>
      </w:sdt>
    </w:p>
  </w:footnote>
  <w:footnote w:id="5">
    <w:p w14:paraId="2E290131" w14:textId="6FA46FBA" w:rsidR="009E0893" w:rsidRDefault="009E0893">
      <w:pPr>
        <w:pStyle w:val="Textonotapie"/>
      </w:pPr>
      <w:r>
        <w:rPr>
          <w:rStyle w:val="Refdenotaalpie"/>
        </w:rPr>
        <w:footnoteRef/>
      </w:r>
      <w:r>
        <w:t xml:space="preserve"> </w:t>
      </w:r>
      <w:sdt>
        <w:sdtPr>
          <w:id w:val="158894323"/>
          <w:citation/>
        </w:sdtPr>
        <w:sdtEndPr/>
        <w:sdtContent>
          <w:r>
            <w:fldChar w:fldCharType="begin"/>
          </w:r>
          <w:r>
            <w:instrText xml:space="preserve">CITATION Cairo \p 427 \n  \y  \l 9226 </w:instrText>
          </w:r>
          <w:r>
            <w:fldChar w:fldCharType="separate"/>
          </w:r>
          <w:r>
            <w:rPr>
              <w:noProof/>
            </w:rPr>
            <w:t>(Estructuras de Datos, pág. 427)</w:t>
          </w:r>
          <w:r>
            <w:fldChar w:fldCharType="end"/>
          </w:r>
        </w:sdtContent>
      </w:sdt>
    </w:p>
  </w:footnote>
  <w:footnote w:id="6">
    <w:p w14:paraId="293FB26A" w14:textId="1D31D224" w:rsidR="009E0893" w:rsidRPr="0074300B" w:rsidRDefault="009E0893">
      <w:pPr>
        <w:pStyle w:val="Textonotapie"/>
        <w:rPr>
          <w:lang w:val="es-ES"/>
        </w:rPr>
      </w:pPr>
      <w:r>
        <w:rPr>
          <w:rStyle w:val="Refdenotaalpie"/>
        </w:rPr>
        <w:footnoteRef/>
      </w:r>
      <w:r>
        <w:t xml:space="preserve"> </w:t>
      </w:r>
      <w:sdt>
        <w:sdtPr>
          <w:id w:val="-1618758362"/>
          <w:citation/>
        </w:sdtPr>
        <w:sdtEndPr/>
        <w:sdtContent>
          <w:r>
            <w:fldChar w:fldCharType="begin"/>
          </w:r>
          <w:r>
            <w:rPr>
              <w:lang w:val="es-ES"/>
            </w:rPr>
            <w:instrText xml:space="preserve">CITATION Joy07 \l 3082 </w:instrText>
          </w:r>
          <w:r>
            <w:fldChar w:fldCharType="separate"/>
          </w:r>
          <w:r>
            <w:rPr>
              <w:noProof/>
              <w:lang w:val="es-ES"/>
            </w:rPr>
            <w:t>(Joyanes Aguilar, Luis. Estructuras de Datos en C++, 2007)</w:t>
          </w:r>
          <w:r>
            <w:fldChar w:fldCharType="end"/>
          </w:r>
        </w:sdtContent>
      </w:sdt>
    </w:p>
  </w:footnote>
  <w:footnote w:id="7">
    <w:p w14:paraId="634A5FE1" w14:textId="662584CE" w:rsidR="009E0893" w:rsidRDefault="009E0893">
      <w:pPr>
        <w:pStyle w:val="Textonotapie"/>
      </w:pPr>
      <w:r>
        <w:rPr>
          <w:rStyle w:val="Refdenotaalpie"/>
        </w:rPr>
        <w:footnoteRef/>
      </w:r>
      <w:r>
        <w:t xml:space="preserve"> </w:t>
      </w:r>
      <w:sdt>
        <w:sdtPr>
          <w:id w:val="-474759942"/>
          <w:citation/>
        </w:sdtPr>
        <w:sdtEndPr/>
        <w:sdtContent>
          <w:r>
            <w:fldChar w:fldCharType="begin"/>
          </w:r>
          <w:r>
            <w:instrText xml:space="preserve">CITATION Cairo \p 428 \n  \y  \l 9226 </w:instrText>
          </w:r>
          <w:r>
            <w:fldChar w:fldCharType="separate"/>
          </w:r>
          <w:r>
            <w:rPr>
              <w:noProof/>
            </w:rPr>
            <w:t>(Estructuras de Datos, pág. 428)</w:t>
          </w:r>
          <w:r>
            <w:fldChar w:fldCharType="end"/>
          </w:r>
        </w:sdtContent>
      </w:sdt>
    </w:p>
  </w:footnote>
  <w:footnote w:id="8">
    <w:p w14:paraId="75AC9F65" w14:textId="438D452C" w:rsidR="009E0893" w:rsidRDefault="009E0893">
      <w:pPr>
        <w:pStyle w:val="Textonotapie"/>
      </w:pPr>
      <w:r>
        <w:rPr>
          <w:rStyle w:val="Refdenotaalpie"/>
        </w:rPr>
        <w:footnoteRef/>
      </w:r>
      <w:r>
        <w:t xml:space="preserve"> </w:t>
      </w:r>
      <w:sdt>
        <w:sdtPr>
          <w:id w:val="-1099560142"/>
          <w:citation/>
        </w:sdtPr>
        <w:sdtEndPr/>
        <w:sdtContent>
          <w:r>
            <w:fldChar w:fldCharType="begin"/>
          </w:r>
          <w:r>
            <w:instrText xml:space="preserve">CITATION Cairo \p 429 \n  \y  \l 9226 </w:instrText>
          </w:r>
          <w:r>
            <w:fldChar w:fldCharType="separate"/>
          </w:r>
          <w:r>
            <w:rPr>
              <w:noProof/>
            </w:rPr>
            <w:t>(Estructuras de Datos, pág. 429)</w:t>
          </w:r>
          <w:r>
            <w:fldChar w:fldCharType="end"/>
          </w:r>
        </w:sdtContent>
      </w:sdt>
    </w:p>
  </w:footnote>
  <w:footnote w:id="9">
    <w:p w14:paraId="396A7826" w14:textId="256CC232" w:rsidR="009E0893" w:rsidRPr="008E7D12" w:rsidRDefault="009E0893">
      <w:pPr>
        <w:pStyle w:val="Textonotapie"/>
        <w:rPr>
          <w:lang w:val="es-ES"/>
        </w:rPr>
      </w:pPr>
      <w:r>
        <w:rPr>
          <w:rStyle w:val="Refdenotaalpie"/>
        </w:rPr>
        <w:footnoteRef/>
      </w:r>
      <w:r>
        <w:t xml:space="preserve"> </w:t>
      </w:r>
      <w:sdt>
        <w:sdtPr>
          <w:id w:val="-900362193"/>
          <w:citation/>
        </w:sdtPr>
        <w:sdtEndPr/>
        <w:sdtContent>
          <w:r>
            <w:fldChar w:fldCharType="begin"/>
          </w:r>
          <w:r>
            <w:rPr>
              <w:lang w:val="es-ES"/>
            </w:rPr>
            <w:instrText xml:space="preserve">CITATION Fri \l 3082 </w:instrText>
          </w:r>
          <w:r>
            <w:fldChar w:fldCharType="separate"/>
          </w:r>
          <w:r>
            <w:rPr>
              <w:noProof/>
              <w:lang w:val="es-ES"/>
            </w:rPr>
            <w:t>(Frittelli, V. Archivos Hash: Implementación y Aplicaciones.)</w:t>
          </w:r>
          <w:r>
            <w:fldChar w:fldCharType="end"/>
          </w:r>
        </w:sdtContent>
      </w:sdt>
    </w:p>
  </w:footnote>
  <w:footnote w:id="10">
    <w:p w14:paraId="794ADEC1" w14:textId="3D2A3F9B" w:rsidR="009E0893" w:rsidRDefault="009E0893">
      <w:pPr>
        <w:pStyle w:val="Textonotapie"/>
      </w:pPr>
      <w:r>
        <w:rPr>
          <w:rStyle w:val="Refdenotaalpie"/>
        </w:rPr>
        <w:footnoteRef/>
      </w:r>
      <w:r>
        <w:t xml:space="preserve"> </w:t>
      </w:r>
      <w:sdt>
        <w:sdtPr>
          <w:id w:val="115723189"/>
          <w:citation/>
        </w:sdtPr>
        <w:sdtEndPr/>
        <w:sdtContent>
          <w:r>
            <w:fldChar w:fldCharType="begin"/>
          </w:r>
          <w:r>
            <w:instrText xml:space="preserve">CITATION Cairo \p 403 \n  \y  \l 9226 </w:instrText>
          </w:r>
          <w:r>
            <w:fldChar w:fldCharType="separate"/>
          </w:r>
          <w:r>
            <w:rPr>
              <w:noProof/>
            </w:rPr>
            <w:t>(Estructuras de Datos, pág. 403)</w:t>
          </w:r>
          <w:r>
            <w:fldChar w:fldCharType="end"/>
          </w:r>
        </w:sdtContent>
      </w:sdt>
    </w:p>
  </w:footnote>
  <w:footnote w:id="11">
    <w:p w14:paraId="0B2D6689" w14:textId="07206993" w:rsidR="009E0893" w:rsidRPr="00350B5F" w:rsidRDefault="009E0893">
      <w:pPr>
        <w:pStyle w:val="Textonotapie"/>
        <w:rPr>
          <w:lang w:val="es-ES"/>
        </w:rPr>
      </w:pPr>
      <w:r>
        <w:rPr>
          <w:rStyle w:val="Refdenotaalpie"/>
        </w:rPr>
        <w:footnoteRef/>
      </w:r>
      <w:r>
        <w:t xml:space="preserve"> </w:t>
      </w:r>
      <w:sdt>
        <w:sdtPr>
          <w:id w:val="104011940"/>
          <w:citation/>
        </w:sdtPr>
        <w:sdtEnd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12">
    <w:p w14:paraId="7AD5CF1B" w14:textId="52068030" w:rsidR="009E0893" w:rsidRDefault="009E0893">
      <w:pPr>
        <w:pStyle w:val="Textonotapie"/>
      </w:pPr>
      <w:r>
        <w:rPr>
          <w:rStyle w:val="Refdenotaalpie"/>
        </w:rPr>
        <w:footnoteRef/>
      </w:r>
      <w:r>
        <w:t xml:space="preserve"> </w:t>
      </w:r>
      <w:sdt>
        <w:sdtPr>
          <w:id w:val="882836460"/>
          <w:citation/>
        </w:sdtPr>
        <w:sdtEndPr/>
        <w:sdtContent>
          <w:r>
            <w:fldChar w:fldCharType="begin"/>
          </w:r>
          <w:r>
            <w:instrText xml:space="preserve">CITATION Cairo \p 404 \n  \y  \l 9226 </w:instrText>
          </w:r>
          <w:r>
            <w:fldChar w:fldCharType="separate"/>
          </w:r>
          <w:r>
            <w:rPr>
              <w:noProof/>
            </w:rPr>
            <w:t>(Estructuras de Datos, pág. 404)</w:t>
          </w:r>
          <w:r>
            <w:fldChar w:fldCharType="end"/>
          </w:r>
        </w:sdtContent>
      </w:sdt>
    </w:p>
  </w:footnote>
  <w:footnote w:id="13">
    <w:p w14:paraId="7C95FE71" w14:textId="64D0FDF5" w:rsidR="009E0893" w:rsidRPr="00350B5F" w:rsidRDefault="009E0893">
      <w:pPr>
        <w:pStyle w:val="Textonotapie"/>
        <w:rPr>
          <w:lang w:val="es-ES"/>
        </w:rPr>
      </w:pPr>
      <w:r>
        <w:rPr>
          <w:rStyle w:val="Refdenotaalpie"/>
        </w:rPr>
        <w:footnoteRef/>
      </w:r>
      <w:r>
        <w:t xml:space="preserve"> </w:t>
      </w:r>
      <w:sdt>
        <w:sdtPr>
          <w:id w:val="-570734346"/>
          <w:citation/>
        </w:sdtPr>
        <w:sdtEnd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14">
    <w:p w14:paraId="36A32C60" w14:textId="027B9225" w:rsidR="009E0893" w:rsidRDefault="009E0893">
      <w:pPr>
        <w:pStyle w:val="Textonotapie"/>
      </w:pPr>
      <w:r>
        <w:rPr>
          <w:rStyle w:val="Refdenotaalpie"/>
        </w:rPr>
        <w:footnoteRef/>
      </w:r>
      <w:r>
        <w:t xml:space="preserve"> </w:t>
      </w:r>
      <w:sdt>
        <w:sdtPr>
          <w:id w:val="-1241097775"/>
          <w:citation/>
        </w:sdtPr>
        <w:sdtEndPr/>
        <w:sdtContent>
          <w:r>
            <w:fldChar w:fldCharType="begin"/>
          </w:r>
          <w:r>
            <w:instrText xml:space="preserve">CITATION Cairo \p 406 \n  \y  \l 9226 </w:instrText>
          </w:r>
          <w:r>
            <w:fldChar w:fldCharType="separate"/>
          </w:r>
          <w:r>
            <w:rPr>
              <w:noProof/>
            </w:rPr>
            <w:t>(Estructuras de Datos, pág. 406)</w:t>
          </w:r>
          <w:r>
            <w:fldChar w:fldCharType="end"/>
          </w:r>
        </w:sdtContent>
      </w:sdt>
    </w:p>
  </w:footnote>
  <w:footnote w:id="15">
    <w:p w14:paraId="0E59DA8A" w14:textId="0ABCAFAD" w:rsidR="009E0893" w:rsidRPr="00350B5F" w:rsidRDefault="009E0893">
      <w:pPr>
        <w:pStyle w:val="Textonotapie"/>
        <w:rPr>
          <w:lang w:val="es-ES"/>
        </w:rPr>
      </w:pPr>
      <w:r>
        <w:rPr>
          <w:rStyle w:val="Refdenotaalpie"/>
        </w:rPr>
        <w:footnoteRef/>
      </w:r>
      <w:r>
        <w:t xml:space="preserve"> </w:t>
      </w:r>
      <w:sdt>
        <w:sdtPr>
          <w:id w:val="1390232384"/>
          <w:citation/>
        </w:sdtPr>
        <w:sdtEnd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16">
    <w:p w14:paraId="5086B24F" w14:textId="41FDA3CC" w:rsidR="009E0893" w:rsidRDefault="009E0893">
      <w:pPr>
        <w:pStyle w:val="Textonotapie"/>
      </w:pPr>
      <w:r>
        <w:rPr>
          <w:rStyle w:val="Refdenotaalpie"/>
        </w:rPr>
        <w:footnoteRef/>
      </w:r>
      <w:r>
        <w:t xml:space="preserve"> </w:t>
      </w:r>
      <w:sdt>
        <w:sdtPr>
          <w:id w:val="-507064455"/>
          <w:citation/>
        </w:sdtPr>
        <w:sdtEndPr/>
        <w:sdtContent>
          <w:r>
            <w:fldChar w:fldCharType="begin"/>
          </w:r>
          <w:r>
            <w:instrText xml:space="preserve">CITATION Cairo \p 405 \n  \y  \l 9226 </w:instrText>
          </w:r>
          <w:r>
            <w:fldChar w:fldCharType="separate"/>
          </w:r>
          <w:r>
            <w:rPr>
              <w:noProof/>
            </w:rPr>
            <w:t>(Estructuras de Datos, pág. 405)</w:t>
          </w:r>
          <w:r>
            <w:fldChar w:fldCharType="end"/>
          </w:r>
        </w:sdtContent>
      </w:sdt>
    </w:p>
  </w:footnote>
  <w:footnote w:id="17">
    <w:p w14:paraId="0073463E" w14:textId="7C120F4F" w:rsidR="009E0893" w:rsidRPr="00350B5F" w:rsidRDefault="009E0893">
      <w:pPr>
        <w:pStyle w:val="Textonotapie"/>
        <w:rPr>
          <w:lang w:val="es-ES"/>
        </w:rPr>
      </w:pPr>
      <w:r>
        <w:rPr>
          <w:rStyle w:val="Refdenotaalpie"/>
        </w:rPr>
        <w:footnoteRef/>
      </w:r>
      <w:r>
        <w:t xml:space="preserve"> </w:t>
      </w:r>
      <w:sdt>
        <w:sdtPr>
          <w:id w:val="-1974130056"/>
          <w:citation/>
        </w:sdtPr>
        <w:sdtEnd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18">
    <w:p w14:paraId="12AD9234" w14:textId="1E1331AE" w:rsidR="009E0893" w:rsidRDefault="009E0893">
      <w:pPr>
        <w:pStyle w:val="Textonotapie"/>
      </w:pPr>
      <w:r>
        <w:rPr>
          <w:rStyle w:val="Refdenotaalpie"/>
        </w:rPr>
        <w:footnoteRef/>
      </w:r>
      <w:r>
        <w:t xml:space="preserve"> </w:t>
      </w:r>
      <w:sdt>
        <w:sdtPr>
          <w:id w:val="-945612156"/>
          <w:citation/>
        </w:sdtPr>
        <w:sdtEndPr/>
        <w:sdtContent>
          <w:r>
            <w:fldChar w:fldCharType="begin"/>
          </w:r>
          <w:r>
            <w:instrText xml:space="preserve">CITATION Cairo \p 429 \n  \y  \l 9226 </w:instrText>
          </w:r>
          <w:r>
            <w:fldChar w:fldCharType="separate"/>
          </w:r>
          <w:r>
            <w:rPr>
              <w:noProof/>
            </w:rPr>
            <w:t>(Estructuras de Datos, pág. 429)</w:t>
          </w:r>
          <w:r>
            <w:fldChar w:fldCharType="end"/>
          </w:r>
        </w:sdtContent>
      </w:sdt>
    </w:p>
  </w:footnote>
  <w:footnote w:id="19">
    <w:p w14:paraId="0FA21E0D" w14:textId="4F9E77E0" w:rsidR="009E0893" w:rsidRPr="00350B5F" w:rsidRDefault="009E0893">
      <w:pPr>
        <w:pStyle w:val="Textonotapie"/>
        <w:rPr>
          <w:lang w:val="es-ES"/>
        </w:rPr>
      </w:pPr>
      <w:r>
        <w:rPr>
          <w:rStyle w:val="Refdenotaalpie"/>
        </w:rPr>
        <w:footnoteRef/>
      </w:r>
      <w:r>
        <w:t xml:space="preserve"> </w:t>
      </w:r>
      <w:sdt>
        <w:sdtPr>
          <w:id w:val="-790518635"/>
          <w:citation/>
        </w:sdtPr>
        <w:sdtEnd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20">
    <w:p w14:paraId="0BC0ED37" w14:textId="41859773" w:rsidR="009E0893" w:rsidRDefault="009E0893">
      <w:pPr>
        <w:pStyle w:val="Textonotapie"/>
      </w:pPr>
      <w:r>
        <w:rPr>
          <w:rStyle w:val="Refdenotaalpie"/>
        </w:rPr>
        <w:footnoteRef/>
      </w:r>
      <w:r>
        <w:t xml:space="preserve"> </w:t>
      </w:r>
      <w:sdt>
        <w:sdtPr>
          <w:id w:val="-1931341806"/>
          <w:citation/>
        </w:sdtPr>
        <w:sdtEndPr/>
        <w:sdtContent>
          <w:r>
            <w:fldChar w:fldCharType="begin"/>
          </w:r>
          <w:r>
            <w:instrText xml:space="preserve">CITATION Cairo \p 433 \n  \y  \l 9226 </w:instrText>
          </w:r>
          <w:r>
            <w:fldChar w:fldCharType="separate"/>
          </w:r>
          <w:r>
            <w:rPr>
              <w:noProof/>
            </w:rPr>
            <w:t>(Estructuras de Datos, pág. 433)</w:t>
          </w:r>
          <w:r>
            <w:fldChar w:fldCharType="end"/>
          </w:r>
        </w:sdtContent>
      </w:sdt>
    </w:p>
  </w:footnote>
  <w:footnote w:id="21">
    <w:p w14:paraId="39B5C60A" w14:textId="7B3D5B21" w:rsidR="009E0893" w:rsidRPr="00350B5F" w:rsidRDefault="009E0893">
      <w:pPr>
        <w:pStyle w:val="Textonotapie"/>
        <w:rPr>
          <w:lang w:val="es-ES"/>
        </w:rPr>
      </w:pPr>
      <w:r>
        <w:rPr>
          <w:rStyle w:val="Refdenotaalpie"/>
        </w:rPr>
        <w:footnoteRef/>
      </w:r>
      <w:r>
        <w:t xml:space="preserve"> </w:t>
      </w:r>
      <w:sdt>
        <w:sdtPr>
          <w:id w:val="-1739083854"/>
          <w:citation/>
        </w:sdtPr>
        <w:sdtEndPr/>
        <w:sdtContent>
          <w:r>
            <w:fldChar w:fldCharType="begin"/>
          </w:r>
          <w:r>
            <w:rPr>
              <w:lang w:val="es-ES"/>
            </w:rPr>
            <w:instrText xml:space="preserve"> CITATION Gar11 \l 3082 </w:instrText>
          </w:r>
          <w:r>
            <w:fldChar w:fldCharType="separate"/>
          </w:r>
          <w:r>
            <w:rPr>
              <w:noProof/>
              <w:lang w:val="es-ES"/>
            </w:rPr>
            <w:t>(García Díaz V. Estructuras de datos., 2011)</w:t>
          </w:r>
          <w:r>
            <w:fldChar w:fldCharType="end"/>
          </w:r>
        </w:sdtContent>
      </w:sdt>
    </w:p>
  </w:footnote>
  <w:footnote w:id="22">
    <w:p w14:paraId="4534946F" w14:textId="4A63D9BF" w:rsidR="009E0893" w:rsidRDefault="009E0893">
      <w:pPr>
        <w:pStyle w:val="Textonotapie"/>
      </w:pPr>
      <w:r>
        <w:rPr>
          <w:rStyle w:val="Refdenotaalpie"/>
        </w:rPr>
        <w:footnoteRef/>
      </w:r>
      <w:r>
        <w:t xml:space="preserve"> </w:t>
      </w:r>
      <w:sdt>
        <w:sdtPr>
          <w:id w:val="439262414"/>
          <w:citation/>
        </w:sdtPr>
        <w:sdtEndPr/>
        <w:sdtContent>
          <w:r>
            <w:fldChar w:fldCharType="begin"/>
          </w:r>
          <w:r>
            <w:instrText xml:space="preserve">CITATION Cairo \p 433 \n  \y  \l 9226 </w:instrText>
          </w:r>
          <w:r>
            <w:fldChar w:fldCharType="separate"/>
          </w:r>
          <w:r>
            <w:rPr>
              <w:noProof/>
            </w:rPr>
            <w:t>(Estructuras de Datos, pág. 433)</w:t>
          </w:r>
          <w:r>
            <w:fldChar w:fldCharType="end"/>
          </w:r>
        </w:sdtContent>
      </w:sdt>
    </w:p>
  </w:footnote>
  <w:footnote w:id="23">
    <w:p w14:paraId="0FB25D09" w14:textId="43461AFB" w:rsidR="009E0893" w:rsidRPr="00350B5F" w:rsidRDefault="009E0893">
      <w:pPr>
        <w:pStyle w:val="Textonotapie"/>
        <w:rPr>
          <w:lang w:val="es-ES"/>
        </w:rPr>
      </w:pPr>
      <w:r>
        <w:rPr>
          <w:rStyle w:val="Refdenotaalpie"/>
        </w:rPr>
        <w:footnoteRef/>
      </w:r>
      <w:r>
        <w:t xml:space="preserve"> </w:t>
      </w:r>
      <w:sdt>
        <w:sdtPr>
          <w:id w:val="-554545723"/>
          <w:citation/>
        </w:sdtPr>
        <w:sdtEnd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 w:id="24">
    <w:p w14:paraId="5796B613" w14:textId="7A3736FA" w:rsidR="009E0893" w:rsidRDefault="009E0893">
      <w:pPr>
        <w:pStyle w:val="Textonotapie"/>
      </w:pPr>
      <w:r>
        <w:rPr>
          <w:rStyle w:val="Refdenotaalpie"/>
        </w:rPr>
        <w:footnoteRef/>
      </w:r>
      <w:r>
        <w:t xml:space="preserve"> </w:t>
      </w:r>
      <w:sdt>
        <w:sdtPr>
          <w:id w:val="-913087242"/>
          <w:citation/>
        </w:sdtPr>
        <w:sdtEndPr/>
        <w:sdtContent>
          <w:r>
            <w:fldChar w:fldCharType="begin"/>
          </w:r>
          <w:r>
            <w:instrText xml:space="preserve"> CITATION Est22 \l 9226 </w:instrText>
          </w:r>
          <w:r>
            <w:fldChar w:fldCharType="separate"/>
          </w:r>
          <w:r>
            <w:rPr>
              <w:noProof/>
            </w:rPr>
            <w:t>(Estructuras de Datos en Java, 2022)</w:t>
          </w:r>
          <w:r>
            <w:fldChar w:fldCharType="end"/>
          </w:r>
        </w:sdtContent>
      </w:sdt>
    </w:p>
  </w:footnote>
  <w:footnote w:id="25">
    <w:p w14:paraId="30D83AD8" w14:textId="78C820A8" w:rsidR="001F77F6" w:rsidRPr="001F77F6" w:rsidRDefault="001F77F6">
      <w:pPr>
        <w:pStyle w:val="Textonotapie"/>
        <w:rPr>
          <w:lang w:val="es-ES"/>
        </w:rPr>
      </w:pPr>
      <w:r>
        <w:rPr>
          <w:rStyle w:val="Refdenotaalpie"/>
        </w:rPr>
        <w:footnoteRef/>
      </w:r>
      <w:r>
        <w:t xml:space="preserve"> </w:t>
      </w:r>
      <w:sdt>
        <w:sdtPr>
          <w:id w:val="-554397156"/>
          <w:citation/>
        </w:sdtPr>
        <w:sdtEnd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 w:id="26">
    <w:p w14:paraId="547111B5" w14:textId="3314A0E5" w:rsidR="009E0893" w:rsidRDefault="009E0893">
      <w:pPr>
        <w:pStyle w:val="Textonotapie"/>
      </w:pPr>
      <w:r>
        <w:rPr>
          <w:rStyle w:val="Refdenotaalpie"/>
        </w:rPr>
        <w:footnoteRef/>
      </w:r>
      <w:r>
        <w:t xml:space="preserve"> </w:t>
      </w:r>
      <w:sdt>
        <w:sdtPr>
          <w:id w:val="1531376790"/>
          <w:citation/>
        </w:sdtPr>
        <w:sdtEndPr/>
        <w:sdtContent>
          <w:r>
            <w:fldChar w:fldCharType="begin"/>
          </w:r>
          <w:r>
            <w:instrText xml:space="preserve">CITATION Cairo \p 437 \n  \y  \l 9226 </w:instrText>
          </w:r>
          <w:r>
            <w:fldChar w:fldCharType="separate"/>
          </w:r>
          <w:r>
            <w:rPr>
              <w:noProof/>
            </w:rPr>
            <w:t>(Estructuras de Datos, pág. 437)</w:t>
          </w:r>
          <w:r>
            <w:fldChar w:fldCharType="end"/>
          </w:r>
        </w:sdtContent>
      </w:sdt>
    </w:p>
  </w:footnote>
  <w:footnote w:id="27">
    <w:p w14:paraId="75F29E33" w14:textId="4C714166" w:rsidR="009E0893" w:rsidRPr="00350B5F" w:rsidRDefault="009E0893">
      <w:pPr>
        <w:pStyle w:val="Textonotapie"/>
        <w:rPr>
          <w:lang w:val="es-ES"/>
        </w:rPr>
      </w:pPr>
      <w:r>
        <w:rPr>
          <w:rStyle w:val="Refdenotaalpie"/>
        </w:rPr>
        <w:footnoteRef/>
      </w:r>
      <w:r>
        <w:t xml:space="preserve"> </w:t>
      </w:r>
      <w:sdt>
        <w:sdtPr>
          <w:id w:val="126279510"/>
          <w:citation/>
        </w:sdtPr>
        <w:sdtEnd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 w:id="28">
    <w:p w14:paraId="1643656E" w14:textId="29953ECC" w:rsidR="009E0893" w:rsidRDefault="009E0893">
      <w:pPr>
        <w:pStyle w:val="Textonotapie"/>
      </w:pPr>
      <w:r>
        <w:rPr>
          <w:rStyle w:val="Refdenotaalpie"/>
        </w:rPr>
        <w:footnoteRef/>
      </w:r>
      <w:r>
        <w:t xml:space="preserve"> </w:t>
      </w:r>
      <w:sdt>
        <w:sdtPr>
          <w:id w:val="636160157"/>
          <w:citation/>
        </w:sdtPr>
        <w:sdtEndPr/>
        <w:sdtContent>
          <w:r>
            <w:fldChar w:fldCharType="begin"/>
          </w:r>
          <w:r>
            <w:instrText xml:space="preserve"> CITATION Est22 \l 9226 </w:instrText>
          </w:r>
          <w:r>
            <w:fldChar w:fldCharType="separate"/>
          </w:r>
          <w:r>
            <w:rPr>
              <w:noProof/>
            </w:rPr>
            <w:t>(Estructuras de Datos en Java, 2022)</w:t>
          </w:r>
          <w:r>
            <w:fldChar w:fldCharType="end"/>
          </w:r>
        </w:sdtContent>
      </w:sdt>
    </w:p>
    <w:p w14:paraId="0003E1FA" w14:textId="77777777" w:rsidR="009E0893" w:rsidRDefault="009E0893">
      <w:pPr>
        <w:pStyle w:val="Textonotapie"/>
      </w:pPr>
    </w:p>
  </w:footnote>
  <w:footnote w:id="29">
    <w:p w14:paraId="2338B4D3" w14:textId="61E9C0D5" w:rsidR="00ED212B" w:rsidRPr="00ED212B" w:rsidRDefault="00ED212B">
      <w:pPr>
        <w:pStyle w:val="Textonotapie"/>
        <w:rPr>
          <w:lang w:val="es-ES"/>
        </w:rPr>
      </w:pPr>
      <w:r>
        <w:rPr>
          <w:rStyle w:val="Refdenotaalpie"/>
        </w:rPr>
        <w:footnoteRef/>
      </w:r>
      <w:r>
        <w:t xml:space="preserve"> </w:t>
      </w:r>
      <w:sdt>
        <w:sdtPr>
          <w:id w:val="-1642642188"/>
          <w:citation/>
        </w:sdt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018A1"/>
    <w:multiLevelType w:val="hybridMultilevel"/>
    <w:tmpl w:val="EA6A91DA"/>
    <w:lvl w:ilvl="0" w:tplc="1FCEAC9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3403A"/>
    <w:multiLevelType w:val="multilevel"/>
    <w:tmpl w:val="6F9E852A"/>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rPr>
        <w:b/>
      </w:rPr>
    </w:lvl>
    <w:lvl w:ilvl="3">
      <w:start w:val="1"/>
      <w:numFmt w:val="decimal"/>
      <w:lvlText w:val="%1.%2.%3.%4."/>
      <w:lvlJc w:val="left"/>
      <w:pPr>
        <w:tabs>
          <w:tab w:val="num" w:pos="0"/>
        </w:tabs>
        <w:ind w:left="1728" w:hanging="648"/>
      </w:pPr>
      <w:rPr>
        <w:b/>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399C6077"/>
    <w:multiLevelType w:val="multilevel"/>
    <w:tmpl w:val="F4E21F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DCE2AE9"/>
    <w:multiLevelType w:val="hybridMultilevel"/>
    <w:tmpl w:val="7B18D2DE"/>
    <w:lvl w:ilvl="0" w:tplc="56F0C218">
      <w:start w:val="7"/>
      <w:numFmt w:val="bullet"/>
      <w:lvlText w:val=""/>
      <w:lvlJc w:val="left"/>
      <w:pPr>
        <w:ind w:left="780" w:hanging="360"/>
      </w:pPr>
      <w:rPr>
        <w:rFonts w:ascii="Symbol" w:eastAsia="Arial" w:hAnsi="Symbol" w:cs="Aria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A00"/>
    <w:rsid w:val="0000389D"/>
    <w:rsid w:val="00024E40"/>
    <w:rsid w:val="000257B0"/>
    <w:rsid w:val="00090C31"/>
    <w:rsid w:val="00097A0A"/>
    <w:rsid w:val="00132871"/>
    <w:rsid w:val="001F77F6"/>
    <w:rsid w:val="00246CCE"/>
    <w:rsid w:val="00295F35"/>
    <w:rsid w:val="003474F3"/>
    <w:rsid w:val="00350B5F"/>
    <w:rsid w:val="003A4A58"/>
    <w:rsid w:val="003C4602"/>
    <w:rsid w:val="003E077A"/>
    <w:rsid w:val="003E15B0"/>
    <w:rsid w:val="00453689"/>
    <w:rsid w:val="005024B3"/>
    <w:rsid w:val="00556477"/>
    <w:rsid w:val="00562933"/>
    <w:rsid w:val="005A4C89"/>
    <w:rsid w:val="005D56FA"/>
    <w:rsid w:val="006E50FE"/>
    <w:rsid w:val="006F464B"/>
    <w:rsid w:val="00737E08"/>
    <w:rsid w:val="0074300B"/>
    <w:rsid w:val="008019B3"/>
    <w:rsid w:val="00801D39"/>
    <w:rsid w:val="00813DB4"/>
    <w:rsid w:val="008D4CC4"/>
    <w:rsid w:val="008E7D12"/>
    <w:rsid w:val="00912D92"/>
    <w:rsid w:val="00930A00"/>
    <w:rsid w:val="00951F40"/>
    <w:rsid w:val="009726A6"/>
    <w:rsid w:val="00977279"/>
    <w:rsid w:val="00984AAC"/>
    <w:rsid w:val="009E0893"/>
    <w:rsid w:val="00A66530"/>
    <w:rsid w:val="00AC1700"/>
    <w:rsid w:val="00B33021"/>
    <w:rsid w:val="00B7284E"/>
    <w:rsid w:val="00B7595C"/>
    <w:rsid w:val="00BF7EBF"/>
    <w:rsid w:val="00C13715"/>
    <w:rsid w:val="00C15EC8"/>
    <w:rsid w:val="00CB2D34"/>
    <w:rsid w:val="00CF40E0"/>
    <w:rsid w:val="00D64446"/>
    <w:rsid w:val="00D838CC"/>
    <w:rsid w:val="00DB14C0"/>
    <w:rsid w:val="00DE138F"/>
    <w:rsid w:val="00E11035"/>
    <w:rsid w:val="00E1152B"/>
    <w:rsid w:val="00E53419"/>
    <w:rsid w:val="00EB300C"/>
    <w:rsid w:val="00ED212B"/>
    <w:rsid w:val="00F23246"/>
    <w:rsid w:val="00F65132"/>
    <w:rsid w:val="00FA726A"/>
    <w:rsid w:val="00FD13FA"/>
    <w:rsid w:val="00FD4E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5B5F"/>
  <w15:docId w15:val="{253A8387-B354-4D42-8F67-90A87AA7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CC4"/>
    <w:pPr>
      <w:spacing w:after="160" w:line="259" w:lineRule="auto"/>
    </w:pPr>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C1485C"/>
    <w:rPr>
      <w:rFonts w:asciiTheme="majorHAnsi" w:eastAsiaTheme="majorEastAsia" w:hAnsiTheme="majorHAnsi" w:cstheme="majorBidi"/>
      <w:color w:val="2E74B5" w:themeColor="accent1" w:themeShade="BF"/>
      <w:sz w:val="32"/>
      <w:szCs w:val="32"/>
      <w:lang w:val="es-CO"/>
    </w:rPr>
  </w:style>
  <w:style w:type="character" w:customStyle="1" w:styleId="EnlacedeInternet">
    <w:name w:val="Enlace de Internet"/>
    <w:basedOn w:val="Fuentedeprrafopredeter"/>
    <w:uiPriority w:val="99"/>
    <w:unhideWhenUsed/>
    <w:rsid w:val="00C1485C"/>
    <w:rPr>
      <w:color w:val="0563C1" w:themeColor="hyperlink"/>
      <w:u w:val="single"/>
    </w:rPr>
  </w:style>
  <w:style w:type="character" w:styleId="Textodelmarcadordeposicin">
    <w:name w:val="Placeholder Text"/>
    <w:basedOn w:val="Fuentedeprrafopredeter"/>
    <w:uiPriority w:val="99"/>
    <w:semiHidden/>
    <w:qFormat/>
    <w:rsid w:val="00A22DD1"/>
    <w:rPr>
      <w:color w:val="808080"/>
    </w:rPr>
  </w:style>
  <w:style w:type="character" w:customStyle="1" w:styleId="j-title-breadcrumb">
    <w:name w:val="j-title-breadcrumb"/>
    <w:basedOn w:val="Fuentedeprrafopredeter"/>
    <w:qFormat/>
    <w:rsid w:val="00B93E12"/>
  </w:style>
  <w:style w:type="character" w:customStyle="1" w:styleId="TextonotapieCar">
    <w:name w:val="Texto nota pie Car"/>
    <w:basedOn w:val="Fuentedeprrafopredeter"/>
    <w:link w:val="Textonotapie"/>
    <w:uiPriority w:val="99"/>
    <w:semiHidden/>
    <w:qFormat/>
    <w:rsid w:val="00103041"/>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103041"/>
    <w:rPr>
      <w:vertAlign w:val="superscript"/>
    </w:rPr>
  </w:style>
  <w:style w:type="character" w:customStyle="1" w:styleId="Enlacedelndice">
    <w:name w:val="Enlace del índice"/>
    <w:qFormat/>
  </w:style>
  <w:style w:type="character" w:customStyle="1" w:styleId="Caracteresdenotaalpie">
    <w:name w:val="Caracteres de nota al pie"/>
    <w:qFormat/>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B4598E"/>
    <w:pPr>
      <w:ind w:left="720"/>
      <w:contextualSpacing/>
    </w:pPr>
  </w:style>
  <w:style w:type="paragraph" w:styleId="Ttulodendice">
    <w:name w:val="index heading"/>
    <w:basedOn w:val="Ttulo"/>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DE138F"/>
    <w:pPr>
      <w:tabs>
        <w:tab w:val="left" w:pos="1320"/>
        <w:tab w:val="right" w:leader="dot" w:pos="9395"/>
      </w:tabs>
      <w:spacing w:after="100"/>
      <w:ind w:left="440"/>
    </w:pPr>
    <w:rPr>
      <w:rFonts w:ascii="Arial" w:eastAsia="Arial" w:hAnsi="Arial" w:cs="Arial"/>
      <w:noProof/>
      <w:sz w:val="24"/>
      <w:szCs w:val="24"/>
      <w:lang w:val="en-US"/>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onotapie">
    <w:name w:val="footnote text"/>
    <w:basedOn w:val="Normal"/>
    <w:link w:val="TextonotapieCar"/>
    <w:uiPriority w:val="99"/>
    <w:semiHidden/>
    <w:unhideWhenUsed/>
    <w:rsid w:val="00103041"/>
    <w:pPr>
      <w:spacing w:after="0" w:line="240" w:lineRule="auto"/>
    </w:pPr>
    <w:rPr>
      <w:sz w:val="20"/>
      <w:szCs w:val="20"/>
    </w:rPr>
  </w:style>
  <w:style w:type="paragraph" w:styleId="Bibliografa">
    <w:name w:val="Bibliography"/>
    <w:basedOn w:val="Normal"/>
    <w:next w:val="Normal"/>
    <w:uiPriority w:val="37"/>
    <w:unhideWhenUsed/>
    <w:qFormat/>
    <w:rsid w:val="00962053"/>
  </w:style>
  <w:style w:type="table" w:customStyle="1" w:styleId="TableNormal">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sid w:val="00B7284E"/>
    <w:rPr>
      <w:color w:val="0563C1" w:themeColor="hyperlink"/>
      <w:u w:val="single"/>
    </w:rPr>
  </w:style>
  <w:style w:type="character" w:styleId="Refdenotaalpie">
    <w:name w:val="footnote reference"/>
    <w:basedOn w:val="Fuentedeprrafopredeter"/>
    <w:uiPriority w:val="99"/>
    <w:semiHidden/>
    <w:unhideWhenUsed/>
    <w:rsid w:val="00B728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562">
      <w:bodyDiv w:val="1"/>
      <w:marLeft w:val="0"/>
      <w:marRight w:val="0"/>
      <w:marTop w:val="0"/>
      <w:marBottom w:val="0"/>
      <w:divBdr>
        <w:top w:val="none" w:sz="0" w:space="0" w:color="auto"/>
        <w:left w:val="none" w:sz="0" w:space="0" w:color="auto"/>
        <w:bottom w:val="none" w:sz="0" w:space="0" w:color="auto"/>
        <w:right w:val="none" w:sz="0" w:space="0" w:color="auto"/>
      </w:divBdr>
    </w:div>
    <w:div w:id="9767283">
      <w:bodyDiv w:val="1"/>
      <w:marLeft w:val="0"/>
      <w:marRight w:val="0"/>
      <w:marTop w:val="0"/>
      <w:marBottom w:val="0"/>
      <w:divBdr>
        <w:top w:val="none" w:sz="0" w:space="0" w:color="auto"/>
        <w:left w:val="none" w:sz="0" w:space="0" w:color="auto"/>
        <w:bottom w:val="none" w:sz="0" w:space="0" w:color="auto"/>
        <w:right w:val="none" w:sz="0" w:space="0" w:color="auto"/>
      </w:divBdr>
    </w:div>
    <w:div w:id="21244698">
      <w:bodyDiv w:val="1"/>
      <w:marLeft w:val="0"/>
      <w:marRight w:val="0"/>
      <w:marTop w:val="0"/>
      <w:marBottom w:val="0"/>
      <w:divBdr>
        <w:top w:val="none" w:sz="0" w:space="0" w:color="auto"/>
        <w:left w:val="none" w:sz="0" w:space="0" w:color="auto"/>
        <w:bottom w:val="none" w:sz="0" w:space="0" w:color="auto"/>
        <w:right w:val="none" w:sz="0" w:space="0" w:color="auto"/>
      </w:divBdr>
    </w:div>
    <w:div w:id="42676634">
      <w:bodyDiv w:val="1"/>
      <w:marLeft w:val="0"/>
      <w:marRight w:val="0"/>
      <w:marTop w:val="0"/>
      <w:marBottom w:val="0"/>
      <w:divBdr>
        <w:top w:val="none" w:sz="0" w:space="0" w:color="auto"/>
        <w:left w:val="none" w:sz="0" w:space="0" w:color="auto"/>
        <w:bottom w:val="none" w:sz="0" w:space="0" w:color="auto"/>
        <w:right w:val="none" w:sz="0" w:space="0" w:color="auto"/>
      </w:divBdr>
    </w:div>
    <w:div w:id="51584206">
      <w:bodyDiv w:val="1"/>
      <w:marLeft w:val="0"/>
      <w:marRight w:val="0"/>
      <w:marTop w:val="0"/>
      <w:marBottom w:val="0"/>
      <w:divBdr>
        <w:top w:val="none" w:sz="0" w:space="0" w:color="auto"/>
        <w:left w:val="none" w:sz="0" w:space="0" w:color="auto"/>
        <w:bottom w:val="none" w:sz="0" w:space="0" w:color="auto"/>
        <w:right w:val="none" w:sz="0" w:space="0" w:color="auto"/>
      </w:divBdr>
    </w:div>
    <w:div w:id="64496549">
      <w:bodyDiv w:val="1"/>
      <w:marLeft w:val="0"/>
      <w:marRight w:val="0"/>
      <w:marTop w:val="0"/>
      <w:marBottom w:val="0"/>
      <w:divBdr>
        <w:top w:val="none" w:sz="0" w:space="0" w:color="auto"/>
        <w:left w:val="none" w:sz="0" w:space="0" w:color="auto"/>
        <w:bottom w:val="none" w:sz="0" w:space="0" w:color="auto"/>
        <w:right w:val="none" w:sz="0" w:space="0" w:color="auto"/>
      </w:divBdr>
    </w:div>
    <w:div w:id="118574095">
      <w:bodyDiv w:val="1"/>
      <w:marLeft w:val="0"/>
      <w:marRight w:val="0"/>
      <w:marTop w:val="0"/>
      <w:marBottom w:val="0"/>
      <w:divBdr>
        <w:top w:val="none" w:sz="0" w:space="0" w:color="auto"/>
        <w:left w:val="none" w:sz="0" w:space="0" w:color="auto"/>
        <w:bottom w:val="none" w:sz="0" w:space="0" w:color="auto"/>
        <w:right w:val="none" w:sz="0" w:space="0" w:color="auto"/>
      </w:divBdr>
    </w:div>
    <w:div w:id="119956341">
      <w:bodyDiv w:val="1"/>
      <w:marLeft w:val="0"/>
      <w:marRight w:val="0"/>
      <w:marTop w:val="0"/>
      <w:marBottom w:val="0"/>
      <w:divBdr>
        <w:top w:val="none" w:sz="0" w:space="0" w:color="auto"/>
        <w:left w:val="none" w:sz="0" w:space="0" w:color="auto"/>
        <w:bottom w:val="none" w:sz="0" w:space="0" w:color="auto"/>
        <w:right w:val="none" w:sz="0" w:space="0" w:color="auto"/>
      </w:divBdr>
    </w:div>
    <w:div w:id="127866018">
      <w:bodyDiv w:val="1"/>
      <w:marLeft w:val="0"/>
      <w:marRight w:val="0"/>
      <w:marTop w:val="0"/>
      <w:marBottom w:val="0"/>
      <w:divBdr>
        <w:top w:val="none" w:sz="0" w:space="0" w:color="auto"/>
        <w:left w:val="none" w:sz="0" w:space="0" w:color="auto"/>
        <w:bottom w:val="none" w:sz="0" w:space="0" w:color="auto"/>
        <w:right w:val="none" w:sz="0" w:space="0" w:color="auto"/>
      </w:divBdr>
    </w:div>
    <w:div w:id="158037796">
      <w:bodyDiv w:val="1"/>
      <w:marLeft w:val="0"/>
      <w:marRight w:val="0"/>
      <w:marTop w:val="0"/>
      <w:marBottom w:val="0"/>
      <w:divBdr>
        <w:top w:val="none" w:sz="0" w:space="0" w:color="auto"/>
        <w:left w:val="none" w:sz="0" w:space="0" w:color="auto"/>
        <w:bottom w:val="none" w:sz="0" w:space="0" w:color="auto"/>
        <w:right w:val="none" w:sz="0" w:space="0" w:color="auto"/>
      </w:divBdr>
    </w:div>
    <w:div w:id="171844278">
      <w:bodyDiv w:val="1"/>
      <w:marLeft w:val="0"/>
      <w:marRight w:val="0"/>
      <w:marTop w:val="0"/>
      <w:marBottom w:val="0"/>
      <w:divBdr>
        <w:top w:val="none" w:sz="0" w:space="0" w:color="auto"/>
        <w:left w:val="none" w:sz="0" w:space="0" w:color="auto"/>
        <w:bottom w:val="none" w:sz="0" w:space="0" w:color="auto"/>
        <w:right w:val="none" w:sz="0" w:space="0" w:color="auto"/>
      </w:divBdr>
    </w:div>
    <w:div w:id="181407542">
      <w:bodyDiv w:val="1"/>
      <w:marLeft w:val="0"/>
      <w:marRight w:val="0"/>
      <w:marTop w:val="0"/>
      <w:marBottom w:val="0"/>
      <w:divBdr>
        <w:top w:val="none" w:sz="0" w:space="0" w:color="auto"/>
        <w:left w:val="none" w:sz="0" w:space="0" w:color="auto"/>
        <w:bottom w:val="none" w:sz="0" w:space="0" w:color="auto"/>
        <w:right w:val="none" w:sz="0" w:space="0" w:color="auto"/>
      </w:divBdr>
    </w:div>
    <w:div w:id="185949031">
      <w:bodyDiv w:val="1"/>
      <w:marLeft w:val="0"/>
      <w:marRight w:val="0"/>
      <w:marTop w:val="0"/>
      <w:marBottom w:val="0"/>
      <w:divBdr>
        <w:top w:val="none" w:sz="0" w:space="0" w:color="auto"/>
        <w:left w:val="none" w:sz="0" w:space="0" w:color="auto"/>
        <w:bottom w:val="none" w:sz="0" w:space="0" w:color="auto"/>
        <w:right w:val="none" w:sz="0" w:space="0" w:color="auto"/>
      </w:divBdr>
    </w:div>
    <w:div w:id="221912396">
      <w:bodyDiv w:val="1"/>
      <w:marLeft w:val="0"/>
      <w:marRight w:val="0"/>
      <w:marTop w:val="0"/>
      <w:marBottom w:val="0"/>
      <w:divBdr>
        <w:top w:val="none" w:sz="0" w:space="0" w:color="auto"/>
        <w:left w:val="none" w:sz="0" w:space="0" w:color="auto"/>
        <w:bottom w:val="none" w:sz="0" w:space="0" w:color="auto"/>
        <w:right w:val="none" w:sz="0" w:space="0" w:color="auto"/>
      </w:divBdr>
    </w:div>
    <w:div w:id="232276865">
      <w:bodyDiv w:val="1"/>
      <w:marLeft w:val="0"/>
      <w:marRight w:val="0"/>
      <w:marTop w:val="0"/>
      <w:marBottom w:val="0"/>
      <w:divBdr>
        <w:top w:val="none" w:sz="0" w:space="0" w:color="auto"/>
        <w:left w:val="none" w:sz="0" w:space="0" w:color="auto"/>
        <w:bottom w:val="none" w:sz="0" w:space="0" w:color="auto"/>
        <w:right w:val="none" w:sz="0" w:space="0" w:color="auto"/>
      </w:divBdr>
    </w:div>
    <w:div w:id="292951634">
      <w:bodyDiv w:val="1"/>
      <w:marLeft w:val="0"/>
      <w:marRight w:val="0"/>
      <w:marTop w:val="0"/>
      <w:marBottom w:val="0"/>
      <w:divBdr>
        <w:top w:val="none" w:sz="0" w:space="0" w:color="auto"/>
        <w:left w:val="none" w:sz="0" w:space="0" w:color="auto"/>
        <w:bottom w:val="none" w:sz="0" w:space="0" w:color="auto"/>
        <w:right w:val="none" w:sz="0" w:space="0" w:color="auto"/>
      </w:divBdr>
    </w:div>
    <w:div w:id="299119715">
      <w:bodyDiv w:val="1"/>
      <w:marLeft w:val="0"/>
      <w:marRight w:val="0"/>
      <w:marTop w:val="0"/>
      <w:marBottom w:val="0"/>
      <w:divBdr>
        <w:top w:val="none" w:sz="0" w:space="0" w:color="auto"/>
        <w:left w:val="none" w:sz="0" w:space="0" w:color="auto"/>
        <w:bottom w:val="none" w:sz="0" w:space="0" w:color="auto"/>
        <w:right w:val="none" w:sz="0" w:space="0" w:color="auto"/>
      </w:divBdr>
    </w:div>
    <w:div w:id="307440383">
      <w:bodyDiv w:val="1"/>
      <w:marLeft w:val="0"/>
      <w:marRight w:val="0"/>
      <w:marTop w:val="0"/>
      <w:marBottom w:val="0"/>
      <w:divBdr>
        <w:top w:val="none" w:sz="0" w:space="0" w:color="auto"/>
        <w:left w:val="none" w:sz="0" w:space="0" w:color="auto"/>
        <w:bottom w:val="none" w:sz="0" w:space="0" w:color="auto"/>
        <w:right w:val="none" w:sz="0" w:space="0" w:color="auto"/>
      </w:divBdr>
    </w:div>
    <w:div w:id="313070774">
      <w:bodyDiv w:val="1"/>
      <w:marLeft w:val="0"/>
      <w:marRight w:val="0"/>
      <w:marTop w:val="0"/>
      <w:marBottom w:val="0"/>
      <w:divBdr>
        <w:top w:val="none" w:sz="0" w:space="0" w:color="auto"/>
        <w:left w:val="none" w:sz="0" w:space="0" w:color="auto"/>
        <w:bottom w:val="none" w:sz="0" w:space="0" w:color="auto"/>
        <w:right w:val="none" w:sz="0" w:space="0" w:color="auto"/>
      </w:divBdr>
    </w:div>
    <w:div w:id="328869581">
      <w:bodyDiv w:val="1"/>
      <w:marLeft w:val="0"/>
      <w:marRight w:val="0"/>
      <w:marTop w:val="0"/>
      <w:marBottom w:val="0"/>
      <w:divBdr>
        <w:top w:val="none" w:sz="0" w:space="0" w:color="auto"/>
        <w:left w:val="none" w:sz="0" w:space="0" w:color="auto"/>
        <w:bottom w:val="none" w:sz="0" w:space="0" w:color="auto"/>
        <w:right w:val="none" w:sz="0" w:space="0" w:color="auto"/>
      </w:divBdr>
    </w:div>
    <w:div w:id="336275888">
      <w:bodyDiv w:val="1"/>
      <w:marLeft w:val="0"/>
      <w:marRight w:val="0"/>
      <w:marTop w:val="0"/>
      <w:marBottom w:val="0"/>
      <w:divBdr>
        <w:top w:val="none" w:sz="0" w:space="0" w:color="auto"/>
        <w:left w:val="none" w:sz="0" w:space="0" w:color="auto"/>
        <w:bottom w:val="none" w:sz="0" w:space="0" w:color="auto"/>
        <w:right w:val="none" w:sz="0" w:space="0" w:color="auto"/>
      </w:divBdr>
    </w:div>
    <w:div w:id="339888746">
      <w:bodyDiv w:val="1"/>
      <w:marLeft w:val="0"/>
      <w:marRight w:val="0"/>
      <w:marTop w:val="0"/>
      <w:marBottom w:val="0"/>
      <w:divBdr>
        <w:top w:val="none" w:sz="0" w:space="0" w:color="auto"/>
        <w:left w:val="none" w:sz="0" w:space="0" w:color="auto"/>
        <w:bottom w:val="none" w:sz="0" w:space="0" w:color="auto"/>
        <w:right w:val="none" w:sz="0" w:space="0" w:color="auto"/>
      </w:divBdr>
    </w:div>
    <w:div w:id="365571007">
      <w:bodyDiv w:val="1"/>
      <w:marLeft w:val="0"/>
      <w:marRight w:val="0"/>
      <w:marTop w:val="0"/>
      <w:marBottom w:val="0"/>
      <w:divBdr>
        <w:top w:val="none" w:sz="0" w:space="0" w:color="auto"/>
        <w:left w:val="none" w:sz="0" w:space="0" w:color="auto"/>
        <w:bottom w:val="none" w:sz="0" w:space="0" w:color="auto"/>
        <w:right w:val="none" w:sz="0" w:space="0" w:color="auto"/>
      </w:divBdr>
    </w:div>
    <w:div w:id="382405955">
      <w:bodyDiv w:val="1"/>
      <w:marLeft w:val="0"/>
      <w:marRight w:val="0"/>
      <w:marTop w:val="0"/>
      <w:marBottom w:val="0"/>
      <w:divBdr>
        <w:top w:val="none" w:sz="0" w:space="0" w:color="auto"/>
        <w:left w:val="none" w:sz="0" w:space="0" w:color="auto"/>
        <w:bottom w:val="none" w:sz="0" w:space="0" w:color="auto"/>
        <w:right w:val="none" w:sz="0" w:space="0" w:color="auto"/>
      </w:divBdr>
    </w:div>
    <w:div w:id="388848421">
      <w:bodyDiv w:val="1"/>
      <w:marLeft w:val="0"/>
      <w:marRight w:val="0"/>
      <w:marTop w:val="0"/>
      <w:marBottom w:val="0"/>
      <w:divBdr>
        <w:top w:val="none" w:sz="0" w:space="0" w:color="auto"/>
        <w:left w:val="none" w:sz="0" w:space="0" w:color="auto"/>
        <w:bottom w:val="none" w:sz="0" w:space="0" w:color="auto"/>
        <w:right w:val="none" w:sz="0" w:space="0" w:color="auto"/>
      </w:divBdr>
    </w:div>
    <w:div w:id="392049894">
      <w:bodyDiv w:val="1"/>
      <w:marLeft w:val="0"/>
      <w:marRight w:val="0"/>
      <w:marTop w:val="0"/>
      <w:marBottom w:val="0"/>
      <w:divBdr>
        <w:top w:val="none" w:sz="0" w:space="0" w:color="auto"/>
        <w:left w:val="none" w:sz="0" w:space="0" w:color="auto"/>
        <w:bottom w:val="none" w:sz="0" w:space="0" w:color="auto"/>
        <w:right w:val="none" w:sz="0" w:space="0" w:color="auto"/>
      </w:divBdr>
    </w:div>
    <w:div w:id="396168684">
      <w:bodyDiv w:val="1"/>
      <w:marLeft w:val="0"/>
      <w:marRight w:val="0"/>
      <w:marTop w:val="0"/>
      <w:marBottom w:val="0"/>
      <w:divBdr>
        <w:top w:val="none" w:sz="0" w:space="0" w:color="auto"/>
        <w:left w:val="none" w:sz="0" w:space="0" w:color="auto"/>
        <w:bottom w:val="none" w:sz="0" w:space="0" w:color="auto"/>
        <w:right w:val="none" w:sz="0" w:space="0" w:color="auto"/>
      </w:divBdr>
    </w:div>
    <w:div w:id="430784907">
      <w:bodyDiv w:val="1"/>
      <w:marLeft w:val="0"/>
      <w:marRight w:val="0"/>
      <w:marTop w:val="0"/>
      <w:marBottom w:val="0"/>
      <w:divBdr>
        <w:top w:val="none" w:sz="0" w:space="0" w:color="auto"/>
        <w:left w:val="none" w:sz="0" w:space="0" w:color="auto"/>
        <w:bottom w:val="none" w:sz="0" w:space="0" w:color="auto"/>
        <w:right w:val="none" w:sz="0" w:space="0" w:color="auto"/>
      </w:divBdr>
    </w:div>
    <w:div w:id="469716599">
      <w:bodyDiv w:val="1"/>
      <w:marLeft w:val="0"/>
      <w:marRight w:val="0"/>
      <w:marTop w:val="0"/>
      <w:marBottom w:val="0"/>
      <w:divBdr>
        <w:top w:val="none" w:sz="0" w:space="0" w:color="auto"/>
        <w:left w:val="none" w:sz="0" w:space="0" w:color="auto"/>
        <w:bottom w:val="none" w:sz="0" w:space="0" w:color="auto"/>
        <w:right w:val="none" w:sz="0" w:space="0" w:color="auto"/>
      </w:divBdr>
    </w:div>
    <w:div w:id="474876341">
      <w:bodyDiv w:val="1"/>
      <w:marLeft w:val="0"/>
      <w:marRight w:val="0"/>
      <w:marTop w:val="0"/>
      <w:marBottom w:val="0"/>
      <w:divBdr>
        <w:top w:val="none" w:sz="0" w:space="0" w:color="auto"/>
        <w:left w:val="none" w:sz="0" w:space="0" w:color="auto"/>
        <w:bottom w:val="none" w:sz="0" w:space="0" w:color="auto"/>
        <w:right w:val="none" w:sz="0" w:space="0" w:color="auto"/>
      </w:divBdr>
    </w:div>
    <w:div w:id="475072991">
      <w:bodyDiv w:val="1"/>
      <w:marLeft w:val="0"/>
      <w:marRight w:val="0"/>
      <w:marTop w:val="0"/>
      <w:marBottom w:val="0"/>
      <w:divBdr>
        <w:top w:val="none" w:sz="0" w:space="0" w:color="auto"/>
        <w:left w:val="none" w:sz="0" w:space="0" w:color="auto"/>
        <w:bottom w:val="none" w:sz="0" w:space="0" w:color="auto"/>
        <w:right w:val="none" w:sz="0" w:space="0" w:color="auto"/>
      </w:divBdr>
    </w:div>
    <w:div w:id="480007847">
      <w:bodyDiv w:val="1"/>
      <w:marLeft w:val="0"/>
      <w:marRight w:val="0"/>
      <w:marTop w:val="0"/>
      <w:marBottom w:val="0"/>
      <w:divBdr>
        <w:top w:val="none" w:sz="0" w:space="0" w:color="auto"/>
        <w:left w:val="none" w:sz="0" w:space="0" w:color="auto"/>
        <w:bottom w:val="none" w:sz="0" w:space="0" w:color="auto"/>
        <w:right w:val="none" w:sz="0" w:space="0" w:color="auto"/>
      </w:divBdr>
    </w:div>
    <w:div w:id="484977129">
      <w:bodyDiv w:val="1"/>
      <w:marLeft w:val="0"/>
      <w:marRight w:val="0"/>
      <w:marTop w:val="0"/>
      <w:marBottom w:val="0"/>
      <w:divBdr>
        <w:top w:val="none" w:sz="0" w:space="0" w:color="auto"/>
        <w:left w:val="none" w:sz="0" w:space="0" w:color="auto"/>
        <w:bottom w:val="none" w:sz="0" w:space="0" w:color="auto"/>
        <w:right w:val="none" w:sz="0" w:space="0" w:color="auto"/>
      </w:divBdr>
    </w:div>
    <w:div w:id="506402976">
      <w:bodyDiv w:val="1"/>
      <w:marLeft w:val="0"/>
      <w:marRight w:val="0"/>
      <w:marTop w:val="0"/>
      <w:marBottom w:val="0"/>
      <w:divBdr>
        <w:top w:val="none" w:sz="0" w:space="0" w:color="auto"/>
        <w:left w:val="none" w:sz="0" w:space="0" w:color="auto"/>
        <w:bottom w:val="none" w:sz="0" w:space="0" w:color="auto"/>
        <w:right w:val="none" w:sz="0" w:space="0" w:color="auto"/>
      </w:divBdr>
    </w:div>
    <w:div w:id="513422208">
      <w:bodyDiv w:val="1"/>
      <w:marLeft w:val="0"/>
      <w:marRight w:val="0"/>
      <w:marTop w:val="0"/>
      <w:marBottom w:val="0"/>
      <w:divBdr>
        <w:top w:val="none" w:sz="0" w:space="0" w:color="auto"/>
        <w:left w:val="none" w:sz="0" w:space="0" w:color="auto"/>
        <w:bottom w:val="none" w:sz="0" w:space="0" w:color="auto"/>
        <w:right w:val="none" w:sz="0" w:space="0" w:color="auto"/>
      </w:divBdr>
    </w:div>
    <w:div w:id="515195047">
      <w:bodyDiv w:val="1"/>
      <w:marLeft w:val="0"/>
      <w:marRight w:val="0"/>
      <w:marTop w:val="0"/>
      <w:marBottom w:val="0"/>
      <w:divBdr>
        <w:top w:val="none" w:sz="0" w:space="0" w:color="auto"/>
        <w:left w:val="none" w:sz="0" w:space="0" w:color="auto"/>
        <w:bottom w:val="none" w:sz="0" w:space="0" w:color="auto"/>
        <w:right w:val="none" w:sz="0" w:space="0" w:color="auto"/>
      </w:divBdr>
    </w:div>
    <w:div w:id="522286425">
      <w:bodyDiv w:val="1"/>
      <w:marLeft w:val="0"/>
      <w:marRight w:val="0"/>
      <w:marTop w:val="0"/>
      <w:marBottom w:val="0"/>
      <w:divBdr>
        <w:top w:val="none" w:sz="0" w:space="0" w:color="auto"/>
        <w:left w:val="none" w:sz="0" w:space="0" w:color="auto"/>
        <w:bottom w:val="none" w:sz="0" w:space="0" w:color="auto"/>
        <w:right w:val="none" w:sz="0" w:space="0" w:color="auto"/>
      </w:divBdr>
    </w:div>
    <w:div w:id="567301788">
      <w:bodyDiv w:val="1"/>
      <w:marLeft w:val="0"/>
      <w:marRight w:val="0"/>
      <w:marTop w:val="0"/>
      <w:marBottom w:val="0"/>
      <w:divBdr>
        <w:top w:val="none" w:sz="0" w:space="0" w:color="auto"/>
        <w:left w:val="none" w:sz="0" w:space="0" w:color="auto"/>
        <w:bottom w:val="none" w:sz="0" w:space="0" w:color="auto"/>
        <w:right w:val="none" w:sz="0" w:space="0" w:color="auto"/>
      </w:divBdr>
    </w:div>
    <w:div w:id="590897020">
      <w:bodyDiv w:val="1"/>
      <w:marLeft w:val="0"/>
      <w:marRight w:val="0"/>
      <w:marTop w:val="0"/>
      <w:marBottom w:val="0"/>
      <w:divBdr>
        <w:top w:val="none" w:sz="0" w:space="0" w:color="auto"/>
        <w:left w:val="none" w:sz="0" w:space="0" w:color="auto"/>
        <w:bottom w:val="none" w:sz="0" w:space="0" w:color="auto"/>
        <w:right w:val="none" w:sz="0" w:space="0" w:color="auto"/>
      </w:divBdr>
    </w:div>
    <w:div w:id="597755380">
      <w:bodyDiv w:val="1"/>
      <w:marLeft w:val="0"/>
      <w:marRight w:val="0"/>
      <w:marTop w:val="0"/>
      <w:marBottom w:val="0"/>
      <w:divBdr>
        <w:top w:val="none" w:sz="0" w:space="0" w:color="auto"/>
        <w:left w:val="none" w:sz="0" w:space="0" w:color="auto"/>
        <w:bottom w:val="none" w:sz="0" w:space="0" w:color="auto"/>
        <w:right w:val="none" w:sz="0" w:space="0" w:color="auto"/>
      </w:divBdr>
    </w:div>
    <w:div w:id="675573130">
      <w:bodyDiv w:val="1"/>
      <w:marLeft w:val="0"/>
      <w:marRight w:val="0"/>
      <w:marTop w:val="0"/>
      <w:marBottom w:val="0"/>
      <w:divBdr>
        <w:top w:val="none" w:sz="0" w:space="0" w:color="auto"/>
        <w:left w:val="none" w:sz="0" w:space="0" w:color="auto"/>
        <w:bottom w:val="none" w:sz="0" w:space="0" w:color="auto"/>
        <w:right w:val="none" w:sz="0" w:space="0" w:color="auto"/>
      </w:divBdr>
    </w:div>
    <w:div w:id="687223556">
      <w:bodyDiv w:val="1"/>
      <w:marLeft w:val="0"/>
      <w:marRight w:val="0"/>
      <w:marTop w:val="0"/>
      <w:marBottom w:val="0"/>
      <w:divBdr>
        <w:top w:val="none" w:sz="0" w:space="0" w:color="auto"/>
        <w:left w:val="none" w:sz="0" w:space="0" w:color="auto"/>
        <w:bottom w:val="none" w:sz="0" w:space="0" w:color="auto"/>
        <w:right w:val="none" w:sz="0" w:space="0" w:color="auto"/>
      </w:divBdr>
    </w:div>
    <w:div w:id="692612626">
      <w:bodyDiv w:val="1"/>
      <w:marLeft w:val="0"/>
      <w:marRight w:val="0"/>
      <w:marTop w:val="0"/>
      <w:marBottom w:val="0"/>
      <w:divBdr>
        <w:top w:val="none" w:sz="0" w:space="0" w:color="auto"/>
        <w:left w:val="none" w:sz="0" w:space="0" w:color="auto"/>
        <w:bottom w:val="none" w:sz="0" w:space="0" w:color="auto"/>
        <w:right w:val="none" w:sz="0" w:space="0" w:color="auto"/>
      </w:divBdr>
    </w:div>
    <w:div w:id="703166403">
      <w:bodyDiv w:val="1"/>
      <w:marLeft w:val="0"/>
      <w:marRight w:val="0"/>
      <w:marTop w:val="0"/>
      <w:marBottom w:val="0"/>
      <w:divBdr>
        <w:top w:val="none" w:sz="0" w:space="0" w:color="auto"/>
        <w:left w:val="none" w:sz="0" w:space="0" w:color="auto"/>
        <w:bottom w:val="none" w:sz="0" w:space="0" w:color="auto"/>
        <w:right w:val="none" w:sz="0" w:space="0" w:color="auto"/>
      </w:divBdr>
    </w:div>
    <w:div w:id="718938472">
      <w:bodyDiv w:val="1"/>
      <w:marLeft w:val="0"/>
      <w:marRight w:val="0"/>
      <w:marTop w:val="0"/>
      <w:marBottom w:val="0"/>
      <w:divBdr>
        <w:top w:val="none" w:sz="0" w:space="0" w:color="auto"/>
        <w:left w:val="none" w:sz="0" w:space="0" w:color="auto"/>
        <w:bottom w:val="none" w:sz="0" w:space="0" w:color="auto"/>
        <w:right w:val="none" w:sz="0" w:space="0" w:color="auto"/>
      </w:divBdr>
    </w:div>
    <w:div w:id="769351515">
      <w:bodyDiv w:val="1"/>
      <w:marLeft w:val="0"/>
      <w:marRight w:val="0"/>
      <w:marTop w:val="0"/>
      <w:marBottom w:val="0"/>
      <w:divBdr>
        <w:top w:val="none" w:sz="0" w:space="0" w:color="auto"/>
        <w:left w:val="none" w:sz="0" w:space="0" w:color="auto"/>
        <w:bottom w:val="none" w:sz="0" w:space="0" w:color="auto"/>
        <w:right w:val="none" w:sz="0" w:space="0" w:color="auto"/>
      </w:divBdr>
    </w:div>
    <w:div w:id="804471623">
      <w:bodyDiv w:val="1"/>
      <w:marLeft w:val="0"/>
      <w:marRight w:val="0"/>
      <w:marTop w:val="0"/>
      <w:marBottom w:val="0"/>
      <w:divBdr>
        <w:top w:val="none" w:sz="0" w:space="0" w:color="auto"/>
        <w:left w:val="none" w:sz="0" w:space="0" w:color="auto"/>
        <w:bottom w:val="none" w:sz="0" w:space="0" w:color="auto"/>
        <w:right w:val="none" w:sz="0" w:space="0" w:color="auto"/>
      </w:divBdr>
    </w:div>
    <w:div w:id="805317225">
      <w:bodyDiv w:val="1"/>
      <w:marLeft w:val="0"/>
      <w:marRight w:val="0"/>
      <w:marTop w:val="0"/>
      <w:marBottom w:val="0"/>
      <w:divBdr>
        <w:top w:val="none" w:sz="0" w:space="0" w:color="auto"/>
        <w:left w:val="none" w:sz="0" w:space="0" w:color="auto"/>
        <w:bottom w:val="none" w:sz="0" w:space="0" w:color="auto"/>
        <w:right w:val="none" w:sz="0" w:space="0" w:color="auto"/>
      </w:divBdr>
    </w:div>
    <w:div w:id="819732621">
      <w:bodyDiv w:val="1"/>
      <w:marLeft w:val="0"/>
      <w:marRight w:val="0"/>
      <w:marTop w:val="0"/>
      <w:marBottom w:val="0"/>
      <w:divBdr>
        <w:top w:val="none" w:sz="0" w:space="0" w:color="auto"/>
        <w:left w:val="none" w:sz="0" w:space="0" w:color="auto"/>
        <w:bottom w:val="none" w:sz="0" w:space="0" w:color="auto"/>
        <w:right w:val="none" w:sz="0" w:space="0" w:color="auto"/>
      </w:divBdr>
    </w:div>
    <w:div w:id="826703839">
      <w:bodyDiv w:val="1"/>
      <w:marLeft w:val="0"/>
      <w:marRight w:val="0"/>
      <w:marTop w:val="0"/>
      <w:marBottom w:val="0"/>
      <w:divBdr>
        <w:top w:val="none" w:sz="0" w:space="0" w:color="auto"/>
        <w:left w:val="none" w:sz="0" w:space="0" w:color="auto"/>
        <w:bottom w:val="none" w:sz="0" w:space="0" w:color="auto"/>
        <w:right w:val="none" w:sz="0" w:space="0" w:color="auto"/>
      </w:divBdr>
    </w:div>
    <w:div w:id="860094534">
      <w:bodyDiv w:val="1"/>
      <w:marLeft w:val="0"/>
      <w:marRight w:val="0"/>
      <w:marTop w:val="0"/>
      <w:marBottom w:val="0"/>
      <w:divBdr>
        <w:top w:val="none" w:sz="0" w:space="0" w:color="auto"/>
        <w:left w:val="none" w:sz="0" w:space="0" w:color="auto"/>
        <w:bottom w:val="none" w:sz="0" w:space="0" w:color="auto"/>
        <w:right w:val="none" w:sz="0" w:space="0" w:color="auto"/>
      </w:divBdr>
    </w:div>
    <w:div w:id="860125514">
      <w:bodyDiv w:val="1"/>
      <w:marLeft w:val="0"/>
      <w:marRight w:val="0"/>
      <w:marTop w:val="0"/>
      <w:marBottom w:val="0"/>
      <w:divBdr>
        <w:top w:val="none" w:sz="0" w:space="0" w:color="auto"/>
        <w:left w:val="none" w:sz="0" w:space="0" w:color="auto"/>
        <w:bottom w:val="none" w:sz="0" w:space="0" w:color="auto"/>
        <w:right w:val="none" w:sz="0" w:space="0" w:color="auto"/>
      </w:divBdr>
    </w:div>
    <w:div w:id="889220274">
      <w:bodyDiv w:val="1"/>
      <w:marLeft w:val="0"/>
      <w:marRight w:val="0"/>
      <w:marTop w:val="0"/>
      <w:marBottom w:val="0"/>
      <w:divBdr>
        <w:top w:val="none" w:sz="0" w:space="0" w:color="auto"/>
        <w:left w:val="none" w:sz="0" w:space="0" w:color="auto"/>
        <w:bottom w:val="none" w:sz="0" w:space="0" w:color="auto"/>
        <w:right w:val="none" w:sz="0" w:space="0" w:color="auto"/>
      </w:divBdr>
    </w:div>
    <w:div w:id="899906051">
      <w:bodyDiv w:val="1"/>
      <w:marLeft w:val="0"/>
      <w:marRight w:val="0"/>
      <w:marTop w:val="0"/>
      <w:marBottom w:val="0"/>
      <w:divBdr>
        <w:top w:val="none" w:sz="0" w:space="0" w:color="auto"/>
        <w:left w:val="none" w:sz="0" w:space="0" w:color="auto"/>
        <w:bottom w:val="none" w:sz="0" w:space="0" w:color="auto"/>
        <w:right w:val="none" w:sz="0" w:space="0" w:color="auto"/>
      </w:divBdr>
    </w:div>
    <w:div w:id="936059670">
      <w:bodyDiv w:val="1"/>
      <w:marLeft w:val="0"/>
      <w:marRight w:val="0"/>
      <w:marTop w:val="0"/>
      <w:marBottom w:val="0"/>
      <w:divBdr>
        <w:top w:val="none" w:sz="0" w:space="0" w:color="auto"/>
        <w:left w:val="none" w:sz="0" w:space="0" w:color="auto"/>
        <w:bottom w:val="none" w:sz="0" w:space="0" w:color="auto"/>
        <w:right w:val="none" w:sz="0" w:space="0" w:color="auto"/>
      </w:divBdr>
    </w:div>
    <w:div w:id="946040716">
      <w:bodyDiv w:val="1"/>
      <w:marLeft w:val="0"/>
      <w:marRight w:val="0"/>
      <w:marTop w:val="0"/>
      <w:marBottom w:val="0"/>
      <w:divBdr>
        <w:top w:val="none" w:sz="0" w:space="0" w:color="auto"/>
        <w:left w:val="none" w:sz="0" w:space="0" w:color="auto"/>
        <w:bottom w:val="none" w:sz="0" w:space="0" w:color="auto"/>
        <w:right w:val="none" w:sz="0" w:space="0" w:color="auto"/>
      </w:divBdr>
    </w:div>
    <w:div w:id="952519368">
      <w:bodyDiv w:val="1"/>
      <w:marLeft w:val="0"/>
      <w:marRight w:val="0"/>
      <w:marTop w:val="0"/>
      <w:marBottom w:val="0"/>
      <w:divBdr>
        <w:top w:val="none" w:sz="0" w:space="0" w:color="auto"/>
        <w:left w:val="none" w:sz="0" w:space="0" w:color="auto"/>
        <w:bottom w:val="none" w:sz="0" w:space="0" w:color="auto"/>
        <w:right w:val="none" w:sz="0" w:space="0" w:color="auto"/>
      </w:divBdr>
    </w:div>
    <w:div w:id="966933823">
      <w:bodyDiv w:val="1"/>
      <w:marLeft w:val="0"/>
      <w:marRight w:val="0"/>
      <w:marTop w:val="0"/>
      <w:marBottom w:val="0"/>
      <w:divBdr>
        <w:top w:val="none" w:sz="0" w:space="0" w:color="auto"/>
        <w:left w:val="none" w:sz="0" w:space="0" w:color="auto"/>
        <w:bottom w:val="none" w:sz="0" w:space="0" w:color="auto"/>
        <w:right w:val="none" w:sz="0" w:space="0" w:color="auto"/>
      </w:divBdr>
    </w:div>
    <w:div w:id="996032424">
      <w:bodyDiv w:val="1"/>
      <w:marLeft w:val="0"/>
      <w:marRight w:val="0"/>
      <w:marTop w:val="0"/>
      <w:marBottom w:val="0"/>
      <w:divBdr>
        <w:top w:val="none" w:sz="0" w:space="0" w:color="auto"/>
        <w:left w:val="none" w:sz="0" w:space="0" w:color="auto"/>
        <w:bottom w:val="none" w:sz="0" w:space="0" w:color="auto"/>
        <w:right w:val="none" w:sz="0" w:space="0" w:color="auto"/>
      </w:divBdr>
    </w:div>
    <w:div w:id="1058239015">
      <w:bodyDiv w:val="1"/>
      <w:marLeft w:val="0"/>
      <w:marRight w:val="0"/>
      <w:marTop w:val="0"/>
      <w:marBottom w:val="0"/>
      <w:divBdr>
        <w:top w:val="none" w:sz="0" w:space="0" w:color="auto"/>
        <w:left w:val="none" w:sz="0" w:space="0" w:color="auto"/>
        <w:bottom w:val="none" w:sz="0" w:space="0" w:color="auto"/>
        <w:right w:val="none" w:sz="0" w:space="0" w:color="auto"/>
      </w:divBdr>
    </w:div>
    <w:div w:id="1062362344">
      <w:bodyDiv w:val="1"/>
      <w:marLeft w:val="0"/>
      <w:marRight w:val="0"/>
      <w:marTop w:val="0"/>
      <w:marBottom w:val="0"/>
      <w:divBdr>
        <w:top w:val="none" w:sz="0" w:space="0" w:color="auto"/>
        <w:left w:val="none" w:sz="0" w:space="0" w:color="auto"/>
        <w:bottom w:val="none" w:sz="0" w:space="0" w:color="auto"/>
        <w:right w:val="none" w:sz="0" w:space="0" w:color="auto"/>
      </w:divBdr>
    </w:div>
    <w:div w:id="1074745629">
      <w:bodyDiv w:val="1"/>
      <w:marLeft w:val="0"/>
      <w:marRight w:val="0"/>
      <w:marTop w:val="0"/>
      <w:marBottom w:val="0"/>
      <w:divBdr>
        <w:top w:val="none" w:sz="0" w:space="0" w:color="auto"/>
        <w:left w:val="none" w:sz="0" w:space="0" w:color="auto"/>
        <w:bottom w:val="none" w:sz="0" w:space="0" w:color="auto"/>
        <w:right w:val="none" w:sz="0" w:space="0" w:color="auto"/>
      </w:divBdr>
    </w:div>
    <w:div w:id="1113204278">
      <w:bodyDiv w:val="1"/>
      <w:marLeft w:val="0"/>
      <w:marRight w:val="0"/>
      <w:marTop w:val="0"/>
      <w:marBottom w:val="0"/>
      <w:divBdr>
        <w:top w:val="none" w:sz="0" w:space="0" w:color="auto"/>
        <w:left w:val="none" w:sz="0" w:space="0" w:color="auto"/>
        <w:bottom w:val="none" w:sz="0" w:space="0" w:color="auto"/>
        <w:right w:val="none" w:sz="0" w:space="0" w:color="auto"/>
      </w:divBdr>
    </w:div>
    <w:div w:id="1140804352">
      <w:bodyDiv w:val="1"/>
      <w:marLeft w:val="0"/>
      <w:marRight w:val="0"/>
      <w:marTop w:val="0"/>
      <w:marBottom w:val="0"/>
      <w:divBdr>
        <w:top w:val="none" w:sz="0" w:space="0" w:color="auto"/>
        <w:left w:val="none" w:sz="0" w:space="0" w:color="auto"/>
        <w:bottom w:val="none" w:sz="0" w:space="0" w:color="auto"/>
        <w:right w:val="none" w:sz="0" w:space="0" w:color="auto"/>
      </w:divBdr>
    </w:div>
    <w:div w:id="1148741619">
      <w:bodyDiv w:val="1"/>
      <w:marLeft w:val="0"/>
      <w:marRight w:val="0"/>
      <w:marTop w:val="0"/>
      <w:marBottom w:val="0"/>
      <w:divBdr>
        <w:top w:val="none" w:sz="0" w:space="0" w:color="auto"/>
        <w:left w:val="none" w:sz="0" w:space="0" w:color="auto"/>
        <w:bottom w:val="none" w:sz="0" w:space="0" w:color="auto"/>
        <w:right w:val="none" w:sz="0" w:space="0" w:color="auto"/>
      </w:divBdr>
    </w:div>
    <w:div w:id="1158612471">
      <w:bodyDiv w:val="1"/>
      <w:marLeft w:val="0"/>
      <w:marRight w:val="0"/>
      <w:marTop w:val="0"/>
      <w:marBottom w:val="0"/>
      <w:divBdr>
        <w:top w:val="none" w:sz="0" w:space="0" w:color="auto"/>
        <w:left w:val="none" w:sz="0" w:space="0" w:color="auto"/>
        <w:bottom w:val="none" w:sz="0" w:space="0" w:color="auto"/>
        <w:right w:val="none" w:sz="0" w:space="0" w:color="auto"/>
      </w:divBdr>
    </w:div>
    <w:div w:id="1175151046">
      <w:bodyDiv w:val="1"/>
      <w:marLeft w:val="0"/>
      <w:marRight w:val="0"/>
      <w:marTop w:val="0"/>
      <w:marBottom w:val="0"/>
      <w:divBdr>
        <w:top w:val="none" w:sz="0" w:space="0" w:color="auto"/>
        <w:left w:val="none" w:sz="0" w:space="0" w:color="auto"/>
        <w:bottom w:val="none" w:sz="0" w:space="0" w:color="auto"/>
        <w:right w:val="none" w:sz="0" w:space="0" w:color="auto"/>
      </w:divBdr>
    </w:div>
    <w:div w:id="1176847135">
      <w:bodyDiv w:val="1"/>
      <w:marLeft w:val="0"/>
      <w:marRight w:val="0"/>
      <w:marTop w:val="0"/>
      <w:marBottom w:val="0"/>
      <w:divBdr>
        <w:top w:val="none" w:sz="0" w:space="0" w:color="auto"/>
        <w:left w:val="none" w:sz="0" w:space="0" w:color="auto"/>
        <w:bottom w:val="none" w:sz="0" w:space="0" w:color="auto"/>
        <w:right w:val="none" w:sz="0" w:space="0" w:color="auto"/>
      </w:divBdr>
    </w:div>
    <w:div w:id="1198931455">
      <w:bodyDiv w:val="1"/>
      <w:marLeft w:val="0"/>
      <w:marRight w:val="0"/>
      <w:marTop w:val="0"/>
      <w:marBottom w:val="0"/>
      <w:divBdr>
        <w:top w:val="none" w:sz="0" w:space="0" w:color="auto"/>
        <w:left w:val="none" w:sz="0" w:space="0" w:color="auto"/>
        <w:bottom w:val="none" w:sz="0" w:space="0" w:color="auto"/>
        <w:right w:val="none" w:sz="0" w:space="0" w:color="auto"/>
      </w:divBdr>
    </w:div>
    <w:div w:id="1201043343">
      <w:bodyDiv w:val="1"/>
      <w:marLeft w:val="0"/>
      <w:marRight w:val="0"/>
      <w:marTop w:val="0"/>
      <w:marBottom w:val="0"/>
      <w:divBdr>
        <w:top w:val="none" w:sz="0" w:space="0" w:color="auto"/>
        <w:left w:val="none" w:sz="0" w:space="0" w:color="auto"/>
        <w:bottom w:val="none" w:sz="0" w:space="0" w:color="auto"/>
        <w:right w:val="none" w:sz="0" w:space="0" w:color="auto"/>
      </w:divBdr>
    </w:div>
    <w:div w:id="1211302875">
      <w:bodyDiv w:val="1"/>
      <w:marLeft w:val="0"/>
      <w:marRight w:val="0"/>
      <w:marTop w:val="0"/>
      <w:marBottom w:val="0"/>
      <w:divBdr>
        <w:top w:val="none" w:sz="0" w:space="0" w:color="auto"/>
        <w:left w:val="none" w:sz="0" w:space="0" w:color="auto"/>
        <w:bottom w:val="none" w:sz="0" w:space="0" w:color="auto"/>
        <w:right w:val="none" w:sz="0" w:space="0" w:color="auto"/>
      </w:divBdr>
    </w:div>
    <w:div w:id="1219822371">
      <w:bodyDiv w:val="1"/>
      <w:marLeft w:val="0"/>
      <w:marRight w:val="0"/>
      <w:marTop w:val="0"/>
      <w:marBottom w:val="0"/>
      <w:divBdr>
        <w:top w:val="none" w:sz="0" w:space="0" w:color="auto"/>
        <w:left w:val="none" w:sz="0" w:space="0" w:color="auto"/>
        <w:bottom w:val="none" w:sz="0" w:space="0" w:color="auto"/>
        <w:right w:val="none" w:sz="0" w:space="0" w:color="auto"/>
      </w:divBdr>
    </w:div>
    <w:div w:id="1243563832">
      <w:bodyDiv w:val="1"/>
      <w:marLeft w:val="0"/>
      <w:marRight w:val="0"/>
      <w:marTop w:val="0"/>
      <w:marBottom w:val="0"/>
      <w:divBdr>
        <w:top w:val="none" w:sz="0" w:space="0" w:color="auto"/>
        <w:left w:val="none" w:sz="0" w:space="0" w:color="auto"/>
        <w:bottom w:val="none" w:sz="0" w:space="0" w:color="auto"/>
        <w:right w:val="none" w:sz="0" w:space="0" w:color="auto"/>
      </w:divBdr>
    </w:div>
    <w:div w:id="1249651977">
      <w:bodyDiv w:val="1"/>
      <w:marLeft w:val="0"/>
      <w:marRight w:val="0"/>
      <w:marTop w:val="0"/>
      <w:marBottom w:val="0"/>
      <w:divBdr>
        <w:top w:val="none" w:sz="0" w:space="0" w:color="auto"/>
        <w:left w:val="none" w:sz="0" w:space="0" w:color="auto"/>
        <w:bottom w:val="none" w:sz="0" w:space="0" w:color="auto"/>
        <w:right w:val="none" w:sz="0" w:space="0" w:color="auto"/>
      </w:divBdr>
    </w:div>
    <w:div w:id="1251042872">
      <w:bodyDiv w:val="1"/>
      <w:marLeft w:val="0"/>
      <w:marRight w:val="0"/>
      <w:marTop w:val="0"/>
      <w:marBottom w:val="0"/>
      <w:divBdr>
        <w:top w:val="none" w:sz="0" w:space="0" w:color="auto"/>
        <w:left w:val="none" w:sz="0" w:space="0" w:color="auto"/>
        <w:bottom w:val="none" w:sz="0" w:space="0" w:color="auto"/>
        <w:right w:val="none" w:sz="0" w:space="0" w:color="auto"/>
      </w:divBdr>
    </w:div>
    <w:div w:id="1259025986">
      <w:bodyDiv w:val="1"/>
      <w:marLeft w:val="0"/>
      <w:marRight w:val="0"/>
      <w:marTop w:val="0"/>
      <w:marBottom w:val="0"/>
      <w:divBdr>
        <w:top w:val="none" w:sz="0" w:space="0" w:color="auto"/>
        <w:left w:val="none" w:sz="0" w:space="0" w:color="auto"/>
        <w:bottom w:val="none" w:sz="0" w:space="0" w:color="auto"/>
        <w:right w:val="none" w:sz="0" w:space="0" w:color="auto"/>
      </w:divBdr>
    </w:div>
    <w:div w:id="1264535558">
      <w:bodyDiv w:val="1"/>
      <w:marLeft w:val="0"/>
      <w:marRight w:val="0"/>
      <w:marTop w:val="0"/>
      <w:marBottom w:val="0"/>
      <w:divBdr>
        <w:top w:val="none" w:sz="0" w:space="0" w:color="auto"/>
        <w:left w:val="none" w:sz="0" w:space="0" w:color="auto"/>
        <w:bottom w:val="none" w:sz="0" w:space="0" w:color="auto"/>
        <w:right w:val="none" w:sz="0" w:space="0" w:color="auto"/>
      </w:divBdr>
    </w:div>
    <w:div w:id="1275671736">
      <w:bodyDiv w:val="1"/>
      <w:marLeft w:val="0"/>
      <w:marRight w:val="0"/>
      <w:marTop w:val="0"/>
      <w:marBottom w:val="0"/>
      <w:divBdr>
        <w:top w:val="none" w:sz="0" w:space="0" w:color="auto"/>
        <w:left w:val="none" w:sz="0" w:space="0" w:color="auto"/>
        <w:bottom w:val="none" w:sz="0" w:space="0" w:color="auto"/>
        <w:right w:val="none" w:sz="0" w:space="0" w:color="auto"/>
      </w:divBdr>
    </w:div>
    <w:div w:id="1276133918">
      <w:bodyDiv w:val="1"/>
      <w:marLeft w:val="0"/>
      <w:marRight w:val="0"/>
      <w:marTop w:val="0"/>
      <w:marBottom w:val="0"/>
      <w:divBdr>
        <w:top w:val="none" w:sz="0" w:space="0" w:color="auto"/>
        <w:left w:val="none" w:sz="0" w:space="0" w:color="auto"/>
        <w:bottom w:val="none" w:sz="0" w:space="0" w:color="auto"/>
        <w:right w:val="none" w:sz="0" w:space="0" w:color="auto"/>
      </w:divBdr>
    </w:div>
    <w:div w:id="1365524381">
      <w:bodyDiv w:val="1"/>
      <w:marLeft w:val="0"/>
      <w:marRight w:val="0"/>
      <w:marTop w:val="0"/>
      <w:marBottom w:val="0"/>
      <w:divBdr>
        <w:top w:val="none" w:sz="0" w:space="0" w:color="auto"/>
        <w:left w:val="none" w:sz="0" w:space="0" w:color="auto"/>
        <w:bottom w:val="none" w:sz="0" w:space="0" w:color="auto"/>
        <w:right w:val="none" w:sz="0" w:space="0" w:color="auto"/>
      </w:divBdr>
    </w:div>
    <w:div w:id="1376782164">
      <w:bodyDiv w:val="1"/>
      <w:marLeft w:val="0"/>
      <w:marRight w:val="0"/>
      <w:marTop w:val="0"/>
      <w:marBottom w:val="0"/>
      <w:divBdr>
        <w:top w:val="none" w:sz="0" w:space="0" w:color="auto"/>
        <w:left w:val="none" w:sz="0" w:space="0" w:color="auto"/>
        <w:bottom w:val="none" w:sz="0" w:space="0" w:color="auto"/>
        <w:right w:val="none" w:sz="0" w:space="0" w:color="auto"/>
      </w:divBdr>
    </w:div>
    <w:div w:id="1383092007">
      <w:bodyDiv w:val="1"/>
      <w:marLeft w:val="0"/>
      <w:marRight w:val="0"/>
      <w:marTop w:val="0"/>
      <w:marBottom w:val="0"/>
      <w:divBdr>
        <w:top w:val="none" w:sz="0" w:space="0" w:color="auto"/>
        <w:left w:val="none" w:sz="0" w:space="0" w:color="auto"/>
        <w:bottom w:val="none" w:sz="0" w:space="0" w:color="auto"/>
        <w:right w:val="none" w:sz="0" w:space="0" w:color="auto"/>
      </w:divBdr>
    </w:div>
    <w:div w:id="1412580122">
      <w:bodyDiv w:val="1"/>
      <w:marLeft w:val="0"/>
      <w:marRight w:val="0"/>
      <w:marTop w:val="0"/>
      <w:marBottom w:val="0"/>
      <w:divBdr>
        <w:top w:val="none" w:sz="0" w:space="0" w:color="auto"/>
        <w:left w:val="none" w:sz="0" w:space="0" w:color="auto"/>
        <w:bottom w:val="none" w:sz="0" w:space="0" w:color="auto"/>
        <w:right w:val="none" w:sz="0" w:space="0" w:color="auto"/>
      </w:divBdr>
    </w:div>
    <w:div w:id="1437942073">
      <w:bodyDiv w:val="1"/>
      <w:marLeft w:val="0"/>
      <w:marRight w:val="0"/>
      <w:marTop w:val="0"/>
      <w:marBottom w:val="0"/>
      <w:divBdr>
        <w:top w:val="none" w:sz="0" w:space="0" w:color="auto"/>
        <w:left w:val="none" w:sz="0" w:space="0" w:color="auto"/>
        <w:bottom w:val="none" w:sz="0" w:space="0" w:color="auto"/>
        <w:right w:val="none" w:sz="0" w:space="0" w:color="auto"/>
      </w:divBdr>
    </w:div>
    <w:div w:id="1441607571">
      <w:bodyDiv w:val="1"/>
      <w:marLeft w:val="0"/>
      <w:marRight w:val="0"/>
      <w:marTop w:val="0"/>
      <w:marBottom w:val="0"/>
      <w:divBdr>
        <w:top w:val="none" w:sz="0" w:space="0" w:color="auto"/>
        <w:left w:val="none" w:sz="0" w:space="0" w:color="auto"/>
        <w:bottom w:val="none" w:sz="0" w:space="0" w:color="auto"/>
        <w:right w:val="none" w:sz="0" w:space="0" w:color="auto"/>
      </w:divBdr>
    </w:div>
    <w:div w:id="1457093365">
      <w:bodyDiv w:val="1"/>
      <w:marLeft w:val="0"/>
      <w:marRight w:val="0"/>
      <w:marTop w:val="0"/>
      <w:marBottom w:val="0"/>
      <w:divBdr>
        <w:top w:val="none" w:sz="0" w:space="0" w:color="auto"/>
        <w:left w:val="none" w:sz="0" w:space="0" w:color="auto"/>
        <w:bottom w:val="none" w:sz="0" w:space="0" w:color="auto"/>
        <w:right w:val="none" w:sz="0" w:space="0" w:color="auto"/>
      </w:divBdr>
    </w:div>
    <w:div w:id="1461724079">
      <w:bodyDiv w:val="1"/>
      <w:marLeft w:val="0"/>
      <w:marRight w:val="0"/>
      <w:marTop w:val="0"/>
      <w:marBottom w:val="0"/>
      <w:divBdr>
        <w:top w:val="none" w:sz="0" w:space="0" w:color="auto"/>
        <w:left w:val="none" w:sz="0" w:space="0" w:color="auto"/>
        <w:bottom w:val="none" w:sz="0" w:space="0" w:color="auto"/>
        <w:right w:val="none" w:sz="0" w:space="0" w:color="auto"/>
      </w:divBdr>
    </w:div>
    <w:div w:id="1474560493">
      <w:bodyDiv w:val="1"/>
      <w:marLeft w:val="0"/>
      <w:marRight w:val="0"/>
      <w:marTop w:val="0"/>
      <w:marBottom w:val="0"/>
      <w:divBdr>
        <w:top w:val="none" w:sz="0" w:space="0" w:color="auto"/>
        <w:left w:val="none" w:sz="0" w:space="0" w:color="auto"/>
        <w:bottom w:val="none" w:sz="0" w:space="0" w:color="auto"/>
        <w:right w:val="none" w:sz="0" w:space="0" w:color="auto"/>
      </w:divBdr>
    </w:div>
    <w:div w:id="1477599349">
      <w:bodyDiv w:val="1"/>
      <w:marLeft w:val="0"/>
      <w:marRight w:val="0"/>
      <w:marTop w:val="0"/>
      <w:marBottom w:val="0"/>
      <w:divBdr>
        <w:top w:val="none" w:sz="0" w:space="0" w:color="auto"/>
        <w:left w:val="none" w:sz="0" w:space="0" w:color="auto"/>
        <w:bottom w:val="none" w:sz="0" w:space="0" w:color="auto"/>
        <w:right w:val="none" w:sz="0" w:space="0" w:color="auto"/>
      </w:divBdr>
    </w:div>
    <w:div w:id="1495996444">
      <w:bodyDiv w:val="1"/>
      <w:marLeft w:val="0"/>
      <w:marRight w:val="0"/>
      <w:marTop w:val="0"/>
      <w:marBottom w:val="0"/>
      <w:divBdr>
        <w:top w:val="none" w:sz="0" w:space="0" w:color="auto"/>
        <w:left w:val="none" w:sz="0" w:space="0" w:color="auto"/>
        <w:bottom w:val="none" w:sz="0" w:space="0" w:color="auto"/>
        <w:right w:val="none" w:sz="0" w:space="0" w:color="auto"/>
      </w:divBdr>
    </w:div>
    <w:div w:id="1504276612">
      <w:bodyDiv w:val="1"/>
      <w:marLeft w:val="0"/>
      <w:marRight w:val="0"/>
      <w:marTop w:val="0"/>
      <w:marBottom w:val="0"/>
      <w:divBdr>
        <w:top w:val="none" w:sz="0" w:space="0" w:color="auto"/>
        <w:left w:val="none" w:sz="0" w:space="0" w:color="auto"/>
        <w:bottom w:val="none" w:sz="0" w:space="0" w:color="auto"/>
        <w:right w:val="none" w:sz="0" w:space="0" w:color="auto"/>
      </w:divBdr>
    </w:div>
    <w:div w:id="1541628313">
      <w:bodyDiv w:val="1"/>
      <w:marLeft w:val="0"/>
      <w:marRight w:val="0"/>
      <w:marTop w:val="0"/>
      <w:marBottom w:val="0"/>
      <w:divBdr>
        <w:top w:val="none" w:sz="0" w:space="0" w:color="auto"/>
        <w:left w:val="none" w:sz="0" w:space="0" w:color="auto"/>
        <w:bottom w:val="none" w:sz="0" w:space="0" w:color="auto"/>
        <w:right w:val="none" w:sz="0" w:space="0" w:color="auto"/>
      </w:divBdr>
    </w:div>
    <w:div w:id="1555964184">
      <w:bodyDiv w:val="1"/>
      <w:marLeft w:val="0"/>
      <w:marRight w:val="0"/>
      <w:marTop w:val="0"/>
      <w:marBottom w:val="0"/>
      <w:divBdr>
        <w:top w:val="none" w:sz="0" w:space="0" w:color="auto"/>
        <w:left w:val="none" w:sz="0" w:space="0" w:color="auto"/>
        <w:bottom w:val="none" w:sz="0" w:space="0" w:color="auto"/>
        <w:right w:val="none" w:sz="0" w:space="0" w:color="auto"/>
      </w:divBdr>
    </w:div>
    <w:div w:id="1570111960">
      <w:bodyDiv w:val="1"/>
      <w:marLeft w:val="0"/>
      <w:marRight w:val="0"/>
      <w:marTop w:val="0"/>
      <w:marBottom w:val="0"/>
      <w:divBdr>
        <w:top w:val="none" w:sz="0" w:space="0" w:color="auto"/>
        <w:left w:val="none" w:sz="0" w:space="0" w:color="auto"/>
        <w:bottom w:val="none" w:sz="0" w:space="0" w:color="auto"/>
        <w:right w:val="none" w:sz="0" w:space="0" w:color="auto"/>
      </w:divBdr>
    </w:div>
    <w:div w:id="1577090638">
      <w:bodyDiv w:val="1"/>
      <w:marLeft w:val="0"/>
      <w:marRight w:val="0"/>
      <w:marTop w:val="0"/>
      <w:marBottom w:val="0"/>
      <w:divBdr>
        <w:top w:val="none" w:sz="0" w:space="0" w:color="auto"/>
        <w:left w:val="none" w:sz="0" w:space="0" w:color="auto"/>
        <w:bottom w:val="none" w:sz="0" w:space="0" w:color="auto"/>
        <w:right w:val="none" w:sz="0" w:space="0" w:color="auto"/>
      </w:divBdr>
    </w:div>
    <w:div w:id="1585846253">
      <w:bodyDiv w:val="1"/>
      <w:marLeft w:val="0"/>
      <w:marRight w:val="0"/>
      <w:marTop w:val="0"/>
      <w:marBottom w:val="0"/>
      <w:divBdr>
        <w:top w:val="none" w:sz="0" w:space="0" w:color="auto"/>
        <w:left w:val="none" w:sz="0" w:space="0" w:color="auto"/>
        <w:bottom w:val="none" w:sz="0" w:space="0" w:color="auto"/>
        <w:right w:val="none" w:sz="0" w:space="0" w:color="auto"/>
      </w:divBdr>
    </w:div>
    <w:div w:id="1586957307">
      <w:bodyDiv w:val="1"/>
      <w:marLeft w:val="0"/>
      <w:marRight w:val="0"/>
      <w:marTop w:val="0"/>
      <w:marBottom w:val="0"/>
      <w:divBdr>
        <w:top w:val="none" w:sz="0" w:space="0" w:color="auto"/>
        <w:left w:val="none" w:sz="0" w:space="0" w:color="auto"/>
        <w:bottom w:val="none" w:sz="0" w:space="0" w:color="auto"/>
        <w:right w:val="none" w:sz="0" w:space="0" w:color="auto"/>
      </w:divBdr>
    </w:div>
    <w:div w:id="1605069961">
      <w:bodyDiv w:val="1"/>
      <w:marLeft w:val="0"/>
      <w:marRight w:val="0"/>
      <w:marTop w:val="0"/>
      <w:marBottom w:val="0"/>
      <w:divBdr>
        <w:top w:val="none" w:sz="0" w:space="0" w:color="auto"/>
        <w:left w:val="none" w:sz="0" w:space="0" w:color="auto"/>
        <w:bottom w:val="none" w:sz="0" w:space="0" w:color="auto"/>
        <w:right w:val="none" w:sz="0" w:space="0" w:color="auto"/>
      </w:divBdr>
    </w:div>
    <w:div w:id="1624383811">
      <w:bodyDiv w:val="1"/>
      <w:marLeft w:val="0"/>
      <w:marRight w:val="0"/>
      <w:marTop w:val="0"/>
      <w:marBottom w:val="0"/>
      <w:divBdr>
        <w:top w:val="none" w:sz="0" w:space="0" w:color="auto"/>
        <w:left w:val="none" w:sz="0" w:space="0" w:color="auto"/>
        <w:bottom w:val="none" w:sz="0" w:space="0" w:color="auto"/>
        <w:right w:val="none" w:sz="0" w:space="0" w:color="auto"/>
      </w:divBdr>
    </w:div>
    <w:div w:id="1648897648">
      <w:bodyDiv w:val="1"/>
      <w:marLeft w:val="0"/>
      <w:marRight w:val="0"/>
      <w:marTop w:val="0"/>
      <w:marBottom w:val="0"/>
      <w:divBdr>
        <w:top w:val="none" w:sz="0" w:space="0" w:color="auto"/>
        <w:left w:val="none" w:sz="0" w:space="0" w:color="auto"/>
        <w:bottom w:val="none" w:sz="0" w:space="0" w:color="auto"/>
        <w:right w:val="none" w:sz="0" w:space="0" w:color="auto"/>
      </w:divBdr>
    </w:div>
    <w:div w:id="1657150475">
      <w:bodyDiv w:val="1"/>
      <w:marLeft w:val="0"/>
      <w:marRight w:val="0"/>
      <w:marTop w:val="0"/>
      <w:marBottom w:val="0"/>
      <w:divBdr>
        <w:top w:val="none" w:sz="0" w:space="0" w:color="auto"/>
        <w:left w:val="none" w:sz="0" w:space="0" w:color="auto"/>
        <w:bottom w:val="none" w:sz="0" w:space="0" w:color="auto"/>
        <w:right w:val="none" w:sz="0" w:space="0" w:color="auto"/>
      </w:divBdr>
    </w:div>
    <w:div w:id="1657562408">
      <w:bodyDiv w:val="1"/>
      <w:marLeft w:val="0"/>
      <w:marRight w:val="0"/>
      <w:marTop w:val="0"/>
      <w:marBottom w:val="0"/>
      <w:divBdr>
        <w:top w:val="none" w:sz="0" w:space="0" w:color="auto"/>
        <w:left w:val="none" w:sz="0" w:space="0" w:color="auto"/>
        <w:bottom w:val="none" w:sz="0" w:space="0" w:color="auto"/>
        <w:right w:val="none" w:sz="0" w:space="0" w:color="auto"/>
      </w:divBdr>
    </w:div>
    <w:div w:id="1664627451">
      <w:bodyDiv w:val="1"/>
      <w:marLeft w:val="0"/>
      <w:marRight w:val="0"/>
      <w:marTop w:val="0"/>
      <w:marBottom w:val="0"/>
      <w:divBdr>
        <w:top w:val="none" w:sz="0" w:space="0" w:color="auto"/>
        <w:left w:val="none" w:sz="0" w:space="0" w:color="auto"/>
        <w:bottom w:val="none" w:sz="0" w:space="0" w:color="auto"/>
        <w:right w:val="none" w:sz="0" w:space="0" w:color="auto"/>
      </w:divBdr>
    </w:div>
    <w:div w:id="1666081626">
      <w:bodyDiv w:val="1"/>
      <w:marLeft w:val="0"/>
      <w:marRight w:val="0"/>
      <w:marTop w:val="0"/>
      <w:marBottom w:val="0"/>
      <w:divBdr>
        <w:top w:val="none" w:sz="0" w:space="0" w:color="auto"/>
        <w:left w:val="none" w:sz="0" w:space="0" w:color="auto"/>
        <w:bottom w:val="none" w:sz="0" w:space="0" w:color="auto"/>
        <w:right w:val="none" w:sz="0" w:space="0" w:color="auto"/>
      </w:divBdr>
    </w:div>
    <w:div w:id="1697463360">
      <w:bodyDiv w:val="1"/>
      <w:marLeft w:val="0"/>
      <w:marRight w:val="0"/>
      <w:marTop w:val="0"/>
      <w:marBottom w:val="0"/>
      <w:divBdr>
        <w:top w:val="none" w:sz="0" w:space="0" w:color="auto"/>
        <w:left w:val="none" w:sz="0" w:space="0" w:color="auto"/>
        <w:bottom w:val="none" w:sz="0" w:space="0" w:color="auto"/>
        <w:right w:val="none" w:sz="0" w:space="0" w:color="auto"/>
      </w:divBdr>
    </w:div>
    <w:div w:id="1713571974">
      <w:bodyDiv w:val="1"/>
      <w:marLeft w:val="0"/>
      <w:marRight w:val="0"/>
      <w:marTop w:val="0"/>
      <w:marBottom w:val="0"/>
      <w:divBdr>
        <w:top w:val="none" w:sz="0" w:space="0" w:color="auto"/>
        <w:left w:val="none" w:sz="0" w:space="0" w:color="auto"/>
        <w:bottom w:val="none" w:sz="0" w:space="0" w:color="auto"/>
        <w:right w:val="none" w:sz="0" w:space="0" w:color="auto"/>
      </w:divBdr>
    </w:div>
    <w:div w:id="1717387228">
      <w:bodyDiv w:val="1"/>
      <w:marLeft w:val="0"/>
      <w:marRight w:val="0"/>
      <w:marTop w:val="0"/>
      <w:marBottom w:val="0"/>
      <w:divBdr>
        <w:top w:val="none" w:sz="0" w:space="0" w:color="auto"/>
        <w:left w:val="none" w:sz="0" w:space="0" w:color="auto"/>
        <w:bottom w:val="none" w:sz="0" w:space="0" w:color="auto"/>
        <w:right w:val="none" w:sz="0" w:space="0" w:color="auto"/>
      </w:divBdr>
    </w:div>
    <w:div w:id="1718120637">
      <w:bodyDiv w:val="1"/>
      <w:marLeft w:val="0"/>
      <w:marRight w:val="0"/>
      <w:marTop w:val="0"/>
      <w:marBottom w:val="0"/>
      <w:divBdr>
        <w:top w:val="none" w:sz="0" w:space="0" w:color="auto"/>
        <w:left w:val="none" w:sz="0" w:space="0" w:color="auto"/>
        <w:bottom w:val="none" w:sz="0" w:space="0" w:color="auto"/>
        <w:right w:val="none" w:sz="0" w:space="0" w:color="auto"/>
      </w:divBdr>
    </w:div>
    <w:div w:id="1719937913">
      <w:bodyDiv w:val="1"/>
      <w:marLeft w:val="0"/>
      <w:marRight w:val="0"/>
      <w:marTop w:val="0"/>
      <w:marBottom w:val="0"/>
      <w:divBdr>
        <w:top w:val="none" w:sz="0" w:space="0" w:color="auto"/>
        <w:left w:val="none" w:sz="0" w:space="0" w:color="auto"/>
        <w:bottom w:val="none" w:sz="0" w:space="0" w:color="auto"/>
        <w:right w:val="none" w:sz="0" w:space="0" w:color="auto"/>
      </w:divBdr>
    </w:div>
    <w:div w:id="1725518306">
      <w:bodyDiv w:val="1"/>
      <w:marLeft w:val="0"/>
      <w:marRight w:val="0"/>
      <w:marTop w:val="0"/>
      <w:marBottom w:val="0"/>
      <w:divBdr>
        <w:top w:val="none" w:sz="0" w:space="0" w:color="auto"/>
        <w:left w:val="none" w:sz="0" w:space="0" w:color="auto"/>
        <w:bottom w:val="none" w:sz="0" w:space="0" w:color="auto"/>
        <w:right w:val="none" w:sz="0" w:space="0" w:color="auto"/>
      </w:divBdr>
    </w:div>
    <w:div w:id="1735548066">
      <w:bodyDiv w:val="1"/>
      <w:marLeft w:val="0"/>
      <w:marRight w:val="0"/>
      <w:marTop w:val="0"/>
      <w:marBottom w:val="0"/>
      <w:divBdr>
        <w:top w:val="none" w:sz="0" w:space="0" w:color="auto"/>
        <w:left w:val="none" w:sz="0" w:space="0" w:color="auto"/>
        <w:bottom w:val="none" w:sz="0" w:space="0" w:color="auto"/>
        <w:right w:val="none" w:sz="0" w:space="0" w:color="auto"/>
      </w:divBdr>
    </w:div>
    <w:div w:id="1768500930">
      <w:bodyDiv w:val="1"/>
      <w:marLeft w:val="0"/>
      <w:marRight w:val="0"/>
      <w:marTop w:val="0"/>
      <w:marBottom w:val="0"/>
      <w:divBdr>
        <w:top w:val="none" w:sz="0" w:space="0" w:color="auto"/>
        <w:left w:val="none" w:sz="0" w:space="0" w:color="auto"/>
        <w:bottom w:val="none" w:sz="0" w:space="0" w:color="auto"/>
        <w:right w:val="none" w:sz="0" w:space="0" w:color="auto"/>
      </w:divBdr>
    </w:div>
    <w:div w:id="1863468132">
      <w:bodyDiv w:val="1"/>
      <w:marLeft w:val="0"/>
      <w:marRight w:val="0"/>
      <w:marTop w:val="0"/>
      <w:marBottom w:val="0"/>
      <w:divBdr>
        <w:top w:val="none" w:sz="0" w:space="0" w:color="auto"/>
        <w:left w:val="none" w:sz="0" w:space="0" w:color="auto"/>
        <w:bottom w:val="none" w:sz="0" w:space="0" w:color="auto"/>
        <w:right w:val="none" w:sz="0" w:space="0" w:color="auto"/>
      </w:divBdr>
    </w:div>
    <w:div w:id="1874883231">
      <w:bodyDiv w:val="1"/>
      <w:marLeft w:val="0"/>
      <w:marRight w:val="0"/>
      <w:marTop w:val="0"/>
      <w:marBottom w:val="0"/>
      <w:divBdr>
        <w:top w:val="none" w:sz="0" w:space="0" w:color="auto"/>
        <w:left w:val="none" w:sz="0" w:space="0" w:color="auto"/>
        <w:bottom w:val="none" w:sz="0" w:space="0" w:color="auto"/>
        <w:right w:val="none" w:sz="0" w:space="0" w:color="auto"/>
      </w:divBdr>
    </w:div>
    <w:div w:id="1882205785">
      <w:bodyDiv w:val="1"/>
      <w:marLeft w:val="0"/>
      <w:marRight w:val="0"/>
      <w:marTop w:val="0"/>
      <w:marBottom w:val="0"/>
      <w:divBdr>
        <w:top w:val="none" w:sz="0" w:space="0" w:color="auto"/>
        <w:left w:val="none" w:sz="0" w:space="0" w:color="auto"/>
        <w:bottom w:val="none" w:sz="0" w:space="0" w:color="auto"/>
        <w:right w:val="none" w:sz="0" w:space="0" w:color="auto"/>
      </w:divBdr>
    </w:div>
    <w:div w:id="1904949111">
      <w:bodyDiv w:val="1"/>
      <w:marLeft w:val="0"/>
      <w:marRight w:val="0"/>
      <w:marTop w:val="0"/>
      <w:marBottom w:val="0"/>
      <w:divBdr>
        <w:top w:val="none" w:sz="0" w:space="0" w:color="auto"/>
        <w:left w:val="none" w:sz="0" w:space="0" w:color="auto"/>
        <w:bottom w:val="none" w:sz="0" w:space="0" w:color="auto"/>
        <w:right w:val="none" w:sz="0" w:space="0" w:color="auto"/>
      </w:divBdr>
    </w:div>
    <w:div w:id="1943220234">
      <w:bodyDiv w:val="1"/>
      <w:marLeft w:val="0"/>
      <w:marRight w:val="0"/>
      <w:marTop w:val="0"/>
      <w:marBottom w:val="0"/>
      <w:divBdr>
        <w:top w:val="none" w:sz="0" w:space="0" w:color="auto"/>
        <w:left w:val="none" w:sz="0" w:space="0" w:color="auto"/>
        <w:bottom w:val="none" w:sz="0" w:space="0" w:color="auto"/>
        <w:right w:val="none" w:sz="0" w:space="0" w:color="auto"/>
      </w:divBdr>
    </w:div>
    <w:div w:id="1948392882">
      <w:bodyDiv w:val="1"/>
      <w:marLeft w:val="0"/>
      <w:marRight w:val="0"/>
      <w:marTop w:val="0"/>
      <w:marBottom w:val="0"/>
      <w:divBdr>
        <w:top w:val="none" w:sz="0" w:space="0" w:color="auto"/>
        <w:left w:val="none" w:sz="0" w:space="0" w:color="auto"/>
        <w:bottom w:val="none" w:sz="0" w:space="0" w:color="auto"/>
        <w:right w:val="none" w:sz="0" w:space="0" w:color="auto"/>
      </w:divBdr>
    </w:div>
    <w:div w:id="1961761682">
      <w:bodyDiv w:val="1"/>
      <w:marLeft w:val="0"/>
      <w:marRight w:val="0"/>
      <w:marTop w:val="0"/>
      <w:marBottom w:val="0"/>
      <w:divBdr>
        <w:top w:val="none" w:sz="0" w:space="0" w:color="auto"/>
        <w:left w:val="none" w:sz="0" w:space="0" w:color="auto"/>
        <w:bottom w:val="none" w:sz="0" w:space="0" w:color="auto"/>
        <w:right w:val="none" w:sz="0" w:space="0" w:color="auto"/>
      </w:divBdr>
    </w:div>
    <w:div w:id="1970161739">
      <w:bodyDiv w:val="1"/>
      <w:marLeft w:val="0"/>
      <w:marRight w:val="0"/>
      <w:marTop w:val="0"/>
      <w:marBottom w:val="0"/>
      <w:divBdr>
        <w:top w:val="none" w:sz="0" w:space="0" w:color="auto"/>
        <w:left w:val="none" w:sz="0" w:space="0" w:color="auto"/>
        <w:bottom w:val="none" w:sz="0" w:space="0" w:color="auto"/>
        <w:right w:val="none" w:sz="0" w:space="0" w:color="auto"/>
      </w:divBdr>
    </w:div>
    <w:div w:id="1997102433">
      <w:bodyDiv w:val="1"/>
      <w:marLeft w:val="0"/>
      <w:marRight w:val="0"/>
      <w:marTop w:val="0"/>
      <w:marBottom w:val="0"/>
      <w:divBdr>
        <w:top w:val="none" w:sz="0" w:space="0" w:color="auto"/>
        <w:left w:val="none" w:sz="0" w:space="0" w:color="auto"/>
        <w:bottom w:val="none" w:sz="0" w:space="0" w:color="auto"/>
        <w:right w:val="none" w:sz="0" w:space="0" w:color="auto"/>
      </w:divBdr>
    </w:div>
    <w:div w:id="2044860937">
      <w:bodyDiv w:val="1"/>
      <w:marLeft w:val="0"/>
      <w:marRight w:val="0"/>
      <w:marTop w:val="0"/>
      <w:marBottom w:val="0"/>
      <w:divBdr>
        <w:top w:val="none" w:sz="0" w:space="0" w:color="auto"/>
        <w:left w:val="none" w:sz="0" w:space="0" w:color="auto"/>
        <w:bottom w:val="none" w:sz="0" w:space="0" w:color="auto"/>
        <w:right w:val="none" w:sz="0" w:space="0" w:color="auto"/>
      </w:divBdr>
    </w:div>
    <w:div w:id="2092658877">
      <w:bodyDiv w:val="1"/>
      <w:marLeft w:val="0"/>
      <w:marRight w:val="0"/>
      <w:marTop w:val="0"/>
      <w:marBottom w:val="0"/>
      <w:divBdr>
        <w:top w:val="none" w:sz="0" w:space="0" w:color="auto"/>
        <w:left w:val="none" w:sz="0" w:space="0" w:color="auto"/>
        <w:bottom w:val="none" w:sz="0" w:space="0" w:color="auto"/>
        <w:right w:val="none" w:sz="0" w:space="0" w:color="auto"/>
      </w:divBdr>
    </w:div>
    <w:div w:id="2115317353">
      <w:bodyDiv w:val="1"/>
      <w:marLeft w:val="0"/>
      <w:marRight w:val="0"/>
      <w:marTop w:val="0"/>
      <w:marBottom w:val="0"/>
      <w:divBdr>
        <w:top w:val="none" w:sz="0" w:space="0" w:color="auto"/>
        <w:left w:val="none" w:sz="0" w:space="0" w:color="auto"/>
        <w:bottom w:val="none" w:sz="0" w:space="0" w:color="auto"/>
        <w:right w:val="none" w:sz="0" w:space="0" w:color="auto"/>
      </w:divBdr>
    </w:div>
    <w:div w:id="2141678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image" Target="media/image7.png"/><Relationship Id="rId26" Type="http://schemas.microsoft.com/office/2007/relationships/hdphoto" Target="media/hdphoto4.wdp"/><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s://www.slideshare.net/AlvaroRuano1/bsqueda-secuencial-y-binaria"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microsoft.com/office/2007/relationships/hdphoto" Target="media/hdphoto3.wd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es.slideshare.net/djmauriciovillagran/aritmetica-modul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Est22</b:Tag>
    <b:SourceType>InternetSite</b:SourceType>
    <b:Guid>{8E5E9264-AB97-4BD2-BB40-D9983167E994}</b:Guid>
    <b:Title>Estructuras de Datos en Java</b:Title>
    <b:Year>2022</b:Year>
    <b:Month>Septiembre</b:Month>
    <b:Day>24</b:Day>
    <b:URL>https://sites.google.com/a/espe.edu.ec/programacion-ii/home/tablas-hash</b:URL>
    <b:RefOrder>1</b:RefOrder>
  </b:Source>
  <b:Source>
    <b:Tag>Cairo</b:Tag>
    <b:SourceType>Book</b:SourceType>
    <b:Guid>{D2430FF4-FF65-4D96-AAC0-C2CA1E816ABB}</b:Guid>
    <b:Author>
      <b:Author>
        <b:Corporate>Cairó, Osvaldo; Guardati, Silvia</b:Corporate>
      </b:Author>
    </b:Author>
    <b:Title>Estructuras de Datos</b:Title>
    <b:Publisher>McGraw-Hill. Tercera Edición</b:Publisher>
    <b:Year>2006</b:Year>
    <b:City>Ciudad de Mexico</b:City>
    <b:RefOrder>2</b:RefOrder>
  </b:Source>
  <b:Source>
    <b:Tag>Joy07</b:Tag>
    <b:SourceType>Report</b:SourceType>
    <b:Guid>{5AA14287-0BEF-4B6C-B937-012F7A43DA48}</b:Guid>
    <b:Author>
      <b:Author>
        <b:Corporate>Joyanes Aguilar, Luis. Estructuras de Datos en C++</b:Corporate>
      </b:Author>
    </b:Author>
    <b:Year>2007</b:Year>
    <b:Publisher>Departamento de Lenguajes y Sistemas Informáticos e Ingeniería del Sofware, Facultad de Informática, Escuela Universitaria de Informática, Universidad Pontificia de Salamanca campus Madrid. Primera edición.</b:Publisher>
    <b:RefOrder>3</b:RefOrder>
  </b:Source>
  <b:Source>
    <b:Tag>Fri</b:Tag>
    <b:SourceType>Report</b:SourceType>
    <b:Guid>{8190031F-24A5-4E9A-A066-EE912A8420EA}</b:Guid>
    <b:Author>
      <b:Author>
        <b:Corporate>Frittelli, V. Archivos Hash: Implementación y Aplicaciones.</b:Corporate>
      </b:Author>
    </b:Author>
    <b:Publisher>Universidad Tecnológica Nacional, Facultad Regional Córdoba.</b:Publisher>
    <b:RefOrder>4</b:RefOrder>
  </b:Source>
  <b:Source>
    <b:Tag>Gar11</b:Tag>
    <b:SourceType>Report</b:SourceType>
    <b:Guid>{F6B6289B-59FB-460D-A0A4-60A85F6EC42D}</b:Guid>
    <b:Author>
      <b:Author>
        <b:Corporate>García Díaz V. Estructuras de datos.</b:Corporate>
      </b:Author>
    </b:Author>
    <b:Year>2011</b:Year>
    <b:RefOrder>5</b:RefOrder>
  </b:Source>
  <b:Source>
    <b:Tag>Vil14</b:Tag>
    <b:SourceType>Report</b:SourceType>
    <b:Guid>{FDBAC154-2783-4233-A013-6CD3D8CA6CA8}</b:Guid>
    <b:Author>
      <b:Author>
        <b:Corporate>Villagran Torres M. Análisis algoritmos. </b:Corporate>
      </b:Author>
    </b:Author>
    <b:Year>2014</b:Year>
    <b:RefOrder>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9CC721-5E77-4548-A14C-D69064259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23</Pages>
  <Words>4330</Words>
  <Characters>24687</Characters>
  <Application>Microsoft Office Word</Application>
  <DocSecurity>0</DocSecurity>
  <Lines>205</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23</cp:revision>
  <cp:lastPrinted>2022-09-25T21:35:00Z</cp:lastPrinted>
  <dcterms:created xsi:type="dcterms:W3CDTF">2022-09-12T02:50:00Z</dcterms:created>
  <dcterms:modified xsi:type="dcterms:W3CDTF">2022-09-26T00:32:00Z</dcterms:modified>
  <dc:language>es-CO</dc:language>
</cp:coreProperties>
</file>