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30481">
      <w:pPr>
        <w:spacing w:line="720" w:lineRule="auto"/>
        <w:jc w:val="center"/>
        <w:rPr>
          <w:b/>
          <w:sz w:val="30"/>
          <w:szCs w:val="30"/>
        </w:rPr>
      </w:pPr>
      <w:r>
        <w:rPr>
          <w:rFonts w:hint="eastAsia"/>
          <w:b/>
          <w:sz w:val="30"/>
          <w:szCs w:val="30"/>
        </w:rPr>
        <w:t>技术交底书</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409"/>
        <w:gridCol w:w="993"/>
        <w:gridCol w:w="2772"/>
      </w:tblGrid>
      <w:tr w14:paraId="7D431515">
        <w:trPr>
          <w:trHeight w:val="472" w:hRule="atLeast"/>
        </w:trPr>
        <w:tc>
          <w:tcPr>
            <w:tcW w:w="8296" w:type="dxa"/>
            <w:gridSpan w:val="4"/>
          </w:tcPr>
          <w:p w14:paraId="1445DEFF">
            <w:pPr>
              <w:spacing w:line="360" w:lineRule="auto"/>
              <w:jc w:val="center"/>
              <w:rPr>
                <w:b/>
              </w:rPr>
            </w:pPr>
            <w:r>
              <w:rPr>
                <w:rFonts w:hint="eastAsia"/>
                <w:b/>
              </w:rPr>
              <w:t>基本信息：</w:t>
            </w:r>
          </w:p>
        </w:tc>
      </w:tr>
      <w:tr w14:paraId="1F4B7E35">
        <w:trPr>
          <w:trHeight w:val="589" w:hRule="atLeast"/>
        </w:trPr>
        <w:tc>
          <w:tcPr>
            <w:tcW w:w="2122" w:type="dxa"/>
          </w:tcPr>
          <w:p w14:paraId="7B23E8DE">
            <w:pPr>
              <w:spacing w:line="360" w:lineRule="auto"/>
            </w:pPr>
            <w:r>
              <w:rPr>
                <w:rFonts w:hint="eastAsia"/>
              </w:rPr>
              <w:t>发明人及</w:t>
            </w:r>
            <w:r>
              <w:rPr>
                <w:rFonts w:hint="eastAsia"/>
                <w:highlight w:val="yellow"/>
              </w:rPr>
              <w:t>工号</w:t>
            </w:r>
            <w:r>
              <w:rPr>
                <w:rFonts w:hint="eastAsia"/>
              </w:rPr>
              <w:t>：</w:t>
            </w:r>
          </w:p>
        </w:tc>
        <w:tc>
          <w:tcPr>
            <w:tcW w:w="6174" w:type="dxa"/>
            <w:gridSpan w:val="3"/>
          </w:tcPr>
          <w:p w14:paraId="6E138976">
            <w:pPr>
              <w:spacing w:line="360" w:lineRule="auto"/>
              <w:rPr>
                <w:rFonts w:hint="default" w:eastAsiaTheme="minorEastAsia"/>
                <w:lang w:val="en-US" w:eastAsia="zh-CN"/>
              </w:rPr>
            </w:pPr>
          </w:p>
        </w:tc>
      </w:tr>
      <w:tr w14:paraId="4BE8FFD3">
        <w:tc>
          <w:tcPr>
            <w:tcW w:w="2122" w:type="dxa"/>
          </w:tcPr>
          <w:p w14:paraId="72F19361">
            <w:pPr>
              <w:spacing w:line="360" w:lineRule="auto"/>
            </w:pPr>
            <w:r>
              <w:rPr>
                <w:rFonts w:hint="eastAsia"/>
              </w:rPr>
              <w:t>发明人（第一发明人）身份证号：</w:t>
            </w:r>
          </w:p>
        </w:tc>
        <w:tc>
          <w:tcPr>
            <w:tcW w:w="6174" w:type="dxa"/>
            <w:gridSpan w:val="3"/>
          </w:tcPr>
          <w:p w14:paraId="4B1D3E0F">
            <w:pPr>
              <w:spacing w:line="360" w:lineRule="auto"/>
              <w:rPr>
                <w:rFonts w:hint="default"/>
                <w:lang w:val="en-US" w:eastAsia="zh-CN"/>
              </w:rPr>
            </w:pPr>
          </w:p>
        </w:tc>
      </w:tr>
      <w:tr w14:paraId="500EF780">
        <w:tc>
          <w:tcPr>
            <w:tcW w:w="2122" w:type="dxa"/>
          </w:tcPr>
          <w:p w14:paraId="33D43241">
            <w:pPr>
              <w:spacing w:line="360" w:lineRule="auto"/>
            </w:pPr>
            <w:r>
              <w:rPr>
                <w:rFonts w:hint="eastAsia"/>
              </w:rPr>
              <w:t>发明人所属公司：</w:t>
            </w:r>
          </w:p>
        </w:tc>
        <w:tc>
          <w:tcPr>
            <w:tcW w:w="6174" w:type="dxa"/>
            <w:gridSpan w:val="3"/>
          </w:tcPr>
          <w:p w14:paraId="32252E6E">
            <w:pPr>
              <w:spacing w:line="360" w:lineRule="auto"/>
            </w:pPr>
          </w:p>
        </w:tc>
      </w:tr>
      <w:tr w14:paraId="5D6144F1">
        <w:tc>
          <w:tcPr>
            <w:tcW w:w="2122" w:type="dxa"/>
          </w:tcPr>
          <w:p w14:paraId="7A322B4A">
            <w:pPr>
              <w:spacing w:line="360" w:lineRule="auto"/>
            </w:pPr>
            <w:r>
              <w:rPr>
                <w:rFonts w:hint="eastAsia"/>
              </w:rPr>
              <w:t>技术联系人（申请过程提供技术支持）：</w:t>
            </w:r>
          </w:p>
        </w:tc>
        <w:tc>
          <w:tcPr>
            <w:tcW w:w="2409" w:type="dxa"/>
          </w:tcPr>
          <w:p w14:paraId="27D578E4">
            <w:pPr>
              <w:spacing w:line="360" w:lineRule="auto"/>
              <w:rPr>
                <w:rFonts w:hint="eastAsia" w:eastAsiaTheme="minorEastAsia"/>
                <w:lang w:val="en-US" w:eastAsia="zh-CN"/>
              </w:rPr>
            </w:pPr>
          </w:p>
        </w:tc>
        <w:tc>
          <w:tcPr>
            <w:tcW w:w="993" w:type="dxa"/>
          </w:tcPr>
          <w:p w14:paraId="4293E520">
            <w:pPr>
              <w:spacing w:line="360" w:lineRule="auto"/>
            </w:pPr>
            <w:r>
              <w:rPr>
                <w:rFonts w:hint="eastAsia"/>
              </w:rPr>
              <w:t>电话及邮箱：</w:t>
            </w:r>
          </w:p>
        </w:tc>
        <w:tc>
          <w:tcPr>
            <w:tcW w:w="2772" w:type="dxa"/>
          </w:tcPr>
          <w:p w14:paraId="0EEC6584">
            <w:pPr>
              <w:spacing w:line="360" w:lineRule="auto"/>
              <w:rPr>
                <w:rFonts w:hint="default"/>
                <w:lang w:val="en-US" w:eastAsia="zh-CN"/>
              </w:rPr>
            </w:pPr>
            <w:bookmarkStart w:id="0" w:name="_GoBack"/>
            <w:bookmarkEnd w:id="0"/>
          </w:p>
        </w:tc>
      </w:tr>
      <w:tr w14:paraId="15804AFF">
        <w:trPr>
          <w:trHeight w:val="90" w:hRule="atLeast"/>
        </w:trPr>
        <w:tc>
          <w:tcPr>
            <w:tcW w:w="2122" w:type="dxa"/>
          </w:tcPr>
          <w:p w14:paraId="6A922FD0">
            <w:pPr>
              <w:spacing w:line="360" w:lineRule="auto"/>
            </w:pPr>
            <w:r>
              <w:rPr>
                <w:rFonts w:hint="eastAsia"/>
              </w:rPr>
              <w:t>本申请应用（将应用）于的项目：</w:t>
            </w:r>
          </w:p>
        </w:tc>
        <w:tc>
          <w:tcPr>
            <w:tcW w:w="2409" w:type="dxa"/>
          </w:tcPr>
          <w:p w14:paraId="1A433CA2">
            <w:pPr>
              <w:spacing w:line="360" w:lineRule="auto"/>
              <w:rPr>
                <w:rFonts w:hint="default" w:eastAsiaTheme="minorEastAsia"/>
                <w:lang w:val="en-US" w:eastAsia="zh-CN"/>
              </w:rPr>
            </w:pPr>
          </w:p>
        </w:tc>
        <w:tc>
          <w:tcPr>
            <w:tcW w:w="993" w:type="dxa"/>
          </w:tcPr>
          <w:p w14:paraId="6F8C1695">
            <w:pPr>
              <w:spacing w:line="360" w:lineRule="auto"/>
            </w:pPr>
            <w:r>
              <w:rPr>
                <w:rFonts w:hint="eastAsia"/>
              </w:rPr>
              <w:t>上线时间：</w:t>
            </w:r>
          </w:p>
        </w:tc>
        <w:tc>
          <w:tcPr>
            <w:tcW w:w="2772" w:type="dxa"/>
          </w:tcPr>
          <w:p w14:paraId="0539792B">
            <w:pPr>
              <w:spacing w:line="360" w:lineRule="auto"/>
              <w:rPr>
                <w:rFonts w:hint="default" w:eastAsiaTheme="minorEastAsia"/>
                <w:lang w:val="en-US" w:eastAsia="zh-CN"/>
              </w:rPr>
            </w:pPr>
          </w:p>
        </w:tc>
      </w:tr>
    </w:tbl>
    <w:p w14:paraId="09F1D16D"/>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CF32755">
        <w:tc>
          <w:tcPr>
            <w:tcW w:w="8296" w:type="dxa"/>
          </w:tcPr>
          <w:p w14:paraId="1D833504">
            <w:pPr>
              <w:jc w:val="center"/>
              <w:rPr>
                <w:b/>
              </w:rPr>
            </w:pPr>
            <w:r>
              <w:rPr>
                <w:rFonts w:hint="eastAsia"/>
                <w:b/>
              </w:rPr>
              <w:t>交底书撰写指导：</w:t>
            </w:r>
          </w:p>
          <w:p w14:paraId="41613F93">
            <w:pPr>
              <w:rPr>
                <w:color w:val="8497B0" w:themeColor="text2" w:themeTint="99"/>
                <w14:textFill>
                  <w14:solidFill>
                    <w14:schemeClr w14:val="tx2">
                      <w14:lumMod w14:val="60000"/>
                      <w14:lumOff w14:val="40000"/>
                    </w14:schemeClr>
                  </w14:solidFill>
                </w14:textFill>
              </w:rPr>
            </w:pPr>
            <w:r>
              <w:rPr>
                <w:rFonts w:hint="eastAsia"/>
                <w:color w:val="8497B0" w:themeColor="text2" w:themeTint="99"/>
                <w14:textFill>
                  <w14:solidFill>
                    <w14:schemeClr w14:val="tx2">
                      <w14:lumMod w14:val="60000"/>
                      <w14:lumOff w14:val="40000"/>
                    </w14:schemeClr>
                  </w14:solidFill>
                </w14:textFill>
              </w:rPr>
              <w:t>说明：1．“技术交底书”是发明人把要申请专利的发明创造内容以书面形式提交给专利代理机构的参考文件，使专利代理人更容易理解发明人发明构思的特点；一份内容全面、合符要求的技术交底书将有助于提高专利代理人的专利申请文件撰写质量和效率，更好地为发明人争取权益。</w:t>
            </w:r>
          </w:p>
          <w:p w14:paraId="23B8223B">
            <w:pPr>
              <w:rPr>
                <w:color w:val="8497B0" w:themeColor="text2" w:themeTint="99"/>
                <w14:textFill>
                  <w14:solidFill>
                    <w14:schemeClr w14:val="tx2">
                      <w14:lumMod w14:val="60000"/>
                      <w14:lumOff w14:val="40000"/>
                    </w14:schemeClr>
                  </w14:solidFill>
                </w14:textFill>
              </w:rPr>
            </w:pPr>
            <w:r>
              <w:rPr>
                <w:rFonts w:hint="eastAsia"/>
                <w:color w:val="8497B0" w:themeColor="text2" w:themeTint="99"/>
                <w14:textFill>
                  <w14:solidFill>
                    <w14:schemeClr w14:val="tx2">
                      <w14:lumMod w14:val="60000"/>
                      <w14:lumOff w14:val="40000"/>
                    </w14:schemeClr>
                  </w14:solidFill>
                </w14:textFill>
              </w:rPr>
              <w:t>2.英文缩写要有全程和中文译文。</w:t>
            </w:r>
          </w:p>
          <w:p w14:paraId="1F52F600">
            <w:pPr>
              <w:rPr>
                <w:color w:val="8497B0" w:themeColor="text2" w:themeTint="99"/>
                <w14:textFill>
                  <w14:solidFill>
                    <w14:schemeClr w14:val="tx2">
                      <w14:lumMod w14:val="60000"/>
                      <w14:lumOff w14:val="40000"/>
                    </w14:schemeClr>
                  </w14:solidFill>
                </w14:textFill>
              </w:rPr>
            </w:pPr>
            <w:r>
              <w:rPr>
                <w:rFonts w:hint="eastAsia"/>
                <w:color w:val="8497B0" w:themeColor="text2" w:themeTint="99"/>
                <w14:textFill>
                  <w14:solidFill>
                    <w14:schemeClr w14:val="tx2">
                      <w14:lumMod w14:val="60000"/>
                      <w14:lumOff w14:val="40000"/>
                    </w14:schemeClr>
                  </w14:solidFill>
                </w14:textFill>
              </w:rPr>
              <w:t>3.全文对同一事物的叫法应统一，避免出现一种东西多种叫法。</w:t>
            </w:r>
          </w:p>
          <w:p w14:paraId="78375239">
            <w:r>
              <w:rPr>
                <w:rFonts w:hint="eastAsia"/>
                <w:color w:val="8497B0" w:themeColor="text2" w:themeTint="99"/>
                <w14:textFill>
                  <w14:solidFill>
                    <w14:schemeClr w14:val="tx2">
                      <w14:lumMod w14:val="60000"/>
                      <w14:lumOff w14:val="40000"/>
                    </w14:schemeClr>
                  </w14:solidFill>
                </w14:textFill>
              </w:rPr>
              <w:t>4.应该阐述发明目的是通过什么技术方案来实现的，不能只有原理，也不能只做功能介绍。</w:t>
            </w:r>
          </w:p>
        </w:tc>
      </w:tr>
      <w:tr w14:paraId="710A1455">
        <w:tc>
          <w:tcPr>
            <w:tcW w:w="8296" w:type="dxa"/>
          </w:tcPr>
          <w:p w14:paraId="17DDF278">
            <w:r>
              <w:rPr>
                <w:rFonts w:hint="eastAsia"/>
              </w:rPr>
              <w:t>一、发明名称：</w:t>
            </w:r>
          </w:p>
          <w:p w14:paraId="30C54D88">
            <w:r>
              <w:rPr>
                <w:rFonts w:hint="eastAsia"/>
              </w:rPr>
              <w:t xml:space="preserve"> </w:t>
            </w:r>
            <w:r>
              <w:t xml:space="preserve">   </w:t>
            </w:r>
          </w:p>
          <w:p w14:paraId="6209D4B5"/>
          <w:p w14:paraId="749A43DA"/>
        </w:tc>
      </w:tr>
      <w:tr w14:paraId="3C4CA02F">
        <w:tc>
          <w:tcPr>
            <w:tcW w:w="8296" w:type="dxa"/>
          </w:tcPr>
          <w:p w14:paraId="2D11119F">
            <w:pPr>
              <w:pStyle w:val="12"/>
              <w:numPr>
                <w:ilvl w:val="0"/>
                <w:numId w:val="1"/>
              </w:numPr>
              <w:ind w:firstLineChars="0"/>
              <w:rPr>
                <w:rFonts w:hint="eastAsia"/>
                <w:lang w:val="en-US" w:eastAsia="zh-CN"/>
              </w:rPr>
            </w:pPr>
            <w:r>
              <w:rPr>
                <w:rFonts w:hint="eastAsia"/>
              </w:rPr>
              <w:t>术语解释：</w:t>
            </w:r>
          </w:p>
          <w:p w14:paraId="757A929F">
            <w:pPr>
              <w:rPr>
                <w:rFonts w:hint="eastAsia"/>
                <w:lang w:val="en-US" w:eastAsia="zh-CN"/>
              </w:rPr>
            </w:pPr>
          </w:p>
          <w:p w14:paraId="18B31341">
            <w:pPr>
              <w:rPr>
                <w:rFonts w:hint="eastAsia"/>
                <w:lang w:val="en-US" w:eastAsia="zh-CN"/>
              </w:rPr>
            </w:pPr>
          </w:p>
          <w:p w14:paraId="7FA368CE"/>
        </w:tc>
      </w:tr>
      <w:tr w14:paraId="2995F59E">
        <w:tc>
          <w:tcPr>
            <w:tcW w:w="8296" w:type="dxa"/>
          </w:tcPr>
          <w:p w14:paraId="53952FBA">
            <w:pPr>
              <w:pStyle w:val="12"/>
              <w:numPr>
                <w:ilvl w:val="0"/>
                <w:numId w:val="1"/>
              </w:numPr>
              <w:ind w:firstLineChars="0"/>
            </w:pPr>
            <w:r>
              <w:rPr>
                <w:rFonts w:hint="eastAsia"/>
              </w:rPr>
              <w:t>属于哪个技术领域，具体要解决的技术问题：</w:t>
            </w:r>
          </w:p>
          <w:p w14:paraId="0756310D">
            <w:pPr>
              <w:pStyle w:val="12"/>
              <w:ind w:left="420" w:firstLine="0" w:firstLineChars="0"/>
            </w:pPr>
          </w:p>
          <w:p w14:paraId="5658ACCF">
            <w:pPr>
              <w:pStyle w:val="12"/>
              <w:ind w:left="420" w:firstLine="0" w:firstLineChars="0"/>
            </w:pPr>
          </w:p>
          <w:p w14:paraId="218EB7A7">
            <w:pPr>
              <w:pStyle w:val="12"/>
              <w:ind w:left="420" w:firstLine="0" w:firstLineChars="0"/>
            </w:pPr>
          </w:p>
        </w:tc>
      </w:tr>
      <w:tr w14:paraId="69E52BDC">
        <w:tc>
          <w:tcPr>
            <w:tcW w:w="8296" w:type="dxa"/>
          </w:tcPr>
          <w:p w14:paraId="43C5FA08">
            <w:pPr>
              <w:pStyle w:val="12"/>
              <w:numPr>
                <w:ilvl w:val="0"/>
                <w:numId w:val="1"/>
              </w:numPr>
              <w:ind w:firstLineChars="0"/>
            </w:pPr>
            <w:r>
              <w:rPr>
                <w:rFonts w:hint="eastAsia"/>
              </w:rPr>
              <w:t>详细介绍技术背景，以因果关系推理的方式推导，阐述有关现有技术及技术缺陷；针对这些缺点，说明本发明的目的。</w:t>
            </w:r>
          </w:p>
          <w:p w14:paraId="3AB2F880">
            <w:pPr>
              <w:rPr>
                <w:rFonts w:hint="eastAsia"/>
                <w:color w:val="2E75B6" w:themeColor="accent1" w:themeShade="BF"/>
              </w:rPr>
            </w:pPr>
            <w:r>
              <w:rPr>
                <w:rFonts w:hint="eastAsia"/>
                <w:color w:val="8497B0" w:themeColor="text2" w:themeTint="99"/>
                <w14:textFill>
                  <w14:solidFill>
                    <w14:schemeClr w14:val="tx2">
                      <w14:lumMod w14:val="60000"/>
                      <w14:lumOff w14:val="40000"/>
                    </w14:schemeClr>
                  </w14:solidFill>
                </w14:textFill>
              </w:rPr>
              <w:t>（例如，以高通诉苹果的案例为例说明，假设当前所提出的方案的改进点是：双击“Home键”后，则将后台运行的所有应用客户端以卡片形式呈现，进一步通过上滑或下滑所选中的卡片，以关闭后台运行的应用客户端。基于上述案例，会这样写道：在相关技术中只能分别将各个应用客户端的操作界面从后台调用至前台，然后分别点击“关闭”按钮来关闭，用户体验较差。</w:t>
            </w:r>
            <w:r>
              <w:rPr>
                <w:rFonts w:hint="eastAsia"/>
                <w:color w:val="2E75B6" w:themeColor="accent1" w:themeShade="BF"/>
              </w:rPr>
              <w:t>但实际上“用户体验差”仅是一种用户的感官体验，并不是真正意义上的“技术缺陷”。较好的表达式：重点阐述目前关闭后台运行的应用客户端的过程是怎样的？关闭操作过程中所执行的步骤存在怎样的问题或难度？所要解决的技术问题应该是：技术操作复杂度较高，而并不仅仅是用户体验。）</w:t>
            </w:r>
          </w:p>
          <w:p w14:paraId="4A13C8EB">
            <w:pPr>
              <w:keepNext w:val="0"/>
              <w:keepLines w:val="0"/>
              <w:widowControl/>
              <w:suppressLineNumbers w:val="0"/>
              <w:spacing w:before="0" w:beforeAutospacing="0" w:after="0" w:afterAutospacing="0" w:line="34" w:lineRule="atLeast"/>
              <w:jc w:val="left"/>
              <w:rPr>
                <w:rFonts w:hint="eastAsia"/>
                <w:color w:val="494949"/>
                <w:sz w:val="22"/>
                <w:szCs w:val="22"/>
                <w:lang w:val="en-US" w:eastAsia="zh-CN"/>
              </w:rPr>
            </w:pPr>
            <w:r>
              <w:rPr>
                <w:rFonts w:hint="eastAsia"/>
                <w:color w:val="2E75B6" w:themeColor="accent1" w:themeShade="BF"/>
                <w:lang w:val="en-US" w:eastAsia="zh-CN"/>
              </w:rPr>
              <w:t xml:space="preserve"> </w:t>
            </w:r>
          </w:p>
          <w:p w14:paraId="15EF9BD9">
            <w:pPr>
              <w:keepNext w:val="0"/>
              <w:keepLines w:val="0"/>
              <w:widowControl/>
              <w:suppressLineNumbers w:val="0"/>
              <w:jc w:val="left"/>
              <w:rPr>
                <w:rFonts w:ascii="宋体" w:hAnsi="宋体" w:eastAsia="宋体" w:cs="宋体"/>
                <w:kern w:val="0"/>
                <w:sz w:val="24"/>
                <w:szCs w:val="24"/>
                <w:lang w:val="en-US" w:eastAsia="zh-CN" w:bidi="ar"/>
              </w:rPr>
            </w:pPr>
          </w:p>
          <w:p w14:paraId="3376A906"/>
          <w:p w14:paraId="6B8304B8"/>
        </w:tc>
      </w:tr>
      <w:tr w14:paraId="26813CE8">
        <w:tc>
          <w:tcPr>
            <w:tcW w:w="8296" w:type="dxa"/>
          </w:tcPr>
          <w:p w14:paraId="396E0DF3">
            <w:r>
              <w:rPr>
                <w:rFonts w:hint="eastAsia"/>
              </w:rPr>
              <w:t>五、请对本发明技术方案的详细阐述，应该结合流程图、原理框图、电路图、时序图进行说明：</w:t>
            </w:r>
          </w:p>
          <w:p w14:paraId="14B2949A">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（关于方案阐述：</w:t>
            </w:r>
          </w:p>
          <w:p w14:paraId="57E87167">
            <w:pPr>
              <w:rPr>
                <w:color w:val="9DC3E6" w:themeColor="accent1" w:themeTint="99"/>
                <w14:textFill>
                  <w14:solidFill>
                    <w14:schemeClr w14:val="accent1">
                      <w14:lumMod w14:val="60000"/>
                      <w14:lumOff w14:val="40000"/>
                    </w14:schemeClr>
                  </w14:solidFill>
                </w14:textFill>
              </w:rPr>
            </w:pPr>
            <w:r>
              <w:rPr>
                <w:rFonts w:hint="eastAsia"/>
                <w:color w:val="2E75B6" w:themeColor="accent1" w:themeShade="BF"/>
              </w:rPr>
              <w:t>1）假设改进点是几种功能手段的组合，则建议在交底书中突出几种功能组合后的“意料之外的有益效果”。</w:t>
            </w:r>
          </w:p>
          <w:p w14:paraId="4A43A606">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例如，以带橡皮的铅笔为例，仅是将两种功能拼接，而并没有带来技术改进的有益效果。实际上很多技术方案都是与特定的技术领域/技术场景相结合所做出的技术改进。比如，技术手段A在领域F1中很常见，但在场景F2中却从未使用过，则在交底书中应该重点突出的是：技术手段A与场景B的技术结合点是什么？（如在场景B中应用技术手段A需要做哪些调整或变化？有无对其他关联内容做调整？）结合后又可以体现怎样“意料之外的有益效果”？</w:t>
            </w:r>
          </w:p>
          <w:p w14:paraId="46710FCE">
            <w:pPr>
              <w:rPr>
                <w:color w:val="2E75B6" w:themeColor="accent1" w:themeShade="BF"/>
              </w:rPr>
            </w:pPr>
            <w:r>
              <w:rPr>
                <w:rFonts w:hint="eastAsia"/>
                <w:color w:val="2E75B6" w:themeColor="accent1" w:themeShade="BF"/>
              </w:rPr>
              <w:t>2） 假设改进点是基于分析统计结果，则建议在交底书中突出基于分析统计的结果，对客观事物做出调整或指导，以解决客观存在着的技术问题。</w:t>
            </w:r>
          </w:p>
          <w:p w14:paraId="7E9AA898">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例如，以数据统计分析为例，如果仅仅是展示统计分析的结果，则无法体现出数据分析带来的真正的有益技术效果。实际上可以基于此，进行进一步的技术挖掘，如利用统计分析的结果，对某场景中客观存在的问题是否有技术指导，以解决对应的客观的技术问题？</w:t>
            </w:r>
          </w:p>
          <w:p w14:paraId="38DC0D9B">
            <w:pPr>
              <w:rPr>
                <w:color w:val="2E75B6" w:themeColor="accent1" w:themeShade="BF"/>
              </w:rPr>
            </w:pPr>
            <w:r>
              <w:rPr>
                <w:rFonts w:hint="eastAsia"/>
                <w:color w:val="2E75B6" w:themeColor="accent1" w:themeShade="BF"/>
              </w:rPr>
              <w:t>3） 假设改进点是前台产品形态，则建议在交底书中提供展示的客观操作过程（如触发展示的每个环节步骤之间的逻辑关系是什么？而不仅仅仅是只体现展示的信息内容。</w:t>
            </w:r>
          </w:p>
          <w:p w14:paraId="21005129">
            <w:pPr>
              <w:rPr>
                <w:color w:val="9DC3E6" w:themeColor="accent1" w:themeTint="99"/>
                <w14:textFill>
                  <w14:solidFill>
                    <w14:schemeClr w14:val="accent1">
                      <w14:lumMod w14:val="60000"/>
                      <w14:lumOff w14:val="40000"/>
                    </w14:schemeClr>
                  </w14:solidFill>
                </w14:textFill>
              </w:rPr>
            </w:pPr>
            <w:r>
              <w:rPr>
                <w:rFonts w:hint="eastAsia"/>
                <w:color w:val="9DC3E6" w:themeColor="accent1" w:themeTint="99"/>
                <w14:textFill>
                  <w14:solidFill>
                    <w14:schemeClr w14:val="accent1">
                      <w14:lumMod w14:val="60000"/>
                      <w14:lumOff w14:val="40000"/>
                    </w14:schemeClr>
                  </w14:solidFill>
                </w14:textFill>
              </w:rPr>
              <w:t>进一步，在描述上述技术方案的过程中，如果能附上附图，则将更有利于直观快速地理解上述技术方案。比如，交互类方案提供时序交互图、前台产品形态类方案提供显示界面图、单侧执行方案提供执行逻辑流程图等。</w:t>
            </w:r>
          </w:p>
          <w:p w14:paraId="481BFA0F">
            <w:pPr>
              <w:rPr>
                <w:color w:val="2E75B6" w:themeColor="accent1" w:themeShade="BF"/>
              </w:rPr>
            </w:pPr>
            <w:r>
              <w:rPr>
                <w:rFonts w:hint="eastAsia"/>
                <w:color w:val="2E75B6" w:themeColor="accent1" w:themeShade="BF"/>
              </w:rPr>
              <w:t>站在机器侧的角度、完整的叙述实现每个功能的步骤，每个步骤的目的，以及每个步骤的具体实现的操作，即中最好以示例的形式提供至少一种具体的实施例子。）</w:t>
            </w:r>
          </w:p>
          <w:p w14:paraId="0C159FFA">
            <w:pPr>
              <w:rPr>
                <w:rFonts w:hint="eastAsia"/>
              </w:rPr>
            </w:pPr>
            <w:r>
              <w:rPr>
                <w:rFonts w:hint="eastAsia"/>
              </w:rPr>
              <w:t>方案详细阐述：</w:t>
            </w:r>
          </w:p>
          <w:p w14:paraId="29F990AB">
            <w:pPr>
              <w:rPr>
                <w:rFonts w:hint="eastAsia"/>
                <w:color w:val="auto"/>
                <w:lang w:val="en-US" w:eastAsia="zh-CN"/>
              </w:rPr>
            </w:pPr>
          </w:p>
          <w:p w14:paraId="4D3E8790">
            <w:pPr>
              <w:rPr>
                <w:rFonts w:hint="eastAsia"/>
                <w:color w:val="auto"/>
                <w:lang w:val="en-US" w:eastAsia="zh-CN"/>
              </w:rPr>
            </w:pPr>
          </w:p>
          <w:p w14:paraId="07D855C7">
            <w:pPr>
              <w:rPr>
                <w:rFonts w:hint="eastAsia"/>
                <w:color w:val="auto"/>
                <w:lang w:val="en-US" w:eastAsia="zh-CN"/>
              </w:rPr>
            </w:pPr>
          </w:p>
          <w:p w14:paraId="58AB77C7">
            <w:pPr>
              <w:rPr>
                <w:rFonts w:hint="eastAsia"/>
                <w:color w:val="auto"/>
                <w:lang w:val="en-US" w:eastAsia="zh-CN"/>
              </w:rPr>
            </w:pPr>
          </w:p>
          <w:p w14:paraId="2B349F19">
            <w:pPr>
              <w:rPr>
                <w:rFonts w:hint="eastAsia"/>
                <w:color w:val="auto"/>
                <w:lang w:val="en-US" w:eastAsia="zh-CN"/>
              </w:rPr>
            </w:pPr>
          </w:p>
          <w:p w14:paraId="6A4F1C72">
            <w:pPr>
              <w:rPr>
                <w:rFonts w:hint="eastAsia"/>
                <w:color w:val="auto"/>
                <w:lang w:val="en-US" w:eastAsia="zh-CN"/>
              </w:rPr>
            </w:pPr>
          </w:p>
          <w:p w14:paraId="522753D7">
            <w:pPr>
              <w:rPr>
                <w:rFonts w:hint="eastAsia"/>
                <w:color w:val="auto"/>
                <w:lang w:val="en-US" w:eastAsia="zh-CN"/>
              </w:rPr>
            </w:pPr>
          </w:p>
          <w:p w14:paraId="2458F1A3">
            <w:pPr>
              <w:rPr>
                <w:rFonts w:hint="eastAsia"/>
                <w:color w:val="auto"/>
                <w:lang w:val="en-US" w:eastAsia="zh-CN"/>
              </w:rPr>
            </w:pPr>
          </w:p>
          <w:p w14:paraId="2AB91B95">
            <w:pPr>
              <w:rPr>
                <w:rFonts w:hint="eastAsia"/>
                <w:color w:val="auto"/>
                <w:lang w:val="en-US" w:eastAsia="zh-CN"/>
              </w:rPr>
            </w:pPr>
          </w:p>
          <w:p w14:paraId="48B10D6A">
            <w:pPr>
              <w:rPr>
                <w:rFonts w:hint="eastAsia"/>
                <w:color w:val="auto"/>
                <w:lang w:val="en-US" w:eastAsia="zh-CN"/>
              </w:rPr>
            </w:pPr>
          </w:p>
          <w:p w14:paraId="06C4EBAE">
            <w:pPr>
              <w:rPr>
                <w:rFonts w:hint="eastAsia"/>
                <w:color w:val="auto"/>
                <w:lang w:val="en-US" w:eastAsia="zh-CN"/>
              </w:rPr>
            </w:pPr>
          </w:p>
          <w:p w14:paraId="26C5AE06">
            <w:pPr>
              <w:rPr>
                <w:color w:val="2E75B6" w:themeColor="accent1" w:themeShade="BF"/>
              </w:rPr>
            </w:pPr>
          </w:p>
          <w:p w14:paraId="78569A26">
            <w:r>
              <w:rPr>
                <w:rFonts w:hint="eastAsia"/>
                <w:highlight w:val="lightGray"/>
              </w:rPr>
              <w:t>六、</w:t>
            </w:r>
            <w:r>
              <w:rPr>
                <w:rFonts w:hint="eastAsia"/>
              </w:rPr>
              <w:t>本发明的关键点和欲保护点是什么？</w:t>
            </w:r>
          </w:p>
          <w:p w14:paraId="6188E1E8">
            <w:pPr>
              <w:rPr>
                <w:rFonts w:hint="eastAsia"/>
                <w:lang w:val="en-US" w:eastAsia="zh-CN"/>
              </w:rPr>
            </w:pPr>
          </w:p>
          <w:p w14:paraId="20FE00EE">
            <w:pPr>
              <w:ind w:firstLine="420" w:firstLineChars="200"/>
              <w:rPr>
                <w:rFonts w:hint="eastAsia"/>
                <w:lang w:val="en-US" w:eastAsia="zh-CN"/>
              </w:rPr>
            </w:pPr>
            <w:r>
              <w:rPr>
                <w:rFonts w:hint="eastAsia"/>
                <w:lang w:val="en-US" w:eastAsia="zh-CN"/>
              </w:rPr>
              <w:t xml:space="preserve">结合专利文档核心内容及选中的发明目的，本发明的关键点和欲保护点可明确分为以下两类，精准对应技术方案与权利要求范围： </w:t>
            </w:r>
          </w:p>
          <w:p w14:paraId="774D74AC">
            <w:pPr>
              <w:ind w:firstLine="420" w:firstLineChars="200"/>
              <w:rPr>
                <w:rFonts w:hint="eastAsia"/>
                <w:lang w:val="en-US" w:eastAsia="zh-CN"/>
              </w:rPr>
            </w:pPr>
            <w:r>
              <w:rPr>
                <w:rFonts w:hint="eastAsia"/>
                <w:lang w:val="en-US" w:eastAsia="zh-CN"/>
              </w:rPr>
              <w:t>核心关键点</w:t>
            </w:r>
          </w:p>
          <w:p w14:paraId="565B71C6">
            <w:pPr>
              <w:ind w:firstLine="420" w:firstLineChars="200"/>
              <w:rPr>
                <w:rFonts w:hint="eastAsia"/>
                <w:lang w:val="en-US" w:eastAsia="zh-CN"/>
              </w:rPr>
            </w:pPr>
          </w:p>
          <w:p w14:paraId="26AD025C">
            <w:pPr>
              <w:ind w:firstLine="420" w:firstLineChars="200"/>
              <w:rPr>
                <w:rFonts w:hint="eastAsia"/>
                <w:lang w:val="en-US" w:eastAsia="zh-CN"/>
              </w:rPr>
            </w:pPr>
          </w:p>
          <w:p w14:paraId="4A432695">
            <w:pPr>
              <w:ind w:firstLine="420" w:firstLineChars="200"/>
              <w:rPr>
                <w:rFonts w:hint="eastAsia"/>
                <w:lang w:val="en-US" w:eastAsia="zh-CN"/>
              </w:rPr>
            </w:pPr>
          </w:p>
          <w:p w14:paraId="0B3BC6DA">
            <w:pPr>
              <w:ind w:firstLine="420" w:firstLineChars="200"/>
              <w:rPr>
                <w:rFonts w:hint="eastAsia"/>
                <w:lang w:val="en-US" w:eastAsia="zh-CN"/>
              </w:rPr>
            </w:pPr>
          </w:p>
          <w:p w14:paraId="50CFF82F">
            <w:pPr>
              <w:ind w:firstLine="420" w:firstLineChars="200"/>
              <w:rPr>
                <w:rFonts w:hint="eastAsia"/>
                <w:lang w:val="en-US" w:eastAsia="zh-CN"/>
              </w:rPr>
            </w:pPr>
          </w:p>
          <w:p w14:paraId="0F8DA74D">
            <w:pPr>
              <w:ind w:firstLine="420" w:firstLineChars="200"/>
              <w:rPr>
                <w:rFonts w:hint="eastAsia"/>
                <w:lang w:val="en-US" w:eastAsia="zh-CN"/>
              </w:rPr>
            </w:pPr>
            <w:r>
              <w:rPr>
                <w:rFonts w:hint="eastAsia"/>
                <w:lang w:val="en-US" w:eastAsia="zh-CN"/>
              </w:rPr>
              <w:t xml:space="preserve"> </w:t>
            </w:r>
          </w:p>
          <w:p w14:paraId="23A1A390">
            <w:pPr>
              <w:ind w:firstLine="420" w:firstLineChars="200"/>
              <w:rPr>
                <w:rFonts w:hint="eastAsia"/>
                <w:lang w:val="en-US" w:eastAsia="zh-CN"/>
              </w:rPr>
            </w:pPr>
            <w:r>
              <w:rPr>
                <w:rFonts w:hint="eastAsia"/>
                <w:lang w:val="en-US" w:eastAsia="zh-CN"/>
              </w:rPr>
              <w:t>欲保护点</w:t>
            </w:r>
          </w:p>
          <w:p w14:paraId="748B3E91"/>
          <w:p w14:paraId="0B5C2CBF"/>
          <w:p w14:paraId="05FBFB6F"/>
        </w:tc>
      </w:tr>
      <w:tr w14:paraId="4C3DCC81">
        <w:tc>
          <w:tcPr>
            <w:tcW w:w="8296" w:type="dxa"/>
          </w:tcPr>
          <w:p w14:paraId="6E742F2D">
            <w:r>
              <w:rPr>
                <w:rFonts w:hint="eastAsia"/>
              </w:rPr>
              <w:t>七、用推理方式推导出本发明的优点：</w:t>
            </w:r>
          </w:p>
          <w:p w14:paraId="62DCCC36">
            <w:pPr>
              <w:rPr>
                <w:rFonts w:hint="eastAsia" w:ascii="宋体"/>
                <w:color w:val="auto"/>
                <w:lang w:val="en-US" w:eastAsia="zh-CN"/>
              </w:rPr>
            </w:pPr>
            <w:r>
              <w:rPr>
                <w:rFonts w:hint="eastAsia" w:ascii="宋体"/>
                <w:color w:val="2E75B6" w:themeColor="accent1" w:themeShade="BF"/>
              </w:rPr>
              <w:t>（结合发明内容简单介绍，可以对应五部分所要解决的技术问题或发明目的来描述，一两个自然段即可）。</w:t>
            </w:r>
            <w:r>
              <w:rPr>
                <w:rFonts w:hint="eastAsia" w:ascii="宋体"/>
                <w:color w:val="auto"/>
                <w:lang w:val="en-US" w:eastAsia="zh-CN"/>
              </w:rPr>
              <w:t xml:space="preserve">  </w:t>
            </w:r>
          </w:p>
          <w:p w14:paraId="25908F03"/>
          <w:p w14:paraId="6701876D"/>
          <w:p w14:paraId="17C865EC"/>
          <w:p w14:paraId="4CBCBD02"/>
          <w:p w14:paraId="27F2D15E"/>
          <w:p w14:paraId="02596986"/>
          <w:p w14:paraId="1E79D419"/>
          <w:p w14:paraId="0F45A5AC"/>
          <w:p w14:paraId="6440C4D5"/>
          <w:p w14:paraId="0FC41F7B"/>
        </w:tc>
      </w:tr>
      <w:tr w14:paraId="3910EE81">
        <w:tc>
          <w:tcPr>
            <w:tcW w:w="8296" w:type="dxa"/>
          </w:tcPr>
          <w:p w14:paraId="16F2AF3D">
            <w:r>
              <w:rPr>
                <w:rFonts w:hint="eastAsia"/>
              </w:rPr>
              <w:t xml:space="preserve">八、针对第六部分中的技术方案，是否还有别的替代方案同样能完成发明目的？ </w:t>
            </w:r>
          </w:p>
          <w:p w14:paraId="3180F3C2">
            <w:pPr>
              <w:rPr>
                <w:rFonts w:ascii="宋体"/>
                <w:color w:val="2E75B6" w:themeColor="accent1" w:themeShade="BF"/>
              </w:rPr>
            </w:pPr>
            <w:r>
              <w:rPr>
                <w:rFonts w:hint="eastAsia" w:ascii="宋体"/>
                <w:color w:val="2E75B6" w:themeColor="accent1" w:themeShade="BF"/>
              </w:rPr>
              <w:t>（如果有，请尽量写明，内容的提供可以扩大专利的保护范围，防止他人绕过本技术去实现同样的发明目的；所述替代可以是部分结构、器件、方法步骤的替代，也可以是完整的技术方案。）</w:t>
            </w:r>
          </w:p>
          <w:p w14:paraId="580E4515">
            <w:pPr>
              <w:ind w:firstLine="420" w:firstLineChars="200"/>
              <w:rPr>
                <w:rFonts w:hint="eastAsia" w:ascii="宋体"/>
                <w:color w:val="auto"/>
                <w:lang w:val="en-US" w:eastAsia="zh-CN"/>
              </w:rPr>
            </w:pPr>
          </w:p>
          <w:p w14:paraId="371FD411">
            <w:pPr>
              <w:ind w:firstLine="420" w:firstLineChars="200"/>
              <w:rPr>
                <w:rFonts w:hint="eastAsia" w:ascii="宋体"/>
                <w:color w:val="auto"/>
                <w:lang w:val="en-US" w:eastAsia="zh-CN"/>
              </w:rPr>
            </w:pPr>
          </w:p>
          <w:p w14:paraId="65CDBD0F">
            <w:pPr>
              <w:ind w:firstLine="420" w:firstLineChars="200"/>
              <w:rPr>
                <w:rFonts w:hint="eastAsia" w:ascii="宋体"/>
                <w:color w:val="auto"/>
                <w:lang w:val="en-US" w:eastAsia="zh-CN"/>
              </w:rPr>
            </w:pPr>
          </w:p>
          <w:p w14:paraId="151EE9A5">
            <w:pPr>
              <w:ind w:firstLine="420" w:firstLineChars="200"/>
              <w:rPr>
                <w:rFonts w:hint="eastAsia" w:ascii="宋体"/>
                <w:color w:val="auto"/>
                <w:lang w:val="en-US" w:eastAsia="zh-CN"/>
              </w:rPr>
            </w:pPr>
          </w:p>
          <w:p w14:paraId="3B5BFA06">
            <w:pPr>
              <w:ind w:firstLine="420" w:firstLineChars="200"/>
              <w:rPr>
                <w:rFonts w:hint="eastAsia" w:ascii="宋体"/>
                <w:color w:val="auto"/>
                <w:lang w:val="en-US" w:eastAsia="zh-CN"/>
              </w:rPr>
            </w:pPr>
          </w:p>
          <w:p w14:paraId="119289F9">
            <w:pPr>
              <w:ind w:firstLine="420" w:firstLineChars="200"/>
              <w:rPr>
                <w:rFonts w:hint="eastAsia" w:ascii="宋体"/>
                <w:color w:val="auto"/>
                <w:lang w:val="en-US" w:eastAsia="zh-CN"/>
              </w:rPr>
            </w:pPr>
          </w:p>
          <w:p w14:paraId="04B5BBC4">
            <w:pPr>
              <w:ind w:firstLine="420" w:firstLineChars="200"/>
              <w:rPr>
                <w:rFonts w:hint="eastAsia" w:ascii="宋体"/>
                <w:color w:val="auto"/>
                <w:lang w:val="en-US" w:eastAsia="zh-CN"/>
              </w:rPr>
            </w:pPr>
          </w:p>
          <w:p w14:paraId="1ED38F20">
            <w:pPr>
              <w:ind w:firstLine="420" w:firstLineChars="200"/>
              <w:rPr>
                <w:rFonts w:hint="eastAsia" w:ascii="宋体"/>
                <w:color w:val="auto"/>
                <w:lang w:val="en-US" w:eastAsia="zh-CN"/>
              </w:rPr>
            </w:pPr>
          </w:p>
          <w:p w14:paraId="29A05BDC">
            <w:pPr>
              <w:ind w:firstLine="420" w:firstLineChars="200"/>
              <w:rPr>
                <w:rFonts w:hint="eastAsia" w:ascii="宋体"/>
                <w:color w:val="auto"/>
                <w:lang w:val="en-US" w:eastAsia="zh-CN"/>
              </w:rPr>
            </w:pPr>
          </w:p>
          <w:p w14:paraId="378B30A6">
            <w:pPr>
              <w:ind w:firstLine="420" w:firstLineChars="200"/>
              <w:rPr>
                <w:rFonts w:hint="eastAsia" w:ascii="宋体"/>
                <w:color w:val="auto"/>
                <w:lang w:val="en-US" w:eastAsia="zh-CN"/>
              </w:rPr>
            </w:pPr>
          </w:p>
          <w:p w14:paraId="38BC911C">
            <w:pPr>
              <w:rPr>
                <w:rFonts w:ascii="宋体"/>
                <w:color w:val="2E75B6" w:themeColor="accent1" w:themeShade="BF"/>
              </w:rPr>
            </w:pPr>
            <w:r>
              <w:rPr>
                <w:rFonts w:hint="eastAsia" w:ascii="宋体"/>
                <w:color w:val="auto"/>
                <w:lang w:val="en-US" w:eastAsia="zh-CN"/>
              </w:rPr>
              <w:t xml:space="preserve"> </w:t>
            </w:r>
          </w:p>
        </w:tc>
      </w:tr>
    </w:tbl>
    <w:p w14:paraId="3D551F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7E217A"/>
    <w:multiLevelType w:val="multilevel"/>
    <w:tmpl w:val="217E217A"/>
    <w:lvl w:ilvl="0" w:tentative="0">
      <w:start w:val="2"/>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DDF"/>
    <w:rsid w:val="00071313"/>
    <w:rsid w:val="00145DDF"/>
    <w:rsid w:val="00236FBD"/>
    <w:rsid w:val="00376A75"/>
    <w:rsid w:val="003B7C88"/>
    <w:rsid w:val="004A4D57"/>
    <w:rsid w:val="00595126"/>
    <w:rsid w:val="006A7E97"/>
    <w:rsid w:val="00AA40CC"/>
    <w:rsid w:val="00B55EA4"/>
    <w:rsid w:val="00C27ED3"/>
    <w:rsid w:val="00C853A7"/>
    <w:rsid w:val="00E80393"/>
    <w:rsid w:val="00EC7A0A"/>
    <w:rsid w:val="00FE3EFF"/>
    <w:rsid w:val="17FBC96D"/>
    <w:rsid w:val="1FCFB5BB"/>
    <w:rsid w:val="3FF7D8F2"/>
    <w:rsid w:val="5B7B5EA2"/>
    <w:rsid w:val="5EBF9C18"/>
    <w:rsid w:val="5FBBA990"/>
    <w:rsid w:val="64E94C86"/>
    <w:rsid w:val="69F37BDD"/>
    <w:rsid w:val="6BE52473"/>
    <w:rsid w:val="6DFF3CF5"/>
    <w:rsid w:val="6FAEA5E0"/>
    <w:rsid w:val="73DF1443"/>
    <w:rsid w:val="79E732D2"/>
    <w:rsid w:val="7D7F28C8"/>
    <w:rsid w:val="7DDE0D21"/>
    <w:rsid w:val="7DE78B3B"/>
    <w:rsid w:val="7DFFADD7"/>
    <w:rsid w:val="7E37AC69"/>
    <w:rsid w:val="7E7E23D5"/>
    <w:rsid w:val="7FD95920"/>
    <w:rsid w:val="9FBF55A4"/>
    <w:rsid w:val="A2C783AC"/>
    <w:rsid w:val="B73FAD26"/>
    <w:rsid w:val="B7FE26F9"/>
    <w:rsid w:val="B9FC7DDB"/>
    <w:rsid w:val="BCFFCD1B"/>
    <w:rsid w:val="BF63B5E4"/>
    <w:rsid w:val="C6F4B0F0"/>
    <w:rsid w:val="DAAE6F1F"/>
    <w:rsid w:val="DE9F7208"/>
    <w:rsid w:val="DFFB7248"/>
    <w:rsid w:val="DFFCC228"/>
    <w:rsid w:val="E7450B49"/>
    <w:rsid w:val="E7BF3824"/>
    <w:rsid w:val="EEED8DC5"/>
    <w:rsid w:val="EFBF3354"/>
    <w:rsid w:val="F2FF3AD6"/>
    <w:rsid w:val="F6EF372E"/>
    <w:rsid w:val="F7CDE581"/>
    <w:rsid w:val="F7DF9C13"/>
    <w:rsid w:val="FDBFBA09"/>
    <w:rsid w:val="FDFA6119"/>
    <w:rsid w:val="FEFF643D"/>
    <w:rsid w:val="FFDF88ED"/>
    <w:rsid w:val="FFF35B58"/>
    <w:rsid w:val="FFF79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Char"/>
    <w:basedOn w:val="9"/>
    <w:link w:val="5"/>
    <w:qFormat/>
    <w:uiPriority w:val="99"/>
    <w:rPr>
      <w:sz w:val="18"/>
      <w:szCs w:val="18"/>
    </w:rPr>
  </w:style>
  <w:style w:type="character" w:customStyle="1" w:styleId="11">
    <w:name w:val="页脚 Char"/>
    <w:basedOn w:val="9"/>
    <w:link w:val="4"/>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Organization</Company>
  <Pages>4</Pages>
  <Words>309</Words>
  <Characters>1764</Characters>
  <Lines>14</Lines>
  <Paragraphs>4</Paragraphs>
  <TotalTime>164</TotalTime>
  <ScaleCrop>false</ScaleCrop>
  <LinksUpToDate>false</LinksUpToDate>
  <CharactersWithSpaces>2069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2019-11-22T18:22:00Z</dcterms:created>
  <dc:creator>zyb</dc:creator>
  <cp:lastModifiedBy>O(∩_∩)O</cp:lastModifiedBy>
  <dcterms:modified xsi:type="dcterms:W3CDTF">2026-05-20T10:58:39Z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C9FA22BEC2EF9DC5D8CD0B6A88A4C39E_43</vt:lpwstr>
  </property>
</Properties>
</file>