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F5C8F" w14:textId="3C24C58C" w:rsidR="00BD5296" w:rsidRPr="00BD5296" w:rsidRDefault="00BD5296">
      <w:pPr>
        <w:rPr>
          <w:sz w:val="40"/>
          <w:szCs w:val="40"/>
        </w:rPr>
      </w:pPr>
      <w:r w:rsidRPr="00BD5296">
        <w:rPr>
          <w:sz w:val="40"/>
          <w:szCs w:val="40"/>
        </w:rPr>
        <w:t>Activate the Major Incident Plugin</w:t>
      </w:r>
    </w:p>
    <w:p w14:paraId="27D170F2" w14:textId="2A332A4C" w:rsidR="00BD5296" w:rsidRPr="00155CFB" w:rsidRDefault="00BD5296" w:rsidP="00BD5296">
      <w:pPr>
        <w:pStyle w:val="ListParagraph"/>
        <w:numPr>
          <w:ilvl w:val="0"/>
          <w:numId w:val="1"/>
        </w:numPr>
        <w:rPr>
          <w:rFonts w:cstheme="minorHAnsi"/>
        </w:rPr>
      </w:pPr>
      <w:r w:rsidRPr="00155CFB">
        <w:rPr>
          <w:rFonts w:cstheme="minorHAnsi"/>
        </w:rPr>
        <w:t>Navigate to System Definition &gt; Plugins</w:t>
      </w:r>
    </w:p>
    <w:p w14:paraId="08168BA1" w14:textId="6BAB6AF5" w:rsidR="00BD5296" w:rsidRPr="00155CFB" w:rsidRDefault="00BD5296" w:rsidP="00BD5296">
      <w:pPr>
        <w:pStyle w:val="ListParagraph"/>
        <w:numPr>
          <w:ilvl w:val="0"/>
          <w:numId w:val="1"/>
        </w:numPr>
        <w:rPr>
          <w:rFonts w:cstheme="minorHAnsi"/>
          <w:color w:val="2E2E2E"/>
          <w:shd w:val="clear" w:color="auto" w:fill="FFFFFF"/>
        </w:rPr>
      </w:pPr>
      <w:r w:rsidRPr="00155CFB">
        <w:rPr>
          <w:rFonts w:cstheme="minorHAnsi"/>
        </w:rPr>
        <w:t xml:space="preserve">Search for </w:t>
      </w:r>
      <w:r w:rsidRPr="00155CFB">
        <w:rPr>
          <w:rFonts w:cstheme="minorHAnsi"/>
          <w:color w:val="2E2E2E"/>
          <w:shd w:val="clear" w:color="auto" w:fill="FFFFFF"/>
        </w:rPr>
        <w:t>Incident Management - Major Incident Management</w:t>
      </w:r>
    </w:p>
    <w:p w14:paraId="742A915C" w14:textId="77777777" w:rsidR="00BD5296" w:rsidRPr="00155CFB" w:rsidRDefault="00BD5296">
      <w:pPr>
        <w:rPr>
          <w:rFonts w:cstheme="minorHAnsi"/>
        </w:rPr>
      </w:pPr>
      <w:r w:rsidRPr="00155CFB">
        <w:rPr>
          <w:rFonts w:cstheme="minorHAnsi"/>
          <w:noProof/>
        </w:rPr>
        <w:drawing>
          <wp:inline distT="0" distB="0" distL="0" distR="0" wp14:anchorId="22B74DB9" wp14:editId="3BC4B398">
            <wp:extent cx="5943600" cy="137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E43D" w14:textId="32C26CD2" w:rsidR="00BD5296" w:rsidRPr="00155CFB" w:rsidRDefault="00BD5296" w:rsidP="00BD5296">
      <w:pPr>
        <w:pStyle w:val="ListParagraph"/>
        <w:numPr>
          <w:ilvl w:val="0"/>
          <w:numId w:val="1"/>
        </w:numPr>
        <w:rPr>
          <w:rFonts w:cstheme="minorHAnsi"/>
        </w:rPr>
      </w:pPr>
      <w:r w:rsidRPr="00155CFB">
        <w:rPr>
          <w:rFonts w:cstheme="minorHAnsi"/>
        </w:rPr>
        <w:t>Click on Activate/Repair</w:t>
      </w:r>
    </w:p>
    <w:p w14:paraId="41B6EC8E" w14:textId="219DC91F" w:rsidR="00BD5296" w:rsidRPr="00155CFB" w:rsidRDefault="00BD5296">
      <w:pPr>
        <w:rPr>
          <w:rFonts w:cstheme="minorHAnsi"/>
        </w:rPr>
      </w:pPr>
      <w:r w:rsidRPr="00155CFB">
        <w:rPr>
          <w:rFonts w:cstheme="minorHAnsi"/>
          <w:noProof/>
        </w:rPr>
        <w:drawing>
          <wp:inline distT="0" distB="0" distL="0" distR="0" wp14:anchorId="6E05C5EF" wp14:editId="779996BB">
            <wp:extent cx="5943600" cy="2341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7351" w14:textId="35F3F930" w:rsidR="00BD5296" w:rsidRPr="00155CFB" w:rsidRDefault="00BD5296" w:rsidP="00BD5296">
      <w:pPr>
        <w:pStyle w:val="ListParagraph"/>
        <w:numPr>
          <w:ilvl w:val="0"/>
          <w:numId w:val="1"/>
        </w:numPr>
        <w:rPr>
          <w:rFonts w:cstheme="minorHAnsi"/>
        </w:rPr>
      </w:pPr>
      <w:r w:rsidRPr="00155CFB">
        <w:rPr>
          <w:rFonts w:cstheme="minorHAnsi"/>
        </w:rPr>
        <w:t>A popup will appear, this plugin will activate other required plugins.  For reference you can check the Load demo data box.  Click on Activate</w:t>
      </w:r>
    </w:p>
    <w:p w14:paraId="09FBB516" w14:textId="6FB5D395" w:rsidR="00BD5296" w:rsidRPr="00155CFB" w:rsidRDefault="00BD5296">
      <w:pPr>
        <w:rPr>
          <w:rFonts w:cstheme="minorHAnsi"/>
        </w:rPr>
      </w:pPr>
      <w:r w:rsidRPr="00155CFB">
        <w:rPr>
          <w:rFonts w:cstheme="minorHAnsi"/>
        </w:rPr>
        <w:t xml:space="preserve"> </w:t>
      </w:r>
      <w:r w:rsidRPr="00155CFB">
        <w:rPr>
          <w:rFonts w:cstheme="minorHAnsi"/>
          <w:noProof/>
        </w:rPr>
        <w:drawing>
          <wp:inline distT="0" distB="0" distL="0" distR="0" wp14:anchorId="79D8FC7E" wp14:editId="304C0703">
            <wp:extent cx="2305050" cy="2058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443" cy="20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DEA3" w14:textId="3585FEAF" w:rsidR="00BD5296" w:rsidRPr="00155CFB" w:rsidRDefault="00BD5296" w:rsidP="00BD5296">
      <w:pPr>
        <w:pStyle w:val="ListParagraph"/>
        <w:numPr>
          <w:ilvl w:val="0"/>
          <w:numId w:val="1"/>
        </w:numPr>
        <w:rPr>
          <w:rFonts w:cstheme="minorHAnsi"/>
        </w:rPr>
      </w:pPr>
      <w:r w:rsidRPr="00155CFB">
        <w:rPr>
          <w:rFonts w:cstheme="minorHAnsi"/>
        </w:rPr>
        <w:t>Wait for the plugin to activate, it will take a bit.  Click on Close &amp; Reload Form after you get the success message</w:t>
      </w:r>
    </w:p>
    <w:p w14:paraId="56309459" w14:textId="2A6919D2" w:rsidR="00BD5296" w:rsidRPr="00155CFB" w:rsidRDefault="00BD5296">
      <w:pPr>
        <w:rPr>
          <w:rFonts w:cstheme="minorHAnsi"/>
          <w:color w:val="2E2E2E"/>
          <w:shd w:val="clear" w:color="auto" w:fill="FFFFFF"/>
        </w:rPr>
      </w:pPr>
      <w:r w:rsidRPr="00155CFB">
        <w:rPr>
          <w:rFonts w:cstheme="minorHAnsi"/>
          <w:noProof/>
        </w:rPr>
        <w:lastRenderedPageBreak/>
        <w:drawing>
          <wp:inline distT="0" distB="0" distL="0" distR="0" wp14:anchorId="26AD3819" wp14:editId="41F7026C">
            <wp:extent cx="5943600" cy="1325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633C" w14:textId="0684C05A" w:rsidR="00BD5296" w:rsidRDefault="00BD5296" w:rsidP="00BD5296">
      <w:pPr>
        <w:pStyle w:val="ListParagraph"/>
        <w:numPr>
          <w:ilvl w:val="0"/>
          <w:numId w:val="1"/>
        </w:numPr>
        <w:rPr>
          <w:rFonts w:cstheme="minorHAnsi"/>
          <w:color w:val="2E2E2E"/>
          <w:shd w:val="clear" w:color="auto" w:fill="FFFFFF"/>
        </w:rPr>
      </w:pPr>
      <w:r w:rsidRPr="00155CFB">
        <w:rPr>
          <w:rFonts w:cstheme="minorHAnsi"/>
          <w:color w:val="2E2E2E"/>
          <w:shd w:val="clear" w:color="auto" w:fill="FFFFFF"/>
        </w:rPr>
        <w:t>You have successfully activated Major Incident Management in your instance</w:t>
      </w:r>
    </w:p>
    <w:p w14:paraId="684B9FDC" w14:textId="77777777" w:rsidR="00577B1C" w:rsidRPr="00155CFB" w:rsidRDefault="00577B1C" w:rsidP="00577B1C">
      <w:pPr>
        <w:pStyle w:val="ListParagraph"/>
        <w:rPr>
          <w:rFonts w:cstheme="minorHAnsi"/>
          <w:color w:val="2E2E2E"/>
          <w:shd w:val="clear" w:color="auto" w:fill="FFFFFF"/>
        </w:rPr>
      </w:pPr>
    </w:p>
    <w:p w14:paraId="3565DBDB" w14:textId="707EAD17" w:rsidR="00577B1C" w:rsidRDefault="00577B1C" w:rsidP="00577B1C">
      <w:pPr>
        <w:rPr>
          <w:sz w:val="40"/>
          <w:szCs w:val="40"/>
        </w:rPr>
      </w:pPr>
      <w:r>
        <w:rPr>
          <w:sz w:val="40"/>
          <w:szCs w:val="40"/>
        </w:rPr>
        <w:t>Major Incident Overview (Dashboard)</w:t>
      </w:r>
    </w:p>
    <w:p w14:paraId="1FB042B8" w14:textId="77777777" w:rsidR="00577B1C" w:rsidRDefault="00577B1C" w:rsidP="00577B1C">
      <w:pPr>
        <w:pStyle w:val="ListParagraph"/>
        <w:numPr>
          <w:ilvl w:val="0"/>
          <w:numId w:val="4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Navigate to Incident &gt; Major Incident &gt; Overview</w:t>
      </w:r>
      <w:r>
        <w:rPr>
          <w:rFonts w:cstheme="minorHAnsi"/>
          <w:color w:val="2E2E2E"/>
          <w:shd w:val="clear" w:color="auto" w:fill="FFFFFF"/>
        </w:rPr>
        <w:tab/>
      </w:r>
    </w:p>
    <w:p w14:paraId="47FC3E5F" w14:textId="77777777" w:rsidR="00577B1C" w:rsidRDefault="00577B1C" w:rsidP="00577B1C">
      <w:pPr>
        <w:pStyle w:val="ListParagraph"/>
        <w:numPr>
          <w:ilvl w:val="0"/>
          <w:numId w:val="4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Click through the tabs to familiarize yourself with the contents of each (fairly obvious as to the content displayed)</w:t>
      </w:r>
    </w:p>
    <w:p w14:paraId="32F19ED3" w14:textId="020B4C8F" w:rsidR="00577B1C" w:rsidRDefault="00577B1C" w:rsidP="00577B1C">
      <w:pPr>
        <w:pStyle w:val="ListParagraph"/>
        <w:numPr>
          <w:ilvl w:val="0"/>
          <w:numId w:val="4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Under the Major Incident Candidates tab you should see 2 if you loaded demo data during the plugin activation</w:t>
      </w:r>
    </w:p>
    <w:p w14:paraId="7A66D619" w14:textId="77777777" w:rsidR="00577B1C" w:rsidRDefault="00577B1C" w:rsidP="00577B1C">
      <w:pPr>
        <w:rPr>
          <w:rFonts w:cstheme="minorHAnsi"/>
          <w:color w:val="2E2E2E"/>
          <w:shd w:val="clear" w:color="auto" w:fill="FFFFFF"/>
        </w:rPr>
      </w:pPr>
      <w:r>
        <w:rPr>
          <w:noProof/>
        </w:rPr>
        <w:drawing>
          <wp:inline distT="0" distB="0" distL="0" distR="0" wp14:anchorId="563067EE" wp14:editId="1A0FF034">
            <wp:extent cx="5943600" cy="943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B492" w14:textId="2BB39231" w:rsidR="00155CFB" w:rsidRDefault="00155CFB" w:rsidP="00155CFB">
      <w:pPr>
        <w:rPr>
          <w:rFonts w:cstheme="minorHAnsi"/>
          <w:color w:val="2E2E2E"/>
          <w:shd w:val="clear" w:color="auto" w:fill="FFFFFF"/>
        </w:rPr>
      </w:pPr>
    </w:p>
    <w:p w14:paraId="5EAD44FE" w14:textId="0CF427D0" w:rsidR="00155CFB" w:rsidRDefault="00155CFB" w:rsidP="00155CFB">
      <w:pPr>
        <w:rPr>
          <w:sz w:val="40"/>
          <w:szCs w:val="40"/>
        </w:rPr>
      </w:pPr>
      <w:r>
        <w:rPr>
          <w:sz w:val="40"/>
          <w:szCs w:val="40"/>
        </w:rPr>
        <w:t>Configure Major Incident Properties</w:t>
      </w:r>
    </w:p>
    <w:p w14:paraId="0DA80C97" w14:textId="36A20E4C" w:rsidR="00894411" w:rsidRDefault="00894411" w:rsidP="00894411">
      <w:pPr>
        <w:pStyle w:val="ListParagraph"/>
        <w:numPr>
          <w:ilvl w:val="0"/>
          <w:numId w:val="2"/>
        </w:numPr>
      </w:pPr>
      <w:r w:rsidRPr="00894411">
        <w:t>Expose the Application picker in the header by clicking on the gear icon in the upper right</w:t>
      </w:r>
      <w:r>
        <w:t>-</w:t>
      </w:r>
      <w:r w:rsidRPr="00894411">
        <w:t>hand side of the screen</w:t>
      </w:r>
    </w:p>
    <w:p w14:paraId="3907F08C" w14:textId="708843E8" w:rsidR="00894411" w:rsidRDefault="00283299" w:rsidP="00894411">
      <w:pPr>
        <w:pStyle w:val="ListParagraph"/>
        <w:numPr>
          <w:ilvl w:val="0"/>
          <w:numId w:val="2"/>
        </w:numPr>
      </w:pPr>
      <w:r>
        <w:t>In the popup select Developer and toggle on Show application picker in header and Show update set picker in header, then close the window</w:t>
      </w:r>
    </w:p>
    <w:p w14:paraId="18ECD579" w14:textId="2157CFE5" w:rsidR="00283299" w:rsidRDefault="00283299" w:rsidP="00283299">
      <w:r>
        <w:rPr>
          <w:noProof/>
        </w:rPr>
        <w:lastRenderedPageBreak/>
        <w:drawing>
          <wp:inline distT="0" distB="0" distL="0" distR="0" wp14:anchorId="7CEBF9B6" wp14:editId="0435DC79">
            <wp:extent cx="5943600" cy="3286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5809" w14:textId="7AC65BDF" w:rsidR="00283299" w:rsidRDefault="00283299" w:rsidP="00283299">
      <w:pPr>
        <w:pStyle w:val="ListParagraph"/>
        <w:numPr>
          <w:ilvl w:val="0"/>
          <w:numId w:val="2"/>
        </w:numPr>
      </w:pPr>
      <w:r>
        <w:t>In the application picker, select Major Incident Management</w:t>
      </w:r>
    </w:p>
    <w:p w14:paraId="0427C0F1" w14:textId="26BF677C" w:rsidR="00283299" w:rsidRDefault="00283299" w:rsidP="00283299">
      <w:pPr>
        <w:pStyle w:val="ListParagraph"/>
        <w:numPr>
          <w:ilvl w:val="0"/>
          <w:numId w:val="2"/>
        </w:numPr>
      </w:pPr>
      <w:r>
        <w:t>If you want to migrate the updates you will be making be sure to set up a local update set and select it in the update set picker</w:t>
      </w:r>
    </w:p>
    <w:p w14:paraId="50DE9AE2" w14:textId="17F1C210" w:rsidR="00640CDD" w:rsidRDefault="00640CDD" w:rsidP="00283299">
      <w:pPr>
        <w:pStyle w:val="ListParagraph"/>
        <w:numPr>
          <w:ilvl w:val="0"/>
          <w:numId w:val="2"/>
        </w:numPr>
      </w:pPr>
      <w:r>
        <w:t>Navigate to System Security &gt; Users and Groups &gt; Groups</w:t>
      </w:r>
    </w:p>
    <w:p w14:paraId="18B39A9B" w14:textId="30AE9443" w:rsidR="00640CDD" w:rsidRDefault="00640CDD" w:rsidP="00283299">
      <w:pPr>
        <w:pStyle w:val="ListParagraph"/>
        <w:numPr>
          <w:ilvl w:val="0"/>
          <w:numId w:val="2"/>
        </w:numPr>
      </w:pPr>
      <w:r>
        <w:t>Click on New to create new group (in reality, you may already have an Outage Managers group here we are creating one for demonstration purposes)</w:t>
      </w:r>
    </w:p>
    <w:p w14:paraId="109E8491" w14:textId="38902A0E" w:rsidR="00640CDD" w:rsidRDefault="00640CDD" w:rsidP="00283299">
      <w:pPr>
        <w:pStyle w:val="ListParagraph"/>
        <w:numPr>
          <w:ilvl w:val="0"/>
          <w:numId w:val="2"/>
        </w:numPr>
      </w:pPr>
      <w:r>
        <w:t>Enter Outage Managers into the Name field and then click on the menu icon and select Save.</w:t>
      </w:r>
    </w:p>
    <w:p w14:paraId="0DAA2664" w14:textId="347AADE0" w:rsidR="00640CDD" w:rsidRDefault="00640CDD" w:rsidP="00283299">
      <w:pPr>
        <w:pStyle w:val="ListParagraph"/>
        <w:numPr>
          <w:ilvl w:val="0"/>
          <w:numId w:val="2"/>
        </w:numPr>
      </w:pPr>
      <w:r>
        <w:t>After the screen refreshes, select the roles tab and click on Edit</w:t>
      </w:r>
    </w:p>
    <w:p w14:paraId="05DB2F3C" w14:textId="616D348D" w:rsidR="00640CDD" w:rsidRDefault="00640CDD" w:rsidP="00283299">
      <w:pPr>
        <w:pStyle w:val="ListParagraph"/>
        <w:numPr>
          <w:ilvl w:val="0"/>
          <w:numId w:val="2"/>
        </w:numPr>
      </w:pPr>
      <w:r>
        <w:t>Add the itil, communication_manager, and major_incident_manager roles and then click on Save</w:t>
      </w:r>
    </w:p>
    <w:p w14:paraId="16602062" w14:textId="0335DEFC" w:rsidR="00640CDD" w:rsidRDefault="00640CDD" w:rsidP="0045007A">
      <w:pPr>
        <w:ind w:left="360"/>
      </w:pPr>
      <w:r>
        <w:rPr>
          <w:noProof/>
        </w:rPr>
        <w:lastRenderedPageBreak/>
        <w:drawing>
          <wp:inline distT="0" distB="0" distL="0" distR="0" wp14:anchorId="0BCF1C2F" wp14:editId="6525E835">
            <wp:extent cx="5943600" cy="3909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2C88" w14:textId="7570930D" w:rsidR="0045007A" w:rsidRDefault="0045007A" w:rsidP="0045007A">
      <w:pPr>
        <w:pStyle w:val="ListParagraph"/>
        <w:numPr>
          <w:ilvl w:val="0"/>
          <w:numId w:val="2"/>
        </w:numPr>
      </w:pPr>
      <w:r>
        <w:t>Select the group members tab and click on Edit.  Add at least three members to the group for the demo the users don’t matter</w:t>
      </w:r>
    </w:p>
    <w:p w14:paraId="2B979865" w14:textId="78FF4E6D" w:rsidR="0045007A" w:rsidRDefault="0045007A" w:rsidP="0045007A">
      <w:pPr>
        <w:pStyle w:val="ListParagraph"/>
        <w:numPr>
          <w:ilvl w:val="0"/>
          <w:numId w:val="2"/>
        </w:numPr>
      </w:pPr>
      <w:r>
        <w:t>Click on the menu icon on the top of the form and select Copy sys_id</w:t>
      </w:r>
    </w:p>
    <w:p w14:paraId="295733A5" w14:textId="0F34D5EB" w:rsidR="00283299" w:rsidRDefault="00283299" w:rsidP="00283299">
      <w:pPr>
        <w:pStyle w:val="ListParagraph"/>
        <w:numPr>
          <w:ilvl w:val="0"/>
          <w:numId w:val="2"/>
        </w:numPr>
      </w:pPr>
      <w:r>
        <w:t>Type major into the filter navigator an</w:t>
      </w:r>
      <w:r w:rsidR="005252B6">
        <w:t>d</w:t>
      </w:r>
      <w:r>
        <w:t xml:space="preserve"> then select Incident &gt; Administration &gt; </w:t>
      </w:r>
      <w:r w:rsidR="005252B6">
        <w:t>Major Incident Properties</w:t>
      </w:r>
    </w:p>
    <w:p w14:paraId="7FE4F138" w14:textId="04F03BDA" w:rsidR="0045007A" w:rsidRPr="00577B1C" w:rsidRDefault="0045007A" w:rsidP="00283299">
      <w:pPr>
        <w:pStyle w:val="ListParagraph"/>
        <w:numPr>
          <w:ilvl w:val="0"/>
          <w:numId w:val="2"/>
        </w:numPr>
      </w:pPr>
      <w:r>
        <w:t>Paste the copied sys_id into the field under “</w:t>
      </w: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>The sys_id of the group for Major Incident assignment at the time of proposal and promotion”, then click on Save</w:t>
      </w:r>
    </w:p>
    <w:p w14:paraId="211648D3" w14:textId="77777777" w:rsidR="00577B1C" w:rsidRPr="00894411" w:rsidRDefault="00577B1C" w:rsidP="00577B1C"/>
    <w:p w14:paraId="49297C2B" w14:textId="1DD22E7E" w:rsidR="00155CFB" w:rsidRPr="00BD5296" w:rsidRDefault="00155CFB" w:rsidP="00155CFB">
      <w:pPr>
        <w:rPr>
          <w:sz w:val="40"/>
          <w:szCs w:val="40"/>
        </w:rPr>
      </w:pPr>
      <w:r>
        <w:rPr>
          <w:sz w:val="40"/>
          <w:szCs w:val="40"/>
        </w:rPr>
        <w:t>Configure Major Incident Trigger Rules</w:t>
      </w:r>
    </w:p>
    <w:p w14:paraId="29C44A1B" w14:textId="00DBA25B" w:rsidR="000B3164" w:rsidRDefault="000B3164" w:rsidP="000B3164">
      <w:pPr>
        <w:pStyle w:val="ListParagraph"/>
        <w:numPr>
          <w:ilvl w:val="0"/>
          <w:numId w:val="3"/>
        </w:numPr>
      </w:pPr>
      <w:r>
        <w:t>Navigate to Incident &gt; Administration &gt; Major Incident Trigger Rules</w:t>
      </w:r>
    </w:p>
    <w:p w14:paraId="26C3200A" w14:textId="5CBAAF15" w:rsidR="000B3164" w:rsidRDefault="000B3164" w:rsidP="000B3164">
      <w:pPr>
        <w:pStyle w:val="ListParagraph"/>
        <w:numPr>
          <w:ilvl w:val="0"/>
          <w:numId w:val="3"/>
        </w:numPr>
      </w:pPr>
      <w:r>
        <w:t>In the list header click on New</w:t>
      </w:r>
    </w:p>
    <w:p w14:paraId="0B50E0FF" w14:textId="1F36BE97" w:rsidR="000B3164" w:rsidRDefault="000B3164" w:rsidP="000B3164">
      <w:pPr>
        <w:pStyle w:val="ListParagraph"/>
        <w:numPr>
          <w:ilvl w:val="0"/>
          <w:numId w:val="3"/>
        </w:numPr>
      </w:pPr>
      <w:r>
        <w:t>Fill in the following fields</w:t>
      </w:r>
    </w:p>
    <w:p w14:paraId="123A63A0" w14:textId="160415B4" w:rsidR="000B3164" w:rsidRDefault="000B3164" w:rsidP="000B3164">
      <w:pPr>
        <w:pStyle w:val="ListParagraph"/>
        <w:numPr>
          <w:ilvl w:val="1"/>
          <w:numId w:val="3"/>
        </w:numPr>
      </w:pPr>
      <w:r>
        <w:t>Name – Short description contains Outage</w:t>
      </w:r>
    </w:p>
    <w:p w14:paraId="35C16120" w14:textId="45F9492F" w:rsidR="000B3164" w:rsidRDefault="000B3164" w:rsidP="000B3164">
      <w:pPr>
        <w:pStyle w:val="ListParagraph"/>
        <w:numPr>
          <w:ilvl w:val="1"/>
          <w:numId w:val="3"/>
        </w:numPr>
      </w:pPr>
      <w:r>
        <w:t>Execution Order – 400</w:t>
      </w:r>
    </w:p>
    <w:p w14:paraId="353D2749" w14:textId="4FDF40C6" w:rsidR="000B3164" w:rsidRDefault="000B3164" w:rsidP="000B3164">
      <w:pPr>
        <w:pStyle w:val="ListParagraph"/>
        <w:numPr>
          <w:ilvl w:val="1"/>
          <w:numId w:val="3"/>
        </w:numPr>
      </w:pPr>
      <w:r>
        <w:t>Condition – Short description &gt; contains &gt; outage</w:t>
      </w:r>
    </w:p>
    <w:p w14:paraId="42C4CD43" w14:textId="39C1CD2E" w:rsidR="000B3164" w:rsidRDefault="000B3164" w:rsidP="000B3164">
      <w:pPr>
        <w:pStyle w:val="ListParagraph"/>
        <w:numPr>
          <w:ilvl w:val="0"/>
          <w:numId w:val="3"/>
        </w:numPr>
      </w:pPr>
      <w:r>
        <w:t>Click on Submit</w:t>
      </w:r>
    </w:p>
    <w:p w14:paraId="5AE91EBF" w14:textId="42290FC0" w:rsidR="000B3164" w:rsidRPr="00894411" w:rsidRDefault="000B3164" w:rsidP="000B3164">
      <w:pPr>
        <w:pStyle w:val="ListParagraph"/>
      </w:pPr>
      <w:r>
        <w:rPr>
          <w:noProof/>
        </w:rPr>
        <w:lastRenderedPageBreak/>
        <w:drawing>
          <wp:inline distT="0" distB="0" distL="0" distR="0" wp14:anchorId="3C4E0B79" wp14:editId="163C50EC">
            <wp:extent cx="5943600" cy="1586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3B58" w14:textId="09732F3F" w:rsidR="00155CFB" w:rsidRDefault="00155CFB" w:rsidP="00155CFB">
      <w:pPr>
        <w:rPr>
          <w:rFonts w:cstheme="minorHAnsi"/>
          <w:color w:val="2E2E2E"/>
          <w:shd w:val="clear" w:color="auto" w:fill="FFFFFF"/>
        </w:rPr>
      </w:pPr>
    </w:p>
    <w:p w14:paraId="2D7F0DE5" w14:textId="00D7954A" w:rsidR="00577B1C" w:rsidRPr="00BD5296" w:rsidRDefault="00577B1C" w:rsidP="00577B1C">
      <w:pPr>
        <w:rPr>
          <w:sz w:val="40"/>
          <w:szCs w:val="40"/>
        </w:rPr>
      </w:pPr>
      <w:r>
        <w:rPr>
          <w:sz w:val="40"/>
          <w:szCs w:val="40"/>
        </w:rPr>
        <w:t>Configure Communication Plan Definitions</w:t>
      </w:r>
    </w:p>
    <w:p w14:paraId="5A7CF555" w14:textId="5793EE1F" w:rsidR="00C36FD8" w:rsidRDefault="00577B1C" w:rsidP="00577B1C">
      <w:pPr>
        <w:pStyle w:val="ListParagraph"/>
        <w:numPr>
          <w:ilvl w:val="0"/>
          <w:numId w:val="5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Navigate to Incident &gt; Administration &gt; Communication Plan Definitions</w:t>
      </w:r>
    </w:p>
    <w:p w14:paraId="6122F9AB" w14:textId="0988B5FF" w:rsidR="00577B1C" w:rsidRDefault="00F5330E" w:rsidP="00577B1C">
      <w:pPr>
        <w:pStyle w:val="ListParagraph"/>
        <w:numPr>
          <w:ilvl w:val="0"/>
          <w:numId w:val="5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Select the communication plan with the name Technical Communications where the condition includes Priority = 1</w:t>
      </w:r>
    </w:p>
    <w:p w14:paraId="2FB346C5" w14:textId="55FE073F" w:rsidR="00F5330E" w:rsidRDefault="00F5330E" w:rsidP="00577B1C">
      <w:pPr>
        <w:pStyle w:val="ListParagraph"/>
        <w:numPr>
          <w:ilvl w:val="0"/>
          <w:numId w:val="5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Review the contents of the plan and how to set them up using the condition builder</w:t>
      </w:r>
    </w:p>
    <w:p w14:paraId="0D68D38E" w14:textId="2E695B5D" w:rsidR="00F5330E" w:rsidRDefault="002219A8" w:rsidP="00577B1C">
      <w:pPr>
        <w:pStyle w:val="ListParagraph"/>
        <w:numPr>
          <w:ilvl w:val="0"/>
          <w:numId w:val="5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Select the Communication Task Definitions tab in the related list if it’s not selected already and click on Initial Technical Communication</w:t>
      </w:r>
    </w:p>
    <w:p w14:paraId="1AE2D33B" w14:textId="12FB5F9C" w:rsidR="002219A8" w:rsidRDefault="002219A8" w:rsidP="002219A8">
      <w:pPr>
        <w:pStyle w:val="ListParagraph"/>
        <w:rPr>
          <w:rFonts w:cstheme="minorHAnsi"/>
          <w:color w:val="2E2E2E"/>
          <w:shd w:val="clear" w:color="auto" w:fill="FFFFFF"/>
        </w:rPr>
      </w:pPr>
      <w:r>
        <w:rPr>
          <w:noProof/>
        </w:rPr>
        <w:drawing>
          <wp:inline distT="0" distB="0" distL="0" distR="0" wp14:anchorId="508F9892" wp14:editId="310EFABC">
            <wp:extent cx="5943600" cy="3166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48B7" w14:textId="34D60E93" w:rsidR="002219A8" w:rsidRDefault="002219A8" w:rsidP="00577B1C">
      <w:pPr>
        <w:pStyle w:val="ListParagraph"/>
        <w:numPr>
          <w:ilvl w:val="0"/>
          <w:numId w:val="5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Click on E-mail in the Communication Channel Definitions section</w:t>
      </w:r>
    </w:p>
    <w:p w14:paraId="12F9DEBE" w14:textId="27500588" w:rsidR="002219A8" w:rsidRPr="002219A8" w:rsidRDefault="002219A8" w:rsidP="002219A8">
      <w:pPr>
        <w:ind w:firstLine="360"/>
        <w:rPr>
          <w:rFonts w:cstheme="minorHAnsi"/>
          <w:color w:val="2E2E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F10102" wp14:editId="412E75C8">
            <wp:extent cx="5943600" cy="2112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A494" w14:textId="088A438F" w:rsidR="00C36FD8" w:rsidRDefault="002219A8" w:rsidP="002219A8">
      <w:pPr>
        <w:pStyle w:val="ListParagraph"/>
        <w:numPr>
          <w:ilvl w:val="0"/>
          <w:numId w:val="5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Click the lookup icon on the Email client template field select Initial Communication (Technical) and then click on Update</w:t>
      </w:r>
    </w:p>
    <w:p w14:paraId="3B4E71C2" w14:textId="5A6CC489" w:rsidR="002219A8" w:rsidRDefault="002219A8" w:rsidP="002219A8">
      <w:pPr>
        <w:pStyle w:val="ListParagraph"/>
        <w:numPr>
          <w:ilvl w:val="0"/>
          <w:numId w:val="5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Navigate back to the Communication Plan Definition and repeat the process above to assign an email template to each task definition</w:t>
      </w:r>
    </w:p>
    <w:p w14:paraId="2FDA050E" w14:textId="1258E0F9" w:rsidR="00C36FD8" w:rsidRDefault="002219A8" w:rsidP="00155CFB">
      <w:pPr>
        <w:pStyle w:val="ListParagraph"/>
        <w:numPr>
          <w:ilvl w:val="0"/>
          <w:numId w:val="5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Select the Communication Contact Definitions tab in the related list of the Communication Plan Definition and click on New</w:t>
      </w:r>
    </w:p>
    <w:p w14:paraId="76BB6953" w14:textId="2FCD9972" w:rsidR="002219A8" w:rsidRDefault="002219A8" w:rsidP="00155CFB">
      <w:pPr>
        <w:pStyle w:val="ListParagraph"/>
        <w:numPr>
          <w:ilvl w:val="0"/>
          <w:numId w:val="5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Enter the following</w:t>
      </w:r>
    </w:p>
    <w:p w14:paraId="7D84769D" w14:textId="535646E6" w:rsidR="002219A8" w:rsidRDefault="002219A8" w:rsidP="002219A8">
      <w:pPr>
        <w:pStyle w:val="ListParagraph"/>
        <w:numPr>
          <w:ilvl w:val="1"/>
          <w:numId w:val="5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Type = Group</w:t>
      </w:r>
    </w:p>
    <w:p w14:paraId="2FEAC910" w14:textId="5E8BE7B6" w:rsidR="002219A8" w:rsidRDefault="002219A8" w:rsidP="002219A8">
      <w:pPr>
        <w:pStyle w:val="ListParagraph"/>
        <w:numPr>
          <w:ilvl w:val="1"/>
          <w:numId w:val="5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 xml:space="preserve">Group = Incident Management </w:t>
      </w:r>
    </w:p>
    <w:p w14:paraId="384519A5" w14:textId="1E0E2891" w:rsidR="002219A8" w:rsidRDefault="002219A8" w:rsidP="002219A8">
      <w:pPr>
        <w:pStyle w:val="ListParagraph"/>
        <w:numPr>
          <w:ilvl w:val="0"/>
          <w:numId w:val="5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Click on submit</w:t>
      </w:r>
    </w:p>
    <w:p w14:paraId="2037127A" w14:textId="539A35C3" w:rsidR="00E61198" w:rsidRDefault="00E61198" w:rsidP="002219A8">
      <w:pPr>
        <w:pStyle w:val="ListParagraph"/>
        <w:numPr>
          <w:ilvl w:val="0"/>
          <w:numId w:val="5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At this point you would do the same for all the other Communication Plan Definitions you plan on using</w:t>
      </w:r>
      <w:r w:rsidR="00FF0CA1">
        <w:rPr>
          <w:rFonts w:cstheme="minorHAnsi"/>
          <w:color w:val="2E2E2E"/>
          <w:shd w:val="clear" w:color="auto" w:fill="FFFFFF"/>
        </w:rPr>
        <w:t xml:space="preserve"> but we’ll only do this one for this demo</w:t>
      </w:r>
    </w:p>
    <w:p w14:paraId="5E0D5BC5" w14:textId="119D2D57" w:rsidR="00FF0CA1" w:rsidRDefault="00FF0CA1" w:rsidP="00FF0CA1">
      <w:pPr>
        <w:rPr>
          <w:rFonts w:cstheme="minorHAnsi"/>
          <w:color w:val="2E2E2E"/>
          <w:shd w:val="clear" w:color="auto" w:fill="FFFFFF"/>
        </w:rPr>
      </w:pPr>
    </w:p>
    <w:p w14:paraId="356F8871" w14:textId="3D920445" w:rsidR="00FF0CA1" w:rsidRPr="00BD5296" w:rsidRDefault="00FF0CA1" w:rsidP="00FF0CA1">
      <w:pPr>
        <w:rPr>
          <w:sz w:val="40"/>
          <w:szCs w:val="40"/>
        </w:rPr>
      </w:pPr>
      <w:r>
        <w:rPr>
          <w:sz w:val="40"/>
          <w:szCs w:val="40"/>
        </w:rPr>
        <w:t>Create an On-Call Schedule for Outage Managers Group</w:t>
      </w:r>
    </w:p>
    <w:p w14:paraId="55E10AFE" w14:textId="385D5CD3" w:rsidR="00FF0CA1" w:rsidRDefault="00FF0CA1" w:rsidP="00FF0CA1">
      <w:pPr>
        <w:pStyle w:val="ListParagraph"/>
        <w:numPr>
          <w:ilvl w:val="0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Navigate to On-Call Scheduling &gt; Create New Schedule</w:t>
      </w:r>
    </w:p>
    <w:p w14:paraId="70BEEB75" w14:textId="2734513A" w:rsidR="00FF0CA1" w:rsidRDefault="00FF0CA1" w:rsidP="00FF0CA1">
      <w:pPr>
        <w:pStyle w:val="ListParagraph"/>
        <w:numPr>
          <w:ilvl w:val="0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Under the Basic Info Chevron enter the following</w:t>
      </w:r>
    </w:p>
    <w:p w14:paraId="0D77B061" w14:textId="281D4B67" w:rsidR="00FF0CA1" w:rsidRPr="00FF0CA1" w:rsidRDefault="00FF0CA1" w:rsidP="00FF0CA1">
      <w:pPr>
        <w:pStyle w:val="ListParagraph"/>
        <w:numPr>
          <w:ilvl w:val="1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>Which Group does this Schedule apply to? = Outage Managers</w:t>
      </w:r>
    </w:p>
    <w:p w14:paraId="06E28856" w14:textId="42F43108" w:rsidR="00FF0CA1" w:rsidRPr="00FF0CA1" w:rsidRDefault="00FF0CA1" w:rsidP="00FF0CA1">
      <w:pPr>
        <w:pStyle w:val="ListParagraph"/>
        <w:numPr>
          <w:ilvl w:val="1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>What would you like your Schedule's name to be? = Outage Managers</w:t>
      </w:r>
    </w:p>
    <w:p w14:paraId="2D09C7EA" w14:textId="6BF0EC58" w:rsidR="00FF0CA1" w:rsidRPr="00FF0CA1" w:rsidRDefault="00FF0CA1" w:rsidP="00FF0CA1">
      <w:pPr>
        <w:pStyle w:val="ListParagraph"/>
        <w:numPr>
          <w:ilvl w:val="1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>When would you like your new Schedule to begin? = Today</w:t>
      </w:r>
    </w:p>
    <w:p w14:paraId="14A7CB6E" w14:textId="1D90D8B3" w:rsidR="00FF0CA1" w:rsidRPr="00FF0CA1" w:rsidRDefault="00FF0CA1" w:rsidP="00FF0CA1">
      <w:pPr>
        <w:pStyle w:val="ListParagraph"/>
        <w:numPr>
          <w:ilvl w:val="0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>Click Next</w:t>
      </w:r>
    </w:p>
    <w:p w14:paraId="58D61FFF" w14:textId="3379676B" w:rsidR="00FF0CA1" w:rsidRPr="00FF0CA1" w:rsidRDefault="00FF0CA1" w:rsidP="00FF0CA1">
      <w:pPr>
        <w:pStyle w:val="ListParagraph"/>
        <w:numPr>
          <w:ilvl w:val="0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>Under the Schedule definition chevron enter the following</w:t>
      </w:r>
    </w:p>
    <w:p w14:paraId="53814A6A" w14:textId="61CDE8B6" w:rsidR="00FF0CA1" w:rsidRPr="00FF0CA1" w:rsidRDefault="00FF0CA1" w:rsidP="00FF0CA1">
      <w:pPr>
        <w:pStyle w:val="ListParagraph"/>
        <w:numPr>
          <w:ilvl w:val="1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>Would you like to use an existing schedule? = Yes</w:t>
      </w:r>
    </w:p>
    <w:p w14:paraId="336585C7" w14:textId="3523F2E4" w:rsidR="00FF0CA1" w:rsidRPr="00FF0CA1" w:rsidRDefault="00FF0CA1" w:rsidP="00FF0CA1">
      <w:pPr>
        <w:pStyle w:val="ListParagraph"/>
        <w:numPr>
          <w:ilvl w:val="1"/>
          <w:numId w:val="6"/>
        </w:numPr>
        <w:rPr>
          <w:rStyle w:val="sn-tooltip-basic"/>
          <w:rFonts w:cstheme="minorHAnsi"/>
          <w:color w:val="2E2E2E"/>
          <w:shd w:val="clear" w:color="auto" w:fill="FFFFFF"/>
        </w:rPr>
      </w:pP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0022210C" wp14:editId="754067EB">
            <wp:extent cx="9525" cy="9525"/>
            <wp:effectExtent l="0" t="0" r="0" b="0"/>
            <wp:docPr id="12" name="Picture 12" descr="https://dev49501.service-now.com/images/s.gi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508.IO:85c16a15bf1211003f07e2c1ac0739ae" descr="https://dev49501.service-now.com/images/s.gif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n-tooltip-basic"/>
          <w:rFonts w:ascii="Arial" w:hAnsi="Arial" w:cs="Arial"/>
          <w:color w:val="303A46"/>
          <w:sz w:val="20"/>
          <w:szCs w:val="20"/>
          <w:shd w:val="clear" w:color="auto" w:fill="FFFFFF"/>
        </w:rPr>
        <w:t>What type of Schedule would you like to use? = 24 x 7</w:t>
      </w:r>
    </w:p>
    <w:p w14:paraId="3F29E839" w14:textId="7BE241EE" w:rsidR="00FF0CA1" w:rsidRPr="00FF0CA1" w:rsidRDefault="00FF0CA1" w:rsidP="00FF0CA1">
      <w:pPr>
        <w:pStyle w:val="ListParagraph"/>
        <w:numPr>
          <w:ilvl w:val="0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</w:rPr>
        <w:t>Click Next</w:t>
      </w:r>
    </w:p>
    <w:p w14:paraId="3208547A" w14:textId="0E63AE03" w:rsidR="00FF0CA1" w:rsidRPr="00FF0CA1" w:rsidRDefault="00FF0CA1" w:rsidP="00FF0CA1">
      <w:pPr>
        <w:pStyle w:val="ListParagraph"/>
        <w:numPr>
          <w:ilvl w:val="0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</w:rPr>
        <w:t>Under the Configure Rotations and Escalations chevron enter the following</w:t>
      </w:r>
    </w:p>
    <w:p w14:paraId="21176C4E" w14:textId="3413CA37" w:rsidR="00FF0CA1" w:rsidRPr="00FF0CA1" w:rsidRDefault="00FF0CA1" w:rsidP="00FF0CA1">
      <w:pPr>
        <w:pStyle w:val="ListParagraph"/>
        <w:numPr>
          <w:ilvl w:val="1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>How many Duty rotations are there in your On-Call Schedule? = 1</w:t>
      </w:r>
    </w:p>
    <w:p w14:paraId="76416B35" w14:textId="45DE7152" w:rsidR="00FF0CA1" w:rsidRPr="00FF0CA1" w:rsidRDefault="00FF0CA1" w:rsidP="00FF0CA1">
      <w:pPr>
        <w:pStyle w:val="ListParagraph"/>
        <w:numPr>
          <w:ilvl w:val="1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>Which Members would you like to be in your Schedule? = Move all to right</w:t>
      </w:r>
    </w:p>
    <w:p w14:paraId="01AE3979" w14:textId="143FDEF8" w:rsidR="00FF0CA1" w:rsidRPr="00FF0CA1" w:rsidRDefault="00FF0CA1" w:rsidP="00FF0CA1">
      <w:pPr>
        <w:pStyle w:val="ListParagraph"/>
        <w:numPr>
          <w:ilvl w:val="1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>Day of Rotation = Monday</w:t>
      </w:r>
    </w:p>
    <w:p w14:paraId="475DE548" w14:textId="3AA20A9F" w:rsidR="00FF0CA1" w:rsidRPr="00FF0CA1" w:rsidRDefault="00FF0CA1" w:rsidP="00FF0CA1">
      <w:pPr>
        <w:pStyle w:val="ListParagraph"/>
        <w:numPr>
          <w:ilvl w:val="1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>Leave all the rest set to defaults but review if you aren’t familiar with this module.</w:t>
      </w:r>
    </w:p>
    <w:p w14:paraId="757E3FF0" w14:textId="715992C7" w:rsidR="00FF0CA1" w:rsidRPr="00FF0CA1" w:rsidRDefault="00FF0CA1" w:rsidP="00FF0CA1">
      <w:pPr>
        <w:pStyle w:val="ListParagraph"/>
        <w:numPr>
          <w:ilvl w:val="0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>Click Next</w:t>
      </w:r>
    </w:p>
    <w:p w14:paraId="1460CF76" w14:textId="60B3C637" w:rsidR="00FF0CA1" w:rsidRPr="00FF0CA1" w:rsidRDefault="00FF0CA1" w:rsidP="00FF0CA1">
      <w:pPr>
        <w:pStyle w:val="ListParagraph"/>
        <w:numPr>
          <w:ilvl w:val="0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 xml:space="preserve">Click Next under the On-Call Group </w:t>
      </w:r>
      <w:r w:rsidR="003D3965">
        <w:rPr>
          <w:rFonts w:ascii="Arial" w:hAnsi="Arial" w:cs="Arial"/>
          <w:color w:val="303A46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t>ettings chevron</w:t>
      </w:r>
    </w:p>
    <w:p w14:paraId="4A6F6FF6" w14:textId="6BC8151A" w:rsidR="00FF0CA1" w:rsidRPr="003D3965" w:rsidRDefault="003D3965" w:rsidP="00FF0CA1">
      <w:pPr>
        <w:pStyle w:val="ListParagraph"/>
        <w:numPr>
          <w:ilvl w:val="0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ascii="Arial" w:hAnsi="Arial" w:cs="Arial"/>
          <w:color w:val="303A46"/>
          <w:sz w:val="20"/>
          <w:szCs w:val="20"/>
          <w:shd w:val="clear" w:color="auto" w:fill="FFFFFF"/>
        </w:rPr>
        <w:lastRenderedPageBreak/>
        <w:t>Click Next under the Notification settings chevron.</w:t>
      </w:r>
    </w:p>
    <w:p w14:paraId="7CAA099E" w14:textId="075F7152" w:rsidR="00867699" w:rsidRDefault="003D3965" w:rsidP="00867699">
      <w:pPr>
        <w:ind w:left="360"/>
        <w:rPr>
          <w:rFonts w:cstheme="minorHAnsi"/>
          <w:color w:val="2E2E2E"/>
          <w:shd w:val="clear" w:color="auto" w:fill="FFFFFF"/>
        </w:rPr>
      </w:pPr>
      <w:r>
        <w:rPr>
          <w:noProof/>
        </w:rPr>
        <w:drawing>
          <wp:inline distT="0" distB="0" distL="0" distR="0" wp14:anchorId="56F9C6D3" wp14:editId="764DA266">
            <wp:extent cx="5943600" cy="2934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0E15" w14:textId="6EAD2B77" w:rsidR="00867699" w:rsidRDefault="00867699" w:rsidP="00867699">
      <w:pPr>
        <w:pStyle w:val="ListParagraph"/>
        <w:numPr>
          <w:ilvl w:val="0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Navigate to Incident &gt; Open and click on any open Incident</w:t>
      </w:r>
    </w:p>
    <w:p w14:paraId="046954D1" w14:textId="09310157" w:rsidR="00867699" w:rsidRDefault="00867699" w:rsidP="00867699">
      <w:pPr>
        <w:pStyle w:val="ListParagraph"/>
        <w:numPr>
          <w:ilvl w:val="0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Click on the menu and select Configure &gt; Business Rules</w:t>
      </w:r>
    </w:p>
    <w:p w14:paraId="380D1F07" w14:textId="1D55356E" w:rsidR="00867699" w:rsidRDefault="00867699" w:rsidP="00867699">
      <w:pPr>
        <w:pStyle w:val="ListParagraph"/>
        <w:numPr>
          <w:ilvl w:val="0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Search for Name = Major</w:t>
      </w:r>
    </w:p>
    <w:p w14:paraId="68EF8A6F" w14:textId="6FD3C521" w:rsidR="00867699" w:rsidRDefault="00867699" w:rsidP="00867699">
      <w:pPr>
        <w:pStyle w:val="ListParagraph"/>
        <w:numPr>
          <w:ilvl w:val="0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Set Major incident assignment rule to Active = false</w:t>
      </w:r>
    </w:p>
    <w:p w14:paraId="2A3E84AE" w14:textId="231B5EC7" w:rsidR="00867699" w:rsidRDefault="00867699" w:rsidP="00867699">
      <w:pPr>
        <w:pStyle w:val="ListParagraph"/>
        <w:numPr>
          <w:ilvl w:val="0"/>
          <w:numId w:val="6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Click on a column header and select Import XML and import the file MIM assignment rule</w:t>
      </w:r>
      <w:r w:rsidR="00134FAD">
        <w:rPr>
          <w:rFonts w:cstheme="minorHAnsi"/>
          <w:color w:val="2E2E2E"/>
          <w:shd w:val="clear" w:color="auto" w:fill="FFFFFF"/>
        </w:rPr>
        <w:t xml:space="preserve"> </w:t>
      </w:r>
      <w:r w:rsidR="00886FCE">
        <w:rPr>
          <w:rFonts w:cstheme="minorHAnsi"/>
          <w:color w:val="2E2E2E"/>
          <w:shd w:val="clear" w:color="auto" w:fill="FFFFFF"/>
        </w:rPr>
        <w:t>and the file Close ICT Updates</w:t>
      </w:r>
    </w:p>
    <w:p w14:paraId="5AC71A7B" w14:textId="1A9F9C80" w:rsidR="00973ADB" w:rsidRDefault="00973ADB" w:rsidP="00973ADB">
      <w:pPr>
        <w:rPr>
          <w:rFonts w:cstheme="minorHAnsi"/>
          <w:color w:val="2E2E2E"/>
          <w:shd w:val="clear" w:color="auto" w:fill="FFFFFF"/>
        </w:rPr>
      </w:pPr>
    </w:p>
    <w:p w14:paraId="4AA260D9" w14:textId="7C1F830F" w:rsidR="00973ADB" w:rsidRPr="00973ADB" w:rsidRDefault="00973ADB" w:rsidP="00973ADB">
      <w:pPr>
        <w:rPr>
          <w:sz w:val="40"/>
          <w:szCs w:val="40"/>
        </w:rPr>
      </w:pPr>
      <w:r>
        <w:rPr>
          <w:sz w:val="40"/>
          <w:szCs w:val="40"/>
        </w:rPr>
        <w:t>Use it!</w:t>
      </w:r>
    </w:p>
    <w:p w14:paraId="07325B17" w14:textId="294A09BE" w:rsidR="00824FEA" w:rsidRDefault="00824FEA" w:rsidP="00824FEA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Impersonate a user without the major_incident_manager role</w:t>
      </w:r>
    </w:p>
    <w:p w14:paraId="18648D01" w14:textId="1A627726" w:rsidR="00824FEA" w:rsidRDefault="00824FEA" w:rsidP="00824FEA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Navigate to any open Incident</w:t>
      </w:r>
    </w:p>
    <w:p w14:paraId="4E81B569" w14:textId="0B70B889" w:rsidR="00824FEA" w:rsidRDefault="00824FEA" w:rsidP="00824FEA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Copy the Incident number using Ctrl + C</w:t>
      </w:r>
    </w:p>
    <w:p w14:paraId="483EDB14" w14:textId="77777777" w:rsidR="00824FEA" w:rsidRDefault="00824FEA" w:rsidP="00824FEA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Right click on the Incident header</w:t>
      </w:r>
    </w:p>
    <w:p w14:paraId="2E6768EE" w14:textId="77777777" w:rsidR="00824FEA" w:rsidRDefault="00824FEA" w:rsidP="00824FEA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You can see that you have option to Propose Major Incident</w:t>
      </w:r>
    </w:p>
    <w:p w14:paraId="15AC9688" w14:textId="0053B8C6" w:rsidR="00824FEA" w:rsidRDefault="00824FEA" w:rsidP="00824FEA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Impersonate a user you added to the Outage Managers group</w:t>
      </w:r>
    </w:p>
    <w:p w14:paraId="26E42B6B" w14:textId="54BA5776" w:rsidR="00824FEA" w:rsidRDefault="00824FEA" w:rsidP="00824FEA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Search for the copied Incident using search</w:t>
      </w:r>
    </w:p>
    <w:p w14:paraId="5031440F" w14:textId="77777777" w:rsidR="00824FEA" w:rsidRDefault="00824FEA" w:rsidP="00824FEA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Right click on the Incident header</w:t>
      </w:r>
    </w:p>
    <w:p w14:paraId="0D0CC5E0" w14:textId="439C8ECB" w:rsidR="00824FEA" w:rsidRDefault="00824FEA" w:rsidP="00824FEA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You can see that you have option to Propose Major Incident</w:t>
      </w:r>
      <w:r>
        <w:rPr>
          <w:rFonts w:cstheme="minorHAnsi"/>
          <w:color w:val="2E2E2E"/>
          <w:shd w:val="clear" w:color="auto" w:fill="FFFFFF"/>
        </w:rPr>
        <w:t xml:space="preserve"> and to directly Promote to Major Incident</w:t>
      </w:r>
    </w:p>
    <w:p w14:paraId="0BBA3D2F" w14:textId="3D43D267" w:rsidR="00824FEA" w:rsidRDefault="00824FEA" w:rsidP="00824FEA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Navigate to Incident &gt; Major Incidents &gt; Candi</w:t>
      </w:r>
      <w:r w:rsidR="00816B97">
        <w:rPr>
          <w:rFonts w:cstheme="minorHAnsi"/>
          <w:color w:val="2E2E2E"/>
          <w:shd w:val="clear" w:color="auto" w:fill="FFFFFF"/>
        </w:rPr>
        <w:t>dates – Make not of any you see in here.  They are Incidents that were manually proposed or met any trigger rules above</w:t>
      </w:r>
    </w:p>
    <w:p w14:paraId="078603F9" w14:textId="504CDB1C" w:rsidR="00816B97" w:rsidRDefault="00816B97" w:rsidP="00824FEA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Create a new incident by clicking on Create New under Incident</w:t>
      </w:r>
    </w:p>
    <w:p w14:paraId="2F7EA68D" w14:textId="40E7DE9B" w:rsidR="00816B97" w:rsidRDefault="00217DAF" w:rsidP="00824FEA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 xml:space="preserve">Fill in required fields as needed, be sure to set Impact to </w:t>
      </w:r>
      <w:r w:rsidR="009E365E">
        <w:rPr>
          <w:rFonts w:cstheme="minorHAnsi"/>
          <w:color w:val="2E2E2E"/>
          <w:shd w:val="clear" w:color="auto" w:fill="FFFFFF"/>
        </w:rPr>
        <w:t>High</w:t>
      </w:r>
      <w:r>
        <w:rPr>
          <w:rFonts w:cstheme="minorHAnsi"/>
          <w:color w:val="2E2E2E"/>
          <w:shd w:val="clear" w:color="auto" w:fill="FFFFFF"/>
        </w:rPr>
        <w:t xml:space="preserve"> and Urgency to </w:t>
      </w:r>
      <w:r w:rsidR="00DD4E23">
        <w:rPr>
          <w:rFonts w:cstheme="minorHAnsi"/>
          <w:color w:val="2E2E2E"/>
          <w:shd w:val="clear" w:color="auto" w:fill="FFFFFF"/>
        </w:rPr>
        <w:t>High</w:t>
      </w:r>
      <w:r>
        <w:rPr>
          <w:rFonts w:cstheme="minorHAnsi"/>
          <w:color w:val="2E2E2E"/>
          <w:shd w:val="clear" w:color="auto" w:fill="FFFFFF"/>
        </w:rPr>
        <w:t xml:space="preserve"> and make sure the word outage is included in your short description and save it</w:t>
      </w:r>
      <w:r w:rsidR="006F20AE">
        <w:rPr>
          <w:rFonts w:cstheme="minorHAnsi"/>
          <w:color w:val="2E2E2E"/>
          <w:shd w:val="clear" w:color="auto" w:fill="FFFFFF"/>
        </w:rPr>
        <w:t>.</w:t>
      </w:r>
    </w:p>
    <w:p w14:paraId="7A7A2C19" w14:textId="204EB856" w:rsidR="006F20AE" w:rsidRDefault="006F20AE" w:rsidP="00824FEA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 xml:space="preserve">Navigate to </w:t>
      </w:r>
      <w:r w:rsidR="00891140">
        <w:rPr>
          <w:rFonts w:cstheme="minorHAnsi"/>
          <w:color w:val="2E2E2E"/>
          <w:shd w:val="clear" w:color="auto" w:fill="FFFFFF"/>
        </w:rPr>
        <w:t xml:space="preserve">Incident &gt; Major Incidents Candidates </w:t>
      </w:r>
      <w:r w:rsidR="00886FCE">
        <w:rPr>
          <w:rFonts w:cstheme="minorHAnsi"/>
          <w:color w:val="2E2E2E"/>
          <w:shd w:val="clear" w:color="auto" w:fill="FFFFFF"/>
        </w:rPr>
        <w:t>– your new incident should show up here</w:t>
      </w:r>
      <w:bookmarkStart w:id="0" w:name="_GoBack"/>
      <w:bookmarkEnd w:id="0"/>
    </w:p>
    <w:p w14:paraId="22A26A64" w14:textId="77777777" w:rsidR="00891140" w:rsidRDefault="00891140" w:rsidP="00891140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lastRenderedPageBreak/>
        <w:t>We will also propose a Major Incident by navigating to open incidents, search for incidents where Major incident state = (empty) and select one.</w:t>
      </w:r>
    </w:p>
    <w:p w14:paraId="183DCD4B" w14:textId="77777777" w:rsidR="00891140" w:rsidRDefault="00891140" w:rsidP="00891140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Right click on the header of the Incident and select Propose Major Incident</w:t>
      </w:r>
    </w:p>
    <w:p w14:paraId="7BD02D39" w14:textId="4D414D05" w:rsidR="00891140" w:rsidRDefault="00891140" w:rsidP="00891140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Enter Work Notes and Business Impact then click on Propose</w:t>
      </w:r>
    </w:p>
    <w:p w14:paraId="5BDB2ECD" w14:textId="4AEE7D4B" w:rsidR="00891140" w:rsidRDefault="00891140" w:rsidP="00891140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 xml:space="preserve"> You will see a message that your record has been proposed as a major incident candidate</w:t>
      </w:r>
    </w:p>
    <w:p w14:paraId="3A4971A0" w14:textId="1DE9C871" w:rsidR="00891140" w:rsidRDefault="00891140" w:rsidP="00891140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Navigate to Major Incidents &gt; Overview and click on the Major Incident Candidates tab</w:t>
      </w:r>
    </w:p>
    <w:p w14:paraId="2CBB68CD" w14:textId="5C808CCF" w:rsidR="00891140" w:rsidRDefault="00891140" w:rsidP="00891140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Open the Incident you just proposed</w:t>
      </w:r>
    </w:p>
    <w:p w14:paraId="4AA6BDA9" w14:textId="73F48950" w:rsidR="00891140" w:rsidRDefault="00891140" w:rsidP="00891140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Make sure you are impersonating a user that is a member of the Outage Managers group and make note of the Assignment group and Assigned to fields</w:t>
      </w:r>
    </w:p>
    <w:p w14:paraId="1C0A9EC1" w14:textId="64ECFDA2" w:rsidR="00374A74" w:rsidRDefault="00891140" w:rsidP="00374A74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 xml:space="preserve">Right click on the Incident header and you will </w:t>
      </w:r>
      <w:r w:rsidR="00374A74">
        <w:rPr>
          <w:rFonts w:cstheme="minorHAnsi"/>
          <w:color w:val="2E2E2E"/>
          <w:shd w:val="clear" w:color="auto" w:fill="FFFFFF"/>
        </w:rPr>
        <w:t xml:space="preserve">see </w:t>
      </w:r>
      <w:r>
        <w:rPr>
          <w:rFonts w:cstheme="minorHAnsi"/>
          <w:color w:val="2E2E2E"/>
          <w:shd w:val="clear" w:color="auto" w:fill="FFFFFF"/>
        </w:rPr>
        <w:t xml:space="preserve">options to Promote to Major Incident or to </w:t>
      </w:r>
      <w:r w:rsidR="00374A74">
        <w:rPr>
          <w:rFonts w:cstheme="minorHAnsi"/>
          <w:color w:val="2E2E2E"/>
          <w:shd w:val="clear" w:color="auto" w:fill="FFFFFF"/>
        </w:rPr>
        <w:t xml:space="preserve">Reject Major Incident Candidate.  Guess how they work?  </w:t>
      </w:r>
      <w:r w:rsidR="00374A74" w:rsidRPr="00374A74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2E2E2E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74A74">
        <w:rPr>
          <w:rFonts w:cstheme="minorHAnsi"/>
          <w:color w:val="2E2E2E"/>
          <w:shd w:val="clear" w:color="auto" w:fill="FFFFFF"/>
        </w:rPr>
        <w:t xml:space="preserve">  Select Promote to Major Incident</w:t>
      </w:r>
    </w:p>
    <w:p w14:paraId="72CB1514" w14:textId="123CDFE3" w:rsidR="00374A74" w:rsidRDefault="00374A74" w:rsidP="00374A74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Enter work notes and update Business Impact if needed (note you have the business impact pull into email templates for messages if you want) then click Promote</w:t>
      </w:r>
    </w:p>
    <w:p w14:paraId="7835CC3D" w14:textId="36247A62" w:rsidR="00374A74" w:rsidRDefault="00374A74" w:rsidP="00374A74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You will see a message that your record has been promoted to a major incident and Assignment Group has been updated to Outage Managers and Assigned to has been updated to the outage manager who is on call</w:t>
      </w:r>
    </w:p>
    <w:p w14:paraId="3CE0FD47" w14:textId="35DA4DBD" w:rsidR="00374A74" w:rsidRDefault="00374A74" w:rsidP="00374A74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Click on View Workbench in the header and you will see a new view!</w:t>
      </w:r>
    </w:p>
    <w:p w14:paraId="12E50C7A" w14:textId="1248C014" w:rsidR="00374A74" w:rsidRDefault="00374A74" w:rsidP="00374A74">
      <w:pPr>
        <w:rPr>
          <w:rFonts w:cstheme="minorHAnsi"/>
          <w:color w:val="2E2E2E"/>
          <w:shd w:val="clear" w:color="auto" w:fill="FFFFFF"/>
        </w:rPr>
      </w:pPr>
      <w:r>
        <w:rPr>
          <w:noProof/>
        </w:rPr>
        <w:drawing>
          <wp:inline distT="0" distB="0" distL="0" distR="0" wp14:anchorId="07AC08DE" wp14:editId="725A6E5C">
            <wp:extent cx="5943600" cy="3236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6E19" w14:textId="2420DF9D" w:rsidR="00374A74" w:rsidRDefault="00374A74" w:rsidP="00374A74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Review the fields you see including the Communication tasks countdown</w:t>
      </w:r>
    </w:p>
    <w:p w14:paraId="4E716D21" w14:textId="408C3251" w:rsidR="00374A74" w:rsidRDefault="00374A74" w:rsidP="00374A74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Click on the Communications tab</w:t>
      </w:r>
    </w:p>
    <w:p w14:paraId="5D731CB3" w14:textId="34E89B78" w:rsidR="00374A74" w:rsidRDefault="00374A74" w:rsidP="00374A74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Check out the options under Groups (notify would be available if you have it)</w:t>
      </w:r>
    </w:p>
    <w:p w14:paraId="5AA11C1D" w14:textId="67A69CBC" w:rsidR="00374A74" w:rsidRDefault="00374A74" w:rsidP="00374A74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You can see your Communication tasks here, start with clicking the Send button on the Initial Technical Communication – It will bring up a standard template we designated previously.  You can update any of the info you want then click on Send.</w:t>
      </w:r>
    </w:p>
    <w:p w14:paraId="7DD7C683" w14:textId="14D6AA8D" w:rsidR="00374A74" w:rsidRDefault="00374A74" w:rsidP="00374A74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 xml:space="preserve">You can now see the Initial Technical Communication is complete and it progresses to Technical Status update with a new countdown started, that countdown will recur until you either close </w:t>
      </w:r>
      <w:r>
        <w:rPr>
          <w:rFonts w:cstheme="minorHAnsi"/>
          <w:color w:val="2E2E2E"/>
          <w:shd w:val="clear" w:color="auto" w:fill="FFFFFF"/>
        </w:rPr>
        <w:lastRenderedPageBreak/>
        <w:t>the task by clicking the vertical ellipses and selecting either End Task or Snooze or resolve the Incident</w:t>
      </w:r>
    </w:p>
    <w:p w14:paraId="65701203" w14:textId="2C684AE0" w:rsidR="00374A74" w:rsidRDefault="008B404B" w:rsidP="00374A74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Click on Resolve – enter resolution code and resolution notes</w:t>
      </w:r>
    </w:p>
    <w:p w14:paraId="380D5130" w14:textId="5FAA93E2" w:rsidR="008B404B" w:rsidRDefault="008B404B" w:rsidP="00374A74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All update communication tasks should close and you can now send the Resolution communications</w:t>
      </w:r>
    </w:p>
    <w:p w14:paraId="2C100FCB" w14:textId="0EB2E8BE" w:rsidR="008B404B" w:rsidRDefault="008B404B" w:rsidP="008B404B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You will also see the Post Incident Report section is now visible – explore it and after you fill in some info click on View Complete Report – from there you can download a PDF to distribute if needed</w:t>
      </w:r>
    </w:p>
    <w:p w14:paraId="5B08E40C" w14:textId="0E64D197" w:rsidR="008B404B" w:rsidRPr="008B404B" w:rsidRDefault="008B404B" w:rsidP="008B404B">
      <w:pPr>
        <w:pStyle w:val="ListParagraph"/>
        <w:numPr>
          <w:ilvl w:val="0"/>
          <w:numId w:val="8"/>
        </w:numPr>
        <w:rPr>
          <w:rFonts w:cstheme="minorHAnsi"/>
          <w:color w:val="2E2E2E"/>
          <w:shd w:val="clear" w:color="auto" w:fill="FFFFFF"/>
        </w:rPr>
      </w:pPr>
      <w:r>
        <w:rPr>
          <w:rFonts w:cstheme="minorHAnsi"/>
          <w:color w:val="2E2E2E"/>
          <w:shd w:val="clear" w:color="auto" w:fill="FFFFFF"/>
        </w:rPr>
        <w:t>Note these Incidents don’t close after 24 hours (or your settings) like normal incident do, so they can be tracked for Post Incident/Root Cause Analysis</w:t>
      </w:r>
    </w:p>
    <w:p w14:paraId="7843A041" w14:textId="77777777" w:rsidR="00973ADB" w:rsidRPr="00973ADB" w:rsidRDefault="00973ADB" w:rsidP="00973ADB">
      <w:pPr>
        <w:rPr>
          <w:rFonts w:cstheme="minorHAnsi"/>
          <w:color w:val="2E2E2E"/>
          <w:shd w:val="clear" w:color="auto" w:fill="FFFFFF"/>
        </w:rPr>
      </w:pPr>
    </w:p>
    <w:sectPr w:rsidR="00973ADB" w:rsidRPr="0097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16587"/>
    <w:multiLevelType w:val="hybridMultilevel"/>
    <w:tmpl w:val="9C9CB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C105A"/>
    <w:multiLevelType w:val="hybridMultilevel"/>
    <w:tmpl w:val="3F66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E67ED"/>
    <w:multiLevelType w:val="hybridMultilevel"/>
    <w:tmpl w:val="3F66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96E9B"/>
    <w:multiLevelType w:val="hybridMultilevel"/>
    <w:tmpl w:val="DAB60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23E0E"/>
    <w:multiLevelType w:val="hybridMultilevel"/>
    <w:tmpl w:val="177AFDB2"/>
    <w:lvl w:ilvl="0" w:tplc="4126B8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A5DE9"/>
    <w:multiLevelType w:val="hybridMultilevel"/>
    <w:tmpl w:val="177AFDB2"/>
    <w:lvl w:ilvl="0" w:tplc="4126B8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60BD6"/>
    <w:multiLevelType w:val="hybridMultilevel"/>
    <w:tmpl w:val="78200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F0554"/>
    <w:multiLevelType w:val="hybridMultilevel"/>
    <w:tmpl w:val="DD1E8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96"/>
    <w:rsid w:val="000B3164"/>
    <w:rsid w:val="00134FAD"/>
    <w:rsid w:val="00155CFB"/>
    <w:rsid w:val="00217DAF"/>
    <w:rsid w:val="002219A8"/>
    <w:rsid w:val="00283299"/>
    <w:rsid w:val="002E2B3E"/>
    <w:rsid w:val="00374A74"/>
    <w:rsid w:val="003A4242"/>
    <w:rsid w:val="003D3965"/>
    <w:rsid w:val="0045007A"/>
    <w:rsid w:val="005252B6"/>
    <w:rsid w:val="00577B1C"/>
    <w:rsid w:val="00640CDD"/>
    <w:rsid w:val="006F20AE"/>
    <w:rsid w:val="007F4A62"/>
    <w:rsid w:val="00816B97"/>
    <w:rsid w:val="00824FEA"/>
    <w:rsid w:val="00867699"/>
    <w:rsid w:val="00886FCE"/>
    <w:rsid w:val="00891140"/>
    <w:rsid w:val="00894411"/>
    <w:rsid w:val="008B404B"/>
    <w:rsid w:val="00973ADB"/>
    <w:rsid w:val="009E365E"/>
    <w:rsid w:val="00BD5296"/>
    <w:rsid w:val="00C36FD8"/>
    <w:rsid w:val="00DD4E23"/>
    <w:rsid w:val="00E61198"/>
    <w:rsid w:val="00F5330E"/>
    <w:rsid w:val="00F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6CAF"/>
  <w15:chartTrackingRefBased/>
  <w15:docId w15:val="{9EB47789-8728-4BC4-B648-FE79F85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96"/>
    <w:pPr>
      <w:ind w:left="720"/>
      <w:contextualSpacing/>
    </w:pPr>
  </w:style>
  <w:style w:type="character" w:customStyle="1" w:styleId="sn-tooltip-basic">
    <w:name w:val="sn-tooltip-basic"/>
    <w:basedOn w:val="DefaultParagraphFont"/>
    <w:rsid w:val="00FF0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6045</TotalTime>
  <Pages>9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Roth, Tate</dc:creator>
  <cp:keywords/>
  <dc:description/>
  <cp:lastModifiedBy>Roth, Tate</cp:lastModifiedBy>
  <cp:revision>31</cp:revision>
  <dcterms:created xsi:type="dcterms:W3CDTF">2019-06-14T12:38:00Z</dcterms:created>
  <dcterms:modified xsi:type="dcterms:W3CDTF">2019-07-08T12:52:00Z</dcterms:modified>
</cp:coreProperties>
</file>