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77E8A" w:rsidRDefault="00277E8A">
      <w:pPr>
        <w:jc w:val="center"/>
        <w:rPr>
          <w:rFonts w:ascii="Century" w:eastAsia="Century" w:hAnsi="Century" w:cs="Century"/>
          <w:b/>
          <w:color w:val="7F7F7F"/>
          <w:sz w:val="28"/>
          <w:szCs w:val="28"/>
        </w:rPr>
      </w:pPr>
    </w:p>
    <w:p w14:paraId="00000002" w14:textId="6D0C5473" w:rsidR="00277E8A" w:rsidRDefault="00053F2A">
      <w:pPr>
        <w:jc w:val="center"/>
        <w:rPr>
          <w:rFonts w:ascii="Century" w:eastAsia="Century" w:hAnsi="Century" w:cs="Century"/>
          <w:b/>
          <w:color w:val="7F7F7F"/>
          <w:sz w:val="28"/>
          <w:szCs w:val="28"/>
        </w:rPr>
      </w:pPr>
      <w:r>
        <w:rPr>
          <w:rFonts w:ascii="Century" w:eastAsia="Century" w:hAnsi="Century" w:cs="Century"/>
          <w:b/>
          <w:color w:val="7F7F7F"/>
          <w:sz w:val="28"/>
          <w:szCs w:val="28"/>
        </w:rPr>
        <w:t>DSCI 558: Building Knowledge Graphs</w:t>
      </w:r>
    </w:p>
    <w:p w14:paraId="00000003" w14:textId="77777777" w:rsidR="00277E8A" w:rsidRDefault="00053F2A">
      <w:pPr>
        <w:jc w:val="center"/>
        <w:rPr>
          <w:rFonts w:ascii="Century" w:eastAsia="Century" w:hAnsi="Century" w:cs="Century"/>
          <w:b/>
          <w:color w:val="000000"/>
          <w:sz w:val="32"/>
          <w:szCs w:val="32"/>
          <w:u w:val="single"/>
        </w:rPr>
      </w:pPr>
      <w:r>
        <w:rPr>
          <w:rFonts w:ascii="Century" w:eastAsia="Century" w:hAnsi="Century" w:cs="Century"/>
          <w:b/>
          <w:color w:val="000000"/>
          <w:sz w:val="32"/>
          <w:szCs w:val="32"/>
          <w:u w:val="single"/>
        </w:rPr>
        <w:t xml:space="preserve">Quiz </w:t>
      </w:r>
      <w:r>
        <w:rPr>
          <w:rFonts w:ascii="Century" w:eastAsia="Century" w:hAnsi="Century" w:cs="Century"/>
          <w:b/>
          <w:sz w:val="32"/>
          <w:szCs w:val="32"/>
          <w:u w:val="single"/>
        </w:rPr>
        <w:t>2</w:t>
      </w:r>
      <w:r>
        <w:rPr>
          <w:rFonts w:ascii="Century" w:eastAsia="Century" w:hAnsi="Century" w:cs="Century"/>
          <w:b/>
          <w:color w:val="000000"/>
          <w:sz w:val="32"/>
          <w:szCs w:val="32"/>
          <w:u w:val="single"/>
        </w:rPr>
        <w:t xml:space="preserve"> – Crawling</w:t>
      </w:r>
    </w:p>
    <w:p w14:paraId="00000004" w14:textId="77777777" w:rsidR="00277E8A" w:rsidRDefault="00277E8A">
      <w:pPr>
        <w:rPr>
          <w:rFonts w:ascii="Century" w:eastAsia="Century" w:hAnsi="Century" w:cs="Century"/>
          <w:sz w:val="28"/>
          <w:szCs w:val="28"/>
          <w:u w:val="single"/>
        </w:rPr>
      </w:pPr>
    </w:p>
    <w:p w14:paraId="00000005" w14:textId="77777777" w:rsidR="00277E8A" w:rsidRDefault="00053F2A">
      <w:pPr>
        <w:rPr>
          <w:rFonts w:ascii="Century" w:eastAsia="Century" w:hAnsi="Century" w:cs="Century"/>
          <w:sz w:val="28"/>
          <w:szCs w:val="28"/>
          <w:u w:val="single"/>
        </w:rPr>
      </w:pPr>
      <w:r>
        <w:rPr>
          <w:rFonts w:ascii="Century" w:eastAsia="Century" w:hAnsi="Century" w:cs="Century"/>
          <w:sz w:val="28"/>
          <w:szCs w:val="28"/>
          <w:u w:val="single"/>
        </w:rPr>
        <w:t>Question 1 (10 points)</w:t>
      </w:r>
    </w:p>
    <w:p w14:paraId="00000008" w14:textId="78A51B4E" w:rsidR="00277E8A" w:rsidRPr="0032374C" w:rsidRDefault="00DA02D6">
      <w:pPr>
        <w:rPr>
          <w:rFonts w:ascii="Century" w:eastAsia="Century" w:hAnsi="Century" w:cs="Century"/>
          <w:sz w:val="22"/>
          <w:szCs w:val="22"/>
        </w:rPr>
      </w:pPr>
      <w:r w:rsidRPr="00DA02D6">
        <w:rPr>
          <w:rFonts w:ascii="Century" w:eastAsia="Century" w:hAnsi="Century" w:cs="Century"/>
          <w:sz w:val="22"/>
          <w:szCs w:val="22"/>
        </w:rPr>
        <w:t>List one application of knowledge graphs. Describe the benefits of using knowledge graphs in that application in two sentences</w:t>
      </w:r>
    </w:p>
    <w:p w14:paraId="6CCC6C32" w14:textId="795F999F" w:rsidR="00DA02D6" w:rsidRPr="0032374C" w:rsidRDefault="00DA02D6" w:rsidP="00DA02D6">
      <w:pPr>
        <w:pStyle w:val="ListParagraph"/>
        <w:numPr>
          <w:ilvl w:val="0"/>
          <w:numId w:val="2"/>
        </w:numPr>
        <w:rPr>
          <w:b/>
          <w:bCs/>
        </w:rPr>
      </w:pPr>
      <w:r w:rsidRPr="0032374C">
        <w:rPr>
          <w:b/>
          <w:bCs/>
        </w:rPr>
        <w:t>Google Search information box.</w:t>
      </w:r>
    </w:p>
    <w:p w14:paraId="4FED77D8" w14:textId="0834B847" w:rsidR="00DA02D6" w:rsidRDefault="00DA02D6" w:rsidP="00DA02D6">
      <w:pPr>
        <w:pStyle w:val="ListParagraph"/>
      </w:pPr>
      <w:r>
        <w:t>Benefits of KG: KG contains relationships and attributes of the searched entity =&gt; help Google Search provide additional structured information of the searched entity</w:t>
      </w:r>
    </w:p>
    <w:p w14:paraId="37918F08" w14:textId="77777777" w:rsidR="00DA02D6" w:rsidRPr="0032374C" w:rsidRDefault="00DA02D6" w:rsidP="00DA02D6">
      <w:pPr>
        <w:pStyle w:val="ListParagraph"/>
        <w:numPr>
          <w:ilvl w:val="0"/>
          <w:numId w:val="2"/>
        </w:numPr>
        <w:rPr>
          <w:b/>
          <w:bCs/>
        </w:rPr>
      </w:pPr>
      <w:r w:rsidRPr="0032374C">
        <w:rPr>
          <w:b/>
          <w:bCs/>
        </w:rPr>
        <w:t xml:space="preserve">Question Answering systems. </w:t>
      </w:r>
    </w:p>
    <w:p w14:paraId="62FAA3FE" w14:textId="0309C619" w:rsidR="00DA02D6" w:rsidRDefault="00DA02D6" w:rsidP="00DA02D6">
      <w:pPr>
        <w:pStyle w:val="ListParagraph"/>
      </w:pPr>
      <w:r>
        <w:t>Benefits of KG: KG provide better representation of knowledge (especially with relationships) so that you can find or infer the answers easier following the relationships.</w:t>
      </w:r>
    </w:p>
    <w:sectPr w:rsidR="00DA02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C0A38"/>
    <w:multiLevelType w:val="hybridMultilevel"/>
    <w:tmpl w:val="A0205FD4"/>
    <w:lvl w:ilvl="0" w:tplc="152802E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D0250"/>
    <w:multiLevelType w:val="hybridMultilevel"/>
    <w:tmpl w:val="E710F8C4"/>
    <w:lvl w:ilvl="0" w:tplc="AA0ABFA6">
      <w:start w:val="1"/>
      <w:numFmt w:val="bullet"/>
      <w:lvlText w:val="-"/>
      <w:lvlJc w:val="left"/>
      <w:pPr>
        <w:ind w:left="720" w:hanging="360"/>
      </w:pPr>
      <w:rPr>
        <w:rFonts w:ascii="Century" w:eastAsia="Century" w:hAnsi="Century" w:cs="Century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E8A"/>
    <w:rsid w:val="00053F2A"/>
    <w:rsid w:val="00201901"/>
    <w:rsid w:val="00277E8A"/>
    <w:rsid w:val="0032374C"/>
    <w:rsid w:val="003B53F3"/>
    <w:rsid w:val="00DA02D6"/>
    <w:rsid w:val="00E6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233B6"/>
  <w15:docId w15:val="{C0355B8D-AA1B-6046-9877-3DEE13B0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5E4"/>
    <w:rPr>
      <w:lang w:bidi="he-I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4A2FF2"/>
    <w:pPr>
      <w:spacing w:before="100" w:beforeAutospacing="1" w:after="100" w:afterAutospacing="1"/>
    </w:pPr>
    <w:rPr>
      <w:lang w:bidi="ar-SA"/>
    </w:rPr>
  </w:style>
  <w:style w:type="table" w:styleId="TableGrid">
    <w:name w:val="Table Grid"/>
    <w:basedOn w:val="TableNormal"/>
    <w:uiPriority w:val="39"/>
    <w:rsid w:val="00D115E4"/>
    <w:rPr>
      <w:rFonts w:ascii="Arial" w:eastAsia="Arial" w:hAnsi="Arial" w:cs="Arial"/>
      <w:lang w:val="en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01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GUKBuGyNwdSr2uYN+KoF/3lFYg==">AMUW2mX+kIG5kIQFpnzJq30kU5nH5JVT2P5LTZyBmctuG9pScXubXBCcaOReMq39vaPP5Ja9Gw7AHg98QvTZnN3Qg8NXGZgwApFzdZjbWqi4NeB/kA2AVug=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Pham</dc:creator>
  <cp:lastModifiedBy>Minh Pham</cp:lastModifiedBy>
  <cp:revision>9</cp:revision>
  <dcterms:created xsi:type="dcterms:W3CDTF">2021-01-26T19:39:00Z</dcterms:created>
  <dcterms:modified xsi:type="dcterms:W3CDTF">2021-02-02T00:32:00Z</dcterms:modified>
</cp:coreProperties>
</file>