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8C5B26" w14:textId="77777777" w:rsidR="00F47B7D" w:rsidRDefault="00000000" w:rsidP="001B0EA1">
      <w:proofErr w:type="spellStart"/>
      <w:r>
        <w:t>Język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terminologia</w:t>
      </w:r>
      <w:proofErr w:type="spellEnd"/>
      <w:r>
        <w:t>:</w:t>
      </w:r>
    </w:p>
    <w:p w14:paraId="0E91A8BC" w14:textId="77777777" w:rsidR="00F47B7D" w:rsidRPr="001B0EA1" w:rsidRDefault="00000000" w:rsidP="001B0EA1">
      <w:pPr>
        <w:pStyle w:val="Compact"/>
        <w:numPr>
          <w:ilvl w:val="0"/>
          <w:numId w:val="3"/>
        </w:numPr>
        <w:rPr>
          <w:lang w:val="pl-PL"/>
        </w:rPr>
      </w:pPr>
      <w:r w:rsidRPr="001B0EA1">
        <w:rPr>
          <w:lang w:val="pl-PL"/>
        </w:rPr>
        <w:t>Dokumentacja techniczna musi być przygotowana w języku angielskim.</w:t>
      </w:r>
    </w:p>
    <w:p w14:paraId="0502E54E" w14:textId="77777777" w:rsidR="00F47B7D" w:rsidRDefault="00000000" w:rsidP="001B0EA1">
      <w:pPr>
        <w:pStyle w:val="Compact"/>
        <w:numPr>
          <w:ilvl w:val="0"/>
          <w:numId w:val="3"/>
        </w:numPr>
        <w:rPr>
          <w:lang w:val="pl-PL"/>
        </w:rPr>
      </w:pPr>
      <w:r w:rsidRPr="001B0EA1">
        <w:rPr>
          <w:lang w:val="pl-PL"/>
        </w:rPr>
        <w:t>Kluczowe pojęcia biznesowe zostaną przetłumaczone w fazie analizy biznesowej, aby zapewnić spójność terminologiczną w całym ekosystemie.</w:t>
      </w:r>
    </w:p>
    <w:p w14:paraId="2DB057A2" w14:textId="77777777" w:rsidR="001B0EA1" w:rsidRDefault="001B0EA1" w:rsidP="001B0EA1">
      <w:pPr>
        <w:pStyle w:val="Compact"/>
        <w:rPr>
          <w:lang w:val="pl-PL"/>
        </w:rPr>
      </w:pPr>
    </w:p>
    <w:p w14:paraId="701C691D" w14:textId="2F31E5E6" w:rsidR="001B0EA1" w:rsidRPr="001B0EA1" w:rsidRDefault="001B0EA1" w:rsidP="001B0EA1">
      <w:pPr>
        <w:pStyle w:val="Compact"/>
        <w:rPr>
          <w:lang w:val="pl-PL"/>
        </w:rPr>
      </w:pPr>
      <w:r w:rsidRPr="001B0EA1">
        <w:rPr>
          <w:lang w:val="pl-PL"/>
        </w:rPr>
        <w:t>Dokumentacja systemowa</w:t>
      </w:r>
      <w:r>
        <w:rPr>
          <w:lang w:val="pl-PL"/>
        </w:rPr>
        <w:t xml:space="preserve"> tworzona w trakcie analizy systemowej:</w:t>
      </w:r>
    </w:p>
    <w:p w14:paraId="5B238CDE" w14:textId="77777777" w:rsidR="00F47B7D" w:rsidRDefault="00000000">
      <w:pPr>
        <w:numPr>
          <w:ilvl w:val="0"/>
          <w:numId w:val="2"/>
        </w:numPr>
      </w:pPr>
      <w:proofErr w:type="spellStart"/>
      <w:r>
        <w:t>Wersjonowanie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dostarczanie</w:t>
      </w:r>
      <w:proofErr w:type="spellEnd"/>
      <w:r>
        <w:t xml:space="preserve"> </w:t>
      </w:r>
      <w:proofErr w:type="spellStart"/>
      <w:r>
        <w:t>dokumentacji</w:t>
      </w:r>
      <w:proofErr w:type="spellEnd"/>
      <w:r>
        <w:t>:</w:t>
      </w:r>
    </w:p>
    <w:p w14:paraId="7DE00EF0" w14:textId="77777777" w:rsidR="00F47B7D" w:rsidRPr="001B0EA1" w:rsidRDefault="00000000">
      <w:pPr>
        <w:pStyle w:val="Compact"/>
        <w:numPr>
          <w:ilvl w:val="1"/>
          <w:numId w:val="4"/>
        </w:numPr>
        <w:rPr>
          <w:lang w:val="pl-PL"/>
        </w:rPr>
      </w:pPr>
      <w:r w:rsidRPr="001B0EA1">
        <w:rPr>
          <w:lang w:val="pl-PL"/>
        </w:rPr>
        <w:t xml:space="preserve">Dokumentacja systemowa będzie tworzona i publikowana na platformie </w:t>
      </w:r>
      <w:proofErr w:type="spellStart"/>
      <w:r w:rsidRPr="001B0EA1">
        <w:rPr>
          <w:lang w:val="pl-PL"/>
        </w:rPr>
        <w:t>Confluence</w:t>
      </w:r>
      <w:proofErr w:type="spellEnd"/>
      <w:r w:rsidRPr="001B0EA1">
        <w:rPr>
          <w:lang w:val="pl-PL"/>
        </w:rPr>
        <w:t>.</w:t>
      </w:r>
    </w:p>
    <w:p w14:paraId="17AA1BC7" w14:textId="77777777" w:rsidR="00F47B7D" w:rsidRPr="001B0EA1" w:rsidRDefault="00000000">
      <w:pPr>
        <w:pStyle w:val="Compact"/>
        <w:numPr>
          <w:ilvl w:val="1"/>
          <w:numId w:val="4"/>
        </w:numPr>
        <w:rPr>
          <w:lang w:val="pl-PL"/>
        </w:rPr>
      </w:pPr>
      <w:r w:rsidRPr="001B0EA1">
        <w:rPr>
          <w:lang w:val="pl-PL"/>
        </w:rPr>
        <w:t xml:space="preserve">Wersjonowanie dokumentacji będzie realizowane za pomocą wbudowanego mechanizmu </w:t>
      </w:r>
      <w:proofErr w:type="spellStart"/>
      <w:r w:rsidRPr="001B0EA1">
        <w:rPr>
          <w:lang w:val="pl-PL"/>
        </w:rPr>
        <w:t>Confluence</w:t>
      </w:r>
      <w:proofErr w:type="spellEnd"/>
      <w:r w:rsidRPr="001B0EA1">
        <w:rPr>
          <w:lang w:val="pl-PL"/>
        </w:rPr>
        <w:t>.</w:t>
      </w:r>
    </w:p>
    <w:p w14:paraId="73F86E3E" w14:textId="77777777" w:rsidR="00F47B7D" w:rsidRPr="001B0EA1" w:rsidRDefault="00000000">
      <w:pPr>
        <w:pStyle w:val="Compact"/>
        <w:numPr>
          <w:ilvl w:val="1"/>
          <w:numId w:val="4"/>
        </w:numPr>
        <w:rPr>
          <w:lang w:val="pl-PL"/>
        </w:rPr>
      </w:pPr>
      <w:r w:rsidRPr="001B0EA1">
        <w:rPr>
          <w:lang w:val="pl-PL"/>
        </w:rPr>
        <w:t xml:space="preserve">W razie potrzeby dodatkowa tabela rewizji zostanie umieszczona na stronach </w:t>
      </w:r>
      <w:proofErr w:type="spellStart"/>
      <w:r w:rsidRPr="001B0EA1">
        <w:rPr>
          <w:lang w:val="pl-PL"/>
        </w:rPr>
        <w:t>Confluence</w:t>
      </w:r>
      <w:proofErr w:type="spellEnd"/>
      <w:r w:rsidRPr="001B0EA1">
        <w:rPr>
          <w:lang w:val="pl-PL"/>
        </w:rPr>
        <w:t xml:space="preserve"> (z datą i opisem zmian), szczególnie dla istotnych kamieni milowych projektu.</w:t>
      </w:r>
    </w:p>
    <w:p w14:paraId="1CAA2F45" w14:textId="77777777" w:rsidR="00F47B7D" w:rsidRPr="001B0EA1" w:rsidRDefault="00000000">
      <w:pPr>
        <w:numPr>
          <w:ilvl w:val="0"/>
          <w:numId w:val="2"/>
        </w:numPr>
        <w:rPr>
          <w:lang w:val="pl-PL"/>
        </w:rPr>
      </w:pPr>
      <w:r w:rsidRPr="001B0EA1">
        <w:rPr>
          <w:lang w:val="pl-PL"/>
        </w:rPr>
        <w:t xml:space="preserve">Opis komponentów: Każdy </w:t>
      </w:r>
      <w:proofErr w:type="spellStart"/>
      <w:r w:rsidRPr="001B0EA1">
        <w:rPr>
          <w:lang w:val="pl-PL"/>
        </w:rPr>
        <w:t>mikroserwis</w:t>
      </w:r>
      <w:proofErr w:type="spellEnd"/>
      <w:r w:rsidRPr="001B0EA1">
        <w:rPr>
          <w:lang w:val="pl-PL"/>
        </w:rPr>
        <w:t xml:space="preserve"> musi zawierać:</w:t>
      </w:r>
    </w:p>
    <w:p w14:paraId="47E42F86" w14:textId="77777777" w:rsidR="00F47B7D" w:rsidRDefault="00000000">
      <w:pPr>
        <w:pStyle w:val="Compact"/>
        <w:numPr>
          <w:ilvl w:val="1"/>
          <w:numId w:val="5"/>
        </w:numPr>
      </w:pPr>
      <w:proofErr w:type="spellStart"/>
      <w:r>
        <w:t>Nazwę</w:t>
      </w:r>
      <w:proofErr w:type="spellEnd"/>
      <w:r>
        <w:t xml:space="preserve"> </w:t>
      </w:r>
      <w:proofErr w:type="spellStart"/>
      <w:r>
        <w:t>komponentu</w:t>
      </w:r>
      <w:proofErr w:type="spellEnd"/>
    </w:p>
    <w:p w14:paraId="18001022" w14:textId="77777777" w:rsidR="00F47B7D" w:rsidRDefault="00000000">
      <w:pPr>
        <w:pStyle w:val="Compact"/>
        <w:numPr>
          <w:ilvl w:val="1"/>
          <w:numId w:val="5"/>
        </w:numPr>
      </w:pPr>
      <w:r>
        <w:t>Opis funkcjonalny komponentu</w:t>
      </w:r>
    </w:p>
    <w:p w14:paraId="5577A3C5" w14:textId="77777777" w:rsidR="00F47B7D" w:rsidRDefault="00000000">
      <w:pPr>
        <w:pStyle w:val="Compact"/>
        <w:numPr>
          <w:ilvl w:val="1"/>
          <w:numId w:val="5"/>
        </w:numPr>
      </w:pPr>
      <w:r>
        <w:t>Moduł biznesowy</w:t>
      </w:r>
    </w:p>
    <w:p w14:paraId="69D297FA" w14:textId="77777777" w:rsidR="00F47B7D" w:rsidRPr="001B0EA1" w:rsidRDefault="00000000">
      <w:pPr>
        <w:pStyle w:val="Compact"/>
        <w:numPr>
          <w:ilvl w:val="1"/>
          <w:numId w:val="5"/>
        </w:numPr>
        <w:rPr>
          <w:lang w:val="pl-PL"/>
        </w:rPr>
      </w:pPr>
      <w:r w:rsidRPr="001B0EA1">
        <w:rPr>
          <w:lang w:val="pl-PL"/>
        </w:rPr>
        <w:t>Wymaganą infrastrukturę techniczną: • Baza danych (MSSQL) • Rozproszona pamięć podręczna (</w:t>
      </w:r>
      <w:proofErr w:type="spellStart"/>
      <w:r w:rsidRPr="001B0EA1">
        <w:rPr>
          <w:lang w:val="pl-PL"/>
        </w:rPr>
        <w:t>Redis</w:t>
      </w:r>
      <w:proofErr w:type="spellEnd"/>
      <w:r w:rsidRPr="001B0EA1">
        <w:rPr>
          <w:lang w:val="pl-PL"/>
        </w:rPr>
        <w:t>) • Przechowywanie plików (</w:t>
      </w:r>
      <w:proofErr w:type="spellStart"/>
      <w:r w:rsidRPr="001B0EA1">
        <w:rPr>
          <w:lang w:val="pl-PL"/>
        </w:rPr>
        <w:t>Azure</w:t>
      </w:r>
      <w:proofErr w:type="spellEnd"/>
      <w:r w:rsidRPr="001B0EA1">
        <w:rPr>
          <w:lang w:val="pl-PL"/>
        </w:rPr>
        <w:t xml:space="preserve"> Storage </w:t>
      </w:r>
      <w:proofErr w:type="spellStart"/>
      <w:r w:rsidRPr="001B0EA1">
        <w:rPr>
          <w:lang w:val="pl-PL"/>
        </w:rPr>
        <w:t>Account</w:t>
      </w:r>
      <w:proofErr w:type="spellEnd"/>
      <w:r w:rsidRPr="001B0EA1">
        <w:rPr>
          <w:lang w:val="pl-PL"/>
        </w:rPr>
        <w:t>)</w:t>
      </w:r>
    </w:p>
    <w:p w14:paraId="4F1D42BD" w14:textId="77777777" w:rsidR="00F47B7D" w:rsidRPr="001B0EA1" w:rsidRDefault="00000000">
      <w:pPr>
        <w:pStyle w:val="Compact"/>
        <w:numPr>
          <w:ilvl w:val="1"/>
          <w:numId w:val="5"/>
        </w:numPr>
        <w:rPr>
          <w:lang w:val="pl-PL"/>
        </w:rPr>
      </w:pPr>
      <w:r w:rsidRPr="001B0EA1">
        <w:rPr>
          <w:lang w:val="pl-PL"/>
        </w:rPr>
        <w:t>Jednostki biznesowe wraz z określeniem: • Nazwy jednostki • Właściciela danych (Tak/Nie) • Informacji o trwałości danych (Tak/Nie)</w:t>
      </w:r>
    </w:p>
    <w:p w14:paraId="30961C3C" w14:textId="77777777" w:rsidR="00F47B7D" w:rsidRPr="001B0EA1" w:rsidRDefault="00000000">
      <w:pPr>
        <w:numPr>
          <w:ilvl w:val="0"/>
          <w:numId w:val="1"/>
        </w:numPr>
        <w:rPr>
          <w:lang w:val="pl-PL"/>
        </w:rPr>
      </w:pPr>
      <w:r w:rsidRPr="001B0EA1">
        <w:rPr>
          <w:lang w:val="pl-PL"/>
        </w:rPr>
        <w:t>Uwaga: Definicje i opisy komponentów mogą ulegać zmianom podczas fazy analizy lub w wyniku ograniczeń wynikających z rozwoju oprogramowania.</w:t>
      </w:r>
    </w:p>
    <w:p w14:paraId="09C5FFE5" w14:textId="77777777" w:rsidR="00F47B7D" w:rsidRPr="001B0EA1" w:rsidRDefault="00000000">
      <w:pPr>
        <w:numPr>
          <w:ilvl w:val="0"/>
          <w:numId w:val="2"/>
        </w:numPr>
        <w:rPr>
          <w:lang w:val="pl-PL"/>
        </w:rPr>
      </w:pPr>
      <w:r w:rsidRPr="001B0EA1">
        <w:rPr>
          <w:lang w:val="pl-PL"/>
        </w:rPr>
        <w:t>Zachowanie systemu i przepływy integracyjne:</w:t>
      </w:r>
    </w:p>
    <w:p w14:paraId="0BF69C5B" w14:textId="77777777" w:rsidR="00F47B7D" w:rsidRPr="001B0EA1" w:rsidRDefault="00000000">
      <w:pPr>
        <w:pStyle w:val="Compact"/>
        <w:numPr>
          <w:ilvl w:val="1"/>
          <w:numId w:val="6"/>
        </w:numPr>
        <w:rPr>
          <w:lang w:val="pl-PL"/>
        </w:rPr>
      </w:pPr>
      <w:r w:rsidRPr="001B0EA1">
        <w:rPr>
          <w:lang w:val="pl-PL"/>
        </w:rPr>
        <w:t>Diagram kontekstowy przedstawiający interakcje między usługami.</w:t>
      </w:r>
    </w:p>
    <w:p w14:paraId="0ED91053" w14:textId="77777777" w:rsidR="00F47B7D" w:rsidRDefault="00000000">
      <w:pPr>
        <w:pStyle w:val="Compact"/>
        <w:numPr>
          <w:ilvl w:val="1"/>
          <w:numId w:val="6"/>
        </w:numPr>
      </w:pPr>
      <w:proofErr w:type="spellStart"/>
      <w:r>
        <w:t>Zakres</w:t>
      </w:r>
      <w:proofErr w:type="spellEnd"/>
      <w:r>
        <w:t xml:space="preserve"> </w:t>
      </w:r>
      <w:proofErr w:type="spellStart"/>
      <w:r>
        <w:t>interakcji</w:t>
      </w:r>
      <w:proofErr w:type="spellEnd"/>
      <w:r>
        <w:t>:</w:t>
      </w:r>
    </w:p>
    <w:p w14:paraId="3853FBA5" w14:textId="77777777" w:rsidR="00F47B7D" w:rsidRPr="001B0EA1" w:rsidRDefault="00000000">
      <w:pPr>
        <w:pStyle w:val="Compact"/>
        <w:numPr>
          <w:ilvl w:val="2"/>
          <w:numId w:val="7"/>
        </w:numPr>
        <w:rPr>
          <w:lang w:val="pl-PL"/>
        </w:rPr>
      </w:pPr>
      <w:r w:rsidRPr="001B0EA1">
        <w:rPr>
          <w:lang w:val="pl-PL"/>
        </w:rPr>
        <w:t xml:space="preserve">Udostępnianie API </w:t>
      </w:r>
      <w:proofErr w:type="spellStart"/>
      <w:r w:rsidRPr="001B0EA1">
        <w:rPr>
          <w:lang w:val="pl-PL"/>
        </w:rPr>
        <w:t>Falcon</w:t>
      </w:r>
      <w:proofErr w:type="spellEnd"/>
      <w:r w:rsidRPr="001B0EA1">
        <w:rPr>
          <w:lang w:val="pl-PL"/>
        </w:rPr>
        <w:t xml:space="preserve"> dla systemów Banku: • Dokumentacja kontraktów API (np. </w:t>
      </w:r>
      <w:proofErr w:type="spellStart"/>
      <w:r w:rsidRPr="001B0EA1">
        <w:rPr>
          <w:lang w:val="pl-PL"/>
        </w:rPr>
        <w:t>Swagger</w:t>
      </w:r>
      <w:proofErr w:type="spellEnd"/>
      <w:r w:rsidRPr="001B0EA1">
        <w:rPr>
          <w:lang w:val="pl-PL"/>
        </w:rPr>
        <w:t xml:space="preserve"> lub format tabelaryczny) dostarczana przez dostawcę. • Wymagania integracyjne bazujące na wymaganiach biznesowych. • Częstotliwość </w:t>
      </w:r>
      <w:proofErr w:type="spellStart"/>
      <w:r w:rsidRPr="001B0EA1">
        <w:rPr>
          <w:lang w:val="pl-PL"/>
        </w:rPr>
        <w:t>wywołań</w:t>
      </w:r>
      <w:proofErr w:type="spellEnd"/>
      <w:r w:rsidRPr="001B0EA1">
        <w:rPr>
          <w:lang w:val="pl-PL"/>
        </w:rPr>
        <w:t xml:space="preserve"> określana przez Bank. • Wolumetria i opóźnienia określane przez dostawcę.</w:t>
      </w:r>
    </w:p>
    <w:p w14:paraId="08E9CB53" w14:textId="77777777" w:rsidR="00F47B7D" w:rsidRDefault="00000000">
      <w:pPr>
        <w:pStyle w:val="Compact"/>
        <w:numPr>
          <w:ilvl w:val="2"/>
          <w:numId w:val="7"/>
        </w:numPr>
      </w:pPr>
      <w:r w:rsidRPr="001B0EA1">
        <w:rPr>
          <w:lang w:val="pl-PL"/>
        </w:rPr>
        <w:t xml:space="preserve">Wywoływanie systemów Banku przez </w:t>
      </w:r>
      <w:proofErr w:type="spellStart"/>
      <w:r w:rsidRPr="001B0EA1">
        <w:rPr>
          <w:lang w:val="pl-PL"/>
        </w:rPr>
        <w:t>Falcon</w:t>
      </w:r>
      <w:proofErr w:type="spellEnd"/>
      <w:r w:rsidRPr="001B0EA1">
        <w:rPr>
          <w:lang w:val="pl-PL"/>
        </w:rPr>
        <w:t xml:space="preserve">: • Dokumentacja kontraktów API dostarczana przez Bank. • Wymagania integracyjne bazujące na wymaganiach biznesowych. • Częstotliwość </w:t>
      </w:r>
      <w:proofErr w:type="spellStart"/>
      <w:r w:rsidRPr="001B0EA1">
        <w:rPr>
          <w:lang w:val="pl-PL"/>
        </w:rPr>
        <w:t>wywołań</w:t>
      </w:r>
      <w:proofErr w:type="spellEnd"/>
      <w:r w:rsidRPr="001B0EA1">
        <w:rPr>
          <w:lang w:val="pl-PL"/>
        </w:rPr>
        <w:t xml:space="preserve"> określana przez dostawcę. </w:t>
      </w:r>
      <w:r>
        <w:t xml:space="preserve">• </w:t>
      </w:r>
      <w:proofErr w:type="spellStart"/>
      <w:r>
        <w:t>Wolumetria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opóźnienia</w:t>
      </w:r>
      <w:proofErr w:type="spellEnd"/>
      <w:r>
        <w:t xml:space="preserve"> określane przez Bank.</w:t>
      </w:r>
    </w:p>
    <w:p w14:paraId="0C29F597" w14:textId="77777777" w:rsidR="00F47B7D" w:rsidRPr="001B0EA1" w:rsidRDefault="00000000">
      <w:pPr>
        <w:pStyle w:val="Compact"/>
        <w:numPr>
          <w:ilvl w:val="1"/>
          <w:numId w:val="6"/>
        </w:numPr>
        <w:rPr>
          <w:lang w:val="pl-PL"/>
        </w:rPr>
      </w:pPr>
      <w:r w:rsidRPr="001B0EA1">
        <w:rPr>
          <w:lang w:val="pl-PL"/>
        </w:rPr>
        <w:t xml:space="preserve">Opis wewnętrznych interakcji między komponentami systemu </w:t>
      </w:r>
      <w:proofErr w:type="spellStart"/>
      <w:r w:rsidRPr="001B0EA1">
        <w:rPr>
          <w:lang w:val="pl-PL"/>
        </w:rPr>
        <w:t>Falcon</w:t>
      </w:r>
      <w:proofErr w:type="spellEnd"/>
      <w:r w:rsidRPr="001B0EA1">
        <w:rPr>
          <w:lang w:val="pl-PL"/>
        </w:rPr>
        <w:t>.</w:t>
      </w:r>
    </w:p>
    <w:p w14:paraId="40BF4B71" w14:textId="77777777" w:rsidR="00F47B7D" w:rsidRPr="001B0EA1" w:rsidRDefault="00000000">
      <w:pPr>
        <w:pStyle w:val="Compact"/>
        <w:numPr>
          <w:ilvl w:val="1"/>
          <w:numId w:val="6"/>
        </w:numPr>
        <w:rPr>
          <w:lang w:val="pl-PL"/>
        </w:rPr>
      </w:pPr>
      <w:r w:rsidRPr="001B0EA1">
        <w:rPr>
          <w:lang w:val="pl-PL"/>
        </w:rPr>
        <w:lastRenderedPageBreak/>
        <w:t>Dla kluczowych, złożonych przypadków użycia obejmujących wiele modułów lub systemów wymagane są ilustracje lub schematy koncepcyjne.</w:t>
      </w:r>
    </w:p>
    <w:p w14:paraId="05BE00A0" w14:textId="77777777" w:rsidR="00F47B7D" w:rsidRDefault="00000000">
      <w:pPr>
        <w:numPr>
          <w:ilvl w:val="0"/>
          <w:numId w:val="2"/>
        </w:numPr>
      </w:pPr>
      <w:proofErr w:type="spellStart"/>
      <w:r>
        <w:t>Proces</w:t>
      </w:r>
      <w:proofErr w:type="spellEnd"/>
      <w:r>
        <w:t xml:space="preserve"> </w:t>
      </w:r>
      <w:proofErr w:type="spellStart"/>
      <w:r>
        <w:t>analizy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przeglądów</w:t>
      </w:r>
      <w:proofErr w:type="spellEnd"/>
      <w:r>
        <w:t>:</w:t>
      </w:r>
    </w:p>
    <w:p w14:paraId="652AB40B" w14:textId="77777777" w:rsidR="00F47B7D" w:rsidRPr="001B0EA1" w:rsidRDefault="00000000">
      <w:pPr>
        <w:pStyle w:val="Compact"/>
        <w:numPr>
          <w:ilvl w:val="1"/>
          <w:numId w:val="8"/>
        </w:numPr>
        <w:rPr>
          <w:lang w:val="pl-PL"/>
        </w:rPr>
      </w:pPr>
      <w:r w:rsidRPr="001B0EA1">
        <w:rPr>
          <w:lang w:val="pl-PL"/>
        </w:rPr>
        <w:t>Analiza systemowa przeprowadzana będzie iteracyjnie i przyrostowo.</w:t>
      </w:r>
    </w:p>
    <w:p w14:paraId="3249F37F" w14:textId="77777777" w:rsidR="00F47B7D" w:rsidRPr="001B0EA1" w:rsidRDefault="00000000">
      <w:pPr>
        <w:pStyle w:val="Compact"/>
        <w:numPr>
          <w:ilvl w:val="1"/>
          <w:numId w:val="8"/>
        </w:numPr>
        <w:rPr>
          <w:lang w:val="pl-PL"/>
        </w:rPr>
      </w:pPr>
      <w:r w:rsidRPr="001B0EA1">
        <w:rPr>
          <w:lang w:val="pl-PL"/>
        </w:rPr>
        <w:t>Dokumentacja będzie aktualizowana na bieżąco przez cały czas trwania fazy analizy.</w:t>
      </w:r>
    </w:p>
    <w:p w14:paraId="5A0F1F62" w14:textId="77777777" w:rsidR="00F47B7D" w:rsidRPr="001B0EA1" w:rsidRDefault="00000000">
      <w:pPr>
        <w:pStyle w:val="Compact"/>
        <w:numPr>
          <w:ilvl w:val="1"/>
          <w:numId w:val="8"/>
        </w:numPr>
        <w:rPr>
          <w:lang w:val="pl-PL"/>
        </w:rPr>
      </w:pPr>
      <w:r w:rsidRPr="001B0EA1">
        <w:rPr>
          <w:lang w:val="pl-PL"/>
        </w:rPr>
        <w:t>Regularne spotkania przeglądowe dotyczące decyzji architektonicznych i postępu analizy.</w:t>
      </w:r>
    </w:p>
    <w:p w14:paraId="1133E10D" w14:textId="77777777" w:rsidR="00F47B7D" w:rsidRPr="001B0EA1" w:rsidRDefault="00000000">
      <w:pPr>
        <w:pStyle w:val="Compact"/>
        <w:numPr>
          <w:ilvl w:val="1"/>
          <w:numId w:val="8"/>
        </w:numPr>
        <w:rPr>
          <w:lang w:val="pl-PL"/>
        </w:rPr>
      </w:pPr>
      <w:r w:rsidRPr="001B0EA1">
        <w:rPr>
          <w:lang w:val="pl-PL"/>
        </w:rPr>
        <w:t xml:space="preserve">Informacja zwrotna powinna zawierać priorytet oraz krytyczność proponowanych zmian, aby umożliwić efektywne </w:t>
      </w:r>
      <w:proofErr w:type="spellStart"/>
      <w:r w:rsidRPr="001B0EA1">
        <w:rPr>
          <w:lang w:val="pl-PL"/>
        </w:rPr>
        <w:t>priorytetyzowanie</w:t>
      </w:r>
      <w:proofErr w:type="spellEnd"/>
      <w:r w:rsidRPr="001B0EA1">
        <w:rPr>
          <w:lang w:val="pl-PL"/>
        </w:rPr>
        <w:t xml:space="preserve"> zadań.</w:t>
      </w:r>
    </w:p>
    <w:p w14:paraId="404571BA" w14:textId="77777777" w:rsidR="001B0EA1" w:rsidRDefault="001B0EA1" w:rsidP="001B0EA1"/>
    <w:p w14:paraId="04230CF2" w14:textId="61C1BB95" w:rsidR="001B0EA1" w:rsidRPr="001B0EA1" w:rsidRDefault="001B0EA1" w:rsidP="001B0EA1">
      <w:pPr>
        <w:rPr>
          <w:lang w:val="pl-PL"/>
        </w:rPr>
      </w:pPr>
      <w:r w:rsidRPr="001B0EA1">
        <w:rPr>
          <w:lang w:val="pl-PL"/>
        </w:rPr>
        <w:t>Dokumentacja projektowa niskiego poziomu</w:t>
      </w:r>
      <w:r w:rsidRPr="001B0EA1">
        <w:rPr>
          <w:lang w:val="pl-PL"/>
        </w:rPr>
        <w:t>:</w:t>
      </w:r>
    </w:p>
    <w:p w14:paraId="72621E3D" w14:textId="052836A7" w:rsidR="001B0EA1" w:rsidRDefault="001B0EA1" w:rsidP="001B0EA1">
      <w:pPr>
        <w:pStyle w:val="ListParagraph"/>
        <w:numPr>
          <w:ilvl w:val="0"/>
          <w:numId w:val="11"/>
        </w:numPr>
        <w:rPr>
          <w:lang w:val="pl-PL"/>
        </w:rPr>
      </w:pPr>
      <w:r w:rsidRPr="001B0EA1">
        <w:rPr>
          <w:lang w:val="pl-PL"/>
        </w:rPr>
        <w:t>Dokumentacja projektowa niskiego poziomu dostarczana wraz z kodem</w:t>
      </w:r>
      <w:r>
        <w:rPr>
          <w:lang w:val="pl-PL"/>
        </w:rPr>
        <w:t xml:space="preserve"> </w:t>
      </w:r>
      <w:r w:rsidRPr="001B0EA1">
        <w:rPr>
          <w:lang w:val="pl-PL"/>
        </w:rPr>
        <w:t>źródłowym za pośrednictwem GitHub, z odpowiednim wersjonowaniem za pomocą nagłówków sekcji.</w:t>
      </w:r>
    </w:p>
    <w:p w14:paraId="6640B20C" w14:textId="77777777" w:rsidR="001B0EA1" w:rsidRDefault="001B0EA1" w:rsidP="001B0EA1">
      <w:pPr>
        <w:pStyle w:val="ListParagraph"/>
        <w:rPr>
          <w:lang w:val="pl-PL"/>
        </w:rPr>
      </w:pPr>
    </w:p>
    <w:p w14:paraId="4C8D57F0" w14:textId="3011CC15" w:rsidR="001B0EA1" w:rsidRPr="001B0EA1" w:rsidRDefault="001B0EA1" w:rsidP="001B0EA1">
      <w:pPr>
        <w:pStyle w:val="ListParagraph"/>
        <w:numPr>
          <w:ilvl w:val="0"/>
          <w:numId w:val="11"/>
        </w:numPr>
        <w:rPr>
          <w:lang w:val="pl-PL"/>
        </w:rPr>
      </w:pPr>
      <w:r w:rsidRPr="001B0EA1">
        <w:rPr>
          <w:lang w:val="pl-PL"/>
        </w:rPr>
        <w:t xml:space="preserve">Odnośniki do GitHub będą umieszczane na platformie </w:t>
      </w:r>
      <w:proofErr w:type="spellStart"/>
      <w:r w:rsidRPr="001B0EA1">
        <w:rPr>
          <w:lang w:val="pl-PL"/>
        </w:rPr>
        <w:t>Confluence</w:t>
      </w:r>
      <w:proofErr w:type="spellEnd"/>
      <w:r w:rsidRPr="001B0EA1">
        <w:rPr>
          <w:lang w:val="pl-PL"/>
        </w:rPr>
        <w:t>.</w:t>
      </w:r>
    </w:p>
    <w:p w14:paraId="0E4D5929" w14:textId="05B7AC85" w:rsidR="00F47B7D" w:rsidRPr="001B0EA1" w:rsidRDefault="00000000" w:rsidP="001B0EA1">
      <w:pPr>
        <w:numPr>
          <w:ilvl w:val="0"/>
          <w:numId w:val="11"/>
        </w:numPr>
        <w:rPr>
          <w:lang w:val="pl-PL"/>
        </w:rPr>
      </w:pPr>
      <w:r w:rsidRPr="001B0EA1">
        <w:rPr>
          <w:lang w:val="pl-PL"/>
        </w:rPr>
        <w:t>Dokumentacja projektowa niskiego poziomu</w:t>
      </w:r>
      <w:r w:rsidR="001B0EA1" w:rsidRPr="001B0EA1">
        <w:rPr>
          <w:lang w:val="pl-PL"/>
        </w:rPr>
        <w:t xml:space="preserve"> będzie zawierała</w:t>
      </w:r>
      <w:r w:rsidRPr="001B0EA1">
        <w:rPr>
          <w:lang w:val="pl-PL"/>
        </w:rPr>
        <w:t>:</w:t>
      </w:r>
    </w:p>
    <w:p w14:paraId="5FB10FE6" w14:textId="77777777" w:rsidR="001B0EA1" w:rsidRDefault="00000000" w:rsidP="001B0EA1">
      <w:pPr>
        <w:pStyle w:val="Compact"/>
        <w:numPr>
          <w:ilvl w:val="1"/>
          <w:numId w:val="9"/>
        </w:numPr>
        <w:rPr>
          <w:lang w:val="pl-PL"/>
        </w:rPr>
      </w:pPr>
      <w:r w:rsidRPr="001B0EA1">
        <w:rPr>
          <w:lang w:val="pl-PL"/>
        </w:rPr>
        <w:t>Szczegółowe opisy działania wewnętrznego systemu, uzupełniające dokumentację analizy systemowej.</w:t>
      </w:r>
    </w:p>
    <w:p w14:paraId="401B150A" w14:textId="48863521" w:rsidR="00F47B7D" w:rsidRPr="001B0EA1" w:rsidRDefault="00000000" w:rsidP="001B0EA1">
      <w:pPr>
        <w:pStyle w:val="Compact"/>
        <w:numPr>
          <w:ilvl w:val="1"/>
          <w:numId w:val="9"/>
        </w:numPr>
        <w:rPr>
          <w:lang w:val="pl-PL"/>
        </w:rPr>
      </w:pPr>
      <w:r>
        <w:t xml:space="preserve">Model </w:t>
      </w:r>
      <w:proofErr w:type="spellStart"/>
      <w:r>
        <w:t>danych</w:t>
      </w:r>
      <w:proofErr w:type="spellEnd"/>
      <w:r>
        <w:t>:</w:t>
      </w:r>
    </w:p>
    <w:p w14:paraId="6A02F97F" w14:textId="77777777" w:rsidR="00F47B7D" w:rsidRDefault="00000000" w:rsidP="001B0EA1">
      <w:pPr>
        <w:pStyle w:val="Compact"/>
        <w:numPr>
          <w:ilvl w:val="2"/>
          <w:numId w:val="10"/>
        </w:numPr>
      </w:pPr>
      <w:r>
        <w:t>Opis struktury baz danych.</w:t>
      </w:r>
    </w:p>
    <w:p w14:paraId="0F2A75B3" w14:textId="77777777" w:rsidR="00F47B7D" w:rsidRPr="001B0EA1" w:rsidRDefault="00000000" w:rsidP="001B0EA1">
      <w:pPr>
        <w:pStyle w:val="Compact"/>
        <w:numPr>
          <w:ilvl w:val="2"/>
          <w:numId w:val="10"/>
        </w:numPr>
        <w:rPr>
          <w:lang w:val="pl-PL"/>
        </w:rPr>
      </w:pPr>
      <w:r w:rsidRPr="001B0EA1">
        <w:rPr>
          <w:lang w:val="pl-PL"/>
        </w:rPr>
        <w:t>Opis utrzymania indeksów baz danych.</w:t>
      </w:r>
    </w:p>
    <w:p w14:paraId="6AF21177" w14:textId="77777777" w:rsidR="00F47B7D" w:rsidRPr="001B0EA1" w:rsidRDefault="00000000" w:rsidP="001B0EA1">
      <w:pPr>
        <w:pStyle w:val="Compact"/>
        <w:numPr>
          <w:ilvl w:val="2"/>
          <w:numId w:val="10"/>
        </w:numPr>
        <w:rPr>
          <w:lang w:val="pl-PL"/>
        </w:rPr>
      </w:pPr>
      <w:r w:rsidRPr="001B0EA1">
        <w:rPr>
          <w:lang w:val="pl-PL"/>
        </w:rPr>
        <w:t>Opis mechanizmów realizujących politykę przechowywania danych oraz ich archiwizacji.</w:t>
      </w:r>
    </w:p>
    <w:sectPr w:rsidR="00F47B7D" w:rsidRPr="001B0EA1">
      <w:footnotePr>
        <w:numRestart w:val="eachSect"/>
      </w:footnotePr>
      <w:pgSz w:w="12240" w:h="15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AFB07F18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C48EF3F4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682493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00A99711"/>
    <w:multiLevelType w:val="multilevel"/>
    <w:tmpl w:val="09B4BD92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4" w15:restartNumberingAfterBreak="0">
    <w:nsid w:val="65A07B0C"/>
    <w:multiLevelType w:val="multilevel"/>
    <w:tmpl w:val="682493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95581624">
    <w:abstractNumId w:val="0"/>
  </w:num>
  <w:num w:numId="2" w16cid:durableId="121453619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65568670">
    <w:abstractNumId w:val="1"/>
  </w:num>
  <w:num w:numId="4" w16cid:durableId="1222792363">
    <w:abstractNumId w:val="1"/>
  </w:num>
  <w:num w:numId="5" w16cid:durableId="1645770427">
    <w:abstractNumId w:val="1"/>
  </w:num>
  <w:num w:numId="6" w16cid:durableId="600383699">
    <w:abstractNumId w:val="1"/>
  </w:num>
  <w:num w:numId="7" w16cid:durableId="104244215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994916082">
    <w:abstractNumId w:val="1"/>
  </w:num>
  <w:num w:numId="9" w16cid:durableId="1777558070">
    <w:abstractNumId w:val="1"/>
  </w:num>
  <w:num w:numId="10" w16cid:durableId="281349864">
    <w:abstractNumId w:val="1"/>
  </w:num>
  <w:num w:numId="11" w16cid:durableId="11040333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7B7D"/>
    <w:rsid w:val="001A7ADE"/>
    <w:rsid w:val="001B0EA1"/>
    <w:rsid w:val="00F47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7A3FA"/>
  <w15:docId w15:val="{275B71E8-1C75-48ED-A622-EEAAB72D7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ListParagraph">
    <w:name w:val="List Paragraph"/>
    <w:basedOn w:val="Normal"/>
    <w:rsid w:val="001B0E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437</Words>
  <Characters>2625</Characters>
  <Application>Microsoft Office Word</Application>
  <DocSecurity>0</DocSecurity>
  <Lines>21</Lines>
  <Paragraphs>6</Paragraphs>
  <ScaleCrop>false</ScaleCrop>
  <Company/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Jacek Stepniewski</cp:lastModifiedBy>
  <cp:revision>2</cp:revision>
  <dcterms:created xsi:type="dcterms:W3CDTF">2025-07-11T14:43:00Z</dcterms:created>
  <dcterms:modified xsi:type="dcterms:W3CDTF">2025-07-11T14:49:00Z</dcterms:modified>
</cp:coreProperties>
</file>