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System design document for Meteor Defense</w:t>
        <w:br w:type="textWrapping"/>
        <w:br w:type="textWrapping"/>
        <w:t xml:space="preserve">Table of Contents</w:t>
        <w:br w:type="textWrapping"/>
        <w:br w:type="textWrapping"/>
        <w:br w:type="textWrapping"/>
        <w:br w:type="textWrapping"/>
        <w:t xml:space="preserve">  Version: 0.0</w:t>
        <w:br w:type="textWrapping"/>
        <w:br w:type="textWrapping"/>
        <w:t xml:space="preserve">  Date 2014-05-12</w:t>
        <w:br w:type="textWrapping"/>
        <w:br w:type="textWrapping"/>
        <w:t xml:space="preserve">  Author </w:t>
        <w:br w:type="textWrapping"/>
        <w:br w:type="textWrapping"/>
        <w:t xml:space="preserve">This version overrides all previous versions.</w:t>
        <w:br w:type="textWrapping"/>
        <w:br w:type="textWrapping"/>
        <w:t xml:space="preserve">1 Introduction</w:t>
        <w:br w:type="textWrapping"/>
        <w:br w:type="textWrapping"/>
        <w:t xml:space="preserve">1.1 Design goals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design should be as loosely coupled as possible to enablereplacement of any module in the architecture.</w:t>
        <w:br w:type="textWrapping"/>
        <w:br w:type="textWrapping"/>
        <w:t xml:space="preserve">1.2 Definitions, acronyms and abbreviations 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GUI</w:t>
      </w:r>
      <w:r w:rsidRPr="00000000" w:rsidR="00000000" w:rsidDel="00000000">
        <w:rPr>
          <w:rtl w:val="0"/>
        </w:rPr>
        <w:t xml:space="preserve">, graphical user interface.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Java</w:t>
      </w:r>
      <w:r w:rsidRPr="00000000" w:rsidR="00000000" w:rsidDel="00000000">
        <w:rPr>
          <w:rtl w:val="0"/>
        </w:rPr>
        <w:t xml:space="preserve">, platform independent programming language.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JRE</w:t>
      </w:r>
      <w:r w:rsidRPr="00000000" w:rsidR="00000000" w:rsidDel="00000000">
        <w:rPr>
          <w:rtl w:val="0"/>
        </w:rPr>
        <w:t xml:space="preserve">, the Java Run time Environment. Additional software needed to run a Java application.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MVC</w:t>
      </w:r>
      <w:r w:rsidRPr="00000000" w:rsidR="00000000" w:rsidDel="00000000">
        <w:rPr>
          <w:rtl w:val="0"/>
        </w:rPr>
        <w:t xml:space="preserve">, a way to partition an application with a GUI into distinct parts avoiding a mixture of GUI-code, application code and data spread all over.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Screen</w:t>
      </w:r>
      <w:r w:rsidRPr="00000000" w:rsidR="00000000" w:rsidDel="00000000">
        <w:rPr>
          <w:rtl w:val="0"/>
        </w:rPr>
        <w:t xml:space="preserve">, class from the library libGDX representing a </w:t>
      </w:r>
      <w:r w:rsidRPr="00000000" w:rsidR="00000000" w:rsidDel="00000000">
        <w:rPr>
          <w:b w:val="1"/>
          <w:rtl w:val="0"/>
        </w:rPr>
        <w:t xml:space="preserve">Controller</w:t>
      </w:r>
      <w:r w:rsidRPr="00000000" w:rsidR="00000000" w:rsidDel="00000000">
        <w:rPr>
          <w:rtl w:val="0"/>
        </w:rPr>
        <w:t xml:space="preserve"> (see MVC pattern) in the applications hierarchy.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Renderer</w:t>
      </w:r>
      <w:r w:rsidRPr="00000000" w:rsidR="00000000" w:rsidDel="00000000">
        <w:rPr>
          <w:rtl w:val="0"/>
        </w:rPr>
        <w:t xml:space="preserve">, class from the library libGDX representing a </w:t>
      </w:r>
      <w:r w:rsidRPr="00000000" w:rsidR="00000000" w:rsidDel="00000000">
        <w:rPr>
          <w:b w:val="1"/>
          <w:rtl w:val="0"/>
        </w:rPr>
        <w:t xml:space="preserve">View </w:t>
      </w:r>
      <w:r w:rsidRPr="00000000" w:rsidR="00000000" w:rsidDel="00000000">
        <w:rPr>
          <w:rtl w:val="0"/>
        </w:rPr>
        <w:t xml:space="preserve">(see MVC pattern) in the applications hierarchy.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Visitor</w:t>
      </w:r>
      <w:r w:rsidRPr="00000000" w:rsidR="00000000" w:rsidDel="00000000">
        <w:rPr>
          <w:rtl w:val="0"/>
        </w:rPr>
        <w:t xml:space="preserve">, pattern to make the code open for extentions and to avoid the use of “instanceof”.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br w:type="textWrapping"/>
      </w:r>
      <w:r w:rsidRPr="00000000" w:rsidR="00000000" w:rsidDel="00000000">
        <w:rPr>
          <w:rtl w:val="0"/>
        </w:rPr>
        <w:t xml:space="preserve">2 System design</w:t>
        <w:br w:type="textWrapping"/>
        <w:br w:type="textWrapping"/>
        <w:t xml:space="preserve">2.1 Overview </w:t>
        <w:br w:type="textWrapping"/>
        <w:t xml:space="preserve">The application will use a modified MVC model, where Controllers are called Screens and Views called Renderer to match the library libGDX “namngivningar” (&lt;-- ändra). A modified version of the Visitor pattern is also used to enable extentions.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br w:type="textWrapping"/>
        <w:t xml:space="preserve">2.2 Software decomposition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models funtionality will be exposed by the interface IGameModel. </w:t>
        <w:br w:type="textWrapping"/>
        <w:br w:type="textWrapping"/>
        <w:t xml:space="preserve">2.2.1 General</w:t>
        <w:br w:type="textWrapping"/>
        <w:br w:type="textWrapping"/>
        <w:t xml:space="preserve">Package diagram. For each package an UML class diagram in </w:t>
        <w:br w:type="textWrapping"/>
        <w:t xml:space="preserve">appendix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MeteorDefense is class holding main-method, application entry point.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factory, classes for composing of larger systems of classes.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model, the core object model of the game. Model part of MVC.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armoryitem, subpackage to model cointaining the various ArmoryItem classes for organisation only. Model part of MVC.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meteor, subpackage to model cointaining the various Meteor classes for organisation only. Model part of MVC.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renderer, view classes of the MVC.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screen, control classes of the MVC.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service, classes for loading and saving data.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test, classes for testing of the model.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util, various util classes for sound, fonts, constants etc.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br w:type="textWrapping"/>
        <w:br w:type="textWrapping"/>
        <w:t xml:space="preserve">2.2.2 Decomposition into subsystems </w:t>
        <w:br w:type="textWrapping"/>
        <w:br w:type="textWrapping"/>
        <w:t xml:space="preserve">2.2.3 Layering</w:t>
        <w:br w:type="textWrapping"/>
        <w:br w:type="textWrapping"/>
        <w:t xml:space="preserve">2.2.4 Dependency analysis</w:t>
        <w:br w:type="textWrapping"/>
        <w:br w:type="textWrapping"/>
        <w:t xml:space="preserve">2.3 Concurrency issues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NA. Single threaded application. The thread is provided by the library libGDX that the application is dependent on. No concurrency issues will be raised.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br w:type="textWrapping"/>
        <w:t xml:space="preserve">2.4 Persistent data management</w:t>
        <w:br w:type="textWrapping"/>
        <w:t xml:space="preserve">The persistent data will be stored in “.txt” files both on desktop and Android with the use of JSON.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br w:type="textWrapping"/>
        <w:t xml:space="preserve">2.5 Access control and security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NA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br w:type="textWrapping"/>
        <w:t xml:space="preserve">2.6 Boundary conditions </w:t>
        <w:br w:type="textWrapping"/>
        <w:br w:type="textWrapping"/>
        <w:t xml:space="preserve">3 References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MVC, see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http://sv.wikipedia.org/wiki/Model-View-Controller</w:t>
        </w:r>
      </w:hyperlink>
      <w:r w:rsidRPr="00000000" w:rsidR="00000000" w:rsidDel="00000000">
        <w:rPr>
          <w:rtl w:val="0"/>
        </w:rPr>
        <w:t xml:space="preserve"> (2014-05-13)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JSON, see </w:t>
      </w: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http://www.json.org/</w:t>
        </w:r>
      </w:hyperlink>
      <w:r w:rsidRPr="00000000" w:rsidR="00000000" w:rsidDel="00000000">
        <w:rPr>
          <w:rtl w:val="0"/>
        </w:rPr>
        <w:t xml:space="preserve"> (2014-05-13)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br w:type="textWrapping"/>
        <w:t xml:space="preserve">  APPENDIX </w:t>
        <w:br w:type="textWrapping"/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www.json.org/" Type="http://schemas.openxmlformats.org/officeDocument/2006/relationships/hyperlink" TargetMode="External" Id="rId6"/><Relationship Target="http://sv.wikipedia.org/wiki/Model-View-Controller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SDD.docx</dc:title>
</cp:coreProperties>
</file>