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205616973"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D53E9" w:rsidP="00862DE2">
                <w:pPr>
                  <w:pStyle w:val="06Text"/>
                  <w:rPr>
                    <w:b/>
                  </w:rPr>
                </w:pPr>
                <w:r>
                  <w:rPr>
                    <w:rStyle w:val="02HeaderChar"/>
                  </w:rPr>
                  <w:t xml:space="preserve">Technical Maintenance </w:t>
                </w:r>
              </w:p>
            </w:tc>
          </w:sdtContent>
        </w:sdt>
        <w:permEnd w:id="205616973"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3C68F4">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443558" w:rsidP="00ED384F">
            <w:pPr>
              <w:pStyle w:val="06Text"/>
            </w:pPr>
            <w:r>
              <w:t>Security System</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3C68F4">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3C68F4">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3C68F4"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538013203" w:edGrp="everyone"/>
            <w:r>
              <w:t xml:space="preserve">  </w:t>
            </w:r>
            <w:permEnd w:id="538013203"/>
          </w:p>
        </w:tc>
        <w:tc>
          <w:tcPr>
            <w:tcW w:w="1980" w:type="dxa"/>
            <w:gridSpan w:val="3"/>
            <w:tcBorders>
              <w:top w:val="nil"/>
              <w:left w:val="nil"/>
              <w:bottom w:val="nil"/>
              <w:right w:val="nil"/>
            </w:tcBorders>
            <w:shd w:val="clear" w:color="auto" w:fill="FFFFFF" w:themeFill="background1"/>
            <w:vAlign w:val="bottom"/>
          </w:tcPr>
          <w:p w:rsidR="00A02FD8" w:rsidRPr="00DB25B3" w:rsidRDefault="003C68F4"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386440462" w:edGrp="everyone"/>
            <w:r>
              <w:t xml:space="preserve">  </w:t>
            </w:r>
            <w:permEnd w:id="1386440462"/>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3C68F4"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57181037" w:edGrp="everyone"/>
            <w:r>
              <w:t xml:space="preserve">  </w:t>
            </w:r>
            <w:permEnd w:id="457181037"/>
          </w:p>
        </w:tc>
        <w:tc>
          <w:tcPr>
            <w:tcW w:w="1980" w:type="dxa"/>
            <w:gridSpan w:val="3"/>
            <w:tcBorders>
              <w:top w:val="nil"/>
              <w:left w:val="nil"/>
              <w:bottom w:val="nil"/>
              <w:right w:val="nil"/>
            </w:tcBorders>
            <w:shd w:val="clear" w:color="auto" w:fill="FFFFFF" w:themeFill="background1"/>
            <w:vAlign w:val="bottom"/>
          </w:tcPr>
          <w:p w:rsidR="00A02FD8" w:rsidRPr="00DB25B3" w:rsidRDefault="003C68F4"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933891974" w:edGrp="everyone"/>
            <w:r>
              <w:t xml:space="preserve">  </w:t>
            </w:r>
            <w:permEnd w:id="933891974"/>
          </w:p>
        </w:tc>
      </w:tr>
      <w:tr w:rsidR="00A02FD8" w:rsidRPr="00862DE2" w:rsidTr="003C68F4">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3C68F4" w:rsidP="00DB25B3">
            <w:pPr>
              <w:pStyle w:val="04FieldLabel"/>
              <w:rPr>
                <w:i/>
              </w:rPr>
            </w:pPr>
            <w:r>
              <w:rPr>
                <w:sz w:val="18"/>
              </w:rPr>
              <w:t>Frequency:</w:t>
            </w:r>
          </w:p>
        </w:tc>
        <w:permStart w:id="951942200"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7468F" w:rsidP="002551EF">
                <w:pPr>
                  <w:pStyle w:val="06Text"/>
                </w:pPr>
                <w:r>
                  <w:t>Yearly</w:t>
                </w:r>
              </w:p>
            </w:tc>
          </w:sdtContent>
        </w:sdt>
        <w:permEnd w:id="951942200"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3C68F4">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280052356" w:edGrp="everyone"/>
            <w:r>
              <w:t xml:space="preserve">  </w:t>
            </w:r>
            <w:permEnd w:id="280052356"/>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3C68F4">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3C68F4">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443558" w:rsidRPr="00443558" w:rsidRDefault="00443558" w:rsidP="00443558">
            <w:pPr>
              <w:spacing w:after="0"/>
              <w:rPr>
                <w:rFonts w:eastAsia="Arial Unicode MS" w:cs="Segoe UI"/>
                <w:b/>
              </w:rPr>
            </w:pPr>
            <w:permStart w:id="208868242" w:edGrp="everyone" w:colFirst="0" w:colLast="0"/>
            <w:r w:rsidRPr="00443558">
              <w:rPr>
                <w:rFonts w:eastAsia="Arial Unicode MS" w:cs="Segoe UI"/>
                <w:b/>
              </w:rPr>
              <w:t>Security System</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 xml:space="preserve">Notify </w:t>
            </w:r>
            <w:proofErr w:type="gramStart"/>
            <w:r w:rsidRPr="00443558">
              <w:rPr>
                <w:rFonts w:ascii="Segoe UI" w:eastAsia="Arial Unicode MS" w:hAnsi="Segoe UI" w:cs="Segoe UI"/>
                <w:sz w:val="20"/>
              </w:rPr>
              <w:t>alarm company</w:t>
            </w:r>
            <w:proofErr w:type="gramEnd"/>
            <w:r w:rsidRPr="00443558">
              <w:rPr>
                <w:rFonts w:ascii="Segoe UI" w:eastAsia="Arial Unicode MS" w:hAnsi="Segoe UI" w:cs="Segoe UI"/>
                <w:sz w:val="20"/>
              </w:rPr>
              <w:t xml:space="preserve"> (if applicable) before beginning tests.</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Check the condition of the security systems and/or panel. Look for exposed wires or blown fuses. Tighten any loose wires or components.</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Go to main keypad. Arm entire system.</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Activate each sensor (motion, glass, doors).  Check that each sensor is properly attached and that screws are tight. Ensure any lights are operational. Make sure all sensors are free of dust and that covers are properly attached.</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Disarm system. Confirm that all tested sensors were activated by checking scrolling list on keypad. Type in code to clear list.</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At security panel, reconnect siren and close security panel.</w:t>
            </w:r>
          </w:p>
          <w:p w:rsidR="00443558" w:rsidRPr="00443558" w:rsidRDefault="00443558" w:rsidP="003C68F4">
            <w:pPr>
              <w:pStyle w:val="JCBullet"/>
              <w:spacing w:after="240"/>
              <w:rPr>
                <w:rFonts w:ascii="Segoe UI" w:eastAsia="Arial Unicode MS" w:hAnsi="Segoe UI" w:cs="Segoe UI"/>
                <w:sz w:val="20"/>
              </w:rPr>
            </w:pPr>
            <w:r w:rsidRPr="00443558">
              <w:rPr>
                <w:rFonts w:ascii="Segoe UI" w:eastAsia="Arial Unicode MS" w:hAnsi="Segoe UI" w:cs="Segoe UI"/>
                <w:sz w:val="20"/>
              </w:rPr>
              <w:t>Cause alarm to test siren.</w:t>
            </w:r>
          </w:p>
          <w:p w:rsidR="00443558" w:rsidRPr="00443558" w:rsidRDefault="00443558" w:rsidP="00443558">
            <w:pPr>
              <w:spacing w:after="0"/>
              <w:rPr>
                <w:rFonts w:eastAsia="Arial Unicode MS" w:cs="Segoe UI"/>
                <w:b/>
              </w:rPr>
            </w:pPr>
            <w:r w:rsidRPr="00443558">
              <w:rPr>
                <w:rFonts w:eastAsia="Arial Unicode MS" w:cs="Segoe UI"/>
                <w:b/>
              </w:rPr>
              <w:t>Surveillance Cameras and Housings</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Clean exterior lenses and body of cameras and the monitor with a microfiber cloth.</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Check that the camera and support are securely mounted.</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Check camera and junction box cable connections.  Replace if corroded. Repair if damaged or loose.</w:t>
            </w:r>
          </w:p>
          <w:p w:rsidR="00443558" w:rsidRPr="00443558" w:rsidRDefault="00443558" w:rsidP="003C68F4">
            <w:pPr>
              <w:pStyle w:val="JCBullet"/>
              <w:spacing w:after="240"/>
              <w:rPr>
                <w:rFonts w:ascii="Segoe UI" w:eastAsia="Arial Unicode MS" w:hAnsi="Segoe UI" w:cs="Segoe UI"/>
                <w:sz w:val="20"/>
              </w:rPr>
            </w:pPr>
            <w:r w:rsidRPr="00443558">
              <w:rPr>
                <w:rFonts w:ascii="Segoe UI" w:eastAsia="Arial Unicode MS" w:hAnsi="Segoe UI" w:cs="Segoe UI"/>
                <w:sz w:val="20"/>
              </w:rPr>
              <w:t>Check that all components are protected from of water damage, etc.</w:t>
            </w:r>
          </w:p>
          <w:p w:rsidR="00443558" w:rsidRPr="00443558" w:rsidRDefault="00443558" w:rsidP="00443558">
            <w:pPr>
              <w:spacing w:after="0"/>
              <w:rPr>
                <w:rFonts w:eastAsia="Arial Unicode MS" w:cs="Segoe UI"/>
                <w:b/>
              </w:rPr>
            </w:pPr>
            <w:r w:rsidRPr="00443558">
              <w:rPr>
                <w:rFonts w:eastAsia="Arial Unicode MS" w:cs="Segoe UI"/>
                <w:b/>
              </w:rPr>
              <w:t>Monitors and System Control</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Check that cables and connectors to all indoor components are fixed tightly and none have become damaged.</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Check the clarity of the image on the monitor screen.</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Check the function of the zoom, swivel and focus.</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Check the condition of the monitor cable and plug. Do not touch unless there is a problem.</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Check quality of playback/retrieved images stored on the recording device.</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Perform additional system checks according to the manufacturer’s instructions.</w:t>
            </w:r>
          </w:p>
          <w:p w:rsidR="00443558" w:rsidRPr="00443558" w:rsidRDefault="00443558" w:rsidP="00443558">
            <w:pPr>
              <w:pStyle w:val="JCBullet"/>
              <w:spacing w:after="0"/>
              <w:rPr>
                <w:rFonts w:ascii="Segoe UI" w:eastAsia="Arial Unicode MS" w:hAnsi="Segoe UI" w:cs="Segoe UI"/>
                <w:sz w:val="20"/>
              </w:rPr>
            </w:pPr>
            <w:r w:rsidRPr="00443558">
              <w:rPr>
                <w:rFonts w:ascii="Segoe UI" w:eastAsia="Arial Unicode MS" w:hAnsi="Segoe UI" w:cs="Segoe UI"/>
                <w:sz w:val="20"/>
              </w:rPr>
              <w:t>Dust exterior of monitor and recording device using anti-static duster.</w:t>
            </w:r>
          </w:p>
          <w:p w:rsidR="001B6104" w:rsidRPr="00443558" w:rsidRDefault="00443558" w:rsidP="00EA5C73">
            <w:pPr>
              <w:pStyle w:val="JCBullet"/>
              <w:spacing w:after="0"/>
              <w:rPr>
                <w:rFonts w:ascii="Segoe UI" w:eastAsia="Arial Unicode MS" w:hAnsi="Segoe UI" w:cs="Segoe UI"/>
                <w:sz w:val="20"/>
              </w:rPr>
            </w:pPr>
            <w:r w:rsidRPr="00443558">
              <w:rPr>
                <w:rFonts w:ascii="Segoe UI" w:eastAsia="Arial Unicode MS" w:hAnsi="Segoe UI" w:cs="Segoe UI"/>
                <w:sz w:val="20"/>
              </w:rPr>
              <w:t>Wipe screen using microfiber anti-static cloth and LCD monitor cleaner.</w:t>
            </w:r>
          </w:p>
        </w:tc>
      </w:tr>
      <w:permEnd w:id="208868242"/>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51930694" w:edGrp="everyone"/>
            <w:r>
              <w:t xml:space="preserve">  </w:t>
            </w:r>
            <w:permEnd w:id="151930694"/>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750678887"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750678887"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102906659"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8F3961"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763280">
                  <w:rPr>
                    <w:sz w:val="18"/>
                    <w:szCs w:val="18"/>
                  </w:rPr>
                  <w:t>September 28, 2016</w:t>
                </w:r>
              </w:sdtContent>
            </w:sdt>
            <w:permEnd w:id="1102906659"/>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C34" w:rsidRDefault="00885C34" w:rsidP="008609F2">
      <w:pPr>
        <w:spacing w:after="0" w:line="240" w:lineRule="auto"/>
      </w:pPr>
      <w:r>
        <w:separator/>
      </w:r>
    </w:p>
  </w:endnote>
  <w:endnote w:type="continuationSeparator" w:id="0">
    <w:p w:rsidR="00885C34" w:rsidRDefault="00885C34"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255AB66A" wp14:editId="2414C212">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633FCCB"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763280">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8F3961">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763280">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9A6602A"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763280">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763280">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C34" w:rsidRDefault="00885C34" w:rsidP="008609F2">
      <w:pPr>
        <w:spacing w:after="0" w:line="240" w:lineRule="auto"/>
      </w:pPr>
      <w:r>
        <w:separator/>
      </w:r>
    </w:p>
  </w:footnote>
  <w:footnote w:type="continuationSeparator" w:id="0">
    <w:p w:rsidR="00885C34" w:rsidRDefault="00885C34"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409011C"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BF24CD3"/>
    <w:multiLevelType w:val="multilevel"/>
    <w:tmpl w:val="A3D25854"/>
    <w:numStyleLink w:val="JWConv"/>
  </w:abstractNum>
  <w:abstractNum w:abstractNumId="13">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9724D"/>
    <w:rsid w:val="000A5835"/>
    <w:rsid w:val="000B4748"/>
    <w:rsid w:val="000B4F54"/>
    <w:rsid w:val="000C7E72"/>
    <w:rsid w:val="000D51A9"/>
    <w:rsid w:val="000F1F03"/>
    <w:rsid w:val="000F60AC"/>
    <w:rsid w:val="001026D6"/>
    <w:rsid w:val="00106588"/>
    <w:rsid w:val="0011698D"/>
    <w:rsid w:val="001259CC"/>
    <w:rsid w:val="00147CA4"/>
    <w:rsid w:val="00150E5B"/>
    <w:rsid w:val="00153E9A"/>
    <w:rsid w:val="00175497"/>
    <w:rsid w:val="001957D7"/>
    <w:rsid w:val="00197145"/>
    <w:rsid w:val="001A1828"/>
    <w:rsid w:val="001A45BD"/>
    <w:rsid w:val="001B143B"/>
    <w:rsid w:val="001B1B6A"/>
    <w:rsid w:val="001B4586"/>
    <w:rsid w:val="001B6104"/>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53E9"/>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C68F4"/>
    <w:rsid w:val="003D1B7B"/>
    <w:rsid w:val="003D5876"/>
    <w:rsid w:val="003E61AB"/>
    <w:rsid w:val="00412F56"/>
    <w:rsid w:val="00417B20"/>
    <w:rsid w:val="00443558"/>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7E"/>
    <w:rsid w:val="005615F0"/>
    <w:rsid w:val="00577370"/>
    <w:rsid w:val="005807BD"/>
    <w:rsid w:val="00582422"/>
    <w:rsid w:val="00586726"/>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3280"/>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85C34"/>
    <w:rsid w:val="00891C2E"/>
    <w:rsid w:val="008A563D"/>
    <w:rsid w:val="008B5A17"/>
    <w:rsid w:val="008B6DE3"/>
    <w:rsid w:val="008D12EE"/>
    <w:rsid w:val="008E0E63"/>
    <w:rsid w:val="008F0735"/>
    <w:rsid w:val="008F0B79"/>
    <w:rsid w:val="008F3961"/>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4B6A"/>
    <w:rsid w:val="009A6233"/>
    <w:rsid w:val="009A7AFD"/>
    <w:rsid w:val="009B0C05"/>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472"/>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C0A52"/>
    <w:rsid w:val="00CD00F7"/>
    <w:rsid w:val="00CD43B4"/>
    <w:rsid w:val="00D06542"/>
    <w:rsid w:val="00D06C75"/>
    <w:rsid w:val="00D10D38"/>
    <w:rsid w:val="00D218D9"/>
    <w:rsid w:val="00D21C2C"/>
    <w:rsid w:val="00D22F96"/>
    <w:rsid w:val="00D273E8"/>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63EC7"/>
    <w:rsid w:val="00E7468F"/>
    <w:rsid w:val="00E74C7B"/>
    <w:rsid w:val="00E852E5"/>
    <w:rsid w:val="00E87EFB"/>
    <w:rsid w:val="00E87FB5"/>
    <w:rsid w:val="00E90F07"/>
    <w:rsid w:val="00E9130D"/>
    <w:rsid w:val="00E93A1D"/>
    <w:rsid w:val="00EA0DDC"/>
    <w:rsid w:val="00EA581C"/>
    <w:rsid w:val="00EA5C73"/>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 w:type="paragraph" w:customStyle="1" w:styleId="Bulletsjobcard">
    <w:name w:val="Bullets job card"/>
    <w:basedOn w:val="Normal"/>
    <w:rsid w:val="00586726"/>
    <w:pPr>
      <w:spacing w:before="60" w:after="60" w:line="240" w:lineRule="auto"/>
    </w:pPr>
    <w:rPr>
      <w:rFonts w:ascii="Times New Roman" w:eastAsia="Times New Roman" w:hAnsi="Times New Roman" w:cs="Times New Roman"/>
      <w:sz w:val="24"/>
      <w:lang w:eastAsia="en-US"/>
    </w:rPr>
  </w:style>
  <w:style w:type="paragraph" w:customStyle="1" w:styleId="JobBox">
    <w:name w:val="Job Box"/>
    <w:basedOn w:val="Normal"/>
    <w:rsid w:val="002D53E9"/>
    <w:pPr>
      <w:pBdr>
        <w:top w:val="single" w:sz="4" w:space="1" w:color="auto"/>
        <w:left w:val="single" w:sz="4" w:space="4" w:color="auto"/>
        <w:bottom w:val="single" w:sz="4" w:space="1" w:color="auto"/>
        <w:right w:val="single" w:sz="4" w:space="4" w:color="auto"/>
      </w:pBdr>
      <w:spacing w:before="60" w:after="60" w:line="240" w:lineRule="auto"/>
    </w:pPr>
    <w:rPr>
      <w:rFonts w:ascii="Times New Roman" w:eastAsia="Times New Roman" w:hAnsi="Times New Roman" w:cs="Times New Roman"/>
      <w:sz w:val="24"/>
      <w:lang w:eastAsia="en-US"/>
    </w:rPr>
  </w:style>
  <w:style w:type="paragraph" w:customStyle="1" w:styleId="Indpara">
    <w:name w:val="Ind para"/>
    <w:basedOn w:val="Normal"/>
    <w:rsid w:val="009A4B6A"/>
    <w:pPr>
      <w:spacing w:after="120" w:line="240" w:lineRule="auto"/>
      <w:ind w:left="1077"/>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 w:type="paragraph" w:customStyle="1" w:styleId="Bulletsjobcard">
    <w:name w:val="Bullets job card"/>
    <w:basedOn w:val="Normal"/>
    <w:rsid w:val="00586726"/>
    <w:pPr>
      <w:spacing w:before="60" w:after="60" w:line="240" w:lineRule="auto"/>
    </w:pPr>
    <w:rPr>
      <w:rFonts w:ascii="Times New Roman" w:eastAsia="Times New Roman" w:hAnsi="Times New Roman" w:cs="Times New Roman"/>
      <w:sz w:val="24"/>
      <w:lang w:eastAsia="en-US"/>
    </w:rPr>
  </w:style>
  <w:style w:type="paragraph" w:customStyle="1" w:styleId="JobBox">
    <w:name w:val="Job Box"/>
    <w:basedOn w:val="Normal"/>
    <w:rsid w:val="002D53E9"/>
    <w:pPr>
      <w:pBdr>
        <w:top w:val="single" w:sz="4" w:space="1" w:color="auto"/>
        <w:left w:val="single" w:sz="4" w:space="4" w:color="auto"/>
        <w:bottom w:val="single" w:sz="4" w:space="1" w:color="auto"/>
        <w:right w:val="single" w:sz="4" w:space="4" w:color="auto"/>
      </w:pBdr>
      <w:spacing w:before="60" w:after="60" w:line="240" w:lineRule="auto"/>
    </w:pPr>
    <w:rPr>
      <w:rFonts w:ascii="Times New Roman" w:eastAsia="Times New Roman" w:hAnsi="Times New Roman" w:cs="Times New Roman"/>
      <w:sz w:val="24"/>
      <w:lang w:eastAsia="en-US"/>
    </w:rPr>
  </w:style>
  <w:style w:type="paragraph" w:customStyle="1" w:styleId="Indpara">
    <w:name w:val="Ind para"/>
    <w:basedOn w:val="Normal"/>
    <w:rsid w:val="009A4B6A"/>
    <w:pPr>
      <w:spacing w:after="120" w:line="240" w:lineRule="auto"/>
      <w:ind w:left="1077"/>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D633B"/>
    <w:rsid w:val="00773DF0"/>
    <w:rsid w:val="00A32E6F"/>
    <w:rsid w:val="00A35E2F"/>
    <w:rsid w:val="00BD3848"/>
    <w:rsid w:val="00F1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468</Words>
  <Characters>2383</Characters>
  <Application>Microsoft Office Word</Application>
  <DocSecurity>0</DocSecurity>
  <Lines>41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2016-11-04T19:41:00Z</dcterms:created>
  <dcterms:modified xsi:type="dcterms:W3CDTF">2016-11-04T19:41:00Z</dcterms:modified>
</cp:coreProperties>
</file>