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24"/>
        </w:rPr>
      </w:pPr>
      <w:r>
        <w:rPr>
          <w:rFonts w:cs="Arial" w:ascii="Arial" w:hAnsi="Arial"/>
          <w:sz w:val="24"/>
        </w:rPr>
        <w:t>Universidad de Los Andes</w:t>
      </w:r>
    </w:p>
    <w:p>
      <w:pPr>
        <w:pStyle w:val="Normal"/>
        <w:jc w:val="center"/>
        <w:rPr>
          <w:rFonts w:ascii="Arial" w:hAnsi="Arial" w:cs="Arial"/>
          <w:sz w:val="24"/>
        </w:rPr>
      </w:pPr>
      <w:r>
        <w:rPr>
          <w:rFonts w:cs="Arial" w:ascii="Arial" w:hAnsi="Arial"/>
          <w:sz w:val="24"/>
        </w:rPr>
        <w:t>Facultad de Ingeniería</w:t>
      </w:r>
    </w:p>
    <w:p>
      <w:pPr>
        <w:pStyle w:val="Normal"/>
        <w:jc w:val="center"/>
        <w:rPr>
          <w:rFonts w:ascii="Arial" w:hAnsi="Arial" w:cs="Arial"/>
          <w:sz w:val="24"/>
        </w:rPr>
      </w:pPr>
      <w:r>
        <w:rPr>
          <w:rFonts w:cs="Arial" w:ascii="Arial" w:hAnsi="Arial"/>
          <w:sz w:val="24"/>
        </w:rPr>
        <w:t>Escuela de Ingeniería en Sistemas</w:t>
      </w:r>
    </w:p>
    <w:p>
      <w:pPr>
        <w:pStyle w:val="Normal"/>
        <w:jc w:val="center"/>
        <w:rPr>
          <w:rFonts w:ascii="Arial" w:hAnsi="Arial" w:cs="Arial"/>
          <w:sz w:val="24"/>
        </w:rPr>
      </w:pPr>
      <w:r>
        <w:rPr>
          <w:rFonts w:cs="Arial" w:ascii="Arial" w:hAnsi="Arial"/>
          <w:sz w:val="24"/>
        </w:rPr>
        <w:t>Departamento de Investigación de Operaciones</w:t>
      </w:r>
    </w:p>
    <w:p>
      <w:pPr>
        <w:pStyle w:val="Normal"/>
        <w:rPr/>
      </w:pPr>
      <w:r>
        <w:rPr/>
      </w:r>
    </w:p>
    <w:p>
      <w:pPr>
        <w:pStyle w:val="Normal"/>
        <w:rPr/>
      </w:pPr>
      <w:r>
        <w:rPr/>
      </w:r>
    </w:p>
    <w:p>
      <w:pPr>
        <w:pStyle w:val="Normal"/>
        <w:jc w:val="center"/>
        <w:rPr>
          <w:rFonts w:ascii="Arial" w:hAnsi="Arial" w:cs="Arial"/>
          <w:sz w:val="48"/>
          <w:szCs w:val="48"/>
        </w:rPr>
      </w:pPr>
      <w:r>
        <w:rPr>
          <w:rFonts w:cs="Arial" w:ascii="Arial" w:hAnsi="Arial"/>
          <w:sz w:val="48"/>
          <w:szCs w:val="48"/>
        </w:rPr>
      </w:r>
    </w:p>
    <w:p>
      <w:pPr>
        <w:pStyle w:val="Normal"/>
        <w:jc w:val="center"/>
        <w:rPr>
          <w:rFonts w:ascii="Arial" w:hAnsi="Arial" w:cs="Arial"/>
          <w:sz w:val="48"/>
          <w:szCs w:val="48"/>
        </w:rPr>
      </w:pPr>
      <w:r>
        <w:rPr>
          <w:rFonts w:cs="Arial" w:ascii="Arial" w:hAnsi="Arial"/>
          <w:sz w:val="48"/>
          <w:szCs w:val="48"/>
        </w:rPr>
      </w:r>
    </w:p>
    <w:p>
      <w:pPr>
        <w:pStyle w:val="Normal"/>
        <w:jc w:val="center"/>
        <w:rPr>
          <w:rFonts w:ascii="Arial" w:hAnsi="Arial" w:cs="Arial"/>
          <w:sz w:val="48"/>
          <w:szCs w:val="48"/>
        </w:rPr>
      </w:pPr>
      <w:r>
        <w:rPr>
          <w:rFonts w:cs="Arial" w:ascii="Arial" w:hAnsi="Arial"/>
          <w:sz w:val="48"/>
          <w:szCs w:val="48"/>
        </w:rPr>
        <w:t>Complejidad en la toma de decisiones de una empresa para contratar nuevos empleados</w:t>
      </w:r>
    </w:p>
    <w:p>
      <w:pPr>
        <w:pStyle w:val="Normal"/>
        <w:jc w:val="center"/>
        <w:rPr>
          <w:rFonts w:ascii="Arial" w:hAnsi="Arial" w:cs="Arial"/>
          <w:sz w:val="48"/>
          <w:szCs w:val="48"/>
        </w:rPr>
      </w:pPr>
      <w:r>
        <w:rPr>
          <w:rFonts w:cs="Arial" w:ascii="Arial" w:hAnsi="Arial"/>
          <w:sz w:val="48"/>
          <w:szCs w:val="48"/>
        </w:rPr>
      </w:r>
    </w:p>
    <w:p>
      <w:pPr>
        <w:pStyle w:val="Normal"/>
        <w:jc w:val="center"/>
        <w:rPr>
          <w:rFonts w:ascii="Arial" w:hAnsi="Arial" w:cs="Arial"/>
          <w:sz w:val="48"/>
          <w:szCs w:val="48"/>
        </w:rPr>
      </w:pPr>
      <w:r>
        <w:rPr>
          <w:rFonts w:cs="Arial" w:ascii="Arial" w:hAnsi="Arial"/>
          <w:sz w:val="48"/>
          <w:szCs w:val="48"/>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Profesor:</w:t>
        <w:tab/>
        <w:tab/>
        <w:tab/>
        <w:tab/>
        <w:tab/>
        <w:tab/>
        <w:tab/>
        <w:tab/>
        <w:tab/>
        <w:t>Alumno:</w:t>
      </w:r>
    </w:p>
    <w:p>
      <w:pPr>
        <w:pStyle w:val="Normal"/>
        <w:rPr>
          <w:rFonts w:ascii="Arial" w:hAnsi="Arial" w:cs="Arial"/>
          <w:sz w:val="24"/>
          <w:szCs w:val="24"/>
        </w:rPr>
      </w:pPr>
      <w:r>
        <w:rPr>
          <w:rFonts w:cs="Arial" w:ascii="Arial" w:hAnsi="Arial"/>
          <w:sz w:val="24"/>
          <w:szCs w:val="24"/>
        </w:rPr>
        <w:t>Jacinto Dávila</w:t>
        <w:tab/>
        <w:tab/>
        <w:tab/>
        <w:tab/>
        <w:tab/>
        <w:tab/>
        <w:tab/>
        <w:t>Mery González</w:t>
        <w:tab/>
        <w:tab/>
        <w:tab/>
        <w:tab/>
        <w:tab/>
        <w:tab/>
        <w:tab/>
        <w:tab/>
        <w:tab/>
        <w:tab/>
        <w:tab/>
      </w:r>
    </w:p>
    <w:p>
      <w:pPr>
        <w:pStyle w:val="Normal"/>
        <w:jc w:val="center"/>
        <w:rPr>
          <w:rFonts w:ascii="Arial" w:hAnsi="Arial" w:cs="Arial"/>
          <w:sz w:val="24"/>
          <w:szCs w:val="24"/>
        </w:rPr>
      </w:pPr>
      <w:r>
        <w:rPr>
          <w:rFonts w:cs="Arial" w:ascii="Arial" w:hAnsi="Arial"/>
          <w:sz w:val="24"/>
          <w:szCs w:val="24"/>
        </w:rPr>
        <w:t>Mérida, Noviembre 2022</w:t>
      </w:r>
    </w:p>
    <w:p>
      <w:pPr>
        <w:pStyle w:val="Normal"/>
        <w:spacing w:lineRule="atLeast" w:line="195" w:beforeAutospacing="1" w:after="0"/>
        <w:ind w:firstLine="708"/>
        <w:jc w:val="center"/>
        <w:rPr>
          <w:rFonts w:ascii="Arial" w:hAnsi="Arial" w:eastAsia="Times New Roman" w:cs="Arial"/>
          <w:color w:val="222222"/>
          <w:sz w:val="24"/>
          <w:szCs w:val="24"/>
          <w:lang w:eastAsia="es-VE"/>
        </w:rPr>
      </w:pPr>
      <w:r>
        <w:rPr>
          <w:rFonts w:eastAsia="Times New Roman" w:cs="Arial" w:ascii="Arial" w:hAnsi="Arial"/>
          <w:color w:val="222222"/>
          <w:sz w:val="24"/>
          <w:szCs w:val="24"/>
          <w:lang w:eastAsia="es-VE"/>
        </w:rPr>
        <w:t>Introducción</w:t>
      </w:r>
    </w:p>
    <w:p>
      <w:pPr>
        <w:pStyle w:val="Normal"/>
        <w:spacing w:lineRule="atLeast" w:line="195" w:beforeAutospacing="1" w:after="0"/>
        <w:ind w:firstLine="708"/>
        <w:jc w:val="both"/>
        <w:rPr>
          <w:rFonts w:ascii="Arial" w:hAnsi="Arial" w:eastAsia="Times New Roman" w:cs="Arial"/>
          <w:color w:val="222222"/>
          <w:sz w:val="24"/>
          <w:szCs w:val="24"/>
          <w:lang w:eastAsia="es-VE"/>
        </w:rPr>
      </w:pPr>
      <w:r>
        <w:rPr>
          <w:rFonts w:eastAsia="Times New Roman" w:cs="Arial" w:ascii="Arial" w:hAnsi="Arial"/>
          <w:color w:val="222222"/>
          <w:sz w:val="24"/>
          <w:szCs w:val="24"/>
          <w:lang w:eastAsia="es-VE"/>
        </w:rPr>
        <w:t xml:space="preserve">Actualmente el mundo está en constante evolución y crecimiento en cuanto a empresas se refiere, y podemos decir que una empresa es un sistema complejo para su estudio, ya que cuanto mayor sean los miembros y la capacidad de la misma para su interacción más complejo se vuelve. A medida que el tiempo transcurre las empresas evolucionan para ir adaptándose al medio en que se desarrolle. </w:t>
      </w:r>
    </w:p>
    <w:p>
      <w:pPr>
        <w:pStyle w:val="Normal"/>
        <w:spacing w:lineRule="atLeast" w:line="195" w:beforeAutospacing="1" w:after="0"/>
        <w:jc w:val="both"/>
        <w:rPr>
          <w:rFonts w:ascii="Arial" w:hAnsi="Arial" w:eastAsia="Times New Roman" w:cs="Arial"/>
          <w:sz w:val="24"/>
          <w:szCs w:val="24"/>
          <w:lang w:eastAsia="es-VE"/>
        </w:rPr>
      </w:pPr>
      <w:r>
        <w:rPr>
          <w:rFonts w:eastAsia="Times New Roman" w:cs="Arial" w:ascii="Arial" w:hAnsi="Arial"/>
          <w:sz w:val="24"/>
          <w:szCs w:val="24"/>
          <w:lang w:eastAsia="es-VE"/>
        </w:rPr>
        <w:t>Uno de los aspectos más importantes dentro del ámbito laboral y empresarial es la toma de decisiones, pues este proceso lo llevamos a cabo diariamente de muchas maneras. La toma de decisiones es indispensable en las empresas o negocios, pues una decisión mal tomada, puede llevar a un mal término. Por tal motivo las personas encargadas de la toma de decisiones deben estar capacitadas y saber ampliamente todas las características que el proceso de tomar decisiones implica.</w:t>
      </w:r>
    </w:p>
    <w:p>
      <w:pPr>
        <w:pStyle w:val="Normal"/>
        <w:spacing w:lineRule="atLeast" w:line="195" w:beforeAutospacing="1" w:after="0"/>
        <w:jc w:val="both"/>
        <w:rPr>
          <w:rFonts w:ascii="Arial" w:hAnsi="Arial" w:eastAsia="Times New Roman" w:cs="Arial"/>
          <w:color w:val="222222"/>
          <w:sz w:val="24"/>
          <w:szCs w:val="24"/>
          <w:lang w:eastAsia="es-VE"/>
        </w:rPr>
      </w:pPr>
      <w:r>
        <w:rPr>
          <w:rFonts w:eastAsia="Times New Roman" w:cs="Arial" w:ascii="Arial" w:hAnsi="Arial"/>
          <w:sz w:val="24"/>
          <w:szCs w:val="24"/>
          <w:lang w:eastAsia="es-VE"/>
        </w:rPr>
        <w:t xml:space="preserve">Cuando el gerente o director de una empresa toma decisiones en especial las positivas, está logrando que la empresa llegue a otro nivel, de igual manera cuando las decisiones afectan de manera negativa se ve reflejado en el desempeño de la empresa. </w:t>
      </w:r>
    </w:p>
    <w:p>
      <w:pPr>
        <w:pStyle w:val="Normal"/>
        <w:spacing w:lineRule="atLeast" w:line="195" w:beforeAutospacing="1" w:after="0"/>
        <w:jc w:val="both"/>
        <w:rPr>
          <w:rFonts w:ascii="Arial" w:hAnsi="Arial" w:eastAsia="Times New Roman" w:cs="Arial"/>
          <w:sz w:val="24"/>
          <w:szCs w:val="24"/>
          <w:lang w:eastAsia="es-VE"/>
        </w:rPr>
      </w:pPr>
      <w:r>
        <w:rPr>
          <w:rFonts w:eastAsia="Times New Roman" w:cs="Arial" w:ascii="Arial" w:hAnsi="Arial"/>
          <w:color w:val="222222"/>
          <w:sz w:val="24"/>
          <w:szCs w:val="24"/>
          <w:lang w:eastAsia="es-VE"/>
        </w:rPr>
        <w:tab/>
        <w:t xml:space="preserve">Podemos hablar de un ejemplo de empresas donde  los miembros colaboran entre sí, pero a su vez compiten con otras empresas del mismo sector, esto en relación a producción, ganancias, ventas, entre otras. Para ello una empresa debería tener una estructura planificada para tener claro los límites a los que puede llegar, saber las expectativas de los clientes, plantear ofertas o mejorar los costes, todo esto depende de una buena planificación para obtener los mejores resultados. Un tipo de empresa son las cooperativas, </w:t>
      </w:r>
      <w:r>
        <w:rPr>
          <w:rFonts w:eastAsia="Times New Roman" w:cs="Arial" w:ascii="Arial" w:hAnsi="Arial"/>
          <w:sz w:val="24"/>
          <w:szCs w:val="24"/>
          <w:lang w:eastAsia="es-VE"/>
        </w:rPr>
        <w:t>que como es sabido son una sociedad formada por productores, vendedores o consumidores con el fin de producir, comprar o vende de un modo que resulte positivo y ventajoso para todos. Pero para llevar a cabo se necesitan personas que laboren como conductores (choferes) para que los productos puedan ser distribuidos de manera correcta y eficiente.</w:t>
      </w:r>
    </w:p>
    <w:p>
      <w:pPr>
        <w:pStyle w:val="Normal"/>
        <w:shd w:val="clear" w:color="auto" w:fill="FFFFFF"/>
        <w:spacing w:lineRule="auto" w:line="240" w:beforeAutospacing="1" w:afterAutospacing="1"/>
        <w:ind w:firstLine="708"/>
        <w:jc w:val="both"/>
        <w:rPr>
          <w:rFonts w:ascii="Arial" w:hAnsi="Arial" w:eastAsia="Times New Roman" w:cs="Arial"/>
          <w:sz w:val="24"/>
          <w:szCs w:val="24"/>
          <w:lang w:eastAsia="es-VE"/>
        </w:rPr>
      </w:pPr>
      <w:r>
        <w:rPr>
          <w:rFonts w:eastAsia="Times New Roman" w:cs="Arial" w:ascii="Arial" w:hAnsi="Arial"/>
          <w:sz w:val="24"/>
          <w:szCs w:val="24"/>
          <w:lang w:eastAsia="es-VE"/>
        </w:rPr>
        <w:t>Cuando se busca dar solución a un problema lo ideal es tener claro que es lo que está causando la problemática, para así determinar y evaluar cuál sería la mejor solución. En las empresas transportadoras de hortalizas y verduras (Cooperativas), que como ya sabemos son una sociedad formada por productores, vendedores o consumidores con el fin de producir, comprar o vende de un modo que resulte positivo y ventajoso para todos. Pero para llevar a cabo se necesitan personas que laboren como conductores (choferes) para que los productos puedan ser distribuidos de manera correcta y eficiente.</w:t>
      </w:r>
    </w:p>
    <w:p>
      <w:pPr>
        <w:pStyle w:val="Normal"/>
        <w:shd w:val="clear" w:color="auto" w:fill="FFFFFF"/>
        <w:spacing w:lineRule="auto" w:line="240" w:beforeAutospacing="1" w:afterAutospacing="1"/>
        <w:ind w:firstLine="708"/>
        <w:jc w:val="both"/>
        <w:rPr>
          <w:rFonts w:ascii="Arial" w:hAnsi="Arial" w:eastAsia="Times New Roman" w:cs="Arial"/>
          <w:sz w:val="24"/>
          <w:szCs w:val="24"/>
          <w:lang w:eastAsia="es-VE"/>
        </w:rPr>
      </w:pPr>
      <w:r>
        <w:rPr>
          <w:rFonts w:eastAsia="Times New Roman" w:cs="Arial" w:ascii="Arial" w:hAnsi="Arial"/>
          <w:sz w:val="24"/>
          <w:szCs w:val="24"/>
          <w:lang w:eastAsia="es-VE"/>
        </w:rPr>
        <w:t>A simple vista podría decirse que es algo sencillo cuando se quiere contratar a un chofer, pero no es así, para poder seleccionar a una persona que realice la labor hay que tener en cuenta algunos datos al momento de tomar la decisión  ya que se podría cometer errores en ciertos casos, una manera de seleccionar a la persona correcta es basarse en criterios que ayuden a determinar cuál sería la mejor opción a tomar.</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Ejemplo:</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En la Cooperativa de servicios múltiples “San Roque” de la Quebrada, Estado Trujillo, es una de las encargadas de transportar y distribuir  verduras y hortalizas a diferentes destinos, pero antes de hacer estas entregas el director junto con los socios deben tomar la decisión de seleccionar a la persona que será la encargada de cumplir con el objetivo de transportar y llegar al lugar de destino de manera efectiva y que cumpla con las condiciones necesarias. Para esto deben hacer un estudio previo y analizar los posibles candidatos ya que no pueden elegir a cualquier persona, sino solo a aquella que cumpla con ciertos criterios como son: edad, ubicación, disponibilidad, experiencia, estado civil, Discapacidad.</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 xml:space="preserve">Cuando ya se conocen los criterios que se van a toma en cuenta para cada uno de los posibles empleados se realiza un estudio para determinar cuál sería el mejor, hay un método que se conoce como modelo de utilidad multiatributo los cuales están diseñados para obtener la utilidad de conceptos o alternativas que tienen más de un atributo valioso, por lo tanto, tienen que ser evaluados de acuerdo con mas de un criterio, que dependiendo de cada una de las cualidades y los criterios evaluados en cada uno de los candidatos va a tener diferentes puntuaciones o porcentajes al momento de ser escogido. </w:t>
      </w:r>
    </w:p>
    <w:p>
      <w:pPr>
        <w:pStyle w:val="Normal"/>
        <w:shd w:val="clear" w:color="auto" w:fill="FFFFFF"/>
        <w:spacing w:lineRule="auto" w:line="240" w:beforeAutospacing="1" w:afterAutospacing="1"/>
        <w:jc w:val="both"/>
        <w:rPr>
          <w:rFonts w:ascii="Arial" w:hAnsi="Arial" w:cs="Arial"/>
          <w:color w:val="000000"/>
          <w:sz w:val="24"/>
          <w:szCs w:val="24"/>
          <w:shd w:fill="FFFFFF" w:val="clear"/>
        </w:rPr>
      </w:pPr>
      <w:r>
        <w:rPr>
          <w:rFonts w:cs="Arial" w:ascii="Arial" w:hAnsi="Arial"/>
          <w:color w:val="000000"/>
          <w:sz w:val="24"/>
          <w:szCs w:val="24"/>
          <w:shd w:fill="FFFFFF" w:val="clear"/>
        </w:rPr>
        <w:t>La teoría multiatributo busca expresar las preferencias del tomador de decisiones sobre un conjunto de atributos o criterios. Está basada fundamentalmente en el siguiente principio: todo tomador de decisiones intenta implícitamente maximizar una función que agrega todos los puntos de vista relevantes del problema. Es decir, si se interrogara previamente al tomador de decisiones sobre sus preferencias, sería muy probable que sus respuestas coincidieran con una cierta función de utilidad.</w:t>
      </w:r>
    </w:p>
    <w:p>
      <w:pPr>
        <w:pStyle w:val="Normal"/>
        <w:shd w:val="clear" w:color="auto" w:fill="FFFFFF"/>
        <w:spacing w:lineRule="auto" w:line="240" w:beforeAutospacing="1" w:afterAutospacing="1"/>
        <w:jc w:val="both"/>
        <w:rPr>
          <w:rFonts w:ascii="Arial" w:hAnsi="Arial" w:cs="Arial"/>
          <w:color w:val="000000"/>
          <w:sz w:val="24"/>
          <w:szCs w:val="24"/>
          <w:shd w:fill="FFFFFF" w:val="clear"/>
        </w:rPr>
      </w:pPr>
      <w:r>
        <w:rPr>
          <w:rFonts w:cs="Arial" w:ascii="Arial" w:hAnsi="Arial"/>
          <w:color w:val="000000"/>
          <w:sz w:val="24"/>
          <w:szCs w:val="24"/>
          <w:shd w:fill="FFFFFF" w:val="clear"/>
        </w:rPr>
        <w:t xml:space="preserve">La función que se necesita para maximizar los datos que se obtendrán es la siguiente: </w:t>
      </w:r>
    </w:p>
    <w:p>
      <w:pPr>
        <w:pStyle w:val="Normal"/>
        <w:shd w:val="clear" w:color="auto" w:fill="FFFFFF"/>
        <w:spacing w:lineRule="auto" w:line="240" w:beforeAutospacing="1" w:afterAutospacing="1"/>
        <w:jc w:val="center"/>
        <w:rPr>
          <w:rFonts w:ascii="Arial" w:hAnsi="Arial" w:eastAsia="Times New Roman" w:cs="Arial"/>
          <w:lang w:eastAsia="es-VE"/>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2</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3</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3</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4</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4</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5</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5</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6</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6</m:t>
              </m:r>
              <m:r>
                <w:rPr>
                  <w:rFonts w:ascii="Cambria Math" w:hAnsi="Cambria Math"/>
                </w:rPr>
                <m:t xml:space="preserve">n</m:t>
              </m:r>
            </m:e>
          </m:d>
        </m:oMath>
      </m:oMathPara>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 xml:space="preserve">Se tienen 3 posibles candidatos para el puesto, a los cuales se les realizan las preguntas correspondientes para determinar cuál sería el indicado para esta labor. Jorge, Daniel, y Pedro son las 3 personas de las cuales se va a elegir una para que desempeñe el trabajo y cada uno de ellos tiene cualidades diferentes que los identifica como únicos a cada uno. </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Tomando en cuenta los criterios de cada uno se realiza el estudio para ver cual se va a elegir para que los resultados sean los mejores.</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r>
    </w:p>
    <w:tbl>
      <w:tblPr>
        <w:tblW w:w="477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8"/>
        <w:gridCol w:w="966"/>
        <w:gridCol w:w="1269"/>
        <w:gridCol w:w="965"/>
      </w:tblGrid>
      <w:tr>
        <w:trPr>
          <w:trHeight w:val="263" w:hRule="atLeast"/>
        </w:trPr>
        <w:tc>
          <w:tcPr>
            <w:tcW w:w="1578" w:type="dxa"/>
            <w:tcBorders>
              <w:top w:val="single" w:sz="4" w:space="0" w:color="000000"/>
              <w:left w:val="single" w:sz="4" w:space="0" w:color="000000"/>
              <w:bottom w:val="single" w:sz="4" w:space="0" w:color="000000"/>
              <w:right w:val="single" w:sz="4" w:space="0" w:color="000000"/>
            </w:tcBorders>
            <w:shd w:color="000000" w:fill="DCE6F1" w:val="clear"/>
            <w:vAlign w:val="bottom"/>
          </w:tcPr>
          <w:p>
            <w:pPr>
              <w:pStyle w:val="Normal"/>
              <w:widowControl w:val="false"/>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Criterios</w:t>
            </w:r>
          </w:p>
        </w:tc>
        <w:tc>
          <w:tcPr>
            <w:tcW w:w="966" w:type="dxa"/>
            <w:tcBorders>
              <w:top w:val="single" w:sz="4" w:space="0" w:color="000000"/>
              <w:bottom w:val="single" w:sz="4" w:space="0" w:color="000000"/>
              <w:right w:val="single" w:sz="4" w:space="0" w:color="000000"/>
            </w:tcBorders>
            <w:shd w:color="000000" w:fill="DCE6F1"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Variable</w:t>
            </w:r>
          </w:p>
        </w:tc>
        <w:tc>
          <w:tcPr>
            <w:tcW w:w="1269" w:type="dxa"/>
            <w:tcBorders>
              <w:top w:val="single" w:sz="4" w:space="0" w:color="000000"/>
              <w:bottom w:val="single" w:sz="4" w:space="0" w:color="000000"/>
              <w:right w:val="single" w:sz="4" w:space="0" w:color="000000"/>
            </w:tcBorders>
            <w:shd w:color="000000" w:fill="DCE6F1"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Ponderación</w:t>
            </w:r>
          </w:p>
        </w:tc>
        <w:tc>
          <w:tcPr>
            <w:tcW w:w="965" w:type="dxa"/>
            <w:tcBorders>
              <w:top w:val="single" w:sz="4" w:space="0" w:color="000000"/>
              <w:bottom w:val="single" w:sz="4" w:space="0" w:color="000000"/>
              <w:right w:val="single" w:sz="4" w:space="0" w:color="000000"/>
            </w:tcBorders>
            <w:shd w:color="auto" w:fill="DBE5F1" w:themeFill="accent1" w:themeFillTint="33"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Utilidad</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Edad</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80</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Mayor de edad</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x11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Menor de edad</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x12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40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Ubicación</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70</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Cerca</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x21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80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Lejos</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x22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60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Disponibilidad</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X3</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90</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Mañanas</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x31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70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Tardes</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x32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60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Cualquier Horario</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x33</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95</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Capacidades Físicas</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X4</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80</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Con experiencia</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x41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Sin experiencia</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x42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60</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Estado civil</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X5</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50</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Soltero</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x51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95</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Casado</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x52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75</w:t>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Discapacidad</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es-VE"/>
              </w:rPr>
            </w:pPr>
            <w:r>
              <w:rPr>
                <w:rFonts w:eastAsia="Times New Roman" w:cs="Calibri"/>
                <w:b/>
                <w:bCs/>
                <w:color w:val="000000"/>
                <w:lang w:eastAsia="es-VE"/>
              </w:rPr>
              <w:t>X6</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95</w:t>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r>
      <w:tr>
        <w:trPr>
          <w:trHeight w:val="263"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Si posee</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x61</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30</w:t>
            </w:r>
          </w:p>
        </w:tc>
      </w:tr>
      <w:tr>
        <w:trPr>
          <w:trHeight w:val="61" w:hRule="atLeast"/>
        </w:trPr>
        <w:tc>
          <w:tcPr>
            <w:tcW w:w="157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No posee</w:t>
            </w:r>
          </w:p>
        </w:tc>
        <w:tc>
          <w:tcPr>
            <w:tcW w:w="966"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x62</w:t>
            </w:r>
          </w:p>
        </w:tc>
        <w:tc>
          <w:tcPr>
            <w:tcW w:w="126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
          </w:p>
        </w:tc>
        <w:tc>
          <w:tcPr>
            <w:tcW w:w="96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s-VE"/>
              </w:rPr>
            </w:pPr>
            <w:r>
              <w:rPr>
                <w:rFonts w:eastAsia="Times New Roman" w:cs="Calibri"/>
                <w:color w:val="000000"/>
                <w:lang w:eastAsia="es-VE"/>
              </w:rPr>
              <w:t>90</w:t>
            </w:r>
          </w:p>
        </w:tc>
      </w:tr>
    </w:tbl>
    <w:p>
      <w:pPr>
        <w:pStyle w:val="Normal"/>
        <w:shd w:val="clear" w:color="auto" w:fill="FFFFFF"/>
        <w:spacing w:lineRule="auto" w:line="240" w:beforeAutospacing="1" w:afterAutospacing="1"/>
        <w:rPr>
          <w:rFonts w:ascii="Arial" w:hAnsi="Arial" w:eastAsia="Times New Roman" w:cs="Arial"/>
          <w:b/>
          <w:b/>
          <w:sz w:val="24"/>
          <w:szCs w:val="24"/>
          <w:lang w:eastAsia="es-VE"/>
        </w:rPr>
      </w:pPr>
      <w:r>
        <w:rPr>
          <w:rFonts w:eastAsia="Times New Roman" w:cs="Arial" w:ascii="Arial" w:hAnsi="Arial"/>
          <w:b/>
          <w:sz w:val="24"/>
          <w:szCs w:val="24"/>
          <w:lang w:eastAsia="es-VE"/>
        </w:rPr>
        <w:t>Cuando se realizó el estudio para Jorge estos fueron los resultados:</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Criterios:</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Edad: X1= 80</w:t>
        <w:tab/>
        <w:tab/>
        <w:tab/>
        <w:tab/>
        <w:t xml:space="preserve"> Menor de edad x12= 40</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Ubicación: X2= 70</w:t>
        <w:tab/>
        <w:tab/>
        <w:tab/>
        <w:tab/>
        <w:t>Cerca x21= 80</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Disponibilidad: X3= 90</w:t>
        <w:tab/>
        <w:tab/>
        <w:tab/>
        <w:t>Tardes x32=60</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Experiencia: X4= 80</w:t>
        <w:tab/>
        <w:tab/>
        <w:tab/>
        <w:t>Sin  Experiencia x42= 60</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Estado civil: X5= 50</w:t>
        <w:tab/>
        <w:tab/>
        <w:tab/>
        <w:tab/>
        <w:t>Soltero x51= 95</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Discapacidad: X6= 95</w:t>
        <w:tab/>
        <w:tab/>
        <w:tab/>
        <w:t>No posee x62= 90</w:t>
      </w:r>
    </w:p>
    <w:tbl>
      <w:tblPr>
        <w:tblW w:w="521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385"/>
        <w:gridCol w:w="2833"/>
      </w:tblGrid>
      <w:tr>
        <w:trPr>
          <w:trHeight w:val="409" w:hRule="atLeast"/>
        </w:trPr>
        <w:tc>
          <w:tcPr>
            <w:tcW w:w="2385" w:type="dxa"/>
            <w:tcBorders>
              <w:top w:val="single" w:sz="8" w:space="0" w:color="000000"/>
              <w:left w:val="single" w:sz="8" w:space="0" w:color="000000"/>
              <w:bottom w:val="single" w:sz="8" w:space="0" w:color="000000"/>
              <w:right w:val="single" w:sz="8" w:space="0" w:color="000000"/>
            </w:tcBorders>
            <w:shd w:color="000000" w:fill="DCE6F1"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Ponderaciones</w:t>
            </w:r>
          </w:p>
        </w:tc>
        <w:tc>
          <w:tcPr>
            <w:tcW w:w="2833" w:type="dxa"/>
            <w:tcBorders>
              <w:top w:val="single" w:sz="8" w:space="0" w:color="000000"/>
              <w:bottom w:val="single" w:sz="8" w:space="0" w:color="000000"/>
              <w:right w:val="single" w:sz="8" w:space="0" w:color="000000"/>
            </w:tcBorders>
            <w:shd w:color="000000" w:fill="DCE6F1"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Valores tomados</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X1= 80</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u(x12)= 40</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X2= 70</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u(x21)= 80</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X3= 90</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u(x32)= 60</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X4= 80</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u(x42)= 60</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X5=50</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u(x51)= 95</w:t>
            </w:r>
          </w:p>
        </w:tc>
      </w:tr>
      <w:tr>
        <w:trPr>
          <w:trHeight w:val="409" w:hRule="atLeast"/>
        </w:trPr>
        <w:tc>
          <w:tcPr>
            <w:tcW w:w="2385" w:type="dxa"/>
            <w:tcBorders>
              <w:left w:val="single" w:sz="8" w:space="0" w:color="000000"/>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X6=95</w:t>
            </w:r>
          </w:p>
        </w:tc>
        <w:tc>
          <w:tcPr>
            <w:tcW w:w="2833" w:type="dxa"/>
            <w:tcBorders>
              <w:bottom w:val="single" w:sz="8"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u(x62)= 90</w:t>
            </w:r>
          </w:p>
        </w:tc>
      </w:tr>
    </w:tbl>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U= 80(40) + 70(80) + 90(60) + 80(60) + 50(95) + 95(90)</w:t>
      </w:r>
    </w:p>
    <w:p>
      <w:pPr>
        <w:pStyle w:val="Normal"/>
        <w:shd w:val="clear" w:color="auto" w:fill="FFFFFF"/>
        <w:spacing w:lineRule="auto" w:line="240" w:beforeAutospacing="1" w:afterAutospacing="1"/>
        <w:rPr>
          <w:rFonts w:ascii="Arial" w:hAnsi="Arial" w:eastAsia="Times New Roman" w:cs="Arial"/>
          <w:sz w:val="24"/>
          <w:szCs w:val="24"/>
          <w:lang w:eastAsia="es-VE"/>
        </w:rPr>
      </w:pPr>
      <w:r>
        <w:rPr>
          <w:rFonts w:eastAsia="Times New Roman" w:cs="Arial" w:ascii="Arial" w:hAnsi="Arial"/>
          <w:sz w:val="24"/>
          <w:szCs w:val="24"/>
          <w:lang w:eastAsia="es-VE"/>
        </w:rPr>
        <w:t>U= 32.300</w:t>
      </w:r>
    </w:p>
    <w:p>
      <w:pPr>
        <w:pStyle w:val="Normal"/>
        <w:shd w:val="clear" w:color="auto" w:fill="FFFFFF"/>
        <w:spacing w:lineRule="auto" w:line="240" w:beforeAutospacing="1" w:afterAutospacing="1"/>
        <w:jc w:val="both"/>
        <w:rPr>
          <w:rFonts w:ascii="Arial" w:hAnsi="Arial" w:eastAsia="Times New Roman" w:cs="Arial"/>
          <w:sz w:val="24"/>
          <w:szCs w:val="24"/>
          <w:lang w:eastAsia="es-VE"/>
        </w:rPr>
      </w:pPr>
      <w:r>
        <w:rPr>
          <w:rFonts w:eastAsia="Times New Roman" w:cs="Arial" w:ascii="Arial" w:hAnsi="Arial"/>
          <w:sz w:val="24"/>
          <w:szCs w:val="24"/>
          <w:lang w:eastAsia="es-VE"/>
        </w:rPr>
        <w:t>De igual manera se realizó para los demás y los resultados obtenidos  para todos fueron los siguientes:</w:t>
      </w:r>
      <w:bookmarkStart w:id="0" w:name="_GoBack"/>
      <w:bookmarkEnd w:id="0"/>
    </w:p>
    <w:tbl>
      <w:tblPr>
        <w:tblW w:w="694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2410"/>
        <w:gridCol w:w="2625"/>
        <w:gridCol w:w="1913"/>
      </w:tblGrid>
      <w:tr>
        <w:trPr>
          <w:trHeight w:val="446" w:hRule="atLeast"/>
        </w:trPr>
        <w:tc>
          <w:tcPr>
            <w:tcW w:w="241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Jorge</w:t>
            </w:r>
          </w:p>
        </w:tc>
        <w:tc>
          <w:tcPr>
            <w:tcW w:w="26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Daniel</w:t>
            </w:r>
          </w:p>
        </w:tc>
        <w:tc>
          <w:tcPr>
            <w:tcW w:w="191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es-VE"/>
              </w:rPr>
            </w:pPr>
            <w:r>
              <w:rPr>
                <w:rFonts w:eastAsia="Times New Roman" w:cs="Calibri"/>
                <w:color w:val="000000"/>
                <w:lang w:eastAsia="es-VE"/>
              </w:rPr>
              <w:t>Pedro</w:t>
            </w:r>
          </w:p>
        </w:tc>
      </w:tr>
      <w:tr>
        <w:trPr>
          <w:trHeight w:val="446" w:hRule="atLeast"/>
        </w:trPr>
        <w:tc>
          <w:tcPr>
            <w:tcW w:w="241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32.300</w:t>
            </w:r>
          </w:p>
        </w:tc>
        <w:tc>
          <w:tcPr>
            <w:tcW w:w="26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41.850</w:t>
            </w:r>
          </w:p>
        </w:tc>
        <w:tc>
          <w:tcPr>
            <w:tcW w:w="191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s-VE"/>
              </w:rPr>
            </w:pPr>
            <w:r>
              <w:rPr>
                <w:rFonts w:eastAsia="Times New Roman" w:cs="Calibri"/>
                <w:color w:val="000000"/>
                <w:lang w:eastAsia="es-VE"/>
              </w:rPr>
              <w:t>37.200</w:t>
            </w:r>
          </w:p>
        </w:tc>
      </w:tr>
    </w:tbl>
    <w:p>
      <w:pPr>
        <w:pStyle w:val="Normal"/>
        <w:spacing w:lineRule="atLeast" w:line="195" w:beforeAutospacing="1" w:after="0"/>
        <w:jc w:val="both"/>
        <w:rPr>
          <w:rFonts w:ascii="Arial" w:hAnsi="Arial" w:eastAsia="Times New Roman" w:cs="Arial"/>
          <w:color w:val="222222"/>
          <w:sz w:val="24"/>
          <w:szCs w:val="24"/>
          <w:lang w:eastAsia="es-VE"/>
        </w:rPr>
      </w:pPr>
      <w:r>
        <w:rPr>
          <w:rFonts w:eastAsia="Times New Roman" w:cs="Arial" w:ascii="Arial" w:hAnsi="Arial"/>
          <w:color w:val="222222"/>
          <w:sz w:val="24"/>
          <w:szCs w:val="24"/>
          <w:lang w:eastAsia="es-VE"/>
        </w:rPr>
      </w:r>
    </w:p>
    <w:p>
      <w:pPr>
        <w:pStyle w:val="Normal"/>
        <w:rPr>
          <w:rFonts w:ascii="Arial" w:hAnsi="Arial" w:eastAsia="Times New Roman" w:cs="Arial"/>
          <w:sz w:val="24"/>
          <w:szCs w:val="24"/>
          <w:lang w:eastAsia="es-VE"/>
        </w:rPr>
      </w:pPr>
      <w:r>
        <w:rPr>
          <w:rFonts w:eastAsia="Times New Roman" w:cs="Arial" w:ascii="Arial" w:hAnsi="Arial"/>
          <w:sz w:val="24"/>
          <w:szCs w:val="24"/>
          <w:lang w:eastAsia="es-VE"/>
        </w:rPr>
        <w:t>Después de observar y analizar los resultados el director debe tomar una decisión en base a lo que requiere, como es el caso al ver los valores se da cuenta que por la puntación el más indicado  es Daniel ya que tiene el valor máximo y cumple con las condiciones necesarias para trabajar como trasportista.</w:t>
      </w:r>
    </w:p>
    <w:p>
      <w:pPr>
        <w:pStyle w:val="Normal"/>
        <w:rPr>
          <w:rFonts w:ascii="Arial" w:hAnsi="Arial" w:eastAsia="Times New Roman" w:cs="Arial"/>
          <w:sz w:val="24"/>
          <w:szCs w:val="24"/>
          <w:lang w:eastAsia="es-VE"/>
        </w:rPr>
      </w:pPr>
      <w:r>
        <w:rPr>
          <w:rFonts w:eastAsia="Times New Roman" w:cs="Arial" w:ascii="Arial" w:hAnsi="Arial"/>
          <w:sz w:val="24"/>
          <w:szCs w:val="24"/>
          <w:lang w:eastAsia="es-VE"/>
        </w:rPr>
        <w:t>En conclusión, la toma de decisiones es un proceso, que se vive a diario, porque todos los días estamos experimentando y aprendiendo nuevas cosas, de las cuales hay que decidir se son convenientes o no. También se debe tener en cuenta que hay que buscar la solución que más sea factible a las características del sistema donde se estén tomando.</w:t>
      </w:r>
    </w:p>
    <w:p>
      <w:pPr>
        <w:pStyle w:val="Normal"/>
        <w:rPr>
          <w:rFonts w:ascii="Arial" w:hAnsi="Arial" w:eastAsia="Times New Roman" w:cs="Arial"/>
          <w:sz w:val="24"/>
          <w:szCs w:val="24"/>
          <w:lang w:eastAsia="es-VE"/>
        </w:rPr>
      </w:pPr>
      <w:r>
        <w:rPr>
          <w:rFonts w:eastAsia="Times New Roman" w:cs="Arial" w:ascii="Arial" w:hAnsi="Arial"/>
          <w:sz w:val="24"/>
          <w:szCs w:val="24"/>
          <w:lang w:eastAsia="es-VE"/>
        </w:rPr>
        <w:t xml:space="preserve">El tipo de decisiones que se tomen en una empresa por parte del gerente o director, siempre pone a prueba su capacidad y criterio para enfrentar una diversidad de situaciones que lo lleven a participar en decisiones de diversos tipos. </w:t>
      </w:r>
    </w:p>
    <w:p>
      <w:pPr>
        <w:pStyle w:val="Normal"/>
        <w:rPr/>
      </w:pPr>
      <w:r>
        <w:rPr/>
      </w:r>
    </w:p>
    <w:p>
      <w:pPr>
        <w:pStyle w:val="Normal"/>
        <w:spacing w:before="0" w:after="200"/>
        <w:jc w:val="both"/>
        <w:rPr>
          <w:rFonts w:ascii="Arial" w:hAnsi="Arial" w:cs="Arial"/>
          <w:sz w:val="24"/>
          <w:szCs w:val="24"/>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0368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TextodegloboCar"/>
    <w:uiPriority w:val="99"/>
    <w:semiHidden/>
    <w:unhideWhenUsed/>
    <w:qFormat/>
    <w:rsid w:val="0050368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LibreOffice/7.4.2.3$Linux_X86_64 LibreOffice_project/40$Build-3</Application>
  <AppVersion>15.0000</AppVersion>
  <Pages>7</Pages>
  <Words>1269</Words>
  <Characters>6334</Characters>
  <CharactersWithSpaces>7540</CharactersWithSpaces>
  <Paragraphs>118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2022-11-04T04:36:00Z</dcterms:created>
  <dc:creator>Mery Gonzalez</dc:creator>
  <dc:description/>
  <dc:language>es-VE</dc:language>
  <cp:lastModifiedBy>Mery Gonzalez</cp:lastModifiedBy>
  <dcterms:modified xsi:type="dcterms:W3CDTF">2022-11-04T21:23:00Z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