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b/>
          <w:sz w:val="24"/>
          <w:szCs w:val="24"/>
        </w:rPr>
      </w:pPr>
      <w:r>
        <w:rPr>
          <w:rFonts w:cs="Arial" w:ascii="Arial" w:hAnsi="Arial"/>
          <w:b/>
          <w:sz w:val="24"/>
          <w:szCs w:val="24"/>
        </w:rPr>
        <w:t>Sistematización del modelo</w:t>
      </w:r>
    </w:p>
    <w:p>
      <w:pPr>
        <w:pStyle w:val="NormalWeb"/>
        <w:shd w:val="clear" w:color="auto" w:fill="FFFFFF"/>
        <w:spacing w:before="280" w:after="280"/>
        <w:ind w:firstLine="708"/>
        <w:jc w:val="both"/>
        <w:rPr>
          <w:rFonts w:ascii="Arial" w:hAnsi="Arial" w:cs="Arial"/>
          <w:bCs/>
          <w:color w:val="000000" w:themeColor="text1"/>
        </w:rPr>
      </w:pPr>
      <w:r>
        <w:rPr>
          <w:rFonts w:cs="Arial" w:ascii="Arial" w:hAnsi="Arial"/>
          <w:bCs/>
          <w:color w:val="000000" w:themeColor="text1"/>
        </w:rPr>
        <w:t>En la industria alimentaria tanto la producción, distribución, venta, entre otros, cumplen un ciclo antes</w:t>
      </w:r>
      <w:bookmarkStart w:id="0" w:name="_GoBack"/>
      <w:bookmarkEnd w:id="0"/>
      <w:r>
        <w:rPr>
          <w:rFonts w:cs="Arial" w:ascii="Arial" w:hAnsi="Arial"/>
          <w:bCs/>
          <w:color w:val="000000" w:themeColor="text1"/>
        </w:rPr>
        <w:t xml:space="preserve"> que puedan salir al mercado los productos terminados,  en dicho proceso  intervienen diferentes factores que afectan de manera tanto positiva como negativa el resultado, para que un consumidor pueda tener a su alcance un producto este debe recorrer un largo camino y a su vez cumplir con ciertas condiciones.</w:t>
      </w:r>
    </w:p>
    <w:p>
      <w:pPr>
        <w:pStyle w:val="Normal"/>
        <w:jc w:val="both"/>
        <w:rPr>
          <w:rFonts w:ascii="Arial" w:hAnsi="Arial" w:cs="Arial"/>
          <w:sz w:val="24"/>
          <w:szCs w:val="24"/>
        </w:rPr>
      </w:pPr>
      <w:r>
        <w:rPr>
          <w:rFonts w:cs="Arial" w:ascii="Arial" w:hAnsi="Arial"/>
          <w:sz w:val="24"/>
          <w:szCs w:val="24"/>
        </w:rPr>
        <w:t xml:space="preserve">Conociendo el proceso que se va a llevar a cabo que va desde la producción hasta la distribución del café en este caso, cumple con ciertos procesos antes de llegar al consumidor. Los procesos que se pueden encontrar van desde la producción que comienza con la parte de cosecha, recolección y transporte desde los lugares de origen hasta las industrias donde son procesados, donde cumplen con otros procesos antes de salir al mercado para la venta y el consumo. </w:t>
      </w:r>
    </w:p>
    <w:p>
      <w:pPr>
        <w:pStyle w:val="Normal"/>
        <w:jc w:val="both"/>
        <w:rPr>
          <w:rFonts w:ascii="Arial" w:hAnsi="Arial" w:cs="Arial"/>
          <w:sz w:val="24"/>
          <w:szCs w:val="24"/>
        </w:rPr>
      </w:pPr>
      <w:r>
        <w:rPr>
          <w:rFonts w:cs="Arial" w:ascii="Arial" w:hAnsi="Arial"/>
          <w:sz w:val="24"/>
          <w:szCs w:val="24"/>
        </w:rPr>
        <w:t>Una vez conociendo los procesos de producción que van desde la producción hasta la venta al consumidor, en ellos pueden surgir diferentes errores en el trayecto de cada uno antes de llegar al final del proceso.</w:t>
      </w:r>
    </w:p>
    <w:p>
      <w:pPr>
        <w:pStyle w:val="Normal"/>
        <w:jc w:val="both"/>
        <w:rPr>
          <w:rFonts w:ascii="Arial" w:hAnsi="Arial" w:cs="Arial"/>
          <w:sz w:val="24"/>
          <w:szCs w:val="24"/>
        </w:rPr>
      </w:pPr>
      <w:r>
        <w:rPr>
          <w:rFonts w:cs="Arial" w:ascii="Arial" w:hAnsi="Arial"/>
          <w:sz w:val="24"/>
          <w:szCs w:val="24"/>
        </w:rPr>
        <w:t>Un proceso que podemos mencionar es el que va desde los cultivos en los terrenos, incluyendo todos los cuidados que requiere para su cosecha, luego al momento de cosechar  se debe transportar hasta los lugares donde será procesado, teniendo en cuenta los inconvenientes que puedan ocurrir a lo largo del proceso.</w:t>
      </w:r>
    </w:p>
    <w:p>
      <w:pPr>
        <w:pStyle w:val="Normal"/>
        <w:jc w:val="both"/>
        <w:rPr>
          <w:rFonts w:ascii="Arial" w:hAnsi="Arial" w:cs="Arial"/>
          <w:sz w:val="24"/>
          <w:szCs w:val="24"/>
        </w:rPr>
      </w:pPr>
      <w:r>
        <w:rPr>
          <w:rFonts w:cs="Arial" w:ascii="Arial" w:hAnsi="Arial"/>
          <w:sz w:val="24"/>
          <w:szCs w:val="24"/>
        </w:rPr>
        <w:t xml:space="preserve">El siguiente paso en el proceso de la producción es la parte de procesar y empacar los productos para que salgan al mercado donde se generan una serie de pasos que deben tener un seguimiento para que no ocurran errores y de esta manera obtener los mejores resultados, en este proceso encontramos todos los elementos que influyen como mano de obra, maquinaria, presupuesto, entre otros. </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spacing w:before="0" w:after="200"/>
        <w:rPr>
          <w:rFonts w:ascii="Arial" w:hAnsi="Arial" w:cs="Arial"/>
          <w:b/>
          <w:b/>
          <w:sz w:val="24"/>
          <w:szCs w:val="24"/>
        </w:rPr>
      </w:pPr>
      <w:r>
        <w:rPr/>
      </w:r>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VE"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VE" w:eastAsia="en-US" w:bidi="ar-SA"/>
    </w:rPr>
  </w:style>
  <w:style w:type="paragraph" w:styleId="Heading3">
    <w:name w:val="Heading 3"/>
    <w:basedOn w:val="Normal"/>
    <w:link w:val="Ttulo3Car"/>
    <w:uiPriority w:val="9"/>
    <w:qFormat/>
    <w:rsid w:val="007f7117"/>
    <w:pPr>
      <w:spacing w:lineRule="auto" w:line="240" w:beforeAutospacing="1" w:afterAutospacing="1"/>
      <w:outlineLvl w:val="2"/>
    </w:pPr>
    <w:rPr>
      <w:rFonts w:ascii="Times New Roman" w:hAnsi="Times New Roman" w:eastAsia="Times New Roman" w:cs="Times New Roman"/>
      <w:b/>
      <w:bCs/>
      <w:sz w:val="27"/>
      <w:szCs w:val="27"/>
      <w:lang w:eastAsia="es-VE"/>
    </w:rPr>
  </w:style>
  <w:style w:type="character" w:styleId="DefaultParagraphFont" w:default="1">
    <w:name w:val="Default Paragraph Font"/>
    <w:uiPriority w:val="1"/>
    <w:semiHidden/>
    <w:unhideWhenUsed/>
    <w:qFormat/>
    <w:rPr/>
  </w:style>
  <w:style w:type="character" w:styleId="Ttulo3Car" w:customStyle="1">
    <w:name w:val="Título 3 Car"/>
    <w:basedOn w:val="DefaultParagraphFont"/>
    <w:link w:val="Heading3"/>
    <w:uiPriority w:val="9"/>
    <w:qFormat/>
    <w:rsid w:val="007f7117"/>
    <w:rPr>
      <w:rFonts w:ascii="Times New Roman" w:hAnsi="Times New Roman" w:eastAsia="Times New Roman" w:cs="Times New Roman"/>
      <w:b/>
      <w:bCs/>
      <w:sz w:val="27"/>
      <w:szCs w:val="27"/>
      <w:lang w:eastAsia="es-VE"/>
    </w:rPr>
  </w:style>
  <w:style w:type="character" w:styleId="Strong">
    <w:name w:val="Strong"/>
    <w:basedOn w:val="DefaultParagraphFont"/>
    <w:uiPriority w:val="22"/>
    <w:qFormat/>
    <w:rsid w:val="007f7117"/>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Web">
    <w:name w:val="Normal (Web)"/>
    <w:basedOn w:val="Normal"/>
    <w:uiPriority w:val="99"/>
    <w:unhideWhenUsed/>
    <w:qFormat/>
    <w:rsid w:val="007f7117"/>
    <w:pPr>
      <w:spacing w:lineRule="auto" w:line="240" w:beforeAutospacing="1" w:afterAutospacing="1"/>
    </w:pPr>
    <w:rPr>
      <w:rFonts w:ascii="Times New Roman" w:hAnsi="Times New Roman" w:eastAsia="Times New Roman" w:cs="Times New Roman"/>
      <w:sz w:val="24"/>
      <w:szCs w:val="24"/>
      <w:lang w:eastAsia="es-VE"/>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3CD0A1-AE20-44CD-84A0-A8340D1CF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Application>LibreOffice/7.3.5.2$Linux_X86_64 LibreOffice_project/30$Build-2</Application>
  <AppVersion>15.0000</AppVersion>
  <Pages>1</Pages>
  <Words>298</Words>
  <Characters>1512</Characters>
  <CharactersWithSpaces>1809</CharactersWithSpaces>
  <Paragraphs>6</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2022-08-12T17:37:00Z</dcterms:created>
  <dc:creator>Mery Gonzalez</dc:creator>
  <dc:description/>
  <dc:language>en-US</dc:language>
  <cp:lastModifiedBy>Mery Gonzalez</cp:lastModifiedBy>
  <dcterms:modified xsi:type="dcterms:W3CDTF">2022-08-13T02:50:00Z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