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53FF" w:rsidRDefault="00000000">
      <w:pPr>
        <w:pStyle w:val="Ttulo1"/>
        <w:ind w:right="-3"/>
      </w:pPr>
      <w:r>
        <w:t xml:space="preserve">Lógica B2022 – CI: </w:t>
      </w:r>
      <w:r w:rsidR="00A43E13">
        <w:t>V-24552220</w:t>
      </w:r>
    </w:p>
    <w:p w:rsidR="00DA53FF" w:rsidRDefault="00000000">
      <w:pPr>
        <w:spacing w:after="50"/>
        <w:ind w:left="10" w:right="163" w:hanging="10"/>
        <w:jc w:val="center"/>
      </w:pPr>
      <w:r>
        <w:rPr>
          <w:b/>
        </w:rPr>
        <w:t xml:space="preserve">Mitad del Segundo Examen Parcial de Lógica Computacional.  </w:t>
      </w:r>
    </w:p>
    <w:p w:rsidR="00DA53FF" w:rsidRDefault="00000000">
      <w:pPr>
        <w:spacing w:after="50"/>
        <w:ind w:left="10" w:right="3" w:hanging="10"/>
        <w:jc w:val="center"/>
      </w:pPr>
      <w:r>
        <w:rPr>
          <w:b/>
        </w:rPr>
        <w:t>Semestre B2022</w:t>
      </w:r>
    </w:p>
    <w:p w:rsidR="00DA53FF" w:rsidRDefault="00000000">
      <w:pPr>
        <w:spacing w:after="0"/>
        <w:ind w:left="10" w:right="12" w:hanging="10"/>
        <w:jc w:val="center"/>
      </w:pPr>
      <w:r>
        <w:rPr>
          <w:b/>
        </w:rPr>
        <w:t xml:space="preserve">Martes, 13 de </w:t>
      </w:r>
      <w:proofErr w:type="gramStart"/>
      <w:r>
        <w:rPr>
          <w:b/>
        </w:rPr>
        <w:t>Diciembre</w:t>
      </w:r>
      <w:proofErr w:type="gramEnd"/>
      <w:r>
        <w:rPr>
          <w:b/>
        </w:rPr>
        <w:t xml:space="preserve"> de 2022. 5:00 pm a 8:00pm</w:t>
      </w:r>
    </w:p>
    <w:tbl>
      <w:tblPr>
        <w:tblStyle w:val="TableGrid"/>
        <w:tblW w:w="8624" w:type="dxa"/>
        <w:tblInd w:w="-71" w:type="dxa"/>
        <w:tblCellMar>
          <w:top w:w="0" w:type="dxa"/>
          <w:left w:w="71" w:type="dxa"/>
          <w:bottom w:w="0" w:type="dxa"/>
          <w:right w:w="115" w:type="dxa"/>
        </w:tblCellMar>
        <w:tblLook w:val="04A0" w:firstRow="1" w:lastRow="0" w:firstColumn="1" w:lastColumn="0" w:noHBand="0" w:noVBand="1"/>
      </w:tblPr>
      <w:tblGrid>
        <w:gridCol w:w="5750"/>
        <w:gridCol w:w="2874"/>
      </w:tblGrid>
      <w:tr w:rsidR="00DA53FF">
        <w:trPr>
          <w:trHeight w:val="560"/>
        </w:trPr>
        <w:tc>
          <w:tcPr>
            <w:tcW w:w="5750" w:type="dxa"/>
            <w:tcBorders>
              <w:top w:val="single" w:sz="2" w:space="0" w:color="000000"/>
              <w:left w:val="single" w:sz="2" w:space="0" w:color="000000"/>
              <w:bottom w:val="single" w:sz="2" w:space="0" w:color="000000"/>
              <w:right w:val="single" w:sz="2" w:space="0" w:color="000000"/>
            </w:tcBorders>
          </w:tcPr>
          <w:p w:rsidR="00A43E13" w:rsidRDefault="00000000">
            <w:pPr>
              <w:spacing w:after="0"/>
              <w:rPr>
                <w:b/>
                <w:sz w:val="20"/>
              </w:rPr>
            </w:pPr>
            <w:r>
              <w:rPr>
                <w:b/>
                <w:sz w:val="20"/>
              </w:rPr>
              <w:t xml:space="preserve">Nombre y Apellido: </w:t>
            </w:r>
          </w:p>
          <w:p w:rsidR="00DA53FF" w:rsidRDefault="00A43E13">
            <w:pPr>
              <w:spacing w:after="0"/>
            </w:pPr>
            <w:r>
              <w:rPr>
                <w:b/>
                <w:sz w:val="20"/>
              </w:rPr>
              <w:t xml:space="preserve"> Elsy Alexandra Gil Soto</w:t>
            </w:r>
          </w:p>
        </w:tc>
        <w:tc>
          <w:tcPr>
            <w:tcW w:w="2874" w:type="dxa"/>
            <w:tcBorders>
              <w:top w:val="single" w:sz="2" w:space="0" w:color="000000"/>
              <w:left w:val="single" w:sz="2" w:space="0" w:color="000000"/>
              <w:bottom w:val="single" w:sz="2" w:space="0" w:color="000000"/>
              <w:right w:val="single" w:sz="2" w:space="0" w:color="000000"/>
            </w:tcBorders>
          </w:tcPr>
          <w:p w:rsidR="00A43E13" w:rsidRDefault="00000000">
            <w:pPr>
              <w:spacing w:after="0"/>
              <w:rPr>
                <w:b/>
                <w:sz w:val="20"/>
              </w:rPr>
            </w:pPr>
            <w:r>
              <w:rPr>
                <w:b/>
                <w:sz w:val="20"/>
              </w:rPr>
              <w:t>Cédula de identidad:</w:t>
            </w:r>
            <w:r w:rsidR="00A43E13">
              <w:rPr>
                <w:b/>
                <w:sz w:val="20"/>
              </w:rPr>
              <w:t xml:space="preserve"> </w:t>
            </w:r>
          </w:p>
          <w:p w:rsidR="00DA53FF" w:rsidRDefault="00A43E13">
            <w:pPr>
              <w:spacing w:after="0"/>
            </w:pPr>
            <w:r>
              <w:rPr>
                <w:b/>
                <w:sz w:val="20"/>
              </w:rPr>
              <w:t>V-24552220</w:t>
            </w:r>
          </w:p>
        </w:tc>
      </w:tr>
    </w:tbl>
    <w:p w:rsidR="00DA53FF" w:rsidRDefault="00000000">
      <w:pPr>
        <w:spacing w:after="123" w:line="216" w:lineRule="auto"/>
        <w:ind w:left="-5" w:hanging="10"/>
        <w:jc w:val="both"/>
      </w:pPr>
      <w:r>
        <w:rPr>
          <w:b/>
          <w:sz w:val="20"/>
        </w:rPr>
        <w:t xml:space="preserve">Por favor, no olvide identificarse (Nombre y CI) en todas las páginas que use al responder. No olvide que es una evaluación individual. </w:t>
      </w:r>
    </w:p>
    <w:p w:rsidR="00DA53FF" w:rsidRDefault="00000000">
      <w:pPr>
        <w:spacing w:after="368" w:line="216" w:lineRule="auto"/>
        <w:ind w:left="-5" w:hanging="10"/>
        <w:jc w:val="both"/>
      </w:pPr>
      <w:r>
        <w:rPr>
          <w:b/>
          <w:sz w:val="20"/>
        </w:rPr>
        <w:t xml:space="preserve">Este examen tiene 4 preguntas. Deben completarlo en 3 horas, contados a partir del momento en el que terminen de leer el texto. El texto usa notación </w:t>
      </w:r>
      <w:proofErr w:type="spellStart"/>
      <w:r>
        <w:rPr>
          <w:b/>
          <w:sz w:val="20"/>
        </w:rPr>
        <w:t>Prolog</w:t>
      </w:r>
      <w:proofErr w:type="spellEnd"/>
      <w:r>
        <w:rPr>
          <w:b/>
          <w:sz w:val="20"/>
        </w:rPr>
        <w:t xml:space="preserve"> y LPS. </w:t>
      </w:r>
    </w:p>
    <w:p w:rsidR="00DA53FF" w:rsidRDefault="00000000">
      <w:pPr>
        <w:spacing w:after="123" w:line="216" w:lineRule="auto"/>
        <w:ind w:left="-5" w:hanging="10"/>
        <w:jc w:val="both"/>
      </w:pPr>
      <w:r>
        <w:rPr>
          <w:b/>
          <w:sz w:val="20"/>
        </w:rPr>
        <w:t>PREGUNTA 1.  por 5 puntos.  Proyecto de Lógica</w:t>
      </w:r>
    </w:p>
    <w:p w:rsidR="00DA53FF" w:rsidRDefault="00000000">
      <w:pPr>
        <w:spacing w:after="358" w:line="229" w:lineRule="auto"/>
        <w:ind w:left="-5" w:hanging="10"/>
        <w:jc w:val="both"/>
        <w:rPr>
          <w:sz w:val="20"/>
        </w:rPr>
      </w:pPr>
      <w:r>
        <w:rPr>
          <w:b/>
          <w:sz w:val="20"/>
        </w:rPr>
        <w:t>Explique el problema</w:t>
      </w:r>
      <w:r>
        <w:rPr>
          <w:sz w:val="20"/>
        </w:rPr>
        <w:t xml:space="preserve"> que abordará su proyecto de este curso y </w:t>
      </w:r>
      <w:r>
        <w:rPr>
          <w:b/>
          <w:sz w:val="20"/>
        </w:rPr>
        <w:t>defina los objetivos o metas</w:t>
      </w:r>
      <w:r>
        <w:rPr>
          <w:sz w:val="20"/>
        </w:rPr>
        <w:t xml:space="preserve"> que se ha planteado alcanzar este semestre al tratar de resolver ese problema. </w:t>
      </w:r>
    </w:p>
    <w:p w:rsidR="00A43E13" w:rsidRPr="00A43E13" w:rsidRDefault="00A43E13" w:rsidP="00A43E13">
      <w:pPr>
        <w:spacing w:after="0" w:line="240" w:lineRule="auto"/>
        <w:ind w:left="-5" w:hanging="10"/>
        <w:jc w:val="center"/>
        <w:rPr>
          <w:rFonts w:asciiTheme="minorHAnsi" w:hAnsiTheme="minorHAnsi" w:cstheme="minorHAnsi"/>
          <w:b/>
          <w:bCs/>
          <w:sz w:val="20"/>
          <w:szCs w:val="20"/>
        </w:rPr>
      </w:pPr>
      <w:r w:rsidRPr="00A43E13">
        <w:rPr>
          <w:rFonts w:asciiTheme="minorHAnsi" w:hAnsiTheme="minorHAnsi" w:cstheme="minorHAnsi"/>
          <w:b/>
          <w:bCs/>
          <w:sz w:val="20"/>
          <w:szCs w:val="20"/>
        </w:rPr>
        <w:t>Resumen de procedimiento</w:t>
      </w:r>
    </w:p>
    <w:p w:rsidR="00A43E13" w:rsidRPr="00A43E13" w:rsidRDefault="00A43E13"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Inicialmente se toma el método analítico a validar y se determina la fase móvil y el</w:t>
      </w:r>
      <w:r w:rsidRPr="00A43E13">
        <w:rPr>
          <w:rFonts w:asciiTheme="minorHAnsi" w:hAnsiTheme="minorHAnsi" w:cstheme="minorHAnsi"/>
          <w:sz w:val="20"/>
          <w:szCs w:val="20"/>
        </w:rPr>
        <w:t xml:space="preserve"> </w:t>
      </w:r>
      <w:r w:rsidRPr="00A43E13">
        <w:rPr>
          <w:rFonts w:asciiTheme="minorHAnsi" w:hAnsiTheme="minorHAnsi" w:cstheme="minorHAnsi"/>
          <w:sz w:val="20"/>
          <w:szCs w:val="20"/>
        </w:rPr>
        <w:t>diluyente que se utiliza, que está dado por diferentes reactivos y concentraciones.</w:t>
      </w:r>
      <w:r w:rsidRPr="00A43E13">
        <w:rPr>
          <w:rFonts w:asciiTheme="minorHAnsi" w:hAnsiTheme="minorHAnsi" w:cstheme="minorHAnsi"/>
          <w:sz w:val="20"/>
          <w:szCs w:val="20"/>
        </w:rPr>
        <w:t xml:space="preserve"> </w:t>
      </w:r>
      <w:r w:rsidRPr="00A43E13">
        <w:rPr>
          <w:rFonts w:asciiTheme="minorHAnsi" w:hAnsiTheme="minorHAnsi" w:cstheme="minorHAnsi"/>
          <w:sz w:val="20"/>
          <w:szCs w:val="20"/>
        </w:rPr>
        <w:t>Por ejemplo:</w:t>
      </w:r>
    </w:p>
    <w:p w:rsidR="00A43E13" w:rsidRPr="00A43E13" w:rsidRDefault="00A43E13"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Fase móvil: Agua purificada: Metanol grado HPLC: Ácido fosfórico (247:750:3)</w:t>
      </w: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Diluyente: Fase móvil</w:t>
      </w:r>
    </w:p>
    <w:p w:rsidR="00A43E13" w:rsidRPr="00A43E13" w:rsidRDefault="00A43E13" w:rsidP="00A43E13">
      <w:pPr>
        <w:spacing w:after="0" w:line="240" w:lineRule="auto"/>
        <w:ind w:left="-5" w:hanging="10"/>
        <w:jc w:val="both"/>
        <w:rPr>
          <w:rFonts w:asciiTheme="minorHAnsi" w:hAnsiTheme="minorHAnsi" w:cstheme="minorHAnsi"/>
          <w:sz w:val="20"/>
          <w:szCs w:val="20"/>
        </w:rPr>
      </w:pPr>
    </w:p>
    <w:p w:rsidR="00A43E13" w:rsidRP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Seguido se procede a determinar la cantidad de reactivos que se va a necesitar</w:t>
      </w:r>
      <w:r>
        <w:rPr>
          <w:rFonts w:asciiTheme="minorHAnsi" w:hAnsiTheme="minorHAnsi" w:cstheme="minorHAnsi"/>
          <w:sz w:val="20"/>
          <w:szCs w:val="20"/>
        </w:rPr>
        <w:t xml:space="preserve"> </w:t>
      </w:r>
      <w:r w:rsidRPr="00A43E13">
        <w:rPr>
          <w:rFonts w:asciiTheme="minorHAnsi" w:hAnsiTheme="minorHAnsi" w:cstheme="minorHAnsi"/>
          <w:sz w:val="20"/>
          <w:szCs w:val="20"/>
        </w:rPr>
        <w:t>por cada ensayo. Para la validación de un método analítico de desarrollo interno</w:t>
      </w:r>
      <w:r>
        <w:rPr>
          <w:rFonts w:asciiTheme="minorHAnsi" w:hAnsiTheme="minorHAnsi" w:cstheme="minorHAnsi"/>
          <w:sz w:val="20"/>
          <w:szCs w:val="20"/>
        </w:rPr>
        <w:t xml:space="preserve"> </w:t>
      </w:r>
      <w:r w:rsidRPr="00A43E13">
        <w:rPr>
          <w:rFonts w:asciiTheme="minorHAnsi" w:hAnsiTheme="minorHAnsi" w:cstheme="minorHAnsi"/>
          <w:sz w:val="20"/>
          <w:szCs w:val="20"/>
        </w:rPr>
        <w:t>se llevan a cabo los siguientes ensayos:</w:t>
      </w:r>
    </w:p>
    <w:p w:rsidR="00A43E13" w:rsidRPr="00A43E13" w:rsidRDefault="00A43E13" w:rsidP="00A43E13">
      <w:pPr>
        <w:pStyle w:val="Prrafodelista"/>
        <w:numPr>
          <w:ilvl w:val="0"/>
          <w:numId w:val="1"/>
        </w:numPr>
        <w:spacing w:after="0" w:line="240" w:lineRule="auto"/>
        <w:jc w:val="both"/>
        <w:rPr>
          <w:rFonts w:asciiTheme="minorHAnsi" w:hAnsiTheme="minorHAnsi" w:cstheme="minorHAnsi"/>
          <w:sz w:val="20"/>
          <w:szCs w:val="20"/>
        </w:rPr>
      </w:pPr>
      <w:r w:rsidRPr="00A43E13">
        <w:rPr>
          <w:rFonts w:asciiTheme="minorHAnsi" w:hAnsiTheme="minorHAnsi" w:cstheme="minorHAnsi"/>
          <w:sz w:val="20"/>
          <w:szCs w:val="20"/>
        </w:rPr>
        <w:t>Precisión</w:t>
      </w:r>
    </w:p>
    <w:p w:rsidR="00A43E13" w:rsidRPr="002F6FFC" w:rsidRDefault="00A43E13" w:rsidP="002F6FFC">
      <w:pPr>
        <w:pStyle w:val="Prrafodelista"/>
        <w:numPr>
          <w:ilvl w:val="1"/>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Diferentes analistas</w:t>
      </w:r>
    </w:p>
    <w:p w:rsidR="00A43E13" w:rsidRPr="002F6FFC" w:rsidRDefault="00A43E13" w:rsidP="002F6FFC">
      <w:pPr>
        <w:pStyle w:val="Prrafodelista"/>
        <w:numPr>
          <w:ilvl w:val="1"/>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Diferentes equipos</w:t>
      </w:r>
    </w:p>
    <w:p w:rsidR="00A43E13" w:rsidRPr="002F6FFC" w:rsidRDefault="00A43E13" w:rsidP="002F6FFC">
      <w:pPr>
        <w:pStyle w:val="Prrafodelista"/>
        <w:numPr>
          <w:ilvl w:val="0"/>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Exactitud</w:t>
      </w:r>
    </w:p>
    <w:p w:rsidR="00A43E13" w:rsidRPr="002F6FFC" w:rsidRDefault="00A43E13" w:rsidP="002F6FFC">
      <w:pPr>
        <w:pStyle w:val="Prrafodelista"/>
        <w:numPr>
          <w:ilvl w:val="1"/>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 Recobro para el estándar</w:t>
      </w:r>
    </w:p>
    <w:p w:rsidR="00A43E13" w:rsidRPr="002F6FFC" w:rsidRDefault="00A43E13" w:rsidP="002F6FFC">
      <w:pPr>
        <w:pStyle w:val="Prrafodelista"/>
        <w:numPr>
          <w:ilvl w:val="1"/>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 Recobro para las Muestras</w:t>
      </w:r>
    </w:p>
    <w:p w:rsidR="00A43E13" w:rsidRPr="002F6FFC" w:rsidRDefault="00A43E13" w:rsidP="002F6FFC">
      <w:pPr>
        <w:pStyle w:val="Prrafodelista"/>
        <w:numPr>
          <w:ilvl w:val="0"/>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Linealidad</w:t>
      </w:r>
    </w:p>
    <w:p w:rsidR="00A43E13" w:rsidRPr="002F6FFC" w:rsidRDefault="00A43E13" w:rsidP="002F6FFC">
      <w:pPr>
        <w:pStyle w:val="Prrafodelista"/>
        <w:numPr>
          <w:ilvl w:val="1"/>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Regresión lineal</w:t>
      </w:r>
    </w:p>
    <w:p w:rsidR="00A43E13" w:rsidRPr="002F6FFC" w:rsidRDefault="00A43E13" w:rsidP="002F6FFC">
      <w:pPr>
        <w:pStyle w:val="Prrafodelista"/>
        <w:numPr>
          <w:ilvl w:val="0"/>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Especificidad</w:t>
      </w:r>
    </w:p>
    <w:p w:rsidR="00A43E13" w:rsidRPr="002F6FFC" w:rsidRDefault="00A43E13" w:rsidP="002F6FFC">
      <w:pPr>
        <w:pStyle w:val="Prrafodelista"/>
        <w:numPr>
          <w:ilvl w:val="1"/>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Hidrólisis alcalina</w:t>
      </w:r>
    </w:p>
    <w:p w:rsidR="00A43E13" w:rsidRPr="002F6FFC" w:rsidRDefault="00A43E13" w:rsidP="002F6FFC">
      <w:pPr>
        <w:pStyle w:val="Prrafodelista"/>
        <w:numPr>
          <w:ilvl w:val="1"/>
          <w:numId w:val="2"/>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Hidrólisis ácida</w:t>
      </w:r>
    </w:p>
    <w:p w:rsidR="00A43E13" w:rsidRPr="002F6FFC" w:rsidRDefault="00A43E13" w:rsidP="002F6FFC">
      <w:pPr>
        <w:pStyle w:val="Prrafodelista"/>
        <w:numPr>
          <w:ilvl w:val="1"/>
          <w:numId w:val="6"/>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Exposición térmica</w:t>
      </w:r>
    </w:p>
    <w:p w:rsidR="00A43E13" w:rsidRPr="002F6FFC" w:rsidRDefault="00A43E13" w:rsidP="002F6FFC">
      <w:pPr>
        <w:pStyle w:val="Prrafodelista"/>
        <w:numPr>
          <w:ilvl w:val="0"/>
          <w:numId w:val="6"/>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Robustez</w:t>
      </w:r>
    </w:p>
    <w:p w:rsidR="00A43E13" w:rsidRPr="002F6FFC" w:rsidRDefault="00A43E13" w:rsidP="002F6FFC">
      <w:pPr>
        <w:pStyle w:val="Prrafodelista"/>
        <w:numPr>
          <w:ilvl w:val="1"/>
          <w:numId w:val="6"/>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 xml:space="preserve">3 </w:t>
      </w:r>
      <w:proofErr w:type="gramStart"/>
      <w:r w:rsidRPr="002F6FFC">
        <w:rPr>
          <w:rFonts w:asciiTheme="minorHAnsi" w:hAnsiTheme="minorHAnsi" w:cstheme="minorHAnsi"/>
          <w:sz w:val="20"/>
          <w:szCs w:val="20"/>
        </w:rPr>
        <w:t>Diferentes</w:t>
      </w:r>
      <w:proofErr w:type="gramEnd"/>
      <w:r w:rsidRPr="002F6FFC">
        <w:rPr>
          <w:rFonts w:asciiTheme="minorHAnsi" w:hAnsiTheme="minorHAnsi" w:cstheme="minorHAnsi"/>
          <w:sz w:val="20"/>
          <w:szCs w:val="20"/>
        </w:rPr>
        <w:t xml:space="preserve"> pH</w:t>
      </w:r>
    </w:p>
    <w:p w:rsidR="00A43E13" w:rsidRPr="002F6FFC" w:rsidRDefault="00A43E13" w:rsidP="002F6FFC">
      <w:pPr>
        <w:pStyle w:val="Prrafodelista"/>
        <w:numPr>
          <w:ilvl w:val="1"/>
          <w:numId w:val="6"/>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Otra variable que depende de las condiciones del método (varía</w:t>
      </w:r>
    </w:p>
    <w:p w:rsidR="00A43E13" w:rsidRPr="002F6FFC" w:rsidRDefault="00A43E13" w:rsidP="002F6FFC">
      <w:pPr>
        <w:pStyle w:val="Prrafodelista"/>
        <w:numPr>
          <w:ilvl w:val="1"/>
          <w:numId w:val="6"/>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entre uno y otro)</w:t>
      </w:r>
    </w:p>
    <w:p w:rsidR="00A43E13" w:rsidRPr="002F6FFC" w:rsidRDefault="00A43E13" w:rsidP="002F6FFC">
      <w:pPr>
        <w:pStyle w:val="Prrafodelista"/>
        <w:numPr>
          <w:ilvl w:val="0"/>
          <w:numId w:val="5"/>
        </w:numPr>
        <w:spacing w:after="0" w:line="240" w:lineRule="auto"/>
        <w:ind w:left="709"/>
        <w:jc w:val="both"/>
        <w:rPr>
          <w:rFonts w:asciiTheme="minorHAnsi" w:hAnsiTheme="minorHAnsi" w:cstheme="minorHAnsi"/>
          <w:sz w:val="20"/>
          <w:szCs w:val="20"/>
        </w:rPr>
      </w:pPr>
      <w:r w:rsidRPr="002F6FFC">
        <w:rPr>
          <w:rFonts w:asciiTheme="minorHAnsi" w:hAnsiTheme="minorHAnsi" w:cstheme="minorHAnsi"/>
          <w:sz w:val="20"/>
          <w:szCs w:val="20"/>
        </w:rPr>
        <w:t>Estabilidad</w:t>
      </w:r>
    </w:p>
    <w:p w:rsidR="00A43E13" w:rsidRPr="002F6FFC" w:rsidRDefault="00A43E13" w:rsidP="002F6FFC">
      <w:pPr>
        <w:pStyle w:val="Prrafodelista"/>
        <w:numPr>
          <w:ilvl w:val="1"/>
          <w:numId w:val="5"/>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Estándar</w:t>
      </w:r>
    </w:p>
    <w:p w:rsidR="00A43E13" w:rsidRPr="002F6FFC" w:rsidRDefault="00A43E13" w:rsidP="002F6FFC">
      <w:pPr>
        <w:pStyle w:val="Prrafodelista"/>
        <w:numPr>
          <w:ilvl w:val="1"/>
          <w:numId w:val="5"/>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Muestras</w:t>
      </w:r>
    </w:p>
    <w:p w:rsidR="00A43E13" w:rsidRPr="00A43E13" w:rsidRDefault="00A43E13"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Para la precisión con diferentes analistas se preparan tres muestras por cada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concentración y un estándar, es decir, tres muestras al 80%, tres muestras al</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100% y tres muestras al 120%, más el estándar, por dos analistas diferentes,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haciendo un total de 20 muestras.</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FF0163" w:rsidRDefault="00FF0163" w:rsidP="00FF0163">
      <w:pPr>
        <w:pStyle w:val="Ttulo1"/>
        <w:ind w:right="-3"/>
      </w:pPr>
      <w:r>
        <w:lastRenderedPageBreak/>
        <w:t>Lógica B2022 – CI: V-24552220</w:t>
      </w:r>
    </w:p>
    <w:tbl>
      <w:tblPr>
        <w:tblStyle w:val="TableGrid"/>
        <w:tblW w:w="8624" w:type="dxa"/>
        <w:tblInd w:w="-71" w:type="dxa"/>
        <w:tblCellMar>
          <w:top w:w="0" w:type="dxa"/>
          <w:left w:w="71" w:type="dxa"/>
          <w:bottom w:w="0" w:type="dxa"/>
          <w:right w:w="115" w:type="dxa"/>
        </w:tblCellMar>
        <w:tblLook w:val="04A0" w:firstRow="1" w:lastRow="0" w:firstColumn="1" w:lastColumn="0" w:noHBand="0" w:noVBand="1"/>
      </w:tblPr>
      <w:tblGrid>
        <w:gridCol w:w="5750"/>
        <w:gridCol w:w="2874"/>
      </w:tblGrid>
      <w:tr w:rsidR="00FF0163" w:rsidTr="00662B7D">
        <w:trPr>
          <w:trHeight w:val="560"/>
        </w:trPr>
        <w:tc>
          <w:tcPr>
            <w:tcW w:w="5750"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t xml:space="preserve">Nombre y Apellido: </w:t>
            </w:r>
          </w:p>
          <w:p w:rsidR="00FF0163" w:rsidRDefault="00FF0163" w:rsidP="00662B7D">
            <w:pPr>
              <w:spacing w:after="0"/>
            </w:pPr>
            <w:r>
              <w:rPr>
                <w:b/>
                <w:sz w:val="20"/>
              </w:rPr>
              <w:t xml:space="preserve"> Elsy Alexandra Gil Soto</w:t>
            </w:r>
          </w:p>
        </w:tc>
        <w:tc>
          <w:tcPr>
            <w:tcW w:w="2874"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t xml:space="preserve">Cédula de identidad: </w:t>
            </w:r>
          </w:p>
          <w:p w:rsidR="00FF0163" w:rsidRDefault="00FF0163" w:rsidP="00662B7D">
            <w:pPr>
              <w:spacing w:after="0"/>
            </w:pPr>
            <w:r>
              <w:rPr>
                <w:b/>
                <w:sz w:val="20"/>
              </w:rPr>
              <w:t>V-24552220</w:t>
            </w:r>
          </w:p>
        </w:tc>
      </w:tr>
    </w:tbl>
    <w:p w:rsidR="00FF0163" w:rsidRDefault="00FF0163"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Para la precisión con diferentes equipos se preparan tres muestras por cada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concentración y un estándar, es decir, tres muestras al 80%, tres muestras al</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100% y tres muestras al 120%, más el estándar, por un analista, pero leído en</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diferentes equipos, haciendo un total de 20 muestras.</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Para la exactitud del estándar se realiza un ensayo por triplicado, con tres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concentraciones, siendo 80%, 100% y 120%, es decir, tres muestras al 80%, tres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muestras al 100% y tres muestras al 120%, para un total de 9 muestras.</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Para la exactitud de las muestras se preparan por triplicado a tres concentraciones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diferentes 80%, 100% y 120% y a la mitad del peso declarado, agregando luego la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cantidad suficiente de estándar para llegar a las concentraciones deseadas.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Siendo un total de nueve muestras para este ensayo.</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En el ensayo de especificidad se preparan cuatro muestras como lo indica el</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método analítico, la primera muestra es la muestra comparativa, las otras tres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muestras son sometidas a hidrólisis alcalina, ácida y exposición térmica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respectivamente, haciendo un total de cuatro muestras.</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Para el ensayo de linealidad se deben preparar muestras a cinco concentraciones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diferentes, por triplicado, es decir, quince muestras en total.</w:t>
      </w:r>
      <w:r w:rsidR="002F6FFC">
        <w:rPr>
          <w:rFonts w:asciiTheme="minorHAnsi" w:hAnsiTheme="minorHAnsi" w:cstheme="minorHAnsi"/>
          <w:sz w:val="20"/>
          <w:szCs w:val="20"/>
        </w:rPr>
        <w:t xml:space="preserve"> </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P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Para determinar la robustez se preparan tres muestras según indica el método</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analítico a validar y se varían parámetros de la fase móvil según se requiera.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Usualmente se evalúan dos parámetros, con tres variaciones cada uno, para un</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total de 18 muestras y 6 estándar.</w:t>
      </w:r>
    </w:p>
    <w:p w:rsidR="00A43E13" w:rsidRPr="00A43E13" w:rsidRDefault="00A43E13" w:rsidP="00A43E13">
      <w:pPr>
        <w:spacing w:after="0" w:line="240" w:lineRule="auto"/>
        <w:ind w:left="-5" w:hanging="10"/>
        <w:jc w:val="both"/>
        <w:rPr>
          <w:rFonts w:asciiTheme="minorHAnsi" w:hAnsiTheme="minorHAnsi" w:cstheme="minorHAnsi"/>
          <w:sz w:val="20"/>
          <w:szCs w:val="20"/>
        </w:rPr>
      </w:pPr>
    </w:p>
    <w:p w:rsidR="00A43E13" w:rsidRP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Para el ensayo de la estabilidad de estándar se toman las muestras preparadas de</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linealidad y el punto cero son las inyecciones de dicho ensayo, luego se inyectan 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las 24 hora y 48 horas. Para la estabilidad de las muestras se preparan tres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muestras, por duplicado como lo indica el método y se realizan inyecciones</w:t>
      </w: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parciales en el HPLC cada hora hasta que se observe la degradación de las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muestras. Se realiza un total de seis muestras y un estándar.</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P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 xml:space="preserve">Luego de obtener </w:t>
      </w:r>
      <w:r w:rsidR="002F6FFC">
        <w:rPr>
          <w:rFonts w:asciiTheme="minorHAnsi" w:hAnsiTheme="minorHAnsi" w:cstheme="minorHAnsi"/>
          <w:sz w:val="20"/>
          <w:szCs w:val="20"/>
        </w:rPr>
        <w:t>l</w:t>
      </w:r>
      <w:r w:rsidRPr="00A43E13">
        <w:rPr>
          <w:rFonts w:asciiTheme="minorHAnsi" w:hAnsiTheme="minorHAnsi" w:cstheme="minorHAnsi"/>
          <w:sz w:val="20"/>
          <w:szCs w:val="20"/>
        </w:rPr>
        <w:t>os resultados para cada ensayo se quiere crear un sistema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 xml:space="preserve">que permita la </w:t>
      </w:r>
      <w:r w:rsidR="002F6FFC">
        <w:rPr>
          <w:rFonts w:asciiTheme="minorHAnsi" w:hAnsiTheme="minorHAnsi" w:cstheme="minorHAnsi"/>
          <w:sz w:val="20"/>
          <w:szCs w:val="20"/>
        </w:rPr>
        <w:t xml:space="preserve">evaluación </w:t>
      </w:r>
      <w:r w:rsidRPr="00A43E13">
        <w:rPr>
          <w:rFonts w:asciiTheme="minorHAnsi" w:hAnsiTheme="minorHAnsi" w:cstheme="minorHAnsi"/>
          <w:sz w:val="20"/>
          <w:szCs w:val="20"/>
        </w:rPr>
        <w:t>según los límites de aceptación que siguen 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continuación:</w:t>
      </w:r>
    </w:p>
    <w:p w:rsidR="002F6FFC" w:rsidRDefault="002F6FFC"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2F6FFC">
        <w:rPr>
          <w:rFonts w:asciiTheme="minorHAnsi" w:hAnsiTheme="minorHAnsi" w:cstheme="minorHAnsi"/>
          <w:b/>
          <w:bCs/>
          <w:sz w:val="20"/>
          <w:szCs w:val="20"/>
        </w:rPr>
        <w:t>Precisión:</w:t>
      </w:r>
      <w:r w:rsidRPr="00A43E13">
        <w:rPr>
          <w:rFonts w:asciiTheme="minorHAnsi" w:hAnsiTheme="minorHAnsi" w:cstheme="minorHAnsi"/>
          <w:sz w:val="20"/>
          <w:szCs w:val="20"/>
        </w:rPr>
        <w:t xml:space="preserve"> A partir de los resultados analíticos realizados se debe calcular tanto</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para el análisis como para el conjunto de las variables; la desviación estándar</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relativa (%RSD) que debe ser menor o igual a dos por ciento (≤ 2%). Si la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probabilidad &amp;</w:t>
      </w:r>
      <w:proofErr w:type="spellStart"/>
      <w:proofErr w:type="gramStart"/>
      <w:r w:rsidRPr="00A43E13">
        <w:rPr>
          <w:rFonts w:asciiTheme="minorHAnsi" w:hAnsiTheme="minorHAnsi" w:cstheme="minorHAnsi"/>
          <w:sz w:val="20"/>
          <w:szCs w:val="20"/>
        </w:rPr>
        <w:t>gt</w:t>
      </w:r>
      <w:proofErr w:type="spellEnd"/>
      <w:r w:rsidRPr="00A43E13">
        <w:rPr>
          <w:rFonts w:asciiTheme="minorHAnsi" w:hAnsiTheme="minorHAnsi" w:cstheme="minorHAnsi"/>
          <w:sz w:val="20"/>
          <w:szCs w:val="20"/>
        </w:rPr>
        <w:t>;α</w:t>
      </w:r>
      <w:proofErr w:type="gramEnd"/>
      <w:r w:rsidRPr="00A43E13">
        <w:rPr>
          <w:rFonts w:asciiTheme="minorHAnsi" w:hAnsiTheme="minorHAnsi" w:cstheme="minorHAnsi"/>
          <w:sz w:val="20"/>
          <w:szCs w:val="20"/>
        </w:rPr>
        <w:t xml:space="preserve"> (α=0,05), no hay diferencias significativas. La repetibilidad y la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precisión intermedia obtenidas deben ser menor que el valor máximo esperado</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mediante la ecuación modificada de Horwitz.</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2F6FFC">
        <w:rPr>
          <w:rFonts w:asciiTheme="minorHAnsi" w:hAnsiTheme="minorHAnsi" w:cstheme="minorHAnsi"/>
          <w:b/>
          <w:bCs/>
          <w:sz w:val="20"/>
          <w:szCs w:val="20"/>
        </w:rPr>
        <w:t>Exactitud:</w:t>
      </w:r>
      <w:r w:rsidRPr="00A43E13">
        <w:rPr>
          <w:rFonts w:asciiTheme="minorHAnsi" w:hAnsiTheme="minorHAnsi" w:cstheme="minorHAnsi"/>
          <w:sz w:val="20"/>
          <w:szCs w:val="20"/>
        </w:rPr>
        <w:t xml:space="preserve"> el porcentaje de recobro debe estar entre 98,0 % y 102,0%. La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desviación estándar debe ser menor a 2%. En el análisis estadístico la t calculada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debe ser menor a la t tabulada. El coeficiente de correlación de la regresión lineal</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debe estar entre 0,99 y 1. Los residuos estándares se encuentran entre -2 y 2. El</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intervalo de confianza de la pendiente debe contener al 1 y el intervalo de</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confianza del corte con el eje Y debe contener a 0. El coeficiente de variación de</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la regresión debe ser menor a 2%.</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4C1D24" w:rsidRPr="00FF0163" w:rsidRDefault="00A43E13" w:rsidP="00FF0163">
      <w:pPr>
        <w:spacing w:after="0" w:line="240" w:lineRule="auto"/>
        <w:ind w:left="-5" w:hanging="10"/>
        <w:jc w:val="both"/>
        <w:rPr>
          <w:rFonts w:asciiTheme="minorHAnsi" w:hAnsiTheme="minorHAnsi" w:cstheme="minorHAnsi"/>
          <w:sz w:val="20"/>
          <w:szCs w:val="20"/>
        </w:rPr>
      </w:pPr>
      <w:r w:rsidRPr="002F6FFC">
        <w:rPr>
          <w:rFonts w:asciiTheme="minorHAnsi" w:hAnsiTheme="minorHAnsi" w:cstheme="minorHAnsi"/>
          <w:b/>
          <w:bCs/>
          <w:sz w:val="20"/>
          <w:szCs w:val="20"/>
        </w:rPr>
        <w:t>Linealidad:</w:t>
      </w:r>
      <w:r w:rsidRPr="00A43E13">
        <w:rPr>
          <w:rFonts w:asciiTheme="minorHAnsi" w:hAnsiTheme="minorHAnsi" w:cstheme="minorHAnsi"/>
          <w:sz w:val="20"/>
          <w:szCs w:val="20"/>
        </w:rPr>
        <w:t xml:space="preserve"> la t </w:t>
      </w:r>
      <w:proofErr w:type="spellStart"/>
      <w:r w:rsidRPr="00A43E13">
        <w:rPr>
          <w:rFonts w:asciiTheme="minorHAnsi" w:hAnsiTheme="minorHAnsi" w:cstheme="minorHAnsi"/>
          <w:sz w:val="20"/>
          <w:szCs w:val="20"/>
        </w:rPr>
        <w:t>student</w:t>
      </w:r>
      <w:proofErr w:type="spellEnd"/>
      <w:r w:rsidRPr="00A43E13">
        <w:rPr>
          <w:rFonts w:asciiTheme="minorHAnsi" w:hAnsiTheme="minorHAnsi" w:cstheme="minorHAnsi"/>
          <w:sz w:val="20"/>
          <w:szCs w:val="20"/>
        </w:rPr>
        <w:t xml:space="preserve"> para la regresión debe ser mayor a la t tabulada. El</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intervalo de confianza de la pendiente no debe incluir a cero. Los residuos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estándares se encuentran entre 2 y -2. Los límites de cuantificación y detección</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deben ser menor a la concentración mínima a determinar mediante el método de</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trabajo.</w:t>
      </w:r>
    </w:p>
    <w:p w:rsidR="00FF0163" w:rsidRDefault="00FF0163" w:rsidP="00FF0163">
      <w:pPr>
        <w:pStyle w:val="Ttulo1"/>
        <w:ind w:right="-3"/>
      </w:pPr>
      <w:r>
        <w:lastRenderedPageBreak/>
        <w:t>Lógica B2022 – CI: V-24552220</w:t>
      </w:r>
    </w:p>
    <w:tbl>
      <w:tblPr>
        <w:tblStyle w:val="TableGrid"/>
        <w:tblW w:w="8624" w:type="dxa"/>
        <w:tblInd w:w="-71" w:type="dxa"/>
        <w:tblCellMar>
          <w:top w:w="0" w:type="dxa"/>
          <w:left w:w="71" w:type="dxa"/>
          <w:bottom w:w="0" w:type="dxa"/>
          <w:right w:w="115" w:type="dxa"/>
        </w:tblCellMar>
        <w:tblLook w:val="04A0" w:firstRow="1" w:lastRow="0" w:firstColumn="1" w:lastColumn="0" w:noHBand="0" w:noVBand="1"/>
      </w:tblPr>
      <w:tblGrid>
        <w:gridCol w:w="5750"/>
        <w:gridCol w:w="2874"/>
      </w:tblGrid>
      <w:tr w:rsidR="00FF0163" w:rsidTr="00662B7D">
        <w:trPr>
          <w:trHeight w:val="560"/>
        </w:trPr>
        <w:tc>
          <w:tcPr>
            <w:tcW w:w="5750"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t xml:space="preserve">Nombre y Apellido: </w:t>
            </w:r>
          </w:p>
          <w:p w:rsidR="00FF0163" w:rsidRDefault="00FF0163" w:rsidP="00662B7D">
            <w:pPr>
              <w:spacing w:after="0"/>
            </w:pPr>
            <w:r>
              <w:rPr>
                <w:b/>
                <w:sz w:val="20"/>
              </w:rPr>
              <w:t xml:space="preserve"> Elsy Alexandra Gil Soto</w:t>
            </w:r>
          </w:p>
        </w:tc>
        <w:tc>
          <w:tcPr>
            <w:tcW w:w="2874"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t xml:space="preserve">Cédula de identidad: </w:t>
            </w:r>
          </w:p>
          <w:p w:rsidR="00FF0163" w:rsidRDefault="00FF0163" w:rsidP="00662B7D">
            <w:pPr>
              <w:spacing w:after="0"/>
            </w:pPr>
            <w:r>
              <w:rPr>
                <w:b/>
                <w:sz w:val="20"/>
              </w:rPr>
              <w:t>V-24552220</w:t>
            </w:r>
          </w:p>
        </w:tc>
      </w:tr>
    </w:tbl>
    <w:p w:rsidR="00FF0163" w:rsidRPr="00FF0163" w:rsidRDefault="00FF0163" w:rsidP="00FF0163"/>
    <w:p w:rsidR="00A43E13" w:rsidRPr="00A43E13" w:rsidRDefault="00A43E13" w:rsidP="00A43E13">
      <w:pPr>
        <w:spacing w:after="0" w:line="240" w:lineRule="auto"/>
        <w:ind w:left="-5" w:hanging="10"/>
        <w:jc w:val="both"/>
        <w:rPr>
          <w:rFonts w:asciiTheme="minorHAnsi" w:hAnsiTheme="minorHAnsi" w:cstheme="minorHAnsi"/>
          <w:sz w:val="20"/>
          <w:szCs w:val="20"/>
        </w:rPr>
      </w:pPr>
      <w:r w:rsidRPr="002F6FFC">
        <w:rPr>
          <w:rFonts w:asciiTheme="minorHAnsi" w:hAnsiTheme="minorHAnsi" w:cstheme="minorHAnsi"/>
          <w:b/>
          <w:bCs/>
          <w:sz w:val="20"/>
          <w:szCs w:val="20"/>
        </w:rPr>
        <w:t>Especificidad:</w:t>
      </w:r>
      <w:r w:rsidRPr="00A43E13">
        <w:rPr>
          <w:rFonts w:asciiTheme="minorHAnsi" w:hAnsiTheme="minorHAnsi" w:cstheme="minorHAnsi"/>
          <w:sz w:val="20"/>
          <w:szCs w:val="20"/>
        </w:rPr>
        <w:t xml:space="preserve"> No se debe encontrar ningún pico de las impurezas que interfiera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con la cuantificación del mismo.</w:t>
      </w:r>
    </w:p>
    <w:p w:rsidR="00A43E13" w:rsidRPr="00A43E13" w:rsidRDefault="00A43E13"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2F6FFC">
        <w:rPr>
          <w:rFonts w:asciiTheme="minorHAnsi" w:hAnsiTheme="minorHAnsi" w:cstheme="minorHAnsi"/>
          <w:b/>
          <w:bCs/>
          <w:sz w:val="20"/>
          <w:szCs w:val="20"/>
        </w:rPr>
        <w:t>Robustez:</w:t>
      </w:r>
      <w:r w:rsidRPr="00A43E13">
        <w:rPr>
          <w:rFonts w:asciiTheme="minorHAnsi" w:hAnsiTheme="minorHAnsi" w:cstheme="minorHAnsi"/>
          <w:sz w:val="20"/>
          <w:szCs w:val="20"/>
        </w:rPr>
        <w:t xml:space="preserve"> en la prueba t de </w:t>
      </w:r>
      <w:proofErr w:type="spellStart"/>
      <w:r w:rsidRPr="00A43E13">
        <w:rPr>
          <w:rFonts w:asciiTheme="minorHAnsi" w:hAnsiTheme="minorHAnsi" w:cstheme="minorHAnsi"/>
          <w:sz w:val="20"/>
          <w:szCs w:val="20"/>
        </w:rPr>
        <w:t>student</w:t>
      </w:r>
      <w:proofErr w:type="spellEnd"/>
      <w:r w:rsidRPr="00A43E13">
        <w:rPr>
          <w:rFonts w:asciiTheme="minorHAnsi" w:hAnsiTheme="minorHAnsi" w:cstheme="minorHAnsi"/>
          <w:sz w:val="20"/>
          <w:szCs w:val="20"/>
        </w:rPr>
        <w:t xml:space="preserve"> el estadístico t debe ser menor al valor crítico</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de t para dos colas, para decir que no hay diferencias significativas entre la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comparación de las varianzas; si el estadístico t es mayor al valor crítico de t para</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dos colas, entonces, si hay diferencias significativas entre las varianzas.</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2F6FFC" w:rsidRDefault="00A43E13" w:rsidP="00A43E13">
      <w:pPr>
        <w:spacing w:after="0" w:line="240" w:lineRule="auto"/>
        <w:ind w:left="-5" w:hanging="10"/>
        <w:jc w:val="both"/>
        <w:rPr>
          <w:rFonts w:asciiTheme="minorHAnsi" w:hAnsiTheme="minorHAnsi" w:cstheme="minorHAnsi"/>
          <w:sz w:val="20"/>
          <w:szCs w:val="20"/>
        </w:rPr>
      </w:pPr>
      <w:r w:rsidRPr="002F6FFC">
        <w:rPr>
          <w:rFonts w:asciiTheme="minorHAnsi" w:hAnsiTheme="minorHAnsi" w:cstheme="minorHAnsi"/>
          <w:b/>
          <w:bCs/>
          <w:sz w:val="20"/>
          <w:szCs w:val="20"/>
        </w:rPr>
        <w:t>Estabilidad:</w:t>
      </w:r>
      <w:r w:rsidRPr="00A43E13">
        <w:rPr>
          <w:rFonts w:asciiTheme="minorHAnsi" w:hAnsiTheme="minorHAnsi" w:cstheme="minorHAnsi"/>
          <w:sz w:val="20"/>
          <w:szCs w:val="20"/>
        </w:rPr>
        <w:t xml:space="preserve"> El estadístico t debe ser menor al valor crítico de t para decir que no</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hay diferencias significativas.</w:t>
      </w:r>
      <w:r w:rsidR="002F6FFC">
        <w:rPr>
          <w:rFonts w:asciiTheme="minorHAnsi" w:hAnsiTheme="minorHAnsi" w:cstheme="minorHAnsi"/>
          <w:sz w:val="20"/>
          <w:szCs w:val="20"/>
        </w:rPr>
        <w:t xml:space="preserve"> </w:t>
      </w:r>
    </w:p>
    <w:p w:rsidR="002F6FFC" w:rsidRDefault="002F6FFC" w:rsidP="00A43E13">
      <w:pPr>
        <w:spacing w:after="0" w:line="240" w:lineRule="auto"/>
        <w:ind w:left="-5" w:hanging="10"/>
        <w:jc w:val="both"/>
        <w:rPr>
          <w:rFonts w:asciiTheme="minorHAnsi" w:hAnsiTheme="minorHAnsi" w:cstheme="minorHAnsi"/>
          <w:sz w:val="20"/>
          <w:szCs w:val="20"/>
        </w:rPr>
      </w:pPr>
    </w:p>
    <w:p w:rsidR="002F6FFC"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Habiendo realizado un resumen del procedimiento se procede a definir el</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problema y determinar los objetivos específicos del mismo:</w:t>
      </w:r>
      <w:r w:rsidR="002F6FFC">
        <w:rPr>
          <w:rFonts w:asciiTheme="minorHAnsi" w:hAnsiTheme="minorHAnsi" w:cstheme="minorHAnsi"/>
          <w:sz w:val="20"/>
          <w:szCs w:val="20"/>
        </w:rPr>
        <w:t xml:space="preserve"> </w:t>
      </w:r>
    </w:p>
    <w:p w:rsidR="002F6FFC" w:rsidRDefault="002F6FFC" w:rsidP="00A43E13">
      <w:pPr>
        <w:spacing w:after="0" w:line="240" w:lineRule="auto"/>
        <w:ind w:left="-5" w:hanging="10"/>
        <w:jc w:val="both"/>
        <w:rPr>
          <w:rFonts w:asciiTheme="minorHAnsi" w:hAnsiTheme="minorHAnsi" w:cstheme="minorHAnsi"/>
          <w:sz w:val="20"/>
          <w:szCs w:val="20"/>
        </w:rPr>
      </w:pPr>
    </w:p>
    <w:p w:rsidR="00A43E13" w:rsidRDefault="00A43E13" w:rsidP="00A43E13">
      <w:pPr>
        <w:spacing w:after="0" w:line="240" w:lineRule="auto"/>
        <w:ind w:left="-5" w:hanging="10"/>
        <w:jc w:val="both"/>
        <w:rPr>
          <w:rFonts w:asciiTheme="minorHAnsi" w:hAnsiTheme="minorHAnsi" w:cstheme="minorHAnsi"/>
          <w:sz w:val="20"/>
          <w:szCs w:val="20"/>
        </w:rPr>
      </w:pPr>
      <w:r w:rsidRPr="00A43E13">
        <w:rPr>
          <w:rFonts w:asciiTheme="minorHAnsi" w:hAnsiTheme="minorHAnsi" w:cstheme="minorHAnsi"/>
          <w:sz w:val="20"/>
          <w:szCs w:val="20"/>
        </w:rPr>
        <w:t>Determinar el volumen de reactivos necesario para la validación de métodos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analíticos y crear un sistema de aceptación en las condiciones finales según los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resultados obtenidos para cada ensayo. Para ello se determinan los siguientes</w:t>
      </w:r>
      <w:r w:rsidR="002F6FFC">
        <w:rPr>
          <w:rFonts w:asciiTheme="minorHAnsi" w:hAnsiTheme="minorHAnsi" w:cstheme="minorHAnsi"/>
          <w:sz w:val="20"/>
          <w:szCs w:val="20"/>
        </w:rPr>
        <w:t xml:space="preserve"> </w:t>
      </w:r>
      <w:r w:rsidRPr="00A43E13">
        <w:rPr>
          <w:rFonts w:asciiTheme="minorHAnsi" w:hAnsiTheme="minorHAnsi" w:cstheme="minorHAnsi"/>
          <w:sz w:val="20"/>
          <w:szCs w:val="20"/>
        </w:rPr>
        <w:t>objetivos específicos:</w:t>
      </w:r>
    </w:p>
    <w:p w:rsidR="002F6FFC" w:rsidRPr="00A43E13" w:rsidRDefault="002F6FFC" w:rsidP="00A43E13">
      <w:pPr>
        <w:spacing w:after="0" w:line="240" w:lineRule="auto"/>
        <w:ind w:left="-5" w:hanging="10"/>
        <w:jc w:val="both"/>
        <w:rPr>
          <w:rFonts w:asciiTheme="minorHAnsi" w:hAnsiTheme="minorHAnsi" w:cstheme="minorHAnsi"/>
          <w:sz w:val="20"/>
          <w:szCs w:val="20"/>
        </w:rPr>
      </w:pPr>
    </w:p>
    <w:p w:rsidR="00A43E13" w:rsidRPr="002F6FFC" w:rsidRDefault="00A43E13" w:rsidP="002F6FFC">
      <w:pPr>
        <w:pStyle w:val="Prrafodelista"/>
        <w:numPr>
          <w:ilvl w:val="0"/>
          <w:numId w:val="5"/>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Definir las variables que corresponden a la fase móvil y el diluyente según</w:t>
      </w:r>
      <w:r w:rsidR="002F6FFC">
        <w:rPr>
          <w:rFonts w:asciiTheme="minorHAnsi" w:hAnsiTheme="minorHAnsi" w:cstheme="minorHAnsi"/>
          <w:sz w:val="20"/>
          <w:szCs w:val="20"/>
        </w:rPr>
        <w:t xml:space="preserve"> </w:t>
      </w:r>
      <w:r w:rsidRPr="002F6FFC">
        <w:rPr>
          <w:rFonts w:asciiTheme="minorHAnsi" w:hAnsiTheme="minorHAnsi" w:cstheme="minorHAnsi"/>
          <w:sz w:val="20"/>
          <w:szCs w:val="20"/>
        </w:rPr>
        <w:t>el método analítico a validar.</w:t>
      </w:r>
    </w:p>
    <w:p w:rsidR="00A43E13" w:rsidRPr="002F6FFC" w:rsidRDefault="00A43E13" w:rsidP="002F6FFC">
      <w:pPr>
        <w:pStyle w:val="Prrafodelista"/>
        <w:numPr>
          <w:ilvl w:val="0"/>
          <w:numId w:val="5"/>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 xml:space="preserve">Determinar la cantidad de muestras y </w:t>
      </w:r>
      <w:proofErr w:type="spellStart"/>
      <w:r w:rsidRPr="002F6FFC">
        <w:rPr>
          <w:rFonts w:asciiTheme="minorHAnsi" w:hAnsiTheme="minorHAnsi" w:cstheme="minorHAnsi"/>
          <w:sz w:val="20"/>
          <w:szCs w:val="20"/>
        </w:rPr>
        <w:t>mL</w:t>
      </w:r>
      <w:proofErr w:type="spellEnd"/>
      <w:r w:rsidRPr="002F6FFC">
        <w:rPr>
          <w:rFonts w:asciiTheme="minorHAnsi" w:hAnsiTheme="minorHAnsi" w:cstheme="minorHAnsi"/>
          <w:sz w:val="20"/>
          <w:szCs w:val="20"/>
        </w:rPr>
        <w:t xml:space="preserve"> que serán gastados para cada</w:t>
      </w:r>
      <w:r w:rsidR="002F6FFC">
        <w:rPr>
          <w:rFonts w:asciiTheme="minorHAnsi" w:hAnsiTheme="minorHAnsi" w:cstheme="minorHAnsi"/>
          <w:sz w:val="20"/>
          <w:szCs w:val="20"/>
        </w:rPr>
        <w:t xml:space="preserve"> </w:t>
      </w:r>
      <w:r w:rsidRPr="002F6FFC">
        <w:rPr>
          <w:rFonts w:asciiTheme="minorHAnsi" w:hAnsiTheme="minorHAnsi" w:cstheme="minorHAnsi"/>
          <w:sz w:val="20"/>
          <w:szCs w:val="20"/>
        </w:rPr>
        <w:t>ensayo.</w:t>
      </w:r>
    </w:p>
    <w:p w:rsidR="00A43E13" w:rsidRPr="002F6FFC" w:rsidRDefault="00A43E13" w:rsidP="002F6FFC">
      <w:pPr>
        <w:pStyle w:val="Prrafodelista"/>
        <w:numPr>
          <w:ilvl w:val="0"/>
          <w:numId w:val="5"/>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Concretar los límites de aceptación según el ensayo.</w:t>
      </w:r>
    </w:p>
    <w:p w:rsidR="00A43E13" w:rsidRPr="002F6FFC" w:rsidRDefault="00A43E13" w:rsidP="002F6FFC">
      <w:pPr>
        <w:pStyle w:val="Prrafodelista"/>
        <w:numPr>
          <w:ilvl w:val="0"/>
          <w:numId w:val="5"/>
        </w:numPr>
        <w:spacing w:after="0" w:line="240" w:lineRule="auto"/>
        <w:jc w:val="both"/>
        <w:rPr>
          <w:rFonts w:asciiTheme="minorHAnsi" w:hAnsiTheme="minorHAnsi" w:cstheme="minorHAnsi"/>
          <w:sz w:val="20"/>
          <w:szCs w:val="20"/>
        </w:rPr>
      </w:pPr>
      <w:r w:rsidRPr="002F6FFC">
        <w:rPr>
          <w:rFonts w:asciiTheme="minorHAnsi" w:hAnsiTheme="minorHAnsi" w:cstheme="minorHAnsi"/>
          <w:sz w:val="20"/>
          <w:szCs w:val="20"/>
        </w:rPr>
        <w:t>Crear el sistema de aceptación del método analítico para la validación.</w:t>
      </w:r>
    </w:p>
    <w:p w:rsidR="00A43E13" w:rsidRDefault="00A43E13" w:rsidP="00A43E13">
      <w:pPr>
        <w:spacing w:after="0" w:line="229" w:lineRule="auto"/>
        <w:ind w:left="-5" w:hanging="10"/>
        <w:jc w:val="both"/>
      </w:pPr>
    </w:p>
    <w:p w:rsidR="00DA53FF" w:rsidRDefault="00000000">
      <w:pPr>
        <w:spacing w:after="422" w:line="218" w:lineRule="auto"/>
        <w:ind w:right="25"/>
      </w:pPr>
      <w:r>
        <w:rPr>
          <w:noProof/>
        </w:rPr>
        <w:drawing>
          <wp:anchor distT="0" distB="0" distL="114300" distR="114300" simplePos="0" relativeHeight="251658240" behindDoc="0" locked="0" layoutInCell="1" allowOverlap="0">
            <wp:simplePos x="0" y="0"/>
            <wp:positionH relativeFrom="column">
              <wp:posOffset>3275331</wp:posOffset>
            </wp:positionH>
            <wp:positionV relativeFrom="paragraph">
              <wp:posOffset>13370</wp:posOffset>
            </wp:positionV>
            <wp:extent cx="2145793" cy="3240024"/>
            <wp:effectExtent l="0" t="0" r="0" b="0"/>
            <wp:wrapSquare wrapText="bothSides"/>
            <wp:docPr id="3923" name="Picture 3923"/>
            <wp:cNvGraphicFramePr/>
            <a:graphic xmlns:a="http://schemas.openxmlformats.org/drawingml/2006/main">
              <a:graphicData uri="http://schemas.openxmlformats.org/drawingml/2006/picture">
                <pic:pic xmlns:pic="http://schemas.openxmlformats.org/drawingml/2006/picture">
                  <pic:nvPicPr>
                    <pic:cNvPr id="3923" name="Picture 3923"/>
                    <pic:cNvPicPr/>
                  </pic:nvPicPr>
                  <pic:blipFill>
                    <a:blip r:embed="rId5"/>
                    <a:stretch>
                      <a:fillRect/>
                    </a:stretch>
                  </pic:blipFill>
                  <pic:spPr>
                    <a:xfrm>
                      <a:off x="0" y="0"/>
                      <a:ext cx="2145793" cy="3240024"/>
                    </a:xfrm>
                    <a:prstGeom prst="rect">
                      <a:avLst/>
                    </a:prstGeom>
                  </pic:spPr>
                </pic:pic>
              </a:graphicData>
            </a:graphic>
          </wp:anchor>
        </w:drawing>
      </w:r>
      <w:r>
        <w:rPr>
          <w:b/>
          <w:sz w:val="20"/>
        </w:rPr>
        <w:t>PREGUNTA 2.  por 5 puntos.  Aviso de urgencias y emergencias</w:t>
      </w:r>
    </w:p>
    <w:p w:rsidR="00DA53FF" w:rsidRDefault="00000000">
      <w:pPr>
        <w:spacing w:after="358" w:line="229" w:lineRule="auto"/>
        <w:ind w:left="-5" w:hanging="10"/>
        <w:jc w:val="both"/>
      </w:pPr>
      <w:r>
        <w:rPr>
          <w:sz w:val="20"/>
        </w:rPr>
        <w:t>Considere el aviso que se muestra a la derecha -&gt;</w:t>
      </w:r>
    </w:p>
    <w:p w:rsidR="00DA53FF" w:rsidRDefault="00000000">
      <w:pPr>
        <w:spacing w:after="358" w:line="229" w:lineRule="auto"/>
        <w:ind w:left="-5" w:hanging="10"/>
        <w:jc w:val="both"/>
        <w:rPr>
          <w:sz w:val="20"/>
        </w:rPr>
      </w:pPr>
      <w:r>
        <w:rPr>
          <w:sz w:val="20"/>
        </w:rPr>
        <w:t xml:space="preserve">Analice y explique su forma lógica y responda a las siguientes preguntas: </w:t>
      </w:r>
    </w:p>
    <w:p w:rsidR="004C1D24" w:rsidRDefault="004C1D24">
      <w:pPr>
        <w:spacing w:after="358" w:line="229" w:lineRule="auto"/>
        <w:ind w:left="-5" w:hanging="10"/>
        <w:jc w:val="both"/>
        <w:rPr>
          <w:sz w:val="20"/>
        </w:rPr>
      </w:pPr>
      <w:r>
        <w:rPr>
          <w:sz w:val="20"/>
        </w:rPr>
        <w:t>Razonando hacia adelante se podría decir:</w:t>
      </w:r>
    </w:p>
    <w:p w:rsidR="004C1D24" w:rsidRDefault="004C1D24" w:rsidP="004C1D24">
      <w:pPr>
        <w:spacing w:line="240" w:lineRule="auto"/>
        <w:ind w:left="-5" w:hanging="10"/>
        <w:jc w:val="both"/>
        <w:rPr>
          <w:sz w:val="20"/>
        </w:rPr>
      </w:pPr>
      <w:r>
        <w:rPr>
          <w:sz w:val="20"/>
        </w:rPr>
        <w:t>Si el usuario tiene una urgencia</w:t>
      </w:r>
    </w:p>
    <w:p w:rsidR="004C1D24" w:rsidRDefault="00F2628E" w:rsidP="004C1D24">
      <w:pPr>
        <w:spacing w:line="240" w:lineRule="auto"/>
        <w:ind w:left="-5" w:hanging="10"/>
        <w:jc w:val="both"/>
        <w:rPr>
          <w:sz w:val="20"/>
        </w:rPr>
      </w:pPr>
      <w:r>
        <w:rPr>
          <w:sz w:val="20"/>
        </w:rPr>
        <w:t>El usuario es</w:t>
      </w:r>
      <w:r w:rsidR="004C1D24">
        <w:rPr>
          <w:sz w:val="20"/>
        </w:rPr>
        <w:t xml:space="preserve"> atendido inmediatamente.</w:t>
      </w:r>
    </w:p>
    <w:p w:rsidR="004C1D24" w:rsidRDefault="004C1D24" w:rsidP="004C1D24">
      <w:pPr>
        <w:spacing w:line="229" w:lineRule="auto"/>
        <w:ind w:left="-5" w:hanging="10"/>
        <w:jc w:val="both"/>
        <w:rPr>
          <w:sz w:val="20"/>
        </w:rPr>
      </w:pPr>
      <w:r>
        <w:rPr>
          <w:sz w:val="20"/>
        </w:rPr>
        <w:t>Si el usuario tiene una emergencia</w:t>
      </w:r>
    </w:p>
    <w:p w:rsidR="004C1D24" w:rsidRDefault="004C1D24" w:rsidP="004C1D24">
      <w:pPr>
        <w:spacing w:line="229" w:lineRule="auto"/>
        <w:ind w:left="-5" w:hanging="10"/>
        <w:jc w:val="both"/>
        <w:rPr>
          <w:sz w:val="20"/>
        </w:rPr>
      </w:pPr>
      <w:r>
        <w:rPr>
          <w:sz w:val="20"/>
        </w:rPr>
        <w:t>El usuario debe esperar,</w:t>
      </w:r>
    </w:p>
    <w:p w:rsidR="004C1D24" w:rsidRDefault="004C1D24" w:rsidP="004C1D24">
      <w:pPr>
        <w:spacing w:line="229" w:lineRule="auto"/>
        <w:ind w:left="-5" w:hanging="10"/>
        <w:jc w:val="both"/>
        <w:rPr>
          <w:sz w:val="20"/>
        </w:rPr>
      </w:pPr>
      <w:r>
        <w:rPr>
          <w:sz w:val="20"/>
        </w:rPr>
        <w:t xml:space="preserve">Si el usuario espera </w:t>
      </w:r>
      <w:r w:rsidR="00F2628E">
        <w:rPr>
          <w:sz w:val="20"/>
        </w:rPr>
        <w:t>es</w:t>
      </w:r>
      <w:r>
        <w:rPr>
          <w:sz w:val="20"/>
        </w:rPr>
        <w:t xml:space="preserve"> atendido.</w:t>
      </w:r>
    </w:p>
    <w:p w:rsidR="004C1D24" w:rsidRDefault="004C1D24" w:rsidP="004C1D24">
      <w:pPr>
        <w:spacing w:line="229" w:lineRule="auto"/>
        <w:ind w:left="-5" w:hanging="10"/>
        <w:jc w:val="both"/>
        <w:rPr>
          <w:sz w:val="20"/>
        </w:rPr>
      </w:pPr>
      <w:r>
        <w:rPr>
          <w:sz w:val="20"/>
        </w:rPr>
        <w:t xml:space="preserve">Si el usuario no tiene una urgencia </w:t>
      </w:r>
      <w:r w:rsidR="00991427">
        <w:rPr>
          <w:sz w:val="20"/>
        </w:rPr>
        <w:t>o emergencia,</w:t>
      </w:r>
    </w:p>
    <w:p w:rsidR="004C1D24" w:rsidRDefault="00991427" w:rsidP="004C1D24">
      <w:pPr>
        <w:spacing w:line="229" w:lineRule="auto"/>
        <w:ind w:left="-5" w:hanging="10"/>
        <w:jc w:val="both"/>
        <w:rPr>
          <w:sz w:val="20"/>
        </w:rPr>
      </w:pPr>
      <w:r>
        <w:rPr>
          <w:sz w:val="20"/>
        </w:rPr>
        <w:t xml:space="preserve">El usuario </w:t>
      </w:r>
      <w:r w:rsidR="002B1425">
        <w:rPr>
          <w:sz w:val="20"/>
        </w:rPr>
        <w:t>es</w:t>
      </w:r>
      <w:r w:rsidR="004C1D24">
        <w:rPr>
          <w:sz w:val="20"/>
        </w:rPr>
        <w:t xml:space="preserve"> atendido</w:t>
      </w:r>
      <w:r w:rsidR="00F2628E">
        <w:rPr>
          <w:sz w:val="20"/>
        </w:rPr>
        <w:t xml:space="preserve"> en otro lugar</w:t>
      </w:r>
      <w:r w:rsidR="004C1D24">
        <w:rPr>
          <w:sz w:val="20"/>
        </w:rPr>
        <w:t>.</w:t>
      </w:r>
    </w:p>
    <w:tbl>
      <w:tblPr>
        <w:tblStyle w:val="TableGrid"/>
        <w:tblW w:w="8624" w:type="dxa"/>
        <w:tblInd w:w="-71" w:type="dxa"/>
        <w:tblCellMar>
          <w:top w:w="0" w:type="dxa"/>
          <w:left w:w="71" w:type="dxa"/>
          <w:bottom w:w="0" w:type="dxa"/>
          <w:right w:w="115" w:type="dxa"/>
        </w:tblCellMar>
        <w:tblLook w:val="04A0" w:firstRow="1" w:lastRow="0" w:firstColumn="1" w:lastColumn="0" w:noHBand="0" w:noVBand="1"/>
      </w:tblPr>
      <w:tblGrid>
        <w:gridCol w:w="5750"/>
        <w:gridCol w:w="2874"/>
      </w:tblGrid>
      <w:tr w:rsidR="00FF0163" w:rsidTr="00662B7D">
        <w:trPr>
          <w:trHeight w:val="560"/>
        </w:trPr>
        <w:tc>
          <w:tcPr>
            <w:tcW w:w="5750"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lastRenderedPageBreak/>
              <w:t xml:space="preserve">Nombre y Apellido: </w:t>
            </w:r>
          </w:p>
          <w:p w:rsidR="00FF0163" w:rsidRDefault="00FF0163" w:rsidP="00662B7D">
            <w:pPr>
              <w:spacing w:after="0"/>
            </w:pPr>
            <w:r>
              <w:rPr>
                <w:b/>
                <w:sz w:val="20"/>
              </w:rPr>
              <w:t xml:space="preserve"> Elsy Alexandra Gil Soto</w:t>
            </w:r>
          </w:p>
        </w:tc>
        <w:tc>
          <w:tcPr>
            <w:tcW w:w="2874"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t xml:space="preserve">Cédula de identidad: </w:t>
            </w:r>
          </w:p>
          <w:p w:rsidR="00FF0163" w:rsidRDefault="00FF0163" w:rsidP="00662B7D">
            <w:pPr>
              <w:spacing w:after="0"/>
            </w:pPr>
            <w:r>
              <w:rPr>
                <w:b/>
                <w:sz w:val="20"/>
              </w:rPr>
              <w:t>V-24552220</w:t>
            </w:r>
          </w:p>
        </w:tc>
      </w:tr>
    </w:tbl>
    <w:p w:rsidR="00FF0163" w:rsidRDefault="00FF0163" w:rsidP="004C1D24">
      <w:pPr>
        <w:spacing w:line="229" w:lineRule="auto"/>
        <w:ind w:left="-5" w:hanging="10"/>
        <w:jc w:val="both"/>
      </w:pPr>
    </w:p>
    <w:p w:rsidR="00DA53FF" w:rsidRPr="00991427" w:rsidRDefault="00000000" w:rsidP="00991427">
      <w:pPr>
        <w:pStyle w:val="Prrafodelista"/>
        <w:numPr>
          <w:ilvl w:val="1"/>
          <w:numId w:val="7"/>
        </w:numPr>
        <w:spacing w:after="232"/>
        <w:ind w:right="25"/>
        <w:rPr>
          <w:b/>
          <w:sz w:val="28"/>
        </w:rPr>
      </w:pPr>
      <w:r w:rsidRPr="00991427">
        <w:rPr>
          <w:b/>
          <w:sz w:val="28"/>
        </w:rPr>
        <w:t xml:space="preserve">¿Qué es una urgencia?, </w:t>
      </w:r>
    </w:p>
    <w:p w:rsidR="00FF0163" w:rsidRDefault="00991427" w:rsidP="00FF0163">
      <w:pPr>
        <w:pStyle w:val="Prrafodelista"/>
        <w:spacing w:after="232"/>
        <w:ind w:left="510" w:right="25"/>
      </w:pPr>
      <w:r>
        <w:t>Una circunstancia en la que es puesto un agente que amerita atención inmediata, ya que está en riesgo su integridad.</w:t>
      </w:r>
    </w:p>
    <w:p w:rsidR="00DA53FF" w:rsidRPr="00991427" w:rsidRDefault="00000000" w:rsidP="00991427">
      <w:pPr>
        <w:pStyle w:val="Prrafodelista"/>
        <w:numPr>
          <w:ilvl w:val="1"/>
          <w:numId w:val="7"/>
        </w:numPr>
        <w:spacing w:after="232"/>
        <w:ind w:right="25"/>
        <w:rPr>
          <w:b/>
          <w:sz w:val="28"/>
        </w:rPr>
      </w:pPr>
      <w:r w:rsidRPr="00991427">
        <w:rPr>
          <w:b/>
          <w:sz w:val="28"/>
        </w:rPr>
        <w:t xml:space="preserve">¿Qué es una emergencia?, </w:t>
      </w:r>
    </w:p>
    <w:p w:rsidR="00991427" w:rsidRDefault="00991427" w:rsidP="00991427">
      <w:pPr>
        <w:pStyle w:val="Prrafodelista"/>
        <w:spacing w:after="232"/>
        <w:ind w:left="549" w:right="25"/>
      </w:pPr>
      <w:r>
        <w:t>Situación en la que se ve involucrada la integridad</w:t>
      </w:r>
      <w:r w:rsidR="00DB57CD">
        <w:t>, sin embargo, puede esperar un tiempo breve para ser atendido.</w:t>
      </w:r>
    </w:p>
    <w:p w:rsidR="00DA53FF" w:rsidRPr="00DB57CD" w:rsidRDefault="00000000" w:rsidP="00DB57CD">
      <w:pPr>
        <w:pStyle w:val="Prrafodelista"/>
        <w:numPr>
          <w:ilvl w:val="1"/>
          <w:numId w:val="7"/>
        </w:numPr>
        <w:spacing w:after="232"/>
        <w:ind w:right="25"/>
        <w:rPr>
          <w:b/>
          <w:sz w:val="28"/>
        </w:rPr>
      </w:pPr>
      <w:r w:rsidRPr="00DB57CD">
        <w:rPr>
          <w:b/>
          <w:sz w:val="28"/>
        </w:rPr>
        <w:t>¿Hay alguna otra posibilidad?,</w:t>
      </w:r>
    </w:p>
    <w:p w:rsidR="00DB57CD" w:rsidRDefault="00DB57CD" w:rsidP="00DB57CD">
      <w:pPr>
        <w:pStyle w:val="Prrafodelista"/>
        <w:spacing w:after="232"/>
        <w:ind w:left="549" w:right="25"/>
      </w:pPr>
      <w:r>
        <w:t>Si el usuario que viene con una emergencia espera mucho tiempo, puede convertirse en una urgencia.</w:t>
      </w:r>
    </w:p>
    <w:p w:rsidR="00DB57CD" w:rsidRDefault="00DB57CD" w:rsidP="00DB57CD">
      <w:pPr>
        <w:pStyle w:val="Prrafodelista"/>
        <w:spacing w:after="232"/>
        <w:ind w:left="549" w:right="25"/>
      </w:pPr>
      <w:r>
        <w:t xml:space="preserve">Se toma en cuenta el factor tiempo </w:t>
      </w:r>
      <w:r w:rsidR="00F2628E">
        <w:t>y su condición cambiaría, el</w:t>
      </w:r>
      <w:r w:rsidR="007C73F8">
        <w:t xml:space="preserve"> razonamiento lógico en esa sección podría </w:t>
      </w:r>
      <w:r w:rsidR="00F2628E">
        <w:t>ser de la siguiente manera:</w:t>
      </w:r>
      <w:r w:rsidR="007C73F8">
        <w:t xml:space="preserve"> </w:t>
      </w:r>
    </w:p>
    <w:p w:rsidR="00F2628E" w:rsidRDefault="00F2628E" w:rsidP="00DB57CD">
      <w:pPr>
        <w:pStyle w:val="Prrafodelista"/>
        <w:spacing w:after="232"/>
        <w:ind w:left="549" w:right="25"/>
      </w:pPr>
    </w:p>
    <w:p w:rsidR="007C73F8" w:rsidRDefault="007C73F8" w:rsidP="00DB57CD">
      <w:pPr>
        <w:pStyle w:val="Prrafodelista"/>
        <w:spacing w:after="232"/>
        <w:ind w:left="549" w:right="25"/>
      </w:pPr>
      <w:r>
        <w:t>Si el usuario tiene una emergencia</w:t>
      </w:r>
    </w:p>
    <w:p w:rsidR="007C73F8" w:rsidRDefault="007C73F8" w:rsidP="00DB57CD">
      <w:pPr>
        <w:pStyle w:val="Prrafodelista"/>
        <w:spacing w:after="232"/>
        <w:ind w:left="549" w:right="25"/>
      </w:pPr>
      <w:r>
        <w:t>El usuario debe esperar,</w:t>
      </w:r>
    </w:p>
    <w:p w:rsidR="007C73F8" w:rsidRDefault="007C73F8" w:rsidP="00DB57CD">
      <w:pPr>
        <w:pStyle w:val="Prrafodelista"/>
        <w:spacing w:after="232"/>
        <w:ind w:left="549" w:right="25"/>
      </w:pPr>
      <w:r>
        <w:t>Si el usuario espera más de X tiempo</w:t>
      </w:r>
    </w:p>
    <w:p w:rsidR="007C73F8" w:rsidRDefault="00F2628E" w:rsidP="00DB57CD">
      <w:pPr>
        <w:pStyle w:val="Prrafodelista"/>
        <w:spacing w:after="232"/>
        <w:ind w:left="549" w:right="25"/>
      </w:pPr>
      <w:r>
        <w:t>El usuario es atendido inmediatamente.</w:t>
      </w:r>
    </w:p>
    <w:p w:rsidR="00F2628E" w:rsidRDefault="00F2628E" w:rsidP="00DB57CD">
      <w:pPr>
        <w:pStyle w:val="Prrafodelista"/>
        <w:spacing w:after="232"/>
        <w:ind w:left="549" w:right="25"/>
      </w:pPr>
    </w:p>
    <w:p w:rsidR="00F2628E" w:rsidRDefault="00000000" w:rsidP="00F2628E">
      <w:pPr>
        <w:pStyle w:val="Prrafodelista"/>
        <w:numPr>
          <w:ilvl w:val="1"/>
          <w:numId w:val="7"/>
        </w:numPr>
        <w:spacing w:after="1542"/>
        <w:ind w:right="25"/>
        <w:rPr>
          <w:b/>
          <w:sz w:val="28"/>
        </w:rPr>
      </w:pPr>
      <w:r w:rsidRPr="00F2628E">
        <w:rPr>
          <w:b/>
          <w:sz w:val="28"/>
        </w:rPr>
        <w:t>¿Qué deben hacer los pacientes del centro de salud en cada caso según el aviso?</w:t>
      </w:r>
    </w:p>
    <w:p w:rsidR="002B1425" w:rsidRDefault="002B1425" w:rsidP="00F2628E">
      <w:pPr>
        <w:pStyle w:val="Prrafodelista"/>
        <w:spacing w:after="1542"/>
        <w:ind w:left="549" w:right="25"/>
        <w:rPr>
          <w:bCs/>
        </w:rPr>
      </w:pPr>
      <w:r>
        <w:rPr>
          <w:bCs/>
        </w:rPr>
        <w:t>El paciente que tiene una urgencia, no debe hacer otra cosa, más que dirigirse al centro de salud para ser atendido inmediatamente.</w:t>
      </w:r>
    </w:p>
    <w:p w:rsidR="002B1425" w:rsidRDefault="002B1425" w:rsidP="00F2628E">
      <w:pPr>
        <w:pStyle w:val="Prrafodelista"/>
        <w:spacing w:after="1542"/>
        <w:ind w:left="549" w:right="25"/>
        <w:rPr>
          <w:bCs/>
        </w:rPr>
      </w:pPr>
    </w:p>
    <w:p w:rsidR="002B1425" w:rsidRDefault="002B1425" w:rsidP="00F2628E">
      <w:pPr>
        <w:pStyle w:val="Prrafodelista"/>
        <w:spacing w:after="1542"/>
        <w:ind w:left="549" w:right="25"/>
        <w:rPr>
          <w:bCs/>
        </w:rPr>
      </w:pPr>
      <w:r>
        <w:rPr>
          <w:bCs/>
        </w:rPr>
        <w:t>El paciente que tiene una emergencia, debe esperar para ser atendido, no se indica tiempo, se tiene la información de que como prioridad están los casos de urgencia se puede asumir que si no hay urgencias su tiempo de espera será breve o por el contrario si hay muchas urgencias, como el paciente “puede esperar”, será atendido luego de todas las urgencias.</w:t>
      </w:r>
    </w:p>
    <w:p w:rsidR="002B1425" w:rsidRDefault="002B1425" w:rsidP="00F2628E">
      <w:pPr>
        <w:pStyle w:val="Prrafodelista"/>
        <w:spacing w:after="1542"/>
        <w:ind w:left="549" w:right="25"/>
        <w:rPr>
          <w:bCs/>
        </w:rPr>
      </w:pPr>
    </w:p>
    <w:p w:rsidR="002B1425" w:rsidRDefault="002B1425" w:rsidP="00F2628E">
      <w:pPr>
        <w:pStyle w:val="Prrafodelista"/>
        <w:spacing w:after="1542"/>
        <w:ind w:left="549" w:right="25"/>
        <w:rPr>
          <w:bCs/>
        </w:rPr>
      </w:pPr>
      <w:r>
        <w:rPr>
          <w:bCs/>
        </w:rPr>
        <w:t xml:space="preserve">El paciente que no tiene una urgencia o una emergencia debe dirigirse a otro lugar en el que puedan prestarle los servicios según sus necesidades. </w:t>
      </w:r>
    </w:p>
    <w:p w:rsidR="00DA53FF" w:rsidRDefault="00000000">
      <w:pPr>
        <w:spacing w:after="2"/>
      </w:pPr>
      <w:r>
        <w:rPr>
          <w:b/>
          <w:i/>
          <w:sz w:val="28"/>
        </w:rPr>
        <w:t>Para el siguiente problema:</w:t>
      </w:r>
    </w:p>
    <w:p w:rsidR="00DA53FF" w:rsidRDefault="00000000">
      <w:pPr>
        <w:spacing w:after="174" w:line="229" w:lineRule="auto"/>
        <w:ind w:left="-5" w:hanging="10"/>
        <w:jc w:val="both"/>
      </w:pPr>
      <w:r>
        <w:rPr>
          <w:sz w:val="20"/>
        </w:rPr>
        <w:t xml:space="preserve">El predicado </w:t>
      </w:r>
      <w:proofErr w:type="spellStart"/>
      <w:r>
        <w:rPr>
          <w:rFonts w:ascii="Courier New" w:eastAsia="Courier New" w:hAnsi="Courier New" w:cs="Courier New"/>
          <w:sz w:val="20"/>
        </w:rPr>
        <w:t>findall</w:t>
      </w:r>
      <w:proofErr w:type="spellEnd"/>
      <w:r>
        <w:rPr>
          <w:rFonts w:ascii="Courier New" w:eastAsia="Courier New" w:hAnsi="Courier New" w:cs="Courier New"/>
          <w:sz w:val="20"/>
        </w:rPr>
        <w:t>/3</w:t>
      </w:r>
      <w:r>
        <w:rPr>
          <w:sz w:val="20"/>
        </w:rPr>
        <w:t xml:space="preserve"> puede ser útil:</w:t>
      </w:r>
    </w:p>
    <w:p w:rsidR="00DA53FF" w:rsidRDefault="00000000">
      <w:pPr>
        <w:spacing w:after="0"/>
        <w:ind w:right="106"/>
        <w:jc w:val="right"/>
        <w:rPr>
          <w:sz w:val="20"/>
        </w:rPr>
      </w:pPr>
      <w:proofErr w:type="spellStart"/>
      <w:r>
        <w:rPr>
          <w:rFonts w:ascii="Courier New" w:eastAsia="Courier New" w:hAnsi="Courier New" w:cs="Courier New"/>
          <w:sz w:val="16"/>
        </w:rPr>
        <w:t>findall</w:t>
      </w:r>
      <w:proofErr w:type="spellEnd"/>
      <w:r>
        <w:rPr>
          <w:rFonts w:ascii="Courier New" w:eastAsia="Courier New" w:hAnsi="Courier New" w:cs="Courier New"/>
          <w:sz w:val="16"/>
        </w:rPr>
        <w:t>(&lt;</w:t>
      </w:r>
      <w:proofErr w:type="spellStart"/>
      <w:r>
        <w:rPr>
          <w:rFonts w:ascii="Courier New" w:eastAsia="Courier New" w:hAnsi="Courier New" w:cs="Courier New"/>
          <w:sz w:val="16"/>
        </w:rPr>
        <w:t>VariablePatrón</w:t>
      </w:r>
      <w:proofErr w:type="spellEnd"/>
      <w:r>
        <w:rPr>
          <w:rFonts w:ascii="Courier New" w:eastAsia="Courier New" w:hAnsi="Courier New" w:cs="Courier New"/>
          <w:sz w:val="16"/>
        </w:rPr>
        <w:t>&gt;, &lt;Meta con la Variable Patrón&gt;, &lt;Todas las Soluciones&gt;)</w:t>
      </w:r>
      <w:r>
        <w:rPr>
          <w:sz w:val="20"/>
        </w:rPr>
        <w:t xml:space="preserve">. </w:t>
      </w:r>
    </w:p>
    <w:p w:rsidR="002B1425" w:rsidRDefault="002B1425">
      <w:pPr>
        <w:spacing w:after="0"/>
        <w:ind w:right="106"/>
        <w:jc w:val="right"/>
        <w:rPr>
          <w:sz w:val="20"/>
        </w:rPr>
      </w:pPr>
    </w:p>
    <w:p w:rsidR="002B1425" w:rsidRDefault="002B1425">
      <w:pPr>
        <w:spacing w:after="0"/>
        <w:ind w:right="106"/>
        <w:jc w:val="right"/>
        <w:rPr>
          <w:sz w:val="20"/>
        </w:rPr>
      </w:pPr>
    </w:p>
    <w:p w:rsidR="002B1425" w:rsidRDefault="002B1425">
      <w:pPr>
        <w:spacing w:after="0"/>
        <w:ind w:right="106"/>
        <w:jc w:val="right"/>
      </w:pPr>
    </w:p>
    <w:p w:rsidR="00FF0163" w:rsidRDefault="00FF0163">
      <w:pPr>
        <w:spacing w:after="0"/>
        <w:ind w:right="106"/>
        <w:jc w:val="right"/>
      </w:pPr>
    </w:p>
    <w:p w:rsidR="00FF0163" w:rsidRDefault="00FF0163">
      <w:pPr>
        <w:spacing w:after="0"/>
        <w:ind w:right="106"/>
        <w:jc w:val="right"/>
      </w:pPr>
    </w:p>
    <w:p w:rsidR="00DA53FF" w:rsidRDefault="00000000">
      <w:pPr>
        <w:pStyle w:val="Ttulo1"/>
        <w:ind w:right="-3"/>
      </w:pPr>
      <w:r>
        <w:t xml:space="preserve">Lógica B2022 – CI: </w:t>
      </w:r>
      <w:r w:rsidR="00FF0163">
        <w:t>V-24552220</w:t>
      </w:r>
    </w:p>
    <w:tbl>
      <w:tblPr>
        <w:tblStyle w:val="TableGrid"/>
        <w:tblW w:w="8624" w:type="dxa"/>
        <w:tblInd w:w="-71" w:type="dxa"/>
        <w:tblCellMar>
          <w:top w:w="0" w:type="dxa"/>
          <w:left w:w="71" w:type="dxa"/>
          <w:bottom w:w="0" w:type="dxa"/>
          <w:right w:w="115" w:type="dxa"/>
        </w:tblCellMar>
        <w:tblLook w:val="04A0" w:firstRow="1" w:lastRow="0" w:firstColumn="1" w:lastColumn="0" w:noHBand="0" w:noVBand="1"/>
      </w:tblPr>
      <w:tblGrid>
        <w:gridCol w:w="5750"/>
        <w:gridCol w:w="2874"/>
      </w:tblGrid>
      <w:tr w:rsidR="00FF0163" w:rsidTr="00662B7D">
        <w:trPr>
          <w:trHeight w:val="560"/>
        </w:trPr>
        <w:tc>
          <w:tcPr>
            <w:tcW w:w="5750"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t xml:space="preserve">Nombre y Apellido: </w:t>
            </w:r>
          </w:p>
          <w:p w:rsidR="00FF0163" w:rsidRDefault="00FF0163" w:rsidP="00662B7D">
            <w:pPr>
              <w:spacing w:after="0"/>
            </w:pPr>
            <w:r>
              <w:rPr>
                <w:b/>
                <w:sz w:val="20"/>
              </w:rPr>
              <w:t xml:space="preserve"> Elsy Alexandra Gil Soto</w:t>
            </w:r>
          </w:p>
        </w:tc>
        <w:tc>
          <w:tcPr>
            <w:tcW w:w="2874" w:type="dxa"/>
            <w:tcBorders>
              <w:top w:val="single" w:sz="2" w:space="0" w:color="000000"/>
              <w:left w:val="single" w:sz="2" w:space="0" w:color="000000"/>
              <w:bottom w:val="single" w:sz="2" w:space="0" w:color="000000"/>
              <w:right w:val="single" w:sz="2" w:space="0" w:color="000000"/>
            </w:tcBorders>
          </w:tcPr>
          <w:p w:rsidR="00FF0163" w:rsidRDefault="00FF0163" w:rsidP="00662B7D">
            <w:pPr>
              <w:spacing w:after="0"/>
              <w:rPr>
                <w:b/>
                <w:sz w:val="20"/>
              </w:rPr>
            </w:pPr>
            <w:r>
              <w:rPr>
                <w:b/>
                <w:sz w:val="20"/>
              </w:rPr>
              <w:t xml:space="preserve">Cédula de identidad: </w:t>
            </w:r>
          </w:p>
          <w:p w:rsidR="00FF0163" w:rsidRDefault="00FF0163" w:rsidP="00662B7D">
            <w:pPr>
              <w:spacing w:after="0"/>
            </w:pPr>
            <w:r>
              <w:rPr>
                <w:b/>
                <w:sz w:val="20"/>
              </w:rPr>
              <w:t>V-24552220</w:t>
            </w:r>
          </w:p>
        </w:tc>
      </w:tr>
    </w:tbl>
    <w:p w:rsidR="00FF0163" w:rsidRPr="00FF0163" w:rsidRDefault="00FF0163" w:rsidP="00FF0163"/>
    <w:p w:rsidR="00DA53FF" w:rsidRDefault="00000000">
      <w:pPr>
        <w:spacing w:after="36" w:line="216" w:lineRule="auto"/>
        <w:ind w:left="-5" w:right="738" w:hanging="10"/>
        <w:jc w:val="both"/>
      </w:pPr>
      <w:r>
        <w:rPr>
          <w:b/>
          <w:sz w:val="20"/>
        </w:rPr>
        <w:t xml:space="preserve">PREGUNTA 3.  por 5 puntos.  Análisis de datos de la gasolina </w:t>
      </w:r>
      <w:r>
        <w:rPr>
          <w:sz w:val="20"/>
        </w:rPr>
        <w:t>Considere la siguiente tabla de datos:</w:t>
      </w:r>
    </w:p>
    <w:tbl>
      <w:tblPr>
        <w:tblStyle w:val="TableGrid"/>
        <w:tblW w:w="8548" w:type="dxa"/>
        <w:tblInd w:w="2" w:type="dxa"/>
        <w:tblCellMar>
          <w:top w:w="61" w:type="dxa"/>
          <w:left w:w="61" w:type="dxa"/>
          <w:bottom w:w="0" w:type="dxa"/>
          <w:right w:w="115" w:type="dxa"/>
        </w:tblCellMar>
        <w:tblLook w:val="04A0" w:firstRow="1" w:lastRow="0" w:firstColumn="1" w:lastColumn="0" w:noHBand="0" w:noVBand="1"/>
      </w:tblPr>
      <w:tblGrid>
        <w:gridCol w:w="1712"/>
        <w:gridCol w:w="1712"/>
        <w:gridCol w:w="1710"/>
        <w:gridCol w:w="1712"/>
        <w:gridCol w:w="1702"/>
      </w:tblGrid>
      <w:tr w:rsidR="00DA53FF">
        <w:trPr>
          <w:trHeight w:val="928"/>
        </w:trPr>
        <w:tc>
          <w:tcPr>
            <w:tcW w:w="1711" w:type="dxa"/>
            <w:tcBorders>
              <w:top w:val="single" w:sz="4" w:space="0" w:color="000000"/>
              <w:left w:val="single" w:sz="4" w:space="0" w:color="000000"/>
              <w:bottom w:val="single" w:sz="4" w:space="0" w:color="000000"/>
              <w:right w:val="single" w:sz="4" w:space="0" w:color="000000"/>
            </w:tcBorders>
            <w:shd w:val="clear" w:color="auto" w:fill="B2B2B2"/>
          </w:tcPr>
          <w:p w:rsidR="00DA53FF" w:rsidRDefault="00000000">
            <w:pPr>
              <w:spacing w:after="0"/>
              <w:jc w:val="center"/>
            </w:pPr>
            <w:r>
              <w:rPr>
                <w:b/>
                <w:sz w:val="24"/>
              </w:rPr>
              <w:t>Fecha de la carga</w:t>
            </w:r>
          </w:p>
        </w:tc>
        <w:tc>
          <w:tcPr>
            <w:tcW w:w="1712" w:type="dxa"/>
            <w:tcBorders>
              <w:top w:val="single" w:sz="4" w:space="0" w:color="000000"/>
              <w:left w:val="single" w:sz="4" w:space="0" w:color="000000"/>
              <w:bottom w:val="single" w:sz="4" w:space="0" w:color="000000"/>
              <w:right w:val="single" w:sz="4" w:space="0" w:color="000000"/>
            </w:tcBorders>
            <w:shd w:val="clear" w:color="auto" w:fill="B2B2B2"/>
          </w:tcPr>
          <w:p w:rsidR="00DA53FF" w:rsidRDefault="00000000">
            <w:pPr>
              <w:spacing w:after="0"/>
              <w:jc w:val="center"/>
            </w:pPr>
            <w:r>
              <w:rPr>
                <w:b/>
                <w:sz w:val="24"/>
              </w:rPr>
              <w:t>Hora al terminar de cargar</w:t>
            </w:r>
          </w:p>
        </w:tc>
        <w:tc>
          <w:tcPr>
            <w:tcW w:w="1710" w:type="dxa"/>
            <w:tcBorders>
              <w:top w:val="single" w:sz="4" w:space="0" w:color="000000"/>
              <w:left w:val="single" w:sz="4" w:space="0" w:color="000000"/>
              <w:bottom w:val="single" w:sz="4" w:space="0" w:color="000000"/>
              <w:right w:val="single" w:sz="4" w:space="0" w:color="000000"/>
            </w:tcBorders>
            <w:shd w:val="clear" w:color="auto" w:fill="B2B2B2"/>
          </w:tcPr>
          <w:p w:rsidR="00DA53FF" w:rsidRDefault="00000000">
            <w:pPr>
              <w:spacing w:after="0"/>
              <w:jc w:val="center"/>
            </w:pPr>
            <w:r>
              <w:rPr>
                <w:b/>
                <w:sz w:val="24"/>
              </w:rPr>
              <w:t>Espera para surtir</w:t>
            </w:r>
          </w:p>
        </w:tc>
        <w:tc>
          <w:tcPr>
            <w:tcW w:w="1712" w:type="dxa"/>
            <w:tcBorders>
              <w:top w:val="single" w:sz="4" w:space="0" w:color="000000"/>
              <w:left w:val="single" w:sz="4" w:space="0" w:color="000000"/>
              <w:bottom w:val="single" w:sz="4" w:space="0" w:color="000000"/>
              <w:right w:val="single" w:sz="4" w:space="0" w:color="000000"/>
            </w:tcBorders>
            <w:shd w:val="clear" w:color="auto" w:fill="B2B2B2"/>
          </w:tcPr>
          <w:p w:rsidR="00DA53FF" w:rsidRDefault="00000000">
            <w:pPr>
              <w:spacing w:after="0"/>
              <w:jc w:val="center"/>
            </w:pPr>
            <w:r>
              <w:rPr>
                <w:b/>
                <w:sz w:val="24"/>
              </w:rPr>
              <w:t>Litros cargados</w:t>
            </w:r>
          </w:p>
        </w:tc>
        <w:tc>
          <w:tcPr>
            <w:tcW w:w="1702" w:type="dxa"/>
            <w:tcBorders>
              <w:top w:val="single" w:sz="4" w:space="0" w:color="000000"/>
              <w:left w:val="single" w:sz="4" w:space="0" w:color="000000"/>
              <w:bottom w:val="single" w:sz="4" w:space="0" w:color="000000"/>
              <w:right w:val="single" w:sz="4" w:space="0" w:color="000000"/>
            </w:tcBorders>
            <w:shd w:val="clear" w:color="auto" w:fill="B2B2B2"/>
          </w:tcPr>
          <w:p w:rsidR="00DA53FF" w:rsidRDefault="00000000">
            <w:pPr>
              <w:spacing w:after="0"/>
              <w:ind w:left="136"/>
            </w:pPr>
            <w:r>
              <w:rPr>
                <w:b/>
                <w:sz w:val="24"/>
              </w:rPr>
              <w:t>Km previos</w:t>
            </w:r>
          </w:p>
        </w:tc>
      </w:tr>
      <w:tr w:rsidR="00DA53FF">
        <w:trPr>
          <w:trHeight w:val="389"/>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13/01/2022</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3:30 pm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1 hora</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25.47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340 km</w:t>
            </w:r>
          </w:p>
        </w:tc>
      </w:tr>
      <w:tr w:rsidR="00DA53FF">
        <w:trPr>
          <w:trHeight w:val="388"/>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17/11/2021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8:30 am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10 minutos</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24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287 km</w:t>
            </w:r>
          </w:p>
        </w:tc>
      </w:tr>
      <w:tr w:rsidR="00DA53FF">
        <w:trPr>
          <w:trHeight w:val="390"/>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30/10/2021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2:00 pm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45 minutos</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20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337 km</w:t>
            </w:r>
          </w:p>
        </w:tc>
      </w:tr>
      <w:tr w:rsidR="00DA53FF">
        <w:trPr>
          <w:trHeight w:val="388"/>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08/10/2021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11:20 am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1 hora</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25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357 km</w:t>
            </w:r>
          </w:p>
        </w:tc>
      </w:tr>
      <w:tr w:rsidR="00DA53FF">
        <w:trPr>
          <w:trHeight w:val="390"/>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11/09/2021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4:00 pm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2 y ½ horas</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24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335 km</w:t>
            </w:r>
          </w:p>
        </w:tc>
      </w:tr>
      <w:tr w:rsidR="00DA53FF">
        <w:trPr>
          <w:trHeight w:val="388"/>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14/08/2021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8:30 am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8 y ½ horas</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32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394 km</w:t>
            </w:r>
          </w:p>
        </w:tc>
      </w:tr>
      <w:tr w:rsidR="00DA53FF">
        <w:trPr>
          <w:trHeight w:val="390"/>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21/04/2021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1:30 pm </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10 horas</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30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330 km</w:t>
            </w:r>
          </w:p>
        </w:tc>
      </w:tr>
      <w:tr w:rsidR="00DA53FF">
        <w:trPr>
          <w:trHeight w:val="388"/>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12/02/2021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6:30 pm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4 y ½ horas</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20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260 km</w:t>
            </w:r>
          </w:p>
        </w:tc>
      </w:tr>
      <w:tr w:rsidR="00DA53FF">
        <w:trPr>
          <w:trHeight w:val="390"/>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25/01/2021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5:00 pm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1 hora</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18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159 km</w:t>
            </w:r>
          </w:p>
        </w:tc>
      </w:tr>
      <w:tr w:rsidR="00DA53FF">
        <w:trPr>
          <w:trHeight w:val="388"/>
        </w:trPr>
        <w:tc>
          <w:tcPr>
            <w:tcW w:w="1711"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1"/>
            </w:pPr>
            <w:r>
              <w:rPr>
                <w:sz w:val="24"/>
              </w:rPr>
              <w:t>15/01/2021</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5:00 pm</w:t>
            </w:r>
          </w:p>
        </w:tc>
        <w:tc>
          <w:tcPr>
            <w:tcW w:w="1710"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3 horas</w:t>
            </w:r>
          </w:p>
        </w:tc>
        <w:tc>
          <w:tcPr>
            <w:tcW w:w="1712" w:type="dxa"/>
            <w:tcBorders>
              <w:top w:val="single" w:sz="4" w:space="0" w:color="000000"/>
              <w:left w:val="single" w:sz="4" w:space="0" w:color="000000"/>
              <w:bottom w:val="single" w:sz="4" w:space="0" w:color="000000"/>
              <w:right w:val="single" w:sz="4" w:space="0" w:color="000000"/>
            </w:tcBorders>
          </w:tcPr>
          <w:p w:rsidR="00DA53FF" w:rsidRDefault="00000000">
            <w:pPr>
              <w:spacing w:after="0"/>
              <w:ind w:left="2"/>
            </w:pPr>
            <w:r>
              <w:rPr>
                <w:sz w:val="24"/>
              </w:rPr>
              <w:t xml:space="preserve">14.6 </w:t>
            </w:r>
            <w:proofErr w:type="spellStart"/>
            <w:r>
              <w:rPr>
                <w:sz w:val="24"/>
              </w:rPr>
              <w:t>lts</w:t>
            </w:r>
            <w:proofErr w:type="spellEnd"/>
          </w:p>
        </w:tc>
        <w:tc>
          <w:tcPr>
            <w:tcW w:w="1702" w:type="dxa"/>
            <w:tcBorders>
              <w:top w:val="single" w:sz="4" w:space="0" w:color="000000"/>
              <w:left w:val="single" w:sz="4" w:space="0" w:color="000000"/>
              <w:bottom w:val="single" w:sz="4" w:space="0" w:color="000000"/>
              <w:right w:val="single" w:sz="4" w:space="0" w:color="000000"/>
            </w:tcBorders>
          </w:tcPr>
          <w:p w:rsidR="00DA53FF" w:rsidRDefault="00000000">
            <w:pPr>
              <w:spacing w:after="0"/>
            </w:pPr>
            <w:r>
              <w:rPr>
                <w:sz w:val="24"/>
              </w:rPr>
              <w:t>293 km</w:t>
            </w:r>
          </w:p>
        </w:tc>
      </w:tr>
    </w:tbl>
    <w:p w:rsidR="00DA53FF" w:rsidRDefault="00000000">
      <w:pPr>
        <w:spacing w:after="358" w:line="229" w:lineRule="auto"/>
        <w:ind w:left="-5" w:hanging="10"/>
        <w:jc w:val="both"/>
      </w:pPr>
      <w:r>
        <w:rPr>
          <w:b/>
          <w:sz w:val="20"/>
        </w:rPr>
        <w:t>Proponga</w:t>
      </w:r>
      <w:r>
        <w:rPr>
          <w:sz w:val="20"/>
        </w:rPr>
        <w:t xml:space="preserve"> una forma para representar esos datos en </w:t>
      </w:r>
      <w:proofErr w:type="spellStart"/>
      <w:r>
        <w:rPr>
          <w:sz w:val="20"/>
        </w:rPr>
        <w:t>Prolog</w:t>
      </w:r>
      <w:proofErr w:type="spellEnd"/>
      <w:r>
        <w:rPr>
          <w:sz w:val="20"/>
        </w:rPr>
        <w:t xml:space="preserve"> y </w:t>
      </w:r>
      <w:r>
        <w:rPr>
          <w:b/>
          <w:sz w:val="20"/>
        </w:rPr>
        <w:t>Escriba</w:t>
      </w:r>
      <w:r>
        <w:rPr>
          <w:sz w:val="20"/>
        </w:rPr>
        <w:t xml:space="preserve"> un programa lógico para </w:t>
      </w:r>
      <w:r>
        <w:rPr>
          <w:b/>
          <w:sz w:val="20"/>
        </w:rPr>
        <w:t>calcular el rendimiento</w:t>
      </w:r>
      <w:r>
        <w:rPr>
          <w:sz w:val="20"/>
        </w:rPr>
        <w:t xml:space="preserve"> en km de cada litro cargado en periodo previo e </w:t>
      </w:r>
      <w:r>
        <w:rPr>
          <w:b/>
          <w:sz w:val="20"/>
        </w:rPr>
        <w:t>indicar el periodo de mayor eficiencia</w:t>
      </w:r>
      <w:r>
        <w:rPr>
          <w:sz w:val="20"/>
        </w:rPr>
        <w:t xml:space="preserve">. Pruebe su programa (corriéndolo </w:t>
      </w:r>
      <w:r>
        <w:rPr>
          <w:sz w:val="20"/>
          <w:u w:val="single" w:color="000000"/>
        </w:rPr>
        <w:t xml:space="preserve">en frío </w:t>
      </w:r>
      <w:r>
        <w:rPr>
          <w:sz w:val="20"/>
        </w:rPr>
        <w:t xml:space="preserve">si es necesario). Pueden asumir un tanque lleno al comienzo, que siempre se llenó al máximo y que no hubo otras recargas. </w:t>
      </w:r>
    </w:p>
    <w:p w:rsidR="001302F2" w:rsidRDefault="001302F2">
      <w:pPr>
        <w:spacing w:after="69"/>
        <w:rPr>
          <w:b/>
        </w:rPr>
      </w:pPr>
    </w:p>
    <w:p w:rsidR="001302F2" w:rsidRDefault="001302F2">
      <w:pPr>
        <w:spacing w:after="69"/>
        <w:rPr>
          <w:b/>
        </w:rPr>
      </w:pPr>
    </w:p>
    <w:p w:rsidR="001302F2" w:rsidRDefault="001302F2">
      <w:pPr>
        <w:spacing w:after="69"/>
        <w:rPr>
          <w:b/>
        </w:rPr>
      </w:pPr>
    </w:p>
    <w:p w:rsidR="001302F2" w:rsidRDefault="001302F2">
      <w:pPr>
        <w:spacing w:after="69"/>
        <w:rPr>
          <w:b/>
        </w:rPr>
      </w:pPr>
    </w:p>
    <w:p w:rsidR="001302F2" w:rsidRDefault="001302F2">
      <w:pPr>
        <w:spacing w:after="69"/>
        <w:rPr>
          <w:b/>
        </w:rPr>
      </w:pPr>
    </w:p>
    <w:p w:rsidR="001302F2" w:rsidRDefault="001302F2">
      <w:pPr>
        <w:spacing w:after="69"/>
        <w:rPr>
          <w:b/>
        </w:rPr>
      </w:pPr>
    </w:p>
    <w:p w:rsidR="001302F2" w:rsidRDefault="001302F2">
      <w:pPr>
        <w:spacing w:after="69"/>
        <w:rPr>
          <w:b/>
        </w:rPr>
      </w:pPr>
    </w:p>
    <w:p w:rsidR="001302F2" w:rsidRDefault="001302F2">
      <w:pPr>
        <w:spacing w:after="69"/>
        <w:rPr>
          <w:b/>
        </w:rPr>
      </w:pPr>
    </w:p>
    <w:tbl>
      <w:tblPr>
        <w:tblStyle w:val="TableGrid"/>
        <w:tblW w:w="8624" w:type="dxa"/>
        <w:tblInd w:w="-71" w:type="dxa"/>
        <w:tblCellMar>
          <w:top w:w="0" w:type="dxa"/>
          <w:left w:w="71" w:type="dxa"/>
          <w:bottom w:w="0" w:type="dxa"/>
          <w:right w:w="115" w:type="dxa"/>
        </w:tblCellMar>
        <w:tblLook w:val="04A0" w:firstRow="1" w:lastRow="0" w:firstColumn="1" w:lastColumn="0" w:noHBand="0" w:noVBand="1"/>
      </w:tblPr>
      <w:tblGrid>
        <w:gridCol w:w="5750"/>
        <w:gridCol w:w="2874"/>
      </w:tblGrid>
      <w:tr w:rsidR="001302F2" w:rsidTr="00662B7D">
        <w:trPr>
          <w:trHeight w:val="560"/>
        </w:trPr>
        <w:tc>
          <w:tcPr>
            <w:tcW w:w="5750" w:type="dxa"/>
            <w:tcBorders>
              <w:top w:val="single" w:sz="2" w:space="0" w:color="000000"/>
              <w:left w:val="single" w:sz="2" w:space="0" w:color="000000"/>
              <w:bottom w:val="single" w:sz="2" w:space="0" w:color="000000"/>
              <w:right w:val="single" w:sz="2" w:space="0" w:color="000000"/>
            </w:tcBorders>
          </w:tcPr>
          <w:p w:rsidR="001302F2" w:rsidRDefault="001302F2" w:rsidP="00662B7D">
            <w:pPr>
              <w:spacing w:after="0"/>
              <w:rPr>
                <w:b/>
                <w:sz w:val="20"/>
              </w:rPr>
            </w:pPr>
            <w:r>
              <w:rPr>
                <w:b/>
                <w:sz w:val="20"/>
              </w:rPr>
              <w:lastRenderedPageBreak/>
              <w:t xml:space="preserve">Nombre y Apellido: </w:t>
            </w:r>
          </w:p>
          <w:p w:rsidR="001302F2" w:rsidRDefault="001302F2" w:rsidP="00662B7D">
            <w:pPr>
              <w:spacing w:after="0"/>
            </w:pPr>
            <w:r>
              <w:rPr>
                <w:b/>
                <w:sz w:val="20"/>
              </w:rPr>
              <w:t xml:space="preserve"> Elsy Alexandra Gil Soto</w:t>
            </w:r>
          </w:p>
        </w:tc>
        <w:tc>
          <w:tcPr>
            <w:tcW w:w="2874" w:type="dxa"/>
            <w:tcBorders>
              <w:top w:val="single" w:sz="2" w:space="0" w:color="000000"/>
              <w:left w:val="single" w:sz="2" w:space="0" w:color="000000"/>
              <w:bottom w:val="single" w:sz="2" w:space="0" w:color="000000"/>
              <w:right w:val="single" w:sz="2" w:space="0" w:color="000000"/>
            </w:tcBorders>
          </w:tcPr>
          <w:p w:rsidR="001302F2" w:rsidRDefault="001302F2" w:rsidP="00662B7D">
            <w:pPr>
              <w:spacing w:after="0"/>
              <w:rPr>
                <w:b/>
                <w:sz w:val="20"/>
              </w:rPr>
            </w:pPr>
            <w:r>
              <w:rPr>
                <w:b/>
                <w:sz w:val="20"/>
              </w:rPr>
              <w:t xml:space="preserve">Cédula de identidad: </w:t>
            </w:r>
          </w:p>
          <w:p w:rsidR="001302F2" w:rsidRDefault="001302F2" w:rsidP="00662B7D">
            <w:pPr>
              <w:spacing w:after="0"/>
            </w:pPr>
            <w:r>
              <w:rPr>
                <w:b/>
                <w:sz w:val="20"/>
              </w:rPr>
              <w:t>V-24552220</w:t>
            </w:r>
          </w:p>
        </w:tc>
      </w:tr>
    </w:tbl>
    <w:p w:rsidR="001302F2" w:rsidRDefault="001302F2">
      <w:pPr>
        <w:spacing w:after="69"/>
        <w:rPr>
          <w:b/>
        </w:rPr>
      </w:pPr>
    </w:p>
    <w:p w:rsidR="00DA53FF" w:rsidRDefault="00000000">
      <w:pPr>
        <w:spacing w:after="69"/>
      </w:pPr>
      <w:r>
        <w:rPr>
          <w:b/>
        </w:rPr>
        <w:t>PREGUNTA 4.  por 5 puntos.  Números primos</w:t>
      </w:r>
    </w:p>
    <w:p w:rsidR="00DA53FF" w:rsidRDefault="00000000">
      <w:pPr>
        <w:spacing w:after="0" w:line="683" w:lineRule="auto"/>
        <w:ind w:left="-5" w:right="1521" w:hanging="10"/>
        <w:jc w:val="both"/>
      </w:pPr>
      <w:r>
        <w:rPr>
          <w:sz w:val="20"/>
        </w:rPr>
        <w:t>Considere este programa lógico que vimos en clase:</w:t>
      </w:r>
      <w:r>
        <w:rPr>
          <w:rFonts w:ascii="Courier New" w:eastAsia="Courier New" w:hAnsi="Courier New" w:cs="Courier New"/>
          <w:sz w:val="20"/>
        </w:rPr>
        <w:t xml:space="preserve"> divisible(</w:t>
      </w:r>
      <w:proofErr w:type="gramStart"/>
      <w:r>
        <w:rPr>
          <w:rFonts w:ascii="Courier New" w:eastAsia="Courier New" w:hAnsi="Courier New" w:cs="Courier New"/>
          <w:sz w:val="20"/>
        </w:rPr>
        <w:t>P,X</w:t>
      </w:r>
      <w:proofErr w:type="gramEnd"/>
      <w:r>
        <w:rPr>
          <w:rFonts w:ascii="Courier New" w:eastAsia="Courier New" w:hAnsi="Courier New" w:cs="Courier New"/>
          <w:sz w:val="20"/>
        </w:rPr>
        <w:t xml:space="preserve">) :- 0 </w:t>
      </w:r>
      <w:proofErr w:type="spellStart"/>
      <w:r>
        <w:rPr>
          <w:rFonts w:ascii="Courier New" w:eastAsia="Courier New" w:hAnsi="Courier New" w:cs="Courier New"/>
          <w:sz w:val="20"/>
        </w:rPr>
        <w:t>is</w:t>
      </w:r>
      <w:proofErr w:type="spellEnd"/>
      <w:r>
        <w:rPr>
          <w:rFonts w:ascii="Courier New" w:eastAsia="Courier New" w:hAnsi="Courier New" w:cs="Courier New"/>
          <w:sz w:val="20"/>
        </w:rPr>
        <w:t xml:space="preserve"> P mod X. </w:t>
      </w:r>
    </w:p>
    <w:p w:rsidR="00DA53FF" w:rsidRDefault="00000000">
      <w:pPr>
        <w:spacing w:after="1" w:line="337" w:lineRule="auto"/>
        <w:ind w:left="-5" w:right="2902" w:hanging="10"/>
      </w:pPr>
      <w:proofErr w:type="spellStart"/>
      <w:proofErr w:type="gramStart"/>
      <w:r>
        <w:rPr>
          <w:rFonts w:ascii="Courier New" w:eastAsia="Courier New" w:hAnsi="Courier New" w:cs="Courier New"/>
          <w:sz w:val="20"/>
        </w:rPr>
        <w:t>num</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B, X, P) :- X </w:t>
      </w:r>
      <w:proofErr w:type="spellStart"/>
      <w:r>
        <w:rPr>
          <w:rFonts w:ascii="Courier New" w:eastAsia="Courier New" w:hAnsi="Courier New" w:cs="Courier New"/>
          <w:sz w:val="20"/>
        </w:rPr>
        <w:t>is</w:t>
      </w:r>
      <w:proofErr w:type="spellEnd"/>
      <w:r>
        <w:rPr>
          <w:rFonts w:ascii="Courier New" w:eastAsia="Courier New" w:hAnsi="Courier New" w:cs="Courier New"/>
          <w:sz w:val="20"/>
        </w:rPr>
        <w:t xml:space="preserve"> B+1, X&lt;P. </w:t>
      </w:r>
      <w:proofErr w:type="spellStart"/>
      <w:r>
        <w:rPr>
          <w:rFonts w:ascii="Courier New" w:eastAsia="Courier New" w:hAnsi="Courier New" w:cs="Courier New"/>
          <w:sz w:val="20"/>
        </w:rPr>
        <w:t>num</w:t>
      </w:r>
      <w:proofErr w:type="spellEnd"/>
      <w:r>
        <w:rPr>
          <w:rFonts w:ascii="Courier New" w:eastAsia="Courier New" w:hAnsi="Courier New" w:cs="Courier New"/>
          <w:sz w:val="20"/>
        </w:rPr>
        <w:t xml:space="preserve">(B, X, P) :- BB </w:t>
      </w:r>
      <w:proofErr w:type="spellStart"/>
      <w:r>
        <w:rPr>
          <w:rFonts w:ascii="Courier New" w:eastAsia="Courier New" w:hAnsi="Courier New" w:cs="Courier New"/>
          <w:sz w:val="20"/>
        </w:rPr>
        <w:t>is</w:t>
      </w:r>
      <w:proofErr w:type="spellEnd"/>
      <w:r>
        <w:rPr>
          <w:rFonts w:ascii="Courier New" w:eastAsia="Courier New" w:hAnsi="Courier New" w:cs="Courier New"/>
          <w:sz w:val="20"/>
        </w:rPr>
        <w:t xml:space="preserve"> B+1, BB&lt;P, </w:t>
      </w:r>
      <w:proofErr w:type="spellStart"/>
      <w:r>
        <w:rPr>
          <w:rFonts w:ascii="Courier New" w:eastAsia="Courier New" w:hAnsi="Courier New" w:cs="Courier New"/>
          <w:sz w:val="20"/>
        </w:rPr>
        <w:t>num</w:t>
      </w:r>
      <w:proofErr w:type="spellEnd"/>
      <w:r>
        <w:rPr>
          <w:rFonts w:ascii="Courier New" w:eastAsia="Courier New" w:hAnsi="Courier New" w:cs="Courier New"/>
          <w:sz w:val="20"/>
        </w:rPr>
        <w:t xml:space="preserve">(BB, X, P). </w:t>
      </w:r>
      <w:proofErr w:type="spellStart"/>
      <w:proofErr w:type="gramStart"/>
      <w:r>
        <w:rPr>
          <w:rFonts w:ascii="Courier New" w:eastAsia="Courier New" w:hAnsi="Courier New" w:cs="Courier New"/>
          <w:sz w:val="20"/>
        </w:rPr>
        <w:t>num</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1). </w:t>
      </w:r>
      <w:proofErr w:type="spellStart"/>
      <w:r>
        <w:rPr>
          <w:rFonts w:ascii="Courier New" w:eastAsia="Courier New" w:hAnsi="Courier New" w:cs="Courier New"/>
          <w:sz w:val="20"/>
        </w:rPr>
        <w:t>num</w:t>
      </w:r>
      <w:proofErr w:type="spellEnd"/>
      <w:r>
        <w:rPr>
          <w:rFonts w:ascii="Courier New" w:eastAsia="Courier New" w:hAnsi="Courier New" w:cs="Courier New"/>
          <w:sz w:val="20"/>
        </w:rPr>
        <w:t>(X</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num</w:t>
      </w:r>
      <w:proofErr w:type="spellEnd"/>
      <w:r>
        <w:rPr>
          <w:rFonts w:ascii="Courier New" w:eastAsia="Courier New" w:hAnsi="Courier New" w:cs="Courier New"/>
          <w:sz w:val="20"/>
        </w:rPr>
        <w:t xml:space="preserve">(Y), X </w:t>
      </w:r>
      <w:proofErr w:type="spellStart"/>
      <w:r>
        <w:rPr>
          <w:rFonts w:ascii="Courier New" w:eastAsia="Courier New" w:hAnsi="Courier New" w:cs="Courier New"/>
          <w:sz w:val="20"/>
        </w:rPr>
        <w:t>is</w:t>
      </w:r>
      <w:proofErr w:type="spellEnd"/>
      <w:r>
        <w:rPr>
          <w:rFonts w:ascii="Courier New" w:eastAsia="Courier New" w:hAnsi="Courier New" w:cs="Courier New"/>
          <w:sz w:val="20"/>
        </w:rPr>
        <w:t xml:space="preserve"> Y+1. </w:t>
      </w:r>
    </w:p>
    <w:p w:rsidR="001302F2" w:rsidRDefault="001302F2">
      <w:pPr>
        <w:spacing w:after="379" w:line="337" w:lineRule="auto"/>
        <w:ind w:left="-5" w:right="4237" w:hanging="10"/>
        <w:rPr>
          <w:rFonts w:ascii="Courier New" w:eastAsia="Courier New" w:hAnsi="Courier New" w:cs="Courier New"/>
          <w:sz w:val="20"/>
        </w:rPr>
      </w:pPr>
    </w:p>
    <w:p w:rsidR="00DA53FF" w:rsidRDefault="00000000">
      <w:pPr>
        <w:spacing w:after="379" w:line="337" w:lineRule="auto"/>
        <w:ind w:left="-5" w:right="4237" w:hanging="10"/>
        <w:rPr>
          <w:rFonts w:ascii="Courier New" w:eastAsia="Courier New" w:hAnsi="Courier New" w:cs="Courier New"/>
          <w:sz w:val="20"/>
        </w:rPr>
      </w:pPr>
      <w:r>
        <w:rPr>
          <w:rFonts w:ascii="Courier New" w:eastAsia="Courier New" w:hAnsi="Courier New" w:cs="Courier New"/>
          <w:sz w:val="20"/>
        </w:rPr>
        <w:t>prime(P</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%divisible(P,1), divisible(P,P),     \+ (</w:t>
      </w:r>
      <w:proofErr w:type="spellStart"/>
      <w:r>
        <w:rPr>
          <w:rFonts w:ascii="Courier New" w:eastAsia="Courier New" w:hAnsi="Courier New" w:cs="Courier New"/>
          <w:sz w:val="20"/>
        </w:rPr>
        <w:t>num</w:t>
      </w:r>
      <w:proofErr w:type="spellEnd"/>
      <w:r>
        <w:rPr>
          <w:rFonts w:ascii="Courier New" w:eastAsia="Courier New" w:hAnsi="Courier New" w:cs="Courier New"/>
          <w:sz w:val="20"/>
        </w:rPr>
        <w:t>(1,X,P), divisible(P,X)).</w:t>
      </w:r>
    </w:p>
    <w:p w:rsidR="00B66202" w:rsidRDefault="00FC584C" w:rsidP="00626FC8">
      <w:pPr>
        <w:spacing w:after="379" w:line="337" w:lineRule="auto"/>
        <w:ind w:left="-5" w:right="4237" w:hanging="10"/>
        <w:rPr>
          <w:rFonts w:ascii="Courier New" w:eastAsia="Courier New" w:hAnsi="Courier New" w:cs="Courier New"/>
          <w:sz w:val="20"/>
        </w:rPr>
      </w:pPr>
      <w:r>
        <w:rPr>
          <w:rFonts w:ascii="Courier New" w:eastAsia="Courier New" w:hAnsi="Courier New" w:cs="Courier New"/>
          <w:sz w:val="20"/>
        </w:rPr>
        <w:t>P es divisible entre X</w:t>
      </w:r>
      <w:r w:rsidR="00626FC8">
        <w:rPr>
          <w:rFonts w:ascii="Courier New" w:eastAsia="Courier New" w:hAnsi="Courier New" w:cs="Courier New"/>
          <w:sz w:val="20"/>
        </w:rPr>
        <w:t xml:space="preserve"> </w:t>
      </w:r>
      <w:r w:rsidR="008B24C9">
        <w:rPr>
          <w:rFonts w:ascii="Courier New" w:eastAsia="Courier New" w:hAnsi="Courier New" w:cs="Courier New"/>
          <w:sz w:val="20"/>
        </w:rPr>
        <w:t>S</w:t>
      </w:r>
      <w:r w:rsidR="00B66202">
        <w:rPr>
          <w:rFonts w:ascii="Courier New" w:eastAsia="Courier New" w:hAnsi="Courier New" w:cs="Courier New"/>
          <w:sz w:val="20"/>
        </w:rPr>
        <w:t xml:space="preserve">i 0 es </w:t>
      </w:r>
      <w:r w:rsidR="008B24C9">
        <w:rPr>
          <w:rFonts w:ascii="Courier New" w:eastAsia="Courier New" w:hAnsi="Courier New" w:cs="Courier New"/>
          <w:sz w:val="20"/>
        </w:rPr>
        <w:t>P</w:t>
      </w:r>
      <w:r>
        <w:rPr>
          <w:rFonts w:ascii="Courier New" w:eastAsia="Courier New" w:hAnsi="Courier New" w:cs="Courier New"/>
          <w:sz w:val="20"/>
        </w:rPr>
        <w:t>,</w:t>
      </w:r>
      <w:r w:rsidR="008B24C9">
        <w:rPr>
          <w:rFonts w:ascii="Courier New" w:eastAsia="Courier New" w:hAnsi="Courier New" w:cs="Courier New"/>
          <w:sz w:val="20"/>
        </w:rPr>
        <w:t xml:space="preserve"> P es divisible entre X.</w:t>
      </w:r>
    </w:p>
    <w:p w:rsidR="008B24C9" w:rsidRDefault="006A7D7A">
      <w:pPr>
        <w:spacing w:after="379" w:line="337" w:lineRule="auto"/>
        <w:ind w:left="-5" w:right="4237" w:hanging="10"/>
        <w:rPr>
          <w:rFonts w:ascii="Courier New" w:eastAsia="Courier New" w:hAnsi="Courier New" w:cs="Courier New"/>
          <w:sz w:val="20"/>
        </w:rPr>
      </w:pPr>
      <w:r>
        <w:rPr>
          <w:rFonts w:ascii="Courier New" w:eastAsia="Courier New" w:hAnsi="Courier New" w:cs="Courier New"/>
          <w:sz w:val="20"/>
        </w:rPr>
        <w:t>Para (</w:t>
      </w:r>
      <w:proofErr w:type="gramStart"/>
      <w:r>
        <w:rPr>
          <w:rFonts w:ascii="Courier New" w:eastAsia="Courier New" w:hAnsi="Courier New" w:cs="Courier New"/>
          <w:sz w:val="20"/>
        </w:rPr>
        <w:t>B,X</w:t>
      </w:r>
      <w:proofErr w:type="gramEnd"/>
      <w:r>
        <w:rPr>
          <w:rFonts w:ascii="Courier New" w:eastAsia="Courier New" w:hAnsi="Courier New" w:cs="Courier New"/>
          <w:sz w:val="20"/>
        </w:rPr>
        <w:t xml:space="preserve">,P) </w:t>
      </w:r>
      <w:r w:rsidR="008B24C9">
        <w:rPr>
          <w:rFonts w:ascii="Courier New" w:eastAsia="Courier New" w:hAnsi="Courier New" w:cs="Courier New"/>
          <w:sz w:val="20"/>
        </w:rPr>
        <w:t>Si X es mayor a B</w:t>
      </w:r>
      <w:r w:rsidR="00FC584C">
        <w:rPr>
          <w:rFonts w:ascii="Courier New" w:eastAsia="Courier New" w:hAnsi="Courier New" w:cs="Courier New"/>
          <w:sz w:val="20"/>
        </w:rPr>
        <w:t xml:space="preserve"> (B+1) y</w:t>
      </w:r>
      <w:r w:rsidR="008B24C9">
        <w:rPr>
          <w:rFonts w:ascii="Courier New" w:eastAsia="Courier New" w:hAnsi="Courier New" w:cs="Courier New"/>
          <w:sz w:val="20"/>
        </w:rPr>
        <w:t xml:space="preserve"> X</w:t>
      </w:r>
      <w:r w:rsidR="00FC584C">
        <w:rPr>
          <w:rFonts w:ascii="Courier New" w:eastAsia="Courier New" w:hAnsi="Courier New" w:cs="Courier New"/>
          <w:sz w:val="20"/>
        </w:rPr>
        <w:t xml:space="preserve"> </w:t>
      </w:r>
      <w:r w:rsidR="008B24C9">
        <w:rPr>
          <w:rFonts w:ascii="Courier New" w:eastAsia="Courier New" w:hAnsi="Courier New" w:cs="Courier New"/>
          <w:sz w:val="20"/>
        </w:rPr>
        <w:t>menor a P.</w:t>
      </w:r>
    </w:p>
    <w:p w:rsidR="00FC584C" w:rsidRDefault="006A7D7A">
      <w:pPr>
        <w:spacing w:after="379" w:line="337" w:lineRule="auto"/>
        <w:ind w:left="-5" w:right="4237" w:hanging="10"/>
        <w:rPr>
          <w:rFonts w:ascii="Courier New" w:eastAsia="Courier New" w:hAnsi="Courier New" w:cs="Courier New"/>
          <w:sz w:val="20"/>
        </w:rPr>
      </w:pPr>
      <w:r>
        <w:rPr>
          <w:rFonts w:ascii="Courier New" w:eastAsia="Courier New" w:hAnsi="Courier New" w:cs="Courier New"/>
          <w:sz w:val="20"/>
        </w:rPr>
        <w:t>Para (</w:t>
      </w:r>
      <w:proofErr w:type="gramStart"/>
      <w:r>
        <w:rPr>
          <w:rFonts w:ascii="Courier New" w:eastAsia="Courier New" w:hAnsi="Courier New" w:cs="Courier New"/>
          <w:sz w:val="20"/>
        </w:rPr>
        <w:t>B,X</w:t>
      </w:r>
      <w:proofErr w:type="gramEnd"/>
      <w:r>
        <w:rPr>
          <w:rFonts w:ascii="Courier New" w:eastAsia="Courier New" w:hAnsi="Courier New" w:cs="Courier New"/>
          <w:sz w:val="20"/>
        </w:rPr>
        <w:t>,P)</w:t>
      </w:r>
      <w:r w:rsidR="00FC584C">
        <w:rPr>
          <w:rFonts w:ascii="Courier New" w:eastAsia="Courier New" w:hAnsi="Courier New" w:cs="Courier New"/>
          <w:sz w:val="20"/>
        </w:rPr>
        <w:t xml:space="preserve"> </w:t>
      </w:r>
      <w:r w:rsidR="008D07F7">
        <w:rPr>
          <w:rFonts w:ascii="Courier New" w:eastAsia="Courier New" w:hAnsi="Courier New" w:cs="Courier New"/>
          <w:sz w:val="20"/>
        </w:rPr>
        <w:t xml:space="preserve">Si BB es </w:t>
      </w:r>
      <w:r w:rsidR="00FC584C">
        <w:rPr>
          <w:rFonts w:ascii="Courier New" w:eastAsia="Courier New" w:hAnsi="Courier New" w:cs="Courier New"/>
          <w:sz w:val="20"/>
        </w:rPr>
        <w:t>B+1 y BB es menor a P</w:t>
      </w:r>
      <w:r w:rsidR="00626FC8">
        <w:rPr>
          <w:rFonts w:ascii="Courier New" w:eastAsia="Courier New" w:hAnsi="Courier New" w:cs="Courier New"/>
          <w:sz w:val="20"/>
        </w:rPr>
        <w:t xml:space="preserve">, </w:t>
      </w:r>
      <w:r>
        <w:rPr>
          <w:rFonts w:ascii="Courier New" w:eastAsia="Courier New" w:hAnsi="Courier New" w:cs="Courier New"/>
          <w:sz w:val="20"/>
        </w:rPr>
        <w:t>BB es un número</w:t>
      </w:r>
      <w:r w:rsidR="00626FC8">
        <w:rPr>
          <w:rFonts w:ascii="Courier New" w:eastAsia="Courier New" w:hAnsi="Courier New" w:cs="Courier New"/>
          <w:sz w:val="20"/>
        </w:rPr>
        <w:t xml:space="preserve"> (BB,X,P</w:t>
      </w:r>
      <w:r w:rsidR="008D07F7">
        <w:rPr>
          <w:rFonts w:ascii="Courier New" w:eastAsia="Courier New" w:hAnsi="Courier New" w:cs="Courier New"/>
          <w:sz w:val="20"/>
        </w:rPr>
        <w:t>).</w:t>
      </w:r>
    </w:p>
    <w:p w:rsidR="008D07F7" w:rsidRDefault="008D07F7">
      <w:pPr>
        <w:spacing w:after="379" w:line="337" w:lineRule="auto"/>
        <w:ind w:left="-5" w:right="4237" w:hanging="10"/>
        <w:rPr>
          <w:rFonts w:ascii="Courier New" w:eastAsia="Courier New" w:hAnsi="Courier New" w:cs="Courier New"/>
          <w:sz w:val="20"/>
        </w:rPr>
      </w:pPr>
      <w:r>
        <w:rPr>
          <w:rFonts w:ascii="Courier New" w:eastAsia="Courier New" w:hAnsi="Courier New" w:cs="Courier New"/>
          <w:sz w:val="20"/>
        </w:rPr>
        <w:t>1 es un número.</w:t>
      </w:r>
    </w:p>
    <w:p w:rsidR="008D07F7" w:rsidRDefault="008D07F7">
      <w:pPr>
        <w:spacing w:after="379" w:line="337" w:lineRule="auto"/>
        <w:ind w:left="-5" w:right="4237" w:hanging="10"/>
        <w:rPr>
          <w:rFonts w:ascii="Courier New" w:eastAsia="Courier New" w:hAnsi="Courier New" w:cs="Courier New"/>
          <w:sz w:val="20"/>
        </w:rPr>
      </w:pPr>
      <w:r>
        <w:rPr>
          <w:rFonts w:ascii="Courier New" w:eastAsia="Courier New" w:hAnsi="Courier New" w:cs="Courier New"/>
          <w:sz w:val="20"/>
        </w:rPr>
        <w:t>Para (X) Si Y es un número, X es Y más 1.</w:t>
      </w:r>
    </w:p>
    <w:p w:rsidR="008D07F7" w:rsidRDefault="008D07F7">
      <w:pPr>
        <w:spacing w:after="379" w:line="337" w:lineRule="auto"/>
        <w:ind w:left="-5" w:right="4237" w:hanging="10"/>
        <w:rPr>
          <w:rFonts w:ascii="Courier New" w:eastAsia="Courier New" w:hAnsi="Courier New" w:cs="Courier New"/>
          <w:sz w:val="20"/>
        </w:rPr>
      </w:pPr>
      <w:r>
        <w:rPr>
          <w:rFonts w:ascii="Courier New" w:eastAsia="Courier New" w:hAnsi="Courier New" w:cs="Courier New"/>
          <w:sz w:val="20"/>
        </w:rPr>
        <w:t xml:space="preserve">P es un número primo: P es divisible entre 1, p es divisible entre si mismo, </w:t>
      </w:r>
    </w:p>
    <w:p w:rsidR="00DA53FF" w:rsidRDefault="00000000">
      <w:pPr>
        <w:spacing w:after="119" w:line="229" w:lineRule="auto"/>
        <w:ind w:left="-5" w:hanging="10"/>
        <w:jc w:val="both"/>
      </w:pPr>
      <w:r>
        <w:rPr>
          <w:b/>
          <w:sz w:val="20"/>
        </w:rPr>
        <w:t>Explique, paso a paso</w:t>
      </w:r>
      <w:r>
        <w:rPr>
          <w:sz w:val="20"/>
        </w:rPr>
        <w:t xml:space="preserve">, cómo el razonamiento hacia atrás genera los primeros 3 números primos. </w:t>
      </w:r>
    </w:p>
    <w:p w:rsidR="00DA53FF" w:rsidRDefault="00000000">
      <w:pPr>
        <w:spacing w:after="0"/>
        <w:ind w:right="1"/>
        <w:jc w:val="right"/>
      </w:pPr>
      <w:r>
        <w:rPr>
          <w:sz w:val="20"/>
        </w:rPr>
        <w:t xml:space="preserve">          </w:t>
      </w:r>
      <w:r>
        <w:rPr>
          <w:b/>
          <w:sz w:val="20"/>
        </w:rPr>
        <w:t>Fin de la evaluación</w:t>
      </w:r>
    </w:p>
    <w:sectPr w:rsidR="00DA53FF">
      <w:pgSz w:w="12242" w:h="15842"/>
      <w:pgMar w:top="569" w:right="1697" w:bottom="2143" w:left="19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62423"/>
    <w:multiLevelType w:val="hybridMultilevel"/>
    <w:tmpl w:val="B97EC06C"/>
    <w:lvl w:ilvl="0" w:tplc="200A0001">
      <w:start w:val="1"/>
      <w:numFmt w:val="bullet"/>
      <w:lvlText w:val=""/>
      <w:lvlJc w:val="left"/>
      <w:pPr>
        <w:ind w:left="142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0840CE0"/>
    <w:multiLevelType w:val="hybridMultilevel"/>
    <w:tmpl w:val="EC46E362"/>
    <w:lvl w:ilvl="0" w:tplc="200A0001">
      <w:start w:val="1"/>
      <w:numFmt w:val="bullet"/>
      <w:lvlText w:val=""/>
      <w:lvlJc w:val="left"/>
      <w:pPr>
        <w:ind w:left="1425"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50124BC"/>
    <w:multiLevelType w:val="hybridMultilevel"/>
    <w:tmpl w:val="E252F2FE"/>
    <w:lvl w:ilvl="0" w:tplc="200A0001">
      <w:start w:val="1"/>
      <w:numFmt w:val="bullet"/>
      <w:lvlText w:val=""/>
      <w:lvlJc w:val="left"/>
      <w:pPr>
        <w:ind w:left="705" w:hanging="360"/>
      </w:pPr>
      <w:rPr>
        <w:rFonts w:ascii="Symbol" w:hAnsi="Symbol" w:hint="default"/>
      </w:rPr>
    </w:lvl>
    <w:lvl w:ilvl="1" w:tplc="200A0003" w:tentative="1">
      <w:start w:val="1"/>
      <w:numFmt w:val="bullet"/>
      <w:lvlText w:val="o"/>
      <w:lvlJc w:val="left"/>
      <w:pPr>
        <w:ind w:left="1425" w:hanging="360"/>
      </w:pPr>
      <w:rPr>
        <w:rFonts w:ascii="Courier New" w:hAnsi="Courier New" w:cs="Courier New" w:hint="default"/>
      </w:rPr>
    </w:lvl>
    <w:lvl w:ilvl="2" w:tplc="200A0005" w:tentative="1">
      <w:start w:val="1"/>
      <w:numFmt w:val="bullet"/>
      <w:lvlText w:val=""/>
      <w:lvlJc w:val="left"/>
      <w:pPr>
        <w:ind w:left="2145" w:hanging="360"/>
      </w:pPr>
      <w:rPr>
        <w:rFonts w:ascii="Wingdings" w:hAnsi="Wingdings" w:hint="default"/>
      </w:rPr>
    </w:lvl>
    <w:lvl w:ilvl="3" w:tplc="200A0001" w:tentative="1">
      <w:start w:val="1"/>
      <w:numFmt w:val="bullet"/>
      <w:lvlText w:val=""/>
      <w:lvlJc w:val="left"/>
      <w:pPr>
        <w:ind w:left="2865" w:hanging="360"/>
      </w:pPr>
      <w:rPr>
        <w:rFonts w:ascii="Symbol" w:hAnsi="Symbol" w:hint="default"/>
      </w:rPr>
    </w:lvl>
    <w:lvl w:ilvl="4" w:tplc="200A0003" w:tentative="1">
      <w:start w:val="1"/>
      <w:numFmt w:val="bullet"/>
      <w:lvlText w:val="o"/>
      <w:lvlJc w:val="left"/>
      <w:pPr>
        <w:ind w:left="3585" w:hanging="360"/>
      </w:pPr>
      <w:rPr>
        <w:rFonts w:ascii="Courier New" w:hAnsi="Courier New" w:cs="Courier New" w:hint="default"/>
      </w:rPr>
    </w:lvl>
    <w:lvl w:ilvl="5" w:tplc="200A0005" w:tentative="1">
      <w:start w:val="1"/>
      <w:numFmt w:val="bullet"/>
      <w:lvlText w:val=""/>
      <w:lvlJc w:val="left"/>
      <w:pPr>
        <w:ind w:left="4305" w:hanging="360"/>
      </w:pPr>
      <w:rPr>
        <w:rFonts w:ascii="Wingdings" w:hAnsi="Wingdings" w:hint="default"/>
      </w:rPr>
    </w:lvl>
    <w:lvl w:ilvl="6" w:tplc="200A0001" w:tentative="1">
      <w:start w:val="1"/>
      <w:numFmt w:val="bullet"/>
      <w:lvlText w:val=""/>
      <w:lvlJc w:val="left"/>
      <w:pPr>
        <w:ind w:left="5025" w:hanging="360"/>
      </w:pPr>
      <w:rPr>
        <w:rFonts w:ascii="Symbol" w:hAnsi="Symbol" w:hint="default"/>
      </w:rPr>
    </w:lvl>
    <w:lvl w:ilvl="7" w:tplc="200A0003" w:tentative="1">
      <w:start w:val="1"/>
      <w:numFmt w:val="bullet"/>
      <w:lvlText w:val="o"/>
      <w:lvlJc w:val="left"/>
      <w:pPr>
        <w:ind w:left="5745" w:hanging="360"/>
      </w:pPr>
      <w:rPr>
        <w:rFonts w:ascii="Courier New" w:hAnsi="Courier New" w:cs="Courier New" w:hint="default"/>
      </w:rPr>
    </w:lvl>
    <w:lvl w:ilvl="8" w:tplc="200A0005" w:tentative="1">
      <w:start w:val="1"/>
      <w:numFmt w:val="bullet"/>
      <w:lvlText w:val=""/>
      <w:lvlJc w:val="left"/>
      <w:pPr>
        <w:ind w:left="6465" w:hanging="360"/>
      </w:pPr>
      <w:rPr>
        <w:rFonts w:ascii="Wingdings" w:hAnsi="Wingdings" w:hint="default"/>
      </w:rPr>
    </w:lvl>
  </w:abstractNum>
  <w:abstractNum w:abstractNumId="3" w15:restartNumberingAfterBreak="0">
    <w:nsid w:val="374B7008"/>
    <w:multiLevelType w:val="hybridMultilevel"/>
    <w:tmpl w:val="7804AC90"/>
    <w:lvl w:ilvl="0" w:tplc="200A0003">
      <w:start w:val="1"/>
      <w:numFmt w:val="bullet"/>
      <w:lvlText w:val="o"/>
      <w:lvlJc w:val="left"/>
      <w:pPr>
        <w:ind w:left="1425"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3F8520EE"/>
    <w:multiLevelType w:val="hybridMultilevel"/>
    <w:tmpl w:val="F56829F4"/>
    <w:lvl w:ilvl="0" w:tplc="200A0001">
      <w:start w:val="1"/>
      <w:numFmt w:val="bullet"/>
      <w:lvlText w:val=""/>
      <w:lvlJc w:val="left"/>
      <w:pPr>
        <w:ind w:left="705" w:hanging="360"/>
      </w:pPr>
      <w:rPr>
        <w:rFonts w:ascii="Symbol" w:hAnsi="Symbol" w:hint="default"/>
      </w:rPr>
    </w:lvl>
    <w:lvl w:ilvl="1" w:tplc="200A0003">
      <w:start w:val="1"/>
      <w:numFmt w:val="bullet"/>
      <w:lvlText w:val="o"/>
      <w:lvlJc w:val="left"/>
      <w:pPr>
        <w:ind w:left="1425" w:hanging="360"/>
      </w:pPr>
      <w:rPr>
        <w:rFonts w:ascii="Courier New" w:hAnsi="Courier New" w:cs="Courier New" w:hint="default"/>
      </w:rPr>
    </w:lvl>
    <w:lvl w:ilvl="2" w:tplc="200A0005" w:tentative="1">
      <w:start w:val="1"/>
      <w:numFmt w:val="bullet"/>
      <w:lvlText w:val=""/>
      <w:lvlJc w:val="left"/>
      <w:pPr>
        <w:ind w:left="2145" w:hanging="360"/>
      </w:pPr>
      <w:rPr>
        <w:rFonts w:ascii="Wingdings" w:hAnsi="Wingdings" w:hint="default"/>
      </w:rPr>
    </w:lvl>
    <w:lvl w:ilvl="3" w:tplc="200A0001" w:tentative="1">
      <w:start w:val="1"/>
      <w:numFmt w:val="bullet"/>
      <w:lvlText w:val=""/>
      <w:lvlJc w:val="left"/>
      <w:pPr>
        <w:ind w:left="2865" w:hanging="360"/>
      </w:pPr>
      <w:rPr>
        <w:rFonts w:ascii="Symbol" w:hAnsi="Symbol" w:hint="default"/>
      </w:rPr>
    </w:lvl>
    <w:lvl w:ilvl="4" w:tplc="200A0003" w:tentative="1">
      <w:start w:val="1"/>
      <w:numFmt w:val="bullet"/>
      <w:lvlText w:val="o"/>
      <w:lvlJc w:val="left"/>
      <w:pPr>
        <w:ind w:left="3585" w:hanging="360"/>
      </w:pPr>
      <w:rPr>
        <w:rFonts w:ascii="Courier New" w:hAnsi="Courier New" w:cs="Courier New" w:hint="default"/>
      </w:rPr>
    </w:lvl>
    <w:lvl w:ilvl="5" w:tplc="200A0005" w:tentative="1">
      <w:start w:val="1"/>
      <w:numFmt w:val="bullet"/>
      <w:lvlText w:val=""/>
      <w:lvlJc w:val="left"/>
      <w:pPr>
        <w:ind w:left="4305" w:hanging="360"/>
      </w:pPr>
      <w:rPr>
        <w:rFonts w:ascii="Wingdings" w:hAnsi="Wingdings" w:hint="default"/>
      </w:rPr>
    </w:lvl>
    <w:lvl w:ilvl="6" w:tplc="200A0001" w:tentative="1">
      <w:start w:val="1"/>
      <w:numFmt w:val="bullet"/>
      <w:lvlText w:val=""/>
      <w:lvlJc w:val="left"/>
      <w:pPr>
        <w:ind w:left="5025" w:hanging="360"/>
      </w:pPr>
      <w:rPr>
        <w:rFonts w:ascii="Symbol" w:hAnsi="Symbol" w:hint="default"/>
      </w:rPr>
    </w:lvl>
    <w:lvl w:ilvl="7" w:tplc="200A0003" w:tentative="1">
      <w:start w:val="1"/>
      <w:numFmt w:val="bullet"/>
      <w:lvlText w:val="o"/>
      <w:lvlJc w:val="left"/>
      <w:pPr>
        <w:ind w:left="5745" w:hanging="360"/>
      </w:pPr>
      <w:rPr>
        <w:rFonts w:ascii="Courier New" w:hAnsi="Courier New" w:cs="Courier New" w:hint="default"/>
      </w:rPr>
    </w:lvl>
    <w:lvl w:ilvl="8" w:tplc="200A0005" w:tentative="1">
      <w:start w:val="1"/>
      <w:numFmt w:val="bullet"/>
      <w:lvlText w:val=""/>
      <w:lvlJc w:val="left"/>
      <w:pPr>
        <w:ind w:left="6465" w:hanging="360"/>
      </w:pPr>
      <w:rPr>
        <w:rFonts w:ascii="Wingdings" w:hAnsi="Wingdings" w:hint="default"/>
      </w:rPr>
    </w:lvl>
  </w:abstractNum>
  <w:abstractNum w:abstractNumId="5" w15:restartNumberingAfterBreak="0">
    <w:nsid w:val="5E7D1B9E"/>
    <w:multiLevelType w:val="hybridMultilevel"/>
    <w:tmpl w:val="A2B234D0"/>
    <w:lvl w:ilvl="0" w:tplc="200A0001">
      <w:start w:val="1"/>
      <w:numFmt w:val="bullet"/>
      <w:lvlText w:val=""/>
      <w:lvlJc w:val="left"/>
      <w:pPr>
        <w:ind w:left="705" w:hanging="360"/>
      </w:pPr>
      <w:rPr>
        <w:rFonts w:ascii="Symbol" w:hAnsi="Symbol" w:hint="default"/>
      </w:rPr>
    </w:lvl>
    <w:lvl w:ilvl="1" w:tplc="200A0003">
      <w:start w:val="1"/>
      <w:numFmt w:val="bullet"/>
      <w:lvlText w:val="o"/>
      <w:lvlJc w:val="left"/>
      <w:pPr>
        <w:ind w:left="1425" w:hanging="360"/>
      </w:pPr>
      <w:rPr>
        <w:rFonts w:ascii="Courier New" w:hAnsi="Courier New" w:cs="Courier New" w:hint="default"/>
      </w:rPr>
    </w:lvl>
    <w:lvl w:ilvl="2" w:tplc="200A0005" w:tentative="1">
      <w:start w:val="1"/>
      <w:numFmt w:val="bullet"/>
      <w:lvlText w:val=""/>
      <w:lvlJc w:val="left"/>
      <w:pPr>
        <w:ind w:left="2145" w:hanging="360"/>
      </w:pPr>
      <w:rPr>
        <w:rFonts w:ascii="Wingdings" w:hAnsi="Wingdings" w:hint="default"/>
      </w:rPr>
    </w:lvl>
    <w:lvl w:ilvl="3" w:tplc="200A0001" w:tentative="1">
      <w:start w:val="1"/>
      <w:numFmt w:val="bullet"/>
      <w:lvlText w:val=""/>
      <w:lvlJc w:val="left"/>
      <w:pPr>
        <w:ind w:left="2865" w:hanging="360"/>
      </w:pPr>
      <w:rPr>
        <w:rFonts w:ascii="Symbol" w:hAnsi="Symbol" w:hint="default"/>
      </w:rPr>
    </w:lvl>
    <w:lvl w:ilvl="4" w:tplc="200A0003" w:tentative="1">
      <w:start w:val="1"/>
      <w:numFmt w:val="bullet"/>
      <w:lvlText w:val="o"/>
      <w:lvlJc w:val="left"/>
      <w:pPr>
        <w:ind w:left="3585" w:hanging="360"/>
      </w:pPr>
      <w:rPr>
        <w:rFonts w:ascii="Courier New" w:hAnsi="Courier New" w:cs="Courier New" w:hint="default"/>
      </w:rPr>
    </w:lvl>
    <w:lvl w:ilvl="5" w:tplc="200A0005" w:tentative="1">
      <w:start w:val="1"/>
      <w:numFmt w:val="bullet"/>
      <w:lvlText w:val=""/>
      <w:lvlJc w:val="left"/>
      <w:pPr>
        <w:ind w:left="4305" w:hanging="360"/>
      </w:pPr>
      <w:rPr>
        <w:rFonts w:ascii="Wingdings" w:hAnsi="Wingdings" w:hint="default"/>
      </w:rPr>
    </w:lvl>
    <w:lvl w:ilvl="6" w:tplc="200A0001" w:tentative="1">
      <w:start w:val="1"/>
      <w:numFmt w:val="bullet"/>
      <w:lvlText w:val=""/>
      <w:lvlJc w:val="left"/>
      <w:pPr>
        <w:ind w:left="5025" w:hanging="360"/>
      </w:pPr>
      <w:rPr>
        <w:rFonts w:ascii="Symbol" w:hAnsi="Symbol" w:hint="default"/>
      </w:rPr>
    </w:lvl>
    <w:lvl w:ilvl="7" w:tplc="200A0003" w:tentative="1">
      <w:start w:val="1"/>
      <w:numFmt w:val="bullet"/>
      <w:lvlText w:val="o"/>
      <w:lvlJc w:val="left"/>
      <w:pPr>
        <w:ind w:left="5745" w:hanging="360"/>
      </w:pPr>
      <w:rPr>
        <w:rFonts w:ascii="Courier New" w:hAnsi="Courier New" w:cs="Courier New" w:hint="default"/>
      </w:rPr>
    </w:lvl>
    <w:lvl w:ilvl="8" w:tplc="200A0005" w:tentative="1">
      <w:start w:val="1"/>
      <w:numFmt w:val="bullet"/>
      <w:lvlText w:val=""/>
      <w:lvlJc w:val="left"/>
      <w:pPr>
        <w:ind w:left="6465" w:hanging="360"/>
      </w:pPr>
      <w:rPr>
        <w:rFonts w:ascii="Wingdings" w:hAnsi="Wingdings" w:hint="default"/>
      </w:rPr>
    </w:lvl>
  </w:abstractNum>
  <w:abstractNum w:abstractNumId="6" w15:restartNumberingAfterBreak="0">
    <w:nsid w:val="663708F7"/>
    <w:multiLevelType w:val="multilevel"/>
    <w:tmpl w:val="506CA63C"/>
    <w:lvl w:ilvl="0">
      <w:start w:val="1"/>
      <w:numFmt w:val="decimal"/>
      <w:lvlText w:val="%1."/>
      <w:lvlJc w:val="left"/>
      <w:pPr>
        <w:ind w:left="510" w:hanging="510"/>
      </w:pPr>
      <w:rPr>
        <w:rFonts w:hint="default"/>
      </w:rPr>
    </w:lvl>
    <w:lvl w:ilvl="1">
      <w:start w:val="1"/>
      <w:numFmt w:val="decimal"/>
      <w:lvlText w:val="%1.%2)"/>
      <w:lvlJc w:val="left"/>
      <w:pPr>
        <w:ind w:left="549" w:hanging="510"/>
      </w:pPr>
      <w:rPr>
        <w:rFonts w:hint="default"/>
      </w:rPr>
    </w:lvl>
    <w:lvl w:ilvl="2">
      <w:start w:val="1"/>
      <w:numFmt w:val="decimal"/>
      <w:lvlText w:val="%1.%2)%3."/>
      <w:lvlJc w:val="left"/>
      <w:pPr>
        <w:ind w:left="798" w:hanging="720"/>
      </w:pPr>
      <w:rPr>
        <w:rFonts w:hint="default"/>
      </w:rPr>
    </w:lvl>
    <w:lvl w:ilvl="3">
      <w:start w:val="1"/>
      <w:numFmt w:val="decimal"/>
      <w:lvlText w:val="%1.%2)%3.%4."/>
      <w:lvlJc w:val="left"/>
      <w:pPr>
        <w:ind w:left="837" w:hanging="720"/>
      </w:pPr>
      <w:rPr>
        <w:rFonts w:hint="default"/>
      </w:rPr>
    </w:lvl>
    <w:lvl w:ilvl="4">
      <w:start w:val="1"/>
      <w:numFmt w:val="decimal"/>
      <w:lvlText w:val="%1.%2)%3.%4.%5."/>
      <w:lvlJc w:val="left"/>
      <w:pPr>
        <w:ind w:left="1236" w:hanging="1080"/>
      </w:pPr>
      <w:rPr>
        <w:rFonts w:hint="default"/>
      </w:rPr>
    </w:lvl>
    <w:lvl w:ilvl="5">
      <w:start w:val="1"/>
      <w:numFmt w:val="decimal"/>
      <w:lvlText w:val="%1.%2)%3.%4.%5.%6."/>
      <w:lvlJc w:val="left"/>
      <w:pPr>
        <w:ind w:left="1275" w:hanging="1080"/>
      </w:pPr>
      <w:rPr>
        <w:rFonts w:hint="default"/>
      </w:rPr>
    </w:lvl>
    <w:lvl w:ilvl="6">
      <w:start w:val="1"/>
      <w:numFmt w:val="decimal"/>
      <w:lvlText w:val="%1.%2)%3.%4.%5.%6.%7."/>
      <w:lvlJc w:val="left"/>
      <w:pPr>
        <w:ind w:left="1674" w:hanging="1440"/>
      </w:pPr>
      <w:rPr>
        <w:rFonts w:hint="default"/>
      </w:rPr>
    </w:lvl>
    <w:lvl w:ilvl="7">
      <w:start w:val="1"/>
      <w:numFmt w:val="decimal"/>
      <w:lvlText w:val="%1.%2)%3.%4.%5.%6.%7.%8."/>
      <w:lvlJc w:val="left"/>
      <w:pPr>
        <w:ind w:left="1713" w:hanging="1440"/>
      </w:pPr>
      <w:rPr>
        <w:rFonts w:hint="default"/>
      </w:rPr>
    </w:lvl>
    <w:lvl w:ilvl="8">
      <w:start w:val="1"/>
      <w:numFmt w:val="decimal"/>
      <w:lvlText w:val="%1.%2)%3.%4.%5.%6.%7.%8.%9."/>
      <w:lvlJc w:val="left"/>
      <w:pPr>
        <w:ind w:left="2112" w:hanging="1800"/>
      </w:pPr>
      <w:rPr>
        <w:rFonts w:hint="default"/>
      </w:rPr>
    </w:lvl>
  </w:abstractNum>
  <w:num w:numId="1" w16cid:durableId="892422253">
    <w:abstractNumId w:val="2"/>
  </w:num>
  <w:num w:numId="2" w16cid:durableId="1786146638">
    <w:abstractNumId w:val="5"/>
  </w:num>
  <w:num w:numId="3" w16cid:durableId="989481492">
    <w:abstractNumId w:val="3"/>
  </w:num>
  <w:num w:numId="4" w16cid:durableId="23101243">
    <w:abstractNumId w:val="0"/>
  </w:num>
  <w:num w:numId="5" w16cid:durableId="689769095">
    <w:abstractNumId w:val="1"/>
  </w:num>
  <w:num w:numId="6" w16cid:durableId="1852258325">
    <w:abstractNumId w:val="4"/>
  </w:num>
  <w:num w:numId="7" w16cid:durableId="19390209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3FF"/>
    <w:rsid w:val="001302F2"/>
    <w:rsid w:val="002B1425"/>
    <w:rsid w:val="002F6FFC"/>
    <w:rsid w:val="004C1D24"/>
    <w:rsid w:val="00626FC8"/>
    <w:rsid w:val="006A7D7A"/>
    <w:rsid w:val="007C73F8"/>
    <w:rsid w:val="008B24C9"/>
    <w:rsid w:val="008D07F7"/>
    <w:rsid w:val="00991427"/>
    <w:rsid w:val="00A43E13"/>
    <w:rsid w:val="00B66202"/>
    <w:rsid w:val="00DA53FF"/>
    <w:rsid w:val="00DB57CD"/>
    <w:rsid w:val="00F2628E"/>
    <w:rsid w:val="00FC584C"/>
    <w:rsid w:val="00FF016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D5DDC"/>
  <w15:docId w15:val="{FA5DDD7C-DDB9-4326-8D9E-97911B45F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276"/>
      <w:ind w:left="10" w:right="12" w:hanging="10"/>
      <w:jc w:val="right"/>
      <w:outlineLvl w:val="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rsid w:val="00A43E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6</Pages>
  <Words>1670</Words>
  <Characters>9191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dc:creator>
  <cp:keywords/>
  <cp:lastModifiedBy>Alexandra</cp:lastModifiedBy>
  <cp:revision>5</cp:revision>
  <dcterms:created xsi:type="dcterms:W3CDTF">2022-12-13T23:25:00Z</dcterms:created>
  <dcterms:modified xsi:type="dcterms:W3CDTF">2022-12-13T23:46:00Z</dcterms:modified>
</cp:coreProperties>
</file>