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20"/>
        <w:ind w:left="0"/>
      </w:pPr>
      <w:r>
        <w:rPr>
          <w:b/>
          <w:sz w:val="52"/>
          <w:szCs w:val="52"/>
        </w:rPr>
        <w:t xml:space="preserve">3. Galvanoterapie, iontoforéza: účinky, indikace, kontraindikace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I. Definice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terapeutické působení stejnosměrného (galvanického) proudu na organizmus - akutní 3x denně - chronický 1x týdne (aplikace až 60 minut) - minimální délka terapie 30 minut, běžný počet procedur 6, u perakutních stavů 4-5 procedur prvních 48 hod po úrazu - max. proudová hustota je 0,1 mA/cm2, prahově senzitivní (pacient vnímá proud, ale není to bolestivé, protože jednosměrný proud působí senzitivně a vegetativně)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II. Indikace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chronické bolestivé stavy, artralgie, myalgie, neuralgie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III. Účinky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analgezie, prokrvení, ovlivnění trofiky tkáně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IV. Mechanizmus účinky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polarizace všech tkání a buněk v proudové dráze - vyžaduje čas min. 30 minut, v případě pozitivní odezvy zvyšujeme step 5 min. na 40-60 minut - předpis na 10 minut je non lege artis - proudová hustota je intenzita proudu (mA) procházející určitým průřezem (elektrody) v cm2 - max. proudová hustota je 0,1mA/cm2, - nahromadění iontů na membráně, zvýší se propustnost pro Na+, což vede ke kapilární hyperémii - zlepšení trofiky, imunity, urychlení regenerace (více kyslíku, zvýší se syntéza kolagenu) - zrychlené vstřebávání výronů exsudátů a otoků, snížení bolesti, snížení spasticity, - eutonizace cévního řečiště (správný tonus) - ovlivnění nervové dráždivosti - nevyvolává svalovou kontrakci, proto je možné aplikovat i u perakutních stavů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V. Pod elektrodami odlišné elektrochemické reakce: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katelektrotonus - zvýšení dráždivosti nervových zakončení pod katodou (tonus, který vzniká pod katodou) indikace: hypestézie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anelektotonus - snížení dráždivosti pod anodou, analgezie (indikace: bolest, citlivá místa)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ochranné roztoky: slabé kyseliny a zásady (vzniká elektrolytická disociace H2O na H +, OH-, na kůži je NaCl, které disociuje na Na plus na katodě, kde je OH minus a vznikne NaOH, Cl minus k anodě a vznikne HCl (riziko poleptání) - proto ochranné roztoky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katoda - kyselý, anoda - zásaditý roztok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při odlepení elektrody - rána (přerušený elektrický okruh)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mezi pokožku a elektrodu se dává podložka, která musí přesahovat přes okraj elektrody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upozornit pacienta na možné začervenání kůže pod elektrodami, adaptaci (brnění el. proudu může po chvíli ustat)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VI. Způsob aplikace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Transregionálně (příčná) - elektrony umístěné na opačné strany postižené oblasti, proud prochází napříč oblasti - distorze, kontuze - do 24-36h po úrazu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Podélná galvanizace - entezopatie, funkční porucha prokrvení (akrocyanóza, Raynaudův syndrom).. - elektrody jsou umístěné za sebou podél končetiny/jiné části těla, proud prochází podélně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sestupná - anoda proximálně, katoda distálně (orientace elektrod)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vzestupná - katoda proximálně, anoda distálně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C. radikulární (segmentální) - proud působí na míšní kořen, indikace: neuralgie, KRBS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D. paravertebtrální - elektrody jsou umístěné po stranách páteře - postherpeticka a interkostální neuralgie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E. gangliotropní - působení na vegetativní (autonomní) ganglie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F. neurální - elektrody umístěné podél průběhu konkrétního nervu, katoda distálně - mononeuritidy, lokalizované neuralgie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VII. Intenzita procedury - je limitovaná 2 hledisky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max. proudovou hustotou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subj. pocit pacienta - nastavení max. prahově senzitivní (pacient cítí jemné brnění)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VIII. Iontoforéza = transport ionizované léčivé látky přes kůži pomocí stejnosměrného elektrického proudu - dopravení iontů přes kůži - spíše do kůže, průchod léku 3-20 mm (diskuze) - galvanický proud s ionizovanou léčivou látkou (kortikoidy, lokální anestetika, analgetika) - lokální aplikace bez injekce, sterilní aplikace, do přesného místa, ale do hloubky těžko definovaná - ion aplikujeme pod elektrodu stejné polarity (odpuzuje léčivo směrem do tkáně) - indikace: kožní onemocnění, kožní anestezie, adheze, záněty - například k aplikaci dexamethazonu, mesocainu, hyaluronidázy, …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IX. 4komorová galvanizace - hydrogalvan - podélná galvanizace - přenos elektrického proudu zprostředkovává voda - 4 nebo 2 vaničky pro HK, DK, řada schémat - rovnoměrné vpravování elektrického proudu - teplota vody ve vaničkách dle základního onemocnění (perakutní hypotermní, neuritidy izotermní, hypertermní - porucha cirkulace) - v celém rozsahu el. pole - depolarizace tkáně s následnou hyperémií, v končetinách na katodě zvýšení nervové dráždivosti, na anodě snížení - indikace: neuritidy, neuralgie, neuropatie, poruchy prokrvení, poruchy inervace, spasticita, periatritida - max. 40 mA u čtyřkomorové, 20 mA u dvojkomorové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X. Elektroléčebná vana - celá ponořená část těla je jedna velká elektroda - nelze odhadnout celkové množství proudu procházejí pacientem - intenzita podle pocitu pacienta, max. 30 mA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Předpis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Galvanoterapie na oblast pravého hlezna, anoda na laterální kotník, velikost 5x8 cm, katoda transregionálně, ochranné roztoky, v intenzitě prahově senzitivní, max. do 4 mA, aplikace 20-40 min., step 10 min, 3x denně.</w:t>
      </w:r>
    </w:p>
    <w:sectPr>
      <w:pgSz w:w="11906" w:h="16838"/>
      <w:pgMar w:top="1134" w:right="1134" w:bottom="1134" w:left="1134" w:header="708" w:footer="708" w:gutter="0"/>
    </w:sectPr>
  </w:body>
</w:document>
</file>