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404" w:rsidRDefault="00762B35" w:rsidP="00762B35">
      <w:pPr>
        <w:jc w:val="both"/>
      </w:pPr>
      <w:r w:rsidRPr="00762B35">
        <w:rPr>
          <w:b/>
        </w:rPr>
        <w:t>Project Description:</w:t>
      </w:r>
      <w:r>
        <w:t xml:space="preserve"> A graphical user interface developed in Java that allows a user to configure a 2018 Porsche 718 Cayman S to their desired specification. The interface includes real-time displays of user-initiated changes to the Cayman’s configuration in terms of both the pictured model and calculated price. The user will be able to choose such items a</w:t>
      </w:r>
      <w:r w:rsidR="003B32AC">
        <w:t xml:space="preserve">s exterior color, wheel </w:t>
      </w:r>
      <w:r w:rsidR="00E44517">
        <w:t>style</w:t>
      </w:r>
      <w:r w:rsidR="003B32AC">
        <w:t>,</w:t>
      </w:r>
      <w:r>
        <w:t xml:space="preserve"> interior</w:t>
      </w:r>
      <w:r w:rsidR="00E44517">
        <w:t xml:space="preserve"> color</w:t>
      </w:r>
      <w:r>
        <w:t xml:space="preserve">, </w:t>
      </w:r>
      <w:r w:rsidR="00B34DF1">
        <w:t>transmission, and</w:t>
      </w:r>
      <w:r w:rsidR="00E44517">
        <w:t xml:space="preserve"> other additional upgrades.</w:t>
      </w:r>
      <w:r>
        <w:t xml:space="preserve"> Upon completion, the user</w:t>
      </w:r>
      <w:r w:rsidR="00ED4784">
        <w:t xml:space="preserve"> can click a “Show Overview” button to be presented with their</w:t>
      </w:r>
      <w:r>
        <w:t xml:space="preserve"> exact specification </w:t>
      </w:r>
      <w:r w:rsidR="00ED4784">
        <w:t xml:space="preserve">in </w:t>
      </w:r>
      <w:r w:rsidR="005B13B1">
        <w:t xml:space="preserve">summarized form. </w:t>
      </w:r>
      <w:r w:rsidR="00DE6900">
        <w:t>The user will also have the option to save</w:t>
      </w:r>
      <w:r w:rsidR="005B13B1">
        <w:t xml:space="preserve"> the specification </w:t>
      </w:r>
      <w:r>
        <w:t>as a local .csv file titled “cayman-spec.csv”</w:t>
      </w:r>
      <w:r w:rsidR="00D77C61">
        <w:t xml:space="preserve"> by clicking a “Save” button.</w:t>
      </w:r>
    </w:p>
    <w:p w:rsidR="00762B35" w:rsidRDefault="00762B35" w:rsidP="00762B35">
      <w:pPr>
        <w:jc w:val="both"/>
      </w:pPr>
      <w:r w:rsidRPr="00762B35">
        <w:rPr>
          <w:b/>
        </w:rPr>
        <w:t>Technical Information:</w:t>
      </w:r>
      <w:r>
        <w:t xml:space="preserve"> The GUI is developed using Java SE 8 and the NetBeans 8.2 IDE with Swing components. Model information, images, and configuration options are sourced from the Porsche website (</w:t>
      </w:r>
      <w:hyperlink r:id="rId5" w:history="1">
        <w:r w:rsidRPr="00762B35">
          <w:rPr>
            <w:rStyle w:val="Hyperlink"/>
          </w:rPr>
          <w:t>https://www.porsche.com/usa/modelstart/all/?modelrange=718</w:t>
        </w:r>
      </w:hyperlink>
      <w:r>
        <w:t>)</w:t>
      </w:r>
    </w:p>
    <w:p w:rsidR="00762B35" w:rsidRDefault="00762B35" w:rsidP="00762B35">
      <w:pPr>
        <w:jc w:val="both"/>
      </w:pPr>
      <w:r>
        <w:rPr>
          <w:b/>
        </w:rPr>
        <w:t>Program Design:</w:t>
      </w:r>
    </w:p>
    <w:p w:rsidR="009C32A4" w:rsidRDefault="00376E17" w:rsidP="009C32A4">
      <w:pPr>
        <w:pStyle w:val="ListParagraph"/>
        <w:numPr>
          <w:ilvl w:val="0"/>
          <w:numId w:val="1"/>
        </w:numPr>
        <w:jc w:val="both"/>
      </w:pPr>
      <w:r>
        <w:t>Project File Structure:</w:t>
      </w:r>
      <w:r w:rsidR="008A09EA">
        <w:t xml:space="preserve"> TBD</w:t>
      </w:r>
    </w:p>
    <w:p w:rsidR="00415A8C" w:rsidRDefault="00415A8C" w:rsidP="009C32A4">
      <w:pPr>
        <w:jc w:val="both"/>
      </w:pPr>
      <w:r>
        <w:t>Common Specifications:</w:t>
      </w:r>
    </w:p>
    <w:p w:rsidR="00415A8C" w:rsidRDefault="00415A8C" w:rsidP="004F766A">
      <w:pPr>
        <w:pStyle w:val="ListParagraph"/>
        <w:numPr>
          <w:ilvl w:val="0"/>
          <w:numId w:val="4"/>
        </w:numPr>
        <w:jc w:val="both"/>
      </w:pPr>
      <w:r>
        <w:t>Base Price 718 Cayman S - $67,700</w:t>
      </w:r>
    </w:p>
    <w:p w:rsidR="00415A8C" w:rsidRDefault="00415A8C" w:rsidP="004F766A">
      <w:pPr>
        <w:pStyle w:val="ListParagraph"/>
        <w:numPr>
          <w:ilvl w:val="0"/>
          <w:numId w:val="4"/>
        </w:numPr>
        <w:jc w:val="both"/>
      </w:pPr>
      <w:r>
        <w:t>Engine Layout – Mid-Engine</w:t>
      </w:r>
    </w:p>
    <w:p w:rsidR="00415A8C" w:rsidRDefault="00415A8C" w:rsidP="004F766A">
      <w:pPr>
        <w:pStyle w:val="ListParagraph"/>
        <w:numPr>
          <w:ilvl w:val="0"/>
          <w:numId w:val="4"/>
        </w:numPr>
        <w:jc w:val="both"/>
      </w:pPr>
      <w:r>
        <w:t>Design and Cylinders – Turbocharged Boxer 4</w:t>
      </w:r>
    </w:p>
    <w:p w:rsidR="00415A8C" w:rsidRDefault="00415A8C" w:rsidP="004F766A">
      <w:pPr>
        <w:pStyle w:val="ListParagraph"/>
        <w:numPr>
          <w:ilvl w:val="0"/>
          <w:numId w:val="4"/>
        </w:numPr>
        <w:jc w:val="both"/>
      </w:pPr>
      <w:r>
        <w:t>Displacement – 2.5L</w:t>
      </w:r>
    </w:p>
    <w:p w:rsidR="00415A8C" w:rsidRDefault="00415A8C" w:rsidP="004F766A">
      <w:pPr>
        <w:pStyle w:val="ListParagraph"/>
        <w:numPr>
          <w:ilvl w:val="0"/>
          <w:numId w:val="4"/>
        </w:numPr>
        <w:jc w:val="both"/>
      </w:pPr>
      <w:r>
        <w:t>Max. Power – 350 HP @ 6,500 rpm</w:t>
      </w:r>
    </w:p>
    <w:p w:rsidR="00415A8C" w:rsidRDefault="00415A8C" w:rsidP="004F766A">
      <w:pPr>
        <w:pStyle w:val="ListParagraph"/>
        <w:numPr>
          <w:ilvl w:val="0"/>
          <w:numId w:val="4"/>
        </w:numPr>
        <w:jc w:val="both"/>
      </w:pPr>
      <w:r>
        <w:t>Max. Torque – 309 lb-ft @ 1,900 rpm</w:t>
      </w:r>
    </w:p>
    <w:p w:rsidR="00FB01F2" w:rsidRDefault="00FB01F2" w:rsidP="004F766A">
      <w:pPr>
        <w:pStyle w:val="ListParagraph"/>
        <w:numPr>
          <w:ilvl w:val="0"/>
          <w:numId w:val="4"/>
        </w:numPr>
        <w:jc w:val="both"/>
      </w:pPr>
      <w:r>
        <w:t>Drivetrain – Rear-wheel drive</w:t>
      </w:r>
    </w:p>
    <w:p w:rsidR="00FB01F2" w:rsidRDefault="00FB01F2" w:rsidP="004F766A">
      <w:pPr>
        <w:pStyle w:val="ListParagraph"/>
        <w:numPr>
          <w:ilvl w:val="0"/>
          <w:numId w:val="4"/>
        </w:numPr>
        <w:jc w:val="both"/>
      </w:pPr>
      <w:r>
        <w:t>Manual transmission – 6-speed manual</w:t>
      </w:r>
    </w:p>
    <w:p w:rsidR="00FB01F2" w:rsidRDefault="00FB01F2" w:rsidP="004F766A">
      <w:pPr>
        <w:pStyle w:val="ListParagraph"/>
        <w:numPr>
          <w:ilvl w:val="0"/>
          <w:numId w:val="4"/>
        </w:numPr>
        <w:jc w:val="both"/>
      </w:pPr>
      <w:r>
        <w:t>Automatic transmission – 7-speed Porsche Doppelkupplung (PDK)</w:t>
      </w:r>
    </w:p>
    <w:p w:rsidR="00215DBC" w:rsidRDefault="00421EDB" w:rsidP="009C32A4">
      <w:pPr>
        <w:jc w:val="both"/>
      </w:pPr>
      <w:r>
        <w:t>Transmission:</w:t>
      </w:r>
    </w:p>
    <w:p w:rsidR="00215DBC" w:rsidRPr="00490239" w:rsidRDefault="00215DBC" w:rsidP="00215DB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490239">
        <w:rPr>
          <w:rFonts w:cstheme="minorHAnsi"/>
        </w:rPr>
        <w:t>Manual Transmission - $0</w:t>
      </w:r>
    </w:p>
    <w:p w:rsidR="007F1985" w:rsidRPr="00421EDB" w:rsidRDefault="009C0048" w:rsidP="00421EDB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490239">
        <w:rPr>
          <w:rFonts w:cstheme="minorHAnsi"/>
          <w:color w:val="222427"/>
        </w:rPr>
        <w:t>Porsche Doppelkupplung (PDK) - $3,210</w:t>
      </w:r>
    </w:p>
    <w:p w:rsidR="00490239" w:rsidRPr="00490239" w:rsidRDefault="00490239" w:rsidP="00490239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222427"/>
        </w:rPr>
      </w:pPr>
    </w:p>
    <w:p w:rsidR="009C32A4" w:rsidRDefault="009C32A4" w:rsidP="009C32A4">
      <w:pPr>
        <w:jc w:val="both"/>
      </w:pPr>
      <w:r>
        <w:t>Exterior Color:</w:t>
      </w:r>
    </w:p>
    <w:p w:rsidR="005A4B4D" w:rsidRDefault="005A4B4D" w:rsidP="005A4B4D">
      <w:pPr>
        <w:pStyle w:val="ListParagraph"/>
        <w:numPr>
          <w:ilvl w:val="0"/>
          <w:numId w:val="2"/>
        </w:numPr>
        <w:jc w:val="both"/>
      </w:pPr>
      <w:r>
        <w:t>Guards Red - $0</w:t>
      </w:r>
    </w:p>
    <w:p w:rsidR="005A4B4D" w:rsidRDefault="005A4B4D" w:rsidP="009C32A4">
      <w:pPr>
        <w:pStyle w:val="ListParagraph"/>
        <w:numPr>
          <w:ilvl w:val="0"/>
          <w:numId w:val="2"/>
        </w:numPr>
        <w:jc w:val="both"/>
      </w:pPr>
      <w:r>
        <w:t>Racing Yellow - $0</w:t>
      </w:r>
    </w:p>
    <w:p w:rsidR="009C32A4" w:rsidRDefault="009C32A4" w:rsidP="009C32A4">
      <w:pPr>
        <w:pStyle w:val="ListParagraph"/>
        <w:numPr>
          <w:ilvl w:val="0"/>
          <w:numId w:val="2"/>
        </w:numPr>
        <w:jc w:val="both"/>
      </w:pPr>
      <w:r>
        <w:t>Jet Black Metallic - $650</w:t>
      </w:r>
    </w:p>
    <w:p w:rsidR="009C32A4" w:rsidRDefault="009C32A4" w:rsidP="009C32A4">
      <w:pPr>
        <w:pStyle w:val="ListParagraph"/>
        <w:numPr>
          <w:ilvl w:val="0"/>
          <w:numId w:val="2"/>
        </w:numPr>
        <w:jc w:val="both"/>
      </w:pPr>
      <w:r>
        <w:t>Carrera White Metallic - $650</w:t>
      </w:r>
    </w:p>
    <w:p w:rsidR="009C32A4" w:rsidRDefault="009C32A4" w:rsidP="009C32A4">
      <w:pPr>
        <w:pStyle w:val="ListParagraph"/>
        <w:numPr>
          <w:ilvl w:val="0"/>
          <w:numId w:val="2"/>
        </w:numPr>
        <w:jc w:val="both"/>
      </w:pPr>
      <w:r>
        <w:t>Miami Blue - $2,580</w:t>
      </w:r>
    </w:p>
    <w:p w:rsidR="009C32A4" w:rsidRDefault="009C32A4" w:rsidP="009C32A4">
      <w:pPr>
        <w:jc w:val="both"/>
      </w:pPr>
      <w:r>
        <w:t>Wheels:</w:t>
      </w:r>
    </w:p>
    <w:p w:rsidR="009C32A4" w:rsidRDefault="009C32A4" w:rsidP="009C32A4">
      <w:pPr>
        <w:pStyle w:val="ListParagraph"/>
        <w:numPr>
          <w:ilvl w:val="0"/>
          <w:numId w:val="2"/>
        </w:numPr>
        <w:jc w:val="both"/>
      </w:pPr>
      <w:r>
        <w:t>20” 911 Turbo Wheels - $3,570</w:t>
      </w:r>
    </w:p>
    <w:p w:rsidR="009C32A4" w:rsidRDefault="009C32A4" w:rsidP="009C32A4">
      <w:pPr>
        <w:pStyle w:val="ListParagraph"/>
        <w:numPr>
          <w:ilvl w:val="0"/>
          <w:numId w:val="2"/>
        </w:numPr>
        <w:jc w:val="both"/>
      </w:pPr>
      <w:r>
        <w:t>19” Cayman S Wheels - $0</w:t>
      </w:r>
    </w:p>
    <w:p w:rsidR="009C32A4" w:rsidRDefault="009C32A4" w:rsidP="009C32A4">
      <w:pPr>
        <w:pStyle w:val="ListParagraph"/>
        <w:numPr>
          <w:ilvl w:val="0"/>
          <w:numId w:val="2"/>
        </w:numPr>
        <w:jc w:val="both"/>
      </w:pPr>
      <w:r>
        <w:t>20” Carrera S Wheels - $1,590</w:t>
      </w:r>
    </w:p>
    <w:p w:rsidR="002372F5" w:rsidRDefault="002372F5" w:rsidP="002372F5">
      <w:pPr>
        <w:jc w:val="both"/>
      </w:pPr>
      <w:r>
        <w:t>Interior:</w:t>
      </w:r>
    </w:p>
    <w:p w:rsidR="002372F5" w:rsidRDefault="002372F5" w:rsidP="002372F5">
      <w:pPr>
        <w:pStyle w:val="ListParagraph"/>
        <w:numPr>
          <w:ilvl w:val="0"/>
          <w:numId w:val="2"/>
        </w:numPr>
        <w:jc w:val="both"/>
      </w:pPr>
      <w:r>
        <w:t>Standard Interior in Black - $0</w:t>
      </w:r>
    </w:p>
    <w:p w:rsidR="000505B6" w:rsidRDefault="000505B6" w:rsidP="002372F5">
      <w:pPr>
        <w:pStyle w:val="ListParagraph"/>
        <w:numPr>
          <w:ilvl w:val="0"/>
          <w:numId w:val="2"/>
        </w:numPr>
        <w:jc w:val="both"/>
      </w:pPr>
      <w:r>
        <w:lastRenderedPageBreak/>
        <w:t>Leather Interior in Bordeaux Red - $2,950</w:t>
      </w:r>
    </w:p>
    <w:p w:rsidR="002372F5" w:rsidRDefault="002372F5" w:rsidP="002372F5">
      <w:pPr>
        <w:pStyle w:val="ListParagraph"/>
        <w:numPr>
          <w:ilvl w:val="0"/>
          <w:numId w:val="2"/>
        </w:numPr>
        <w:jc w:val="both"/>
      </w:pPr>
      <w:r>
        <w:t>Natural Leather Interior</w:t>
      </w:r>
      <w:r w:rsidR="000505B6">
        <w:t xml:space="preserve"> in Espresso/Cognac - $4,470</w:t>
      </w:r>
    </w:p>
    <w:p w:rsidR="000505B6" w:rsidRDefault="0097603C" w:rsidP="000505B6">
      <w:pPr>
        <w:jc w:val="both"/>
      </w:pPr>
      <w:r>
        <w:t>Interior Upgrades:</w:t>
      </w:r>
    </w:p>
    <w:p w:rsidR="000505B6" w:rsidRDefault="000505B6" w:rsidP="000505B6">
      <w:pPr>
        <w:pStyle w:val="ListParagraph"/>
        <w:numPr>
          <w:ilvl w:val="0"/>
          <w:numId w:val="2"/>
        </w:numPr>
        <w:jc w:val="both"/>
      </w:pPr>
      <w:r>
        <w:t>Seat Heating - $530</w:t>
      </w:r>
      <w:r w:rsidR="004A4275">
        <w:t xml:space="preserve"> (NONVIS)</w:t>
      </w:r>
    </w:p>
    <w:p w:rsidR="00872B86" w:rsidRDefault="00872B86" w:rsidP="00872B86">
      <w:pPr>
        <w:pStyle w:val="ListParagraph"/>
        <w:numPr>
          <w:ilvl w:val="0"/>
          <w:numId w:val="2"/>
        </w:numPr>
        <w:jc w:val="both"/>
      </w:pPr>
      <w:r>
        <w:t>BOSE® Surround Sound System - $990</w:t>
      </w:r>
      <w:r w:rsidR="004A4275">
        <w:t xml:space="preserve"> (NONVIS)</w:t>
      </w:r>
    </w:p>
    <w:p w:rsidR="003C1B28" w:rsidRDefault="003C1B28" w:rsidP="003C1B28">
      <w:pPr>
        <w:pStyle w:val="ListParagraph"/>
        <w:numPr>
          <w:ilvl w:val="0"/>
          <w:numId w:val="2"/>
        </w:numPr>
        <w:jc w:val="both"/>
      </w:pPr>
      <w:r w:rsidRPr="003C1B28">
        <w:t>Navigation Module for Porsche Communication Management (PCM)</w:t>
      </w:r>
      <w:r w:rsidR="001B69CC">
        <w:t xml:space="preserve"> - $1,780</w:t>
      </w:r>
      <w:r w:rsidR="004A4275">
        <w:t xml:space="preserve"> (NONVIS)</w:t>
      </w:r>
    </w:p>
    <w:p w:rsidR="00F10E1C" w:rsidRDefault="00F10E1C" w:rsidP="003C1B28">
      <w:pPr>
        <w:pStyle w:val="ListParagraph"/>
        <w:numPr>
          <w:ilvl w:val="0"/>
          <w:numId w:val="2"/>
        </w:numPr>
        <w:jc w:val="both"/>
      </w:pPr>
      <w:r w:rsidRPr="00490239">
        <w:rPr>
          <w:rFonts w:eastAsia="Times New Roman" w:cstheme="minorHAnsi"/>
          <w:color w:val="222427"/>
        </w:rPr>
        <w:t>Porsche Active Suspension Management (PASM) - $1,790 (NONVIS)</w:t>
      </w:r>
    </w:p>
    <w:p w:rsidR="008664B2" w:rsidRDefault="008664B2" w:rsidP="008664B2">
      <w:pPr>
        <w:jc w:val="both"/>
      </w:pPr>
    </w:p>
    <w:p w:rsidR="008664B2" w:rsidRDefault="008664B2" w:rsidP="008664B2">
      <w:pPr>
        <w:jc w:val="both"/>
      </w:pPr>
      <w:r>
        <w:t>TODO:</w:t>
      </w:r>
    </w:p>
    <w:p w:rsidR="00671628" w:rsidRDefault="008664B2" w:rsidP="008664B2">
      <w:pPr>
        <w:jc w:val="both"/>
      </w:pPr>
      <w:r>
        <w:t>-Display Specs button (JOptionPane, HP, Torque, etc.)</w:t>
      </w:r>
    </w:p>
    <w:p w:rsidR="008664B2" w:rsidRDefault="008664B2" w:rsidP="008664B2">
      <w:pPr>
        <w:jc w:val="both"/>
      </w:pPr>
      <w:bookmarkStart w:id="0" w:name="_GoBack"/>
      <w:bookmarkEnd w:id="0"/>
      <w:r>
        <w:t>-File I/O to save spec with Save button from SHOW OVERVIEW button</w:t>
      </w:r>
    </w:p>
    <w:p w:rsidR="008664B2" w:rsidRDefault="008664B2" w:rsidP="008664B2">
      <w:pPr>
        <w:jc w:val="both"/>
      </w:pPr>
      <w:r>
        <w:t>-ShowOverview joptionpane</w:t>
      </w:r>
    </w:p>
    <w:p w:rsidR="008664B2" w:rsidRDefault="008664B2" w:rsidP="008664B2">
      <w:pPr>
        <w:jc w:val="both"/>
      </w:pPr>
      <w:r>
        <w:t>-comment code</w:t>
      </w:r>
    </w:p>
    <w:p w:rsidR="008664B2" w:rsidRPr="00762B35" w:rsidRDefault="008664B2" w:rsidP="008664B2">
      <w:pPr>
        <w:jc w:val="both"/>
      </w:pPr>
      <w:r>
        <w:t>-finish documentation</w:t>
      </w:r>
    </w:p>
    <w:sectPr w:rsidR="008664B2" w:rsidRPr="0076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3445"/>
    <w:multiLevelType w:val="hybridMultilevel"/>
    <w:tmpl w:val="92148272"/>
    <w:lvl w:ilvl="0" w:tplc="68563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374A5"/>
    <w:multiLevelType w:val="hybridMultilevel"/>
    <w:tmpl w:val="52388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47035"/>
    <w:multiLevelType w:val="hybridMultilevel"/>
    <w:tmpl w:val="DC484FC2"/>
    <w:lvl w:ilvl="0" w:tplc="8FD43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E4E34"/>
    <w:multiLevelType w:val="hybridMultilevel"/>
    <w:tmpl w:val="492A49C4"/>
    <w:lvl w:ilvl="0" w:tplc="777C6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35"/>
    <w:rsid w:val="000505B6"/>
    <w:rsid w:val="00054F5B"/>
    <w:rsid w:val="00067A23"/>
    <w:rsid w:val="00093042"/>
    <w:rsid w:val="000F1D9B"/>
    <w:rsid w:val="001841A8"/>
    <w:rsid w:val="001B69CC"/>
    <w:rsid w:val="00215DBC"/>
    <w:rsid w:val="00231499"/>
    <w:rsid w:val="002372F5"/>
    <w:rsid w:val="0027169A"/>
    <w:rsid w:val="00376E17"/>
    <w:rsid w:val="003B32AC"/>
    <w:rsid w:val="003C1B28"/>
    <w:rsid w:val="003D4B80"/>
    <w:rsid w:val="003D75E6"/>
    <w:rsid w:val="00410731"/>
    <w:rsid w:val="00415A8C"/>
    <w:rsid w:val="00421EDB"/>
    <w:rsid w:val="0043673E"/>
    <w:rsid w:val="00490239"/>
    <w:rsid w:val="004A4275"/>
    <w:rsid w:val="004B24CE"/>
    <w:rsid w:val="004F766A"/>
    <w:rsid w:val="005A4B4D"/>
    <w:rsid w:val="005B13B1"/>
    <w:rsid w:val="005F0A50"/>
    <w:rsid w:val="00671628"/>
    <w:rsid w:val="006D58AB"/>
    <w:rsid w:val="006F3F29"/>
    <w:rsid w:val="00702491"/>
    <w:rsid w:val="00762B35"/>
    <w:rsid w:val="007D2F7A"/>
    <w:rsid w:val="007F1985"/>
    <w:rsid w:val="00816DD5"/>
    <w:rsid w:val="008664B2"/>
    <w:rsid w:val="00872B86"/>
    <w:rsid w:val="008A09EA"/>
    <w:rsid w:val="008E7558"/>
    <w:rsid w:val="0097603C"/>
    <w:rsid w:val="009C0048"/>
    <w:rsid w:val="009C32A4"/>
    <w:rsid w:val="00A018F7"/>
    <w:rsid w:val="00A04905"/>
    <w:rsid w:val="00A14F72"/>
    <w:rsid w:val="00A21DAC"/>
    <w:rsid w:val="00B27BBF"/>
    <w:rsid w:val="00B34DF1"/>
    <w:rsid w:val="00B771B3"/>
    <w:rsid w:val="00C60A1C"/>
    <w:rsid w:val="00D174DA"/>
    <w:rsid w:val="00D77C61"/>
    <w:rsid w:val="00DB4B6F"/>
    <w:rsid w:val="00DE6900"/>
    <w:rsid w:val="00E20A04"/>
    <w:rsid w:val="00E44517"/>
    <w:rsid w:val="00ED4784"/>
    <w:rsid w:val="00F10E1C"/>
    <w:rsid w:val="00F80B2E"/>
    <w:rsid w:val="00F83813"/>
    <w:rsid w:val="00F9124E"/>
    <w:rsid w:val="00FB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7AE2"/>
  <w15:chartTrackingRefBased/>
  <w15:docId w15:val="{9F56205E-797E-4286-9A0F-61AF3673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B3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2B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rsche.com/usa/modelstart/all/?modelrange=7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Loss</dc:creator>
  <cp:keywords/>
  <dc:description/>
  <cp:lastModifiedBy>Jack Loss</cp:lastModifiedBy>
  <cp:revision>67</cp:revision>
  <dcterms:created xsi:type="dcterms:W3CDTF">2017-09-29T04:10:00Z</dcterms:created>
  <dcterms:modified xsi:type="dcterms:W3CDTF">2017-10-03T18:29:00Z</dcterms:modified>
</cp:coreProperties>
</file>