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SimHei" w:hAnsi="SimHei" w:eastAsia="SimHei"/>
          <w:b/>
          <w:sz w:val="44"/>
        </w:rPr>
        <w:br/>
        <w:br/>
        <w:t>项目架构与分工方案</w:t>
        <w:br/>
      </w:r>
    </w:p>
    <w:p>
      <w:pPr>
        <w:jc w:val="center"/>
      </w:pPr>
      <w:r>
        <w:rPr>
          <w:rFonts w:ascii="SimSun" w:hAnsi="SimSun" w:eastAsia="SimSun"/>
          <w:b/>
          <w:sz w:val="28"/>
        </w:rPr>
        <w:t>小型超市管理系统</w:t>
      </w:r>
    </w:p>
    <w:p>
      <w:pPr>
        <w:jc w:val="center"/>
      </w:pPr>
      <w:r>
        <w:rPr>
          <w:rFonts w:ascii="SimSun" w:hAnsi="SimSun" w:eastAsia="SimSun"/>
          <w:b w:val="0"/>
          <w:sz w:val="24"/>
        </w:rPr>
        <w:t>2026年06月17日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</w:rPr>
        <w:t>1. 系统总体架构</w:t>
      </w:r>
    </w:p>
    <w:p>
      <w:pPr>
        <w:pStyle w:val="Heading2"/>
      </w:pPr>
      <w:r>
        <w:rPr>
          <w:rFonts w:ascii="SimHei" w:hAnsi="SimHei" w:eastAsia="SimHei"/>
        </w:rPr>
        <w:t>1.1 架构模式</w:t>
      </w:r>
    </w:p>
    <w:p>
      <w:r>
        <w:rPr>
          <w:rFonts w:ascii="SimSun" w:hAnsi="SimSun" w:eastAsia="SimSun"/>
          <w:b w:val="0"/>
          <w:sz w:val="21"/>
        </w:rPr>
        <w:t>本系统采用 B/S (Browser/Server) 前后端分离架构。前端为 Vue 3 单页面应用(SPA)，运行在浏览器；后端为 Spring Boot RESTful API 服务；数据库为 MySQL 8.0。前后端通过 HTTP/JSON 协议通信，完全解耦，可独立开发、部署和测试。</w:t>
      </w:r>
    </w:p>
    <w:p>
      <w:pPr>
        <w:pStyle w:val="Heading2"/>
      </w:pPr>
      <w:r>
        <w:rPr>
          <w:rFonts w:ascii="SimHei" w:hAnsi="SimHei" w:eastAsia="SimHei"/>
        </w:rPr>
        <w:t>1.2 总体架构图（三层模型）</w:t>
      </w:r>
    </w:p>
    <w:p>
      <w:r>
        <w:rPr>
          <w:rFonts w:ascii="SimSun" w:hAnsi="SimSun" w:eastAsia="SimSun"/>
          <w:b w:val="0"/>
          <w:sz w:val="21"/>
        </w:rPr>
        <w:t>第一层 - 客户端(浏览器)：</w:t>
        <w:br/>
        <w:t xml:space="preserve">  POS收银台（收银员）        后台管理系统（管理员/店长）</w:t>
        <w:br/>
        <w:t xml:space="preserve">   · 商品扫描录入              · 商品管理  · 进货管理</w:t>
        <w:br/>
        <w:t xml:space="preserve">   · 购物车 &amp; 结算             · 库存管理  · 会员管理</w:t>
        <w:br/>
        <w:t xml:space="preserve">   · 会员折扣 &amp; 小票           · 人员管理  · 销售分析</w:t>
        <w:br/>
        <w:t xml:space="preserve">            |                        |</w:t>
        <w:br/>
        <w:t xml:space="preserve">      Vue 3 + Vite | Vue Router | Pinia | Axios</w:t>
        <w:br/>
        <w:t xml:space="preserve">            |        HTTP/JSON (JWT Token)        |</w:t>
        <w:br/>
        <w:br/>
        <w:t>第二层 - 后端服务器 (Spring Boot 3.3 + Java 22)：</w:t>
        <w:br/>
        <w:t xml:space="preserve">  JwtFilter (认证) + AuthInterceptor (鉴权)</w:t>
        <w:br/>
        <w:t xml:space="preserve">       |</w:t>
        <w:br/>
        <w:t xml:space="preserve">  Controller 层 (8个 REST Controller)</w:t>
        <w:br/>
        <w:t xml:space="preserve">       |</w:t>
        <w:br/>
        <w:t xml:space="preserve">  Service 层 (业务逻辑 + @Transactional 事务)</w:t>
        <w:br/>
        <w:t xml:space="preserve">       |</w:t>
        <w:br/>
        <w:t xml:space="preserve">  Repository 层 (Spring Data JPA)</w:t>
        <w:br/>
        <w:t xml:space="preserve">       |</w:t>
        <w:br/>
        <w:t xml:space="preserve">  Entity 层 (11个 JPA 实体)</w:t>
        <w:br/>
        <w:t xml:space="preserve">       |  JDBC</w:t>
        <w:br/>
        <w:br/>
        <w:t>第三层 - MySQL 8.0 数据库 (11张表)：</w:t>
        <w:br/>
        <w:t xml:space="preserve">  users | products | categories | suppliers | purchases</w:t>
        <w:br/>
        <w:t xml:space="preserve">  purchase_items | sales | sale_items | members</w:t>
        <w:br/>
        <w:t xml:space="preserve">  employees | shifts</w:t>
      </w:r>
    </w:p>
    <w:p>
      <w:pPr>
        <w:pStyle w:val="Heading2"/>
      </w:pPr>
      <w:r>
        <w:rPr>
          <w:rFonts w:ascii="SimHei" w:hAnsi="SimHei" w:eastAsia="SimHei"/>
        </w:rPr>
        <w:t>1.3 数据流示例（销售交易）</w:t>
      </w:r>
    </w:p>
    <w:p>
      <w:r>
        <w:rPr>
          <w:rFonts w:ascii="SimSun" w:hAnsi="SimSun" w:eastAsia="SimSun"/>
          <w:b w:val="0"/>
          <w:sz w:val="21"/>
        </w:rPr>
        <w:t>1. 收银员扫描条码 → 前端 GET /api/products/search?barcode=xxx（JWT自动附带）</w:t>
      </w:r>
    </w:p>
    <w:p>
      <w:r>
        <w:rPr>
          <w:rFonts w:ascii="SimSun" w:hAnsi="SimSun" w:eastAsia="SimSun"/>
          <w:b w:val="0"/>
          <w:sz w:val="21"/>
        </w:rPr>
        <w:t>2. 后端 JwtFilter 验证Token → Controller → Service → Repository → MySQL 查询</w:t>
      </w:r>
    </w:p>
    <w:p>
      <w:r>
        <w:rPr>
          <w:rFonts w:ascii="SimSun" w:hAnsi="SimSun" w:eastAsia="SimSun"/>
          <w:b w:val="0"/>
          <w:sz w:val="21"/>
        </w:rPr>
        <w:t>3. 返回商品JSON → 前端 Pinia cartStore 更新购物车 → 页面实时刷新金额</w:t>
      </w:r>
    </w:p>
    <w:p>
      <w:r>
        <w:rPr>
          <w:rFonts w:ascii="SimSun" w:hAnsi="SimSun" w:eastAsia="SimSun"/>
          <w:b w:val="0"/>
          <w:sz w:val="21"/>
        </w:rPr>
        <w:t>4. 点击结算 → POST /api/sales {购物车清单 + 实收金额 + 会员卡号}</w:t>
      </w:r>
    </w:p>
    <w:p>
      <w:r>
        <w:rPr>
          <w:rFonts w:ascii="SimSun" w:hAnsi="SimSun" w:eastAsia="SimSun"/>
          <w:b w:val="0"/>
          <w:sz w:val="21"/>
        </w:rPr>
        <w:t>5. 后端 Service @Transactional 事务：扣减库存→创建销售单→创建明细→更新会员消费额</w:t>
      </w:r>
    </w:p>
    <w:p>
      <w:r>
        <w:rPr>
          <w:rFonts w:ascii="SimSun" w:hAnsi="SimSun" w:eastAsia="SimSun"/>
          <w:b w:val="0"/>
          <w:sz w:val="21"/>
        </w:rPr>
        <w:t>6. 返回流水号 + 找零 → 前端展示结果 → 打印小票</w:t>
      </w:r>
    </w:p>
    <w:p>
      <w:r>
        <w:rPr>
          <w:rFonts w:ascii="SimSun" w:hAnsi="SimSun" w:eastAsia="SimSun"/>
          <w:b w:val="0"/>
          <w:sz w:val="21"/>
        </w:rPr>
      </w:r>
    </w:p>
    <w:p>
      <w:r>
        <w:rPr>
          <w:rFonts w:ascii="SimSun" w:hAnsi="SimSun" w:eastAsia="SimSun"/>
          <w:b/>
          <w:sz w:val="21"/>
        </w:rPr>
        <w:t>关键设计原则：</w:t>
      </w:r>
    </w:p>
    <w:p>
      <w:r>
        <w:rPr>
          <w:rFonts w:ascii="SimSun" w:hAnsi="SimSun" w:eastAsia="SimSun"/>
          <w:b w:val="0"/>
          <w:sz w:val="21"/>
        </w:rPr>
        <w:t>· 前后端完全分离：前端不直接操作数据库，仅通过 API 通信</w:t>
      </w:r>
    </w:p>
    <w:p>
      <w:r>
        <w:rPr>
          <w:rFonts w:ascii="SimSun" w:hAnsi="SimSun" w:eastAsia="SimSun"/>
          <w:b w:val="0"/>
          <w:sz w:val="21"/>
        </w:rPr>
        <w:t>· 无状态认证：每次请求携带 JWT Token，服务端不保存 Session，便于扩展</w:t>
      </w:r>
    </w:p>
    <w:p>
      <w:r>
        <w:rPr>
          <w:rFonts w:ascii="SimSun" w:hAnsi="SimSun" w:eastAsia="SimSun"/>
          <w:b w:val="0"/>
          <w:sz w:val="21"/>
        </w:rPr>
        <w:t>· 分层解耦：Controller → Service → Repository 各层职责明确，便于单元测试</w:t>
      </w:r>
    </w:p>
    <w:p>
      <w:r>
        <w:rPr>
          <w:rFonts w:ascii="SimSun" w:hAnsi="SimSun" w:eastAsia="SimSun"/>
          <w:b w:val="0"/>
          <w:sz w:val="21"/>
        </w:rPr>
        <w:t>· 事务保证：销售结算、进货入库等涉及多表操作使用 @Transactional 确保一致性</w:t>
      </w:r>
    </w:p>
    <w:p>
      <w:pPr>
        <w:pStyle w:val="Heading1"/>
      </w:pPr>
      <w:r>
        <w:rPr>
          <w:rFonts w:ascii="SimHei" w:hAnsi="SimHei" w:eastAsia="SimHei"/>
        </w:rPr>
        <w:t>2. 前端架构</w:t>
      </w:r>
    </w:p>
    <w:p>
      <w:pPr>
        <w:pStyle w:val="Heading2"/>
      </w:pPr>
      <w:r>
        <w:rPr>
          <w:rFonts w:ascii="SimHei" w:hAnsi="SimHei" w:eastAsia="SimHei"/>
        </w:rPr>
        <w:t>2.1 技术选型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技术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版本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用途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Vue 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3.5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前端框架 (Composition API + &lt;script setup&gt;)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Vite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6.0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构建工具 (开发热更新 + 生产打包)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Vue Router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4.5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前端路由 (页面跳转 + 路由守卫)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Pinia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2.3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状态管理 (authStore用户信息 + cartStore购物车)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Axios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1.7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HTTP 客户端 (请求/响应拦截器 + Token 自动注入)</w:t>
            </w:r>
          </w:p>
        </w:tc>
      </w:tr>
    </w:tbl>
    <w:p>
      <w:pPr>
        <w:pStyle w:val="Heading2"/>
      </w:pPr>
      <w:r>
        <w:rPr>
          <w:rFonts w:ascii="SimHei" w:hAnsi="SimHei" w:eastAsia="SimHei"/>
        </w:rPr>
        <w:t>2.2 组件树 (Component Tree)</w:t>
      </w:r>
    </w:p>
    <w:p>
      <w:r>
        <w:rPr>
          <w:rFonts w:ascii="SimSun" w:hAnsi="SimSun" w:eastAsia="SimSun"/>
          <w:b w:val="0"/>
          <w:sz w:val="21"/>
        </w:rPr>
        <w:t>App.vue (根组件)</w:t>
        <w:br/>
        <w:t xml:space="preserve">  └── &lt;router-view&gt;</w:t>
        <w:br/>
        <w:t xml:space="preserve">       ├── Login.vue                          登录页 (公开访问)</w:t>
        <w:br/>
        <w:t xml:space="preserve">       └── Layout.vue                          主布局 (需认证)</w:t>
        <w:br/>
        <w:t xml:space="preserve">            ├── Sidebar.vue                     侧边栏 (按角色动态菜单)</w:t>
        <w:br/>
        <w:t xml:space="preserve">            ├── Navbar.vue                      顶栏 (用户信息 + 退出 + 锁定)</w:t>
        <w:br/>
        <w:t xml:space="preserve">            └── &lt;router-view&gt;                   子页面</w:t>
        <w:br/>
        <w:t xml:space="preserve">                 ├── PosCashier.vue             POS收银台</w:t>
        <w:br/>
        <w:t xml:space="preserve">                 ├── ProductList.vue            商品列表</w:t>
        <w:br/>
        <w:t xml:space="preserve">                 ├── ProductForm.vue            商品表单 (新增/编辑)</w:t>
        <w:br/>
        <w:t xml:space="preserve">                 ├── PurchaseList.vue           进货记录</w:t>
        <w:br/>
        <w:t xml:space="preserve">                 ├── PurchaseForm.vue           进货入库</w:t>
        <w:br/>
        <w:t xml:space="preserve">                 ├── SaleHistory.vue            销售记录</w:t>
        <w:br/>
        <w:t xml:space="preserve">                 ├── InventoryList.vue          库存列表</w:t>
        <w:br/>
        <w:t xml:space="preserve">                 ├── InventoryCheck.vue         库存盘点</w:t>
        <w:br/>
        <w:t xml:space="preserve">                 ├── MemberList.vue             会员列表</w:t>
        <w:br/>
        <w:t xml:space="preserve">                 ├── MemberForm.vue             会员注册</w:t>
        <w:br/>
        <w:t xml:space="preserve">                 ├── EmployeeList.vue           员工管理</w:t>
        <w:br/>
        <w:t xml:space="preserve">                 ├── SupplierList.vue           供应商管理</w:t>
        <w:br/>
        <w:t xml:space="preserve">                 ├── SalesRanking.vue           销售排行</w:t>
        <w:br/>
        <w:t xml:space="preserve">                 └── SalesReport.vue            销售报表</w:t>
      </w:r>
    </w:p>
    <w:p>
      <w:pPr>
        <w:pStyle w:val="Heading2"/>
      </w:pPr>
      <w:r>
        <w:rPr>
          <w:rFonts w:ascii="SimHei" w:hAnsi="SimHei" w:eastAsia="SimHei"/>
        </w:rPr>
        <w:t>2.3 路由设计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路径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页面组件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角色权限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/login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Login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公开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登录页，未登录自动跳转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/pos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PosCashier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收银员/管理员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POS收银台 (系统主页)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/products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ProductList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管理员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商品管理列表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/products/new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ProductForm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管理员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新增商品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/products/:id/edit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ProductForm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管理员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编辑商品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/purchases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PurchaseList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管理员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进货记录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/purchases/new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PurchaseForm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管理员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新增进货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/sales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SaleHistory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管理员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销售记录查询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/inventory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InventoryList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管理员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库存管理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/inventory/check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InventoryCheck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管理员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库存盘点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/members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MemberList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管理员/收银员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会员管理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/members/new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MemberForm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管理员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会员注册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/employees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EmployeeList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管理员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员工管理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/suppliers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SupplierList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管理员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供应商管理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/reports/ranking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SalesRanking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管理员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销售排行榜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/reports/sales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SalesReport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管理员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销售日报/月报</w:t>
            </w:r>
          </w:p>
        </w:tc>
      </w:tr>
    </w:tbl>
    <w:p>
      <w:pPr>
        <w:pStyle w:val="Heading2"/>
      </w:pPr>
      <w:r>
        <w:rPr>
          <w:rFonts w:ascii="SimHei" w:hAnsi="SimHei" w:eastAsia="SimHei"/>
        </w:rPr>
        <w:t>2.4 状态管理 (Pinia Stores)</w:t>
      </w:r>
    </w:p>
    <w:p>
      <w:r>
        <w:rPr>
          <w:rFonts w:ascii="SimSun" w:hAnsi="SimSun" w:eastAsia="SimSun"/>
          <w:b w:val="0"/>
          <w:sz w:val="21"/>
        </w:rPr>
        <w:t>authStore：存储用户信息 (id, username, role)、JWT Token、登录状态。登录后数据持久化到 localStorage，路由守卫 (router.beforeEach) 检查 Token 存在性决定是否允许访问。</w:t>
      </w:r>
    </w:p>
    <w:p>
      <w:r>
        <w:rPr>
          <w:rFonts w:ascii="SimSun" w:hAnsi="SimSun" w:eastAsia="SimSun"/>
          <w:b w:val="0"/>
          <w:sz w:val="21"/>
        </w:rPr>
        <w:t>cartStore：存储 POS 购物车商品列表 [{productId, name, price, quantity, subtotal}]，提供 addItem / removeItem / clearCart 操作，自动计算商品小计和总金额，支持会员折扣标记 (95折)。</w:t>
      </w:r>
    </w:p>
    <w:p>
      <w:pPr>
        <w:pStyle w:val="Heading1"/>
      </w:pPr>
      <w:r>
        <w:rPr>
          <w:rFonts w:ascii="SimHei" w:hAnsi="SimHei" w:eastAsia="SimHei"/>
        </w:rPr>
        <w:t>3. 后端架构</w:t>
      </w:r>
    </w:p>
    <w:p>
      <w:pPr>
        <w:pStyle w:val="Heading2"/>
      </w:pPr>
      <w:r>
        <w:rPr>
          <w:rFonts w:ascii="SimHei" w:hAnsi="SimHei" w:eastAsia="SimHei"/>
        </w:rPr>
        <w:t>3.1 技术选型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技术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版本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用途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Java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开发语言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Spring Boot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3.3.5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应用框架 (自动配置 + 内嵌 Tomcat)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Spring Data JPA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3.3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ORM 框架 (实体映射 + 自动 CRUD 生成)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Hibernate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6.5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JPA 实现 (DDL 自动建表 + 二级缓存)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MySQL Connector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8.x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MySQL 数据库驱动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Spring Validation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3.3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请求参数校验 (@Valid @NotBlank)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Lombok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latest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简化代码 (@Data @Builder @AllArgsConstructor)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jjwt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latest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JWT Token 的生成、解析和校验</w:t>
            </w:r>
          </w:p>
        </w:tc>
      </w:tr>
    </w:tbl>
    <w:p>
      <w:pPr>
        <w:pStyle w:val="Heading2"/>
      </w:pPr>
      <w:r>
        <w:rPr>
          <w:rFonts w:ascii="SimHei" w:hAnsi="SimHei" w:eastAsia="SimHei"/>
        </w:rPr>
        <w:t>3.2 分层架构与职责</w:t>
      </w:r>
    </w:p>
    <w:p>
      <w:r>
        <w:rPr>
          <w:rFonts w:ascii="SimSun" w:hAnsi="SimSun" w:eastAsia="SimSun"/>
          <w:b w:val="0"/>
          <w:sz w:val="21"/>
        </w:rPr>
        <w:t>请求处理流程：</w:t>
        <w:br/>
        <w:t xml:space="preserve">  客户端 HTTP 请求</w:t>
        <w:br/>
        <w:t xml:space="preserve">       |</w:t>
        <w:br/>
        <w:t xml:space="preserve">  1. JwtFilter        — 从 Header 提取 Token，校验有效性，解析 userId+role</w:t>
        <w:br/>
        <w:t xml:space="preserve">  2. AuthInterceptor  — 根据 role 判断是否有权限访问该接口</w:t>
        <w:br/>
        <w:t xml:space="preserve">  3. Controller       — 接收参数，@Valid 校验，调用 Service，封装统一响应 JSON</w:t>
        <w:br/>
        <w:t xml:space="preserve">  4. Service          — 核心业务逻辑，@Transactional 事务管理，调用 Repository</w:t>
        <w:br/>
        <w:t xml:space="preserve">  5. Repository       — Spring Data JPA 接口，自定义 JPQL/SQL 查询</w:t>
        <w:br/>
        <w:t xml:space="preserve">  6. Entity           — JPA 实体类，映射数据库表，定义字段和关联关系</w:t>
        <w:br/>
        <w:t xml:space="preserve">  7. MySQL            — 执行 SQL，返回结果</w:t>
        <w:br/>
        <w:br/>
        <w:t>各层文件数量：</w:t>
        <w:br/>
        <w:t xml:space="preserve">  Controller:  8个 (Auth, Product, Sale, Member, Purchase, Inventory, Employee, Report)</w:t>
        <w:br/>
        <w:t xml:space="preserve">  Service:     8个 (对应 Controller)</w:t>
        <w:br/>
        <w:t xml:space="preserve">  Repository:  11个 (对应 Entity)</w:t>
        <w:br/>
        <w:t xml:space="preserve">  Entity:      11个 (对应数据库表)</w:t>
      </w:r>
    </w:p>
    <w:p>
      <w:pPr>
        <w:pStyle w:val="Heading2"/>
      </w:pPr>
      <w:r>
        <w:rPr>
          <w:rFonts w:ascii="SimHei" w:hAnsi="SimHei" w:eastAsia="SimHei"/>
        </w:rPr>
        <w:t>3.3 包结构 (com.supermarket)</w:t>
      </w:r>
    </w:p>
    <w:p>
      <w:r>
        <w:rPr>
          <w:rFonts w:ascii="SimSun" w:hAnsi="SimSun" w:eastAsia="SimSun"/>
          <w:b w:val="0"/>
          <w:sz w:val="21"/>
        </w:rPr>
        <w:t>com.supermarket</w:t>
        <w:br/>
        <w:t>├── config/</w:t>
        <w:br/>
        <w:t>│   ├── WebConfig.java              CORS 跨域配置</w:t>
        <w:br/>
        <w:t>│   └── SecurityConfig.java         安全拦截器注册</w:t>
        <w:br/>
        <w:t>├── security/</w:t>
        <w:br/>
        <w:t>│   ├── JwtUtil.java                JWT 生成/解析/校验工具</w:t>
        <w:br/>
        <w:t>│   ├── JwtFilter.java              JWT 认证过滤器</w:t>
        <w:br/>
        <w:t>│   └── AuthInterceptor.java        角色权限拦截器</w:t>
        <w:br/>
        <w:t>├── controller/</w:t>
        <w:br/>
        <w:t>│   ├── AuthController.java         登录/登出/用户信息</w:t>
        <w:br/>
        <w:t>│   ├── ProductController.java      商品 CRUD + 搜索 + 分类树</w:t>
        <w:br/>
        <w:t>│   ├── SaleController.java         销售结算 + 记录查询 + 交班汇总</w:t>
        <w:br/>
        <w:t>│   ├── MemberController.java       会员注册 + 查询 + 续期 + 刷卡验证</w:t>
        <w:br/>
        <w:t>│   ├── PurchaseController.java     进货入库 + 记录查询 + 进货建议</w:t>
        <w:br/>
        <w:t>│   ├── InventoryController.java    库存查询 + 阈值 + 盘点</w:t>
        <w:br/>
        <w:t>│   ├── EmployeeController.java     员工 CRUD</w:t>
        <w:br/>
        <w:t>│   ├── SupplierController.java     供应商 CRUD</w:t>
        <w:br/>
        <w:t>│   └── ReportController.java       排行榜 + 日报/月报 + 业绩统计</w:t>
        <w:br/>
        <w:t>├── service/                        业务逻辑层 (8个 Service 类)</w:t>
        <w:br/>
        <w:t>├── repository/                     数据访问层 (11个 Repository 接口)</w:t>
        <w:br/>
        <w:t>├── entity/                         JPA 实体层 (11个实体类)</w:t>
        <w:br/>
        <w:t>├── dto/</w:t>
        <w:br/>
        <w:t>│   ├── request/                    请求 DTO (LoginRequest, SaleRequest 等)</w:t>
        <w:br/>
        <w:t>│   └── response/                   响应 DTO (ApiResponse, PageResponse 等)</w:t>
        <w:br/>
        <w:t>└── exception/</w:t>
        <w:br/>
        <w:t xml:space="preserve">    ├── GlobalExceptionHandler.java 全局异常拦截 (@ControllerAdvice)</w:t>
        <w:br/>
        <w:t xml:space="preserve">    └── BusinessException.java      自定义业务异常</w:t>
      </w:r>
    </w:p>
    <w:p>
      <w:pPr>
        <w:pStyle w:val="Heading2"/>
      </w:pPr>
      <w:r>
        <w:rPr>
          <w:rFonts w:ascii="SimHei" w:hAnsi="SimHei" w:eastAsia="SimHei"/>
        </w:rPr>
        <w:t>3.4 统一响应格式</w:t>
      </w:r>
    </w:p>
    <w:p>
      <w:r>
        <w:rPr>
          <w:rFonts w:ascii="SimSun" w:hAnsi="SimSun" w:eastAsia="SimSun"/>
          <w:b w:val="0"/>
          <w:sz w:val="21"/>
        </w:rPr>
        <w:t>所有 API 返回固定 JSON 结构，便于前端统一处理：</w:t>
      </w:r>
    </w:p>
    <w:p>
      <w:r>
        <w:rPr>
          <w:rFonts w:ascii="SimSun" w:hAnsi="SimSun" w:eastAsia="SimSun"/>
          <w:b w:val="0"/>
          <w:sz w:val="21"/>
        </w:rPr>
        <w:t>成功: { "code": 200, "message": "success", "data": {...} }</w:t>
      </w:r>
    </w:p>
    <w:p>
      <w:r>
        <w:rPr>
          <w:rFonts w:ascii="SimSun" w:hAnsi="SimSun" w:eastAsia="SimSun"/>
          <w:b w:val="0"/>
          <w:sz w:val="21"/>
        </w:rPr>
        <w:t>失败: { "code": 400, "message": "具体错误描述", "data": null }</w:t>
      </w:r>
    </w:p>
    <w:p>
      <w:r>
        <w:rPr>
          <w:rFonts w:ascii="SimSun" w:hAnsi="SimSun" w:eastAsia="SimSun"/>
          <w:b w:val="0"/>
          <w:sz w:val="21"/>
        </w:rPr>
        <w:t>分页: { "code": 200, "data": { "records": [...], "total": 100, "page": 1, "size": 10 } }</w:t>
      </w:r>
    </w:p>
    <w:p>
      <w:pPr>
        <w:pStyle w:val="Heading2"/>
      </w:pPr>
      <w:r>
        <w:rPr>
          <w:rFonts w:ascii="SimHei" w:hAnsi="SimHei" w:eastAsia="SimHei"/>
        </w:rPr>
        <w:t>3.5 关键业务：销售结算事务</w:t>
      </w:r>
    </w:p>
    <w:p>
      <w:r>
        <w:rPr>
          <w:rFonts w:ascii="SimSun" w:hAnsi="SimSun" w:eastAsia="SimSun"/>
          <w:b w:val="0"/>
          <w:sz w:val="21"/>
        </w:rPr>
        <w:t>@Service</w:t>
        <w:br/>
        <w:t>public class SaleService {</w:t>
        <w:br/>
        <w:br/>
        <w:t xml:space="preserve">    @Transactional  // 任何一步失败，全部回滚</w:t>
        <w:br/>
        <w:t xml:space="preserve">    public SaleResponse checkout(SaleRequest req) {</w:t>
        <w:br/>
        <w:t xml:space="preserve">        // 步骤1：逐商品扣减库存 (行级锁防超卖)</w:t>
        <w:br/>
        <w:t xml:space="preserve">        for (SaleItemRequest item : req.getItems()) {</w:t>
        <w:br/>
        <w:t xml:space="preserve">            int rows = productRepository</w:t>
        <w:br/>
        <w:t xml:space="preserve">                .deductStock(item.getProductId(), item.getQuantity());</w:t>
        <w:br/>
        <w:t xml:space="preserve">            if (rows == 0) {</w:t>
        <w:br/>
        <w:t xml:space="preserve">                throw new BusinessException(</w:t>
        <w:br/>
        <w:t xml:space="preserve">                    item.getProductName() + " 库存不足");</w:t>
        <w:br/>
        <w:t xml:space="preserve">            }</w:t>
        <w:br/>
        <w:t xml:space="preserve">        }</w:t>
        <w:br/>
        <w:br/>
        <w:t xml:space="preserve">        // 步骤2：创建销售单主表</w:t>
        <w:br/>
        <w:t xml:space="preserve">        Sale sale = new Sale();</w:t>
        <w:br/>
        <w:t xml:space="preserve">        sale.setFlowNo(generateFlowNo());  // 自动生成流水号</w:t>
        <w:br/>
        <w:t xml:space="preserve">        sale.setTotalAmount(calculateTotal(req.getItems()));</w:t>
        <w:br/>
        <w:t xml:space="preserve">        sale.setCashierId(getCurrentUserId());</w:t>
        <w:br/>
        <w:t xml:space="preserve">        sale = saleRepository.save(sale);</w:t>
        <w:br/>
        <w:br/>
        <w:t xml:space="preserve">        // 步骤3：创建销售明细</w:t>
        <w:br/>
        <w:t xml:space="preserve">        for (SaleItemRequest item : req.getItems()) {</w:t>
        <w:br/>
        <w:t xml:space="preserve">            SaleItem si = new SaleItem();</w:t>
        <w:br/>
        <w:t xml:space="preserve">            si.setSale(sale);</w:t>
        <w:br/>
        <w:t xml:space="preserve">            si.setProductId(item.getProductId());</w:t>
        <w:br/>
        <w:t xml:space="preserve">            si.setQuantity(item.getQuantity());</w:t>
        <w:br/>
        <w:t xml:space="preserve">            si.setPrice(item.getPrice());</w:t>
        <w:br/>
        <w:t xml:space="preserve">            saleItemRepository.save(si);</w:t>
        <w:br/>
        <w:t xml:space="preserve">        }</w:t>
        <w:br/>
        <w:br/>
        <w:t xml:space="preserve">        // 步骤4：处理会员折扣与累计消费</w:t>
        <w:br/>
        <w:t xml:space="preserve">        if (req.getMemberId() != null) {</w:t>
        <w:br/>
        <w:t xml:space="preserve">            // 应用95折</w:t>
        <w:br/>
        <w:t xml:space="preserve">            sale.setDiscountAmount(sale.getTotalAmount() * 0.05);</w:t>
        <w:br/>
        <w:t xml:space="preserve">            sale.setTotalAmount(sale.getTotalAmount() * 0.95);</w:t>
        <w:br/>
        <w:t xml:space="preserve">            // 累计消费</w:t>
        <w:br/>
        <w:t xml:space="preserve">            memberRepository.addTotalSpent(</w:t>
        <w:br/>
        <w:t xml:space="preserve">                req.getMemberId(), sale.getTotalAmount());</w:t>
        <w:br/>
        <w:t xml:space="preserve">        }</w:t>
        <w:br/>
        <w:br/>
        <w:t xml:space="preserve">        // 步骤5：计算找零</w:t>
        <w:br/>
        <w:t xml:space="preserve">        sale.setReceivedAmount(req.getReceivedAmount());</w:t>
        <w:br/>
        <w:t xml:space="preserve">        sale.setChangeAmount(</w:t>
        <w:br/>
        <w:t xml:space="preserve">            req.getReceivedAmount() - sale.getTotalAmount());</w:t>
        <w:br/>
        <w:t xml:space="preserve">        saleRepository.save(sale);</w:t>
        <w:br/>
        <w:br/>
        <w:t xml:space="preserve">        return SaleResponse.from(sale);</w:t>
        <w:br/>
        <w:t xml:space="preserve">    }</w:t>
        <w:br/>
        <w:t>}</w:t>
      </w:r>
    </w:p>
    <w:p>
      <w:pPr>
        <w:pStyle w:val="Heading2"/>
      </w:pPr>
      <w:r>
        <w:rPr>
          <w:rFonts w:ascii="SimHei" w:hAnsi="SimHei" w:eastAsia="SimHei"/>
        </w:rPr>
        <w:t>3.6 库存扣减 SQL（防超卖）</w:t>
      </w:r>
    </w:p>
    <w:p>
      <w:r>
        <w:rPr>
          <w:rFonts w:ascii="SimSun" w:hAnsi="SimSun" w:eastAsia="SimSun"/>
          <w:b w:val="0"/>
          <w:sz w:val="21"/>
        </w:rPr>
        <w:t>@Query("UPDATE Product p SET p.currentStock = p.currentStock - :qty WHERE p.id = :id AND p.currentStock &gt;= :qty")</w:t>
      </w:r>
    </w:p>
    <w:p>
      <w:r>
        <w:rPr>
          <w:rFonts w:ascii="SimSun" w:hAnsi="SimSun" w:eastAsia="SimSun"/>
          <w:b w:val="0"/>
          <w:sz w:val="21"/>
        </w:rPr>
        <w:t>@Modifying</w:t>
      </w:r>
    </w:p>
    <w:p>
      <w:r>
        <w:rPr>
          <w:rFonts w:ascii="SimSun" w:hAnsi="SimSun" w:eastAsia="SimSun"/>
          <w:b w:val="0"/>
          <w:sz w:val="21"/>
        </w:rPr>
        <w:t>int deductStock(@Param("id") Long id, @Param("qty") int qty);</w:t>
      </w:r>
    </w:p>
    <w:p>
      <w:r>
        <w:rPr>
          <w:rFonts w:ascii="SimSun" w:hAnsi="SimSun" w:eastAsia="SimSun"/>
          <w:b w:val="0"/>
          <w:sz w:val="21"/>
        </w:rPr>
        <w:t>// 返回影响行数：1=扣减成功，0=库存不足 → 抛异常回滚事务</w:t>
      </w:r>
    </w:p>
    <w:p>
      <w:pPr>
        <w:pStyle w:val="Heading1"/>
      </w:pPr>
      <w:r>
        <w:rPr>
          <w:rFonts w:ascii="SimHei" w:hAnsi="SimHei" w:eastAsia="SimHei"/>
        </w:rPr>
        <w:t>4. 数据库设计</w:t>
      </w:r>
    </w:p>
    <w:p>
      <w:pPr>
        <w:pStyle w:val="Heading2"/>
      </w:pPr>
      <w:r>
        <w:rPr>
          <w:rFonts w:ascii="SimHei" w:hAnsi="SimHei" w:eastAsia="SimHei"/>
        </w:rPr>
        <w:t>4.1 实体关系图 (ER Diagram)</w:t>
      </w:r>
    </w:p>
    <w:p>
      <w:r>
        <w:rPr>
          <w:rFonts w:ascii="SimSun" w:hAnsi="SimSun" w:eastAsia="SimSun"/>
          <w:b w:val="0"/>
          <w:sz w:val="21"/>
        </w:rPr>
        <w:t>表关系描述：</w:t>
        <w:br/>
        <w:br/>
        <w:t xml:space="preserve">        employees (员工) ---1:1--- users (系统用户)</w:t>
        <w:br/>
        <w:t xml:space="preserve">                                        | 1:N (收银员操作)</w:t>
        <w:br/>
        <w:t xml:space="preserve">                   +--------------------+--------------------+</w:t>
        <w:br/>
        <w:t xml:space="preserve">                   |                    |                    |</w:t>
        <w:br/>
        <w:t xml:space="preserve">             purchases (进货)      sales (销售)        shifts (换班)</w:t>
        <w:br/>
        <w:t xml:space="preserve">                   | 1:N                | 1:N</w:t>
        <w:br/>
        <w:t xml:space="preserve">             purchase_items       sale_items</w:t>
        <w:br/>
        <w:t xml:space="preserve">                   | M:1                | M:1</w:t>
        <w:br/>
        <w:t xml:space="preserve">                   +---------+----------+</w:t>
        <w:br/>
        <w:t xml:space="preserve">                             |</w:t>
        <w:br/>
        <w:t xml:space="preserve">                      products (商品)</w:t>
        <w:br/>
        <w:t xml:space="preserve">                        |           |</w:t>
        <w:br/>
        <w:t xml:space="preserve">                   M:1  |           | M:1</w:t>
        <w:br/>
        <w:t xml:space="preserve">                  categories    suppliers</w:t>
        <w:br/>
        <w:t xml:space="preserve">                  (商品分类)     (供应商)</w:t>
        <w:br/>
        <w:br/>
        <w:t xml:space="preserve">        members (会员) ---1:N--- sales (会员消费关联，可选)</w:t>
        <w:br/>
        <w:br/>
        <w:t>关系说明：</w:t>
        <w:br/>
        <w:t xml:space="preserve">  · users.employee_id → employees.id        (1:1, 一个用户对应一个员工)</w:t>
        <w:br/>
        <w:t xml:space="preserve">  · products.category_id → categories.id    (M:1, 多个商品属于一个分类)</w:t>
        <w:br/>
        <w:t xml:space="preserve">  · products.supplier_id → suppliers.id     (M:1, 多个商品由一个供应商供应)</w:t>
        <w:br/>
        <w:t xml:space="preserve">  · purchases.operator_id → users.id        (M:1, 进货操作员)</w:t>
        <w:br/>
        <w:t xml:space="preserve">  · purchase_items.purchase_id → purchases.id (M:1)</w:t>
        <w:br/>
        <w:t xml:space="preserve">  · purchase_items.product_id → products.id (M:1)</w:t>
        <w:br/>
        <w:t xml:space="preserve">  · sales.cashier_id → users.id             (M:1, 销售收银员)</w:t>
        <w:br/>
        <w:t xml:space="preserve">  · sales.member_id → members.id (nullable)  (M:1, 可选会员)</w:t>
        <w:br/>
        <w:t xml:space="preserve">  · sale_items.sale_id → sales.id           (M:1)</w:t>
        <w:br/>
        <w:t xml:space="preserve">  · sale_items.product_id → products.id     (M:1)</w:t>
        <w:br/>
        <w:t xml:space="preserve">  · shifts.cashier_id → users.id            (M:1, 换班收银员)</w:t>
      </w:r>
    </w:p>
    <w:p>
      <w:pPr>
        <w:pStyle w:val="Heading2"/>
      </w:pPr>
      <w:r>
        <w:rPr>
          <w:rFonts w:ascii="SimHei" w:hAnsi="SimHei" w:eastAsia="SimHei"/>
        </w:rPr>
        <w:t>4.2 数据表详细设计 (11张表)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序号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表名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核心字段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users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id(PK), username(UNIQUE), password(BCrypt加密), role(ADMIN/CASHIER/SYSADMIN), employee_id(FK), status, created_at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系统用户表，与employee一对一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employees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id(PK), name, phone, position, hire_date, 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员工基本信息表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categories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id(PK), name, parent_id(自引用FK), sort_order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商品分类树，parent_id为NULL表示一级分类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products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id(PK), name, barcode(UNIQUE), category_id(FK), spec, retail_price, purchase_price, supplier_id(FK), current_stock, stock_min, stock_max, 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商品+库存，stock_min/max用于预警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suppliers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id(PK), name, contact, phone, address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供应商信息表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purchases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id(PK), purchase_no(UNIQUE), supplier_id(FK), total_amount, purchase_date, operator_id(FK→users)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进货单主表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purchase_items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id(PK), purchase_id(FK), product_id(FK), quantity, price, subtotal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进货明细表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sales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id(PK), flow_no(UNIQUE), total_amount, discount_amount, received_amount, change_amount, payment_method, member_id(FK nullable), cashier_id(FK→users), sale_time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销售单主表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sale_items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id(PK), sale_id(FK), product_id(FK), quantity, price, subtotal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销售明细表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members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id(PK), card_no(UNIQUE), name, phone(UNIQUE), id_card, gender, birth_date, total_spent, valid_until, 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会员表，valid_until到期视为注销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shifts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id(PK), cashier_id(FK→users), start_time, end_time, transaction_count, total_amount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换班记录表</w:t>
            </w:r>
          </w:p>
        </w:tc>
      </w:tr>
    </w:tbl>
    <w:p>
      <w:pPr>
        <w:pStyle w:val="Heading2"/>
      </w:pPr>
      <w:r>
        <w:rPr>
          <w:rFonts w:ascii="SimHei" w:hAnsi="SimHei" w:eastAsia="SimHei"/>
        </w:rPr>
        <w:t>4.3 索引设计建议</w:t>
      </w:r>
    </w:p>
    <w:p>
      <w:r>
        <w:rPr>
          <w:rFonts w:ascii="SimSun" w:hAnsi="SimSun" w:eastAsia="SimSun"/>
          <w:b w:val="0"/>
          <w:sz w:val="21"/>
        </w:rPr>
        <w:t>· users.username (UNIQUE) — 登录查询</w:t>
      </w:r>
    </w:p>
    <w:p>
      <w:r>
        <w:rPr>
          <w:rFonts w:ascii="SimSun" w:hAnsi="SimSun" w:eastAsia="SimSun"/>
          <w:b w:val="0"/>
          <w:sz w:val="21"/>
        </w:rPr>
        <w:t>· products.barcode (UNIQUE) — 扫码查询</w:t>
      </w:r>
    </w:p>
    <w:p>
      <w:r>
        <w:rPr>
          <w:rFonts w:ascii="SimSun" w:hAnsi="SimSun" w:eastAsia="SimSun"/>
          <w:b w:val="0"/>
          <w:sz w:val="21"/>
        </w:rPr>
        <w:t>· products.name (INDEX) — 模糊搜索</w:t>
      </w:r>
    </w:p>
    <w:p>
      <w:r>
        <w:rPr>
          <w:rFonts w:ascii="SimSun" w:hAnsi="SimSun" w:eastAsia="SimSun"/>
          <w:b w:val="0"/>
          <w:sz w:val="21"/>
        </w:rPr>
        <w:t>· products.category_id (INDEX) — 按分类筛选</w:t>
      </w:r>
    </w:p>
    <w:p>
      <w:r>
        <w:rPr>
          <w:rFonts w:ascii="SimSun" w:hAnsi="SimSun" w:eastAsia="SimSun"/>
          <w:b w:val="0"/>
          <w:sz w:val="21"/>
        </w:rPr>
        <w:t>· sales.sale_time (INDEX) — 按日期范围查询</w:t>
      </w:r>
    </w:p>
    <w:p>
      <w:r>
        <w:rPr>
          <w:rFonts w:ascii="SimSun" w:hAnsi="SimSun" w:eastAsia="SimSun"/>
          <w:b w:val="0"/>
          <w:sz w:val="21"/>
        </w:rPr>
        <w:t>· sales.cashier_id (INDEX) — 按收银员查询</w:t>
      </w:r>
    </w:p>
    <w:p>
      <w:r>
        <w:rPr>
          <w:rFonts w:ascii="SimSun" w:hAnsi="SimSun" w:eastAsia="SimSun"/>
          <w:b w:val="0"/>
          <w:sz w:val="21"/>
        </w:rPr>
        <w:t>· members.card_no (UNIQUE) — 刷卡查询</w:t>
      </w:r>
    </w:p>
    <w:p>
      <w:r>
        <w:rPr>
          <w:rFonts w:ascii="SimSun" w:hAnsi="SimSun" w:eastAsia="SimSun"/>
          <w:b w:val="0"/>
          <w:sz w:val="21"/>
        </w:rPr>
        <w:t>· members.phone (UNIQUE) — 手机号查重</w:t>
      </w:r>
    </w:p>
    <w:p>
      <w:pPr>
        <w:pStyle w:val="Heading1"/>
      </w:pPr>
      <w:r>
        <w:rPr>
          <w:rFonts w:ascii="SimHei" w:hAnsi="SimHei" w:eastAsia="SimHei"/>
        </w:rPr>
        <w:t>5. 功能模块总览 (按优先级排序)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优先级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模块名称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功能点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涉及数据库表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使用角色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用户认证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登录/登出、JWT鉴权、RBAC角色权限控制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users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全部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商品管理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商品CRUD、分类树管理、条码精确/模糊搜索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products, categories, suppliers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管理员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人员管理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员工CRUD、供应商CRUD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employees, suppliers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管理员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POS销售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扫描录入、购物车管理、收银结算(含找零)、小票打印、换班锁定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sales, sale_items, products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收银员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会员管理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注册发卡、刷卡验证、续期、消费累计、有效期管理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members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管理员/收银员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进货管理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进货计划建议、入库登记(自动更新库存)、记录查询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purchases, purchase_items, products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管理员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库存管理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库存查询、上下限预警(缺货/积压)、盘点计算(盘盈盘亏)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products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管理员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销售分析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销售排行榜、日报/月报/年报、收银员业绩统计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sales, sale_items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管理员</w:t>
            </w:r>
          </w:p>
        </w:tc>
      </w:tr>
    </w:tbl>
    <w:p>
      <w:r>
        <w:rPr>
          <w:rFonts w:ascii="SimSun" w:hAnsi="SimSun" w:eastAsia="SimSun"/>
          <w:b w:val="0"/>
          <w:sz w:val="21"/>
        </w:rPr>
      </w:r>
    </w:p>
    <w:p>
      <w:r>
        <w:rPr>
          <w:rFonts w:ascii="SimSun" w:hAnsi="SimSun" w:eastAsia="SimSun"/>
          <w:b w:val="0"/>
          <w:sz w:val="21"/>
        </w:rPr>
        <w:t>开发顺序说明：P0是基础必须先做；P1是基础数据，P2的核心POS销售依赖P1的商品数据；P3的进货库存依赖P1商品和P2销售产生的库存变动；P4的报表依赖P2的销售数据。建议严格按优先级顺序开发。</w:t>
      </w:r>
    </w:p>
    <w:p>
      <w:pPr>
        <w:pStyle w:val="Heading1"/>
      </w:pPr>
      <w:r>
        <w:rPr>
          <w:rFonts w:ascii="SimHei" w:hAnsi="SimHei" w:eastAsia="SimHei"/>
        </w:rPr>
        <w:t>6. 三人分工方案</w:t>
      </w:r>
    </w:p>
    <w:p>
      <w:pPr>
        <w:pStyle w:val="Heading2"/>
      </w:pPr>
      <w:r>
        <w:rPr>
          <w:rFonts w:ascii="SimHei" w:hAnsi="SimHei" w:eastAsia="SimHei"/>
        </w:rPr>
        <w:t>成员A：前端开发</w:t>
      </w:r>
    </w:p>
    <w:p>
      <w:r>
        <w:rPr>
          <w:rFonts w:ascii="SimSun" w:hAnsi="SimSun" w:eastAsia="SimSun"/>
          <w:b/>
          <w:sz w:val="21"/>
        </w:rPr>
        <w:t>技术栈：Vue 3 + Vite + Vue Router + Pinia + Axios</w:t>
      </w:r>
    </w:p>
    <w:p>
      <w:r>
        <w:rPr>
          <w:rFonts w:ascii="SimSun" w:hAnsi="SimSun" w:eastAsia="SimSun"/>
          <w:b w:val="0"/>
          <w:sz w:val="21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编号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任务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工程搭建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Vite 脚手架初始化，目录结构创建，ESLint 配置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Axios 封装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baseURL 配置，请求拦截器注入 Token，响应拦截器统一错误处理和提示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路由配置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全部16条路由定义，beforeEach 路由守卫 (检查 Token + 角色权限)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Pinia Store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authStore (用户+Token+角色)，cartStore (购物车+金额+折扣)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登录页面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登录表单 UI，调用 /api/auth/login，Token 存储，跳转逻辑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主布局 Layout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侧边栏导航 + 顶栏 (用户信息+退出+锁定)，根据 role 动态显示菜单项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POS 收银台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商品扫描录入区、购物车列表、金额实时计算、会员刷卡入口、收款弹窗、小票预览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商品管理页面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商品列表 (分页+搜索+分类筛选)、新增/编辑表单、分类树选择器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会员管理页面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会员列表、注册发卡表单、续期操作、消费记录弹窗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A10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人员管理页面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员工列表+表单、供应商列表+表单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A11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进货管理页面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进货记录列表、入库表单 (选择商品+数量+供应商)、进货建议展示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A12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库存管理页面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库存列表 (预警高亮: 缺货红色/积压橙色)、盘点录入页、盘点报告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A13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销售记录页面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交易记录查询 (按日期+收银员筛选)、小票详情回显、交班汇总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A14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销售分析页面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排行榜表格、日报/月报切换、收银员业绩统计、简单图表展示</w:t>
            </w:r>
          </w:p>
        </w:tc>
      </w:tr>
    </w:tbl>
    <w:p>
      <w:pPr>
        <w:pStyle w:val="Heading2"/>
      </w:pPr>
      <w:r>
        <w:rPr>
          <w:rFonts w:ascii="SimHei" w:hAnsi="SimHei" w:eastAsia="SimHei"/>
        </w:rPr>
        <w:t>成员B：后端开发</w:t>
      </w:r>
    </w:p>
    <w:p>
      <w:r>
        <w:rPr>
          <w:rFonts w:ascii="SimSun" w:hAnsi="SimSun" w:eastAsia="SimSun"/>
          <w:b/>
          <w:sz w:val="21"/>
        </w:rPr>
        <w:t>技术栈：Java 22 + Spring Boot 3.3 + JPA/Hibernate + MySQL + JWT</w:t>
      </w:r>
    </w:p>
    <w:p>
      <w:r>
        <w:rPr>
          <w:rFonts w:ascii="SimSun" w:hAnsi="SimSun" w:eastAsia="SimSun"/>
          <w:b w:val="0"/>
          <w:sz w:val="21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编号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任务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工程搭建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Spring Boot 项目初始化，pom.xml 依赖，application.yml 配置 (数据库/CORS/JPA)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全局配置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CORS 跨域配置，统一响应格式封装，全局异常处理 (@ControllerAdvice)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安全模块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JwtUtil 工具类 (生成+解析+校验)、JwtFilter 过滤器、AuthInterceptor 权限拦截器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认证 API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POST /api/auth/login (BCrypt验证+JWT签发)、logout、GET /me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用户+员工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User Entity+Repository，Employee Entity+Repository，密码加密存储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商品 API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Product+Category Entity，/api/products CRUD+搜索+分类树，/api/categories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销售 API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Sale+SaleItem Entity，/api/sales 结算事务(@Transactional)、记录查询、交班汇总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会员 API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Member Entity，/api/members 注册+查询+续期+刷卡验证 (/verify/{cardNo})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进货 API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Purchase+PurchaseItem Entity，/api/purchases 入库+查询，进货建议算法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B10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库存 API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库存查询+预警状态计算，/api/inventory/check 盘点提交+差异计算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B11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人员 API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Employee+Supplier Entity，/api/employees CRUD，/api/suppliers CRUD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B12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报表 API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ReportController: 排行榜SQL(按销量/销售额)、日报/月报聚合查询、业绩统计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B13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换班 API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Shift Entity，/api/shifts 换班记录+当班统计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B14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数据库初始化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JPA ddl-auto:update 自动建表，application.yml 配置</w:t>
            </w:r>
          </w:p>
        </w:tc>
      </w:tr>
    </w:tbl>
    <w:p>
      <w:pPr>
        <w:pStyle w:val="Heading2"/>
      </w:pPr>
      <w:r>
        <w:rPr>
          <w:rFonts w:ascii="SimHei" w:hAnsi="SimHei" w:eastAsia="SimHei"/>
        </w:rPr>
        <w:t>成员C：数据库设计 + 测试 + 文档 + 项目管理</w:t>
      </w:r>
    </w:p>
    <w:p>
      <w:r>
        <w:rPr>
          <w:rFonts w:ascii="SimSun" w:hAnsi="SimSun" w:eastAsia="SimSun"/>
          <w:b/>
          <w:sz w:val="21"/>
        </w:rPr>
        <w:t>技术栈：MySQL + Postman + Word/PPT + Git</w:t>
      </w:r>
    </w:p>
    <w:p>
      <w:r>
        <w:rPr>
          <w:rFonts w:ascii="SimSun" w:hAnsi="SimSun" w:eastAsia="SimSun"/>
          <w:b w:val="0"/>
          <w:sz w:val="21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编号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任务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数据库设计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11张表 DDL 脚本编写 (含字段类型、约束、默认值)，ER 图绘制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索引优化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分析查询场景，设计合理索引 (用户名/条码/日期等)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测试数据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SQL 脚本: 商品50+条、会员20+条、员工10+条、供应商10+条、进货记录+销售记录若干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接口测试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Postman 编写全部30+个 API 的测试用例 (正常+异常场景)，验证返回格式和状态码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功能测试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逐模块编写测试用例表 (输入/预期输出/实际结果)，记录 Bug 到跟踪表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需求分析报告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基于模板整理润色，确保内容完整、格式规范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系统设计文档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架构图、数据库 ER 图、接口文档汇总、模块说明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用户手册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系统安装部署说明、各角色操作指南 (收银员/管理员/系统管理员)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演示 PPT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项目背景→技术架构→功能展示(截图)→测试结果→总结展望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C10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项目管理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Git 仓库管理、分支合并审核、每周进度跟踪、会议记录</w:t>
            </w:r>
          </w:p>
        </w:tc>
      </w:tr>
    </w:tbl>
    <w:p>
      <w:pPr>
        <w:pStyle w:val="Heading1"/>
      </w:pPr>
      <w:r>
        <w:rPr>
          <w:rFonts w:ascii="SimHei" w:hAnsi="SimHei" w:eastAsia="SimHei"/>
        </w:rPr>
        <w:t>7. RESTful API 完整清单</w:t>
      </w:r>
    </w:p>
    <w:p>
      <w:r>
        <w:rPr>
          <w:rFonts w:ascii="SimSun" w:hAnsi="SimSun" w:eastAsia="SimSun"/>
          <w:b w:val="0"/>
          <w:sz w:val="21"/>
        </w:rPr>
        <w:t>Base URL: http://localhost:8080/api</w:t>
      </w:r>
    </w:p>
    <w:p>
      <w:r>
        <w:rPr>
          <w:rFonts w:ascii="SimSun" w:hAnsi="SimSun" w:eastAsia="SimSun"/>
          <w:b w:val="0"/>
          <w:sz w:val="21"/>
        </w:rPr>
        <w:t>认证方式: 除 /api/auth/login 外，所有接口需携带 Header: Authorization: Bearer &lt;jwt_token&gt;</w:t>
      </w:r>
    </w:p>
    <w:p>
      <w:r>
        <w:rPr>
          <w:rFonts w:ascii="SimSun" w:hAnsi="SimSun" w:eastAsia="SimSun"/>
          <w:b w:val="0"/>
          <w:sz w:val="21"/>
        </w:rPr>
      </w:r>
    </w:p>
    <w:p>
      <w:pPr>
        <w:pStyle w:val="Heading2"/>
      </w:pPr>
      <w:r>
        <w:rPr>
          <w:rFonts w:ascii="SimHei" w:hAnsi="SimHei" w:eastAsia="SimHei"/>
        </w:rPr>
        <w:t>7.1 认证模块 (AuthController)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方法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路径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请求体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响应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/api/auth/login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{"username":"","password":""}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{"token":"jwt...","user":{...}}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登录，返回JWT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/api/auth/logout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{"message":"success"}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登出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/api/auth/me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{"id":1,"username":"admin","role":"ADMIN"}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当前用户信息</w:t>
            </w:r>
          </w:p>
        </w:tc>
      </w:tr>
    </w:tbl>
    <w:p>
      <w:pPr>
        <w:pStyle w:val="Heading2"/>
      </w:pPr>
      <w:r>
        <w:rPr>
          <w:rFonts w:ascii="SimHei" w:hAnsi="SimHei" w:eastAsia="SimHei"/>
        </w:rPr>
        <w:t>7.2 商品模块 (ProductController)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方法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路径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请求/参数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/api/products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?page=1&amp;size=10&amp;keyword=&amp;categoryId=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商品分页列表 (支持搜索和分类筛选)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/api/products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{name,barcode,categoryId,spec,retailPrice,purchasePrice,supplierId,stockMin,stockMax}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新增商品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PUT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/api/products/{id}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同上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更新商品信息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DELETE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/api/products/{id}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下架商品 (软删除)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/api/products/search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?keyword=可乐&amp;barcode=6901234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POS收银台快速搜索 (精确+模糊)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/api/categories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商品分类树 (嵌套JSON)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/api/categories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{name,parentId,sortOrder}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新增分类</w:t>
            </w:r>
          </w:p>
        </w:tc>
      </w:tr>
    </w:tbl>
    <w:p>
      <w:pPr>
        <w:pStyle w:val="Heading2"/>
      </w:pPr>
      <w:r>
        <w:rPr>
          <w:rFonts w:ascii="SimHei" w:hAnsi="SimHei" w:eastAsia="SimHei"/>
        </w:rPr>
        <w:t>7.3 销售/POS模块 (SaleController)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方法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路径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请求/参数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/api/sales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{items:[{productId,qty}],memberCardNo,receivedAmount,paymentMethod}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结算 (扣库存+创建订单+计算找零)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/api/sales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?page=&amp;size=&amp;startDate=&amp;endDate=&amp;cashierId=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销售记录分页查询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/api/sales/{id}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交易详情 (含明细列表)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/api/sales/daily-summary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?cashierId=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当日交班汇总 (交易笔数+总金额)</w:t>
            </w:r>
          </w:p>
        </w:tc>
      </w:tr>
    </w:tbl>
    <w:p>
      <w:pPr>
        <w:pStyle w:val="Heading2"/>
      </w:pPr>
      <w:r>
        <w:rPr>
          <w:rFonts w:ascii="SimHei" w:hAnsi="SimHei" w:eastAsia="SimHei"/>
        </w:rPr>
        <w:t>7.4 会员模块 (MemberController)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方法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路径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请求/参数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/api/members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?page=&amp;keyword=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会员列表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/api/members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{name,phone,idCard,gender,birthDate}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注册新会员 (自动生成卡号)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/api/members/{id}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会员详情 + 历史消费记录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PUT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/api/members/{id}/renew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续期 (有效期延长一年)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/api/members/verify/{cardNo}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POS刷卡验证 (返回会员信息+是否有效)</w:t>
            </w:r>
          </w:p>
        </w:tc>
      </w:tr>
    </w:tbl>
    <w:p>
      <w:pPr>
        <w:pStyle w:val="Heading2"/>
      </w:pPr>
      <w:r>
        <w:rPr>
          <w:rFonts w:ascii="SimHei" w:hAnsi="SimHei" w:eastAsia="SimHei"/>
        </w:rPr>
        <w:t>7.5 进货模块 (PurchaseController)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方法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路径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请求/参数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/api/purchases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?page=&amp;startDate=&amp;endDate=&amp;supplierId=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进货记录分页查询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/api/purchases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{supplierId,items:[{productId,qty,price}]}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入库 (增加库存)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/api/purchases/plan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进货建议列表 (库存低于下限的商品)</w:t>
            </w:r>
          </w:p>
        </w:tc>
      </w:tr>
    </w:tbl>
    <w:p>
      <w:pPr>
        <w:pStyle w:val="Heading2"/>
      </w:pPr>
      <w:r>
        <w:rPr>
          <w:rFonts w:ascii="SimHei" w:hAnsi="SimHei" w:eastAsia="SimHei"/>
        </w:rPr>
        <w:t>7.6 库存模块 (InventoryController)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方法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路径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请求/参数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/api/inventory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?categoryId=&amp;status=OVERSTOCK/UNDERSTOCK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库存列表 (含预警状态)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PUT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/api/inventory/{productId}/threshold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{stockMin,stockMax}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设置库存阈值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/api/inventory/check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{items:[{productId,actualQty}]}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提交盘点→返回差异报告</w:t>
            </w:r>
          </w:p>
        </w:tc>
      </w:tr>
    </w:tbl>
    <w:p>
      <w:pPr>
        <w:pStyle w:val="Heading2"/>
      </w:pPr>
      <w:r>
        <w:rPr>
          <w:rFonts w:ascii="SimHei" w:hAnsi="SimHei" w:eastAsia="SimHei"/>
        </w:rPr>
        <w:t>7.7 报表模块 (ReportController)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方法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路径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请求/参数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/api/reports/sales-ranking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?type=day&amp;date=2026-01-01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销售排行榜 (按销量/销售额)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/api/reports/sales-daily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?date=2026-01-01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销售日报 (总金额+订单数+客单价)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/api/reports/sales-monthly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?year=2026&amp;month=1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销售月报 (同上，按月)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/api/reports/cashier-performance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?startDate=&amp;endDate=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收银员业绩统计</w:t>
            </w:r>
          </w:p>
        </w:tc>
      </w:tr>
    </w:tbl>
    <w:p>
      <w:pPr>
        <w:pStyle w:val="Heading2"/>
      </w:pPr>
      <w:r>
        <w:rPr>
          <w:rFonts w:ascii="SimHei" w:hAnsi="SimHei" w:eastAsia="SimHei"/>
        </w:rPr>
        <w:t>7.8 人员模块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方法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路径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/api/employees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员工列表 (分页+搜索)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/api/employees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新增员工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PUT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/api/employees/{id}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更新员工信息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/api/suppliers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供应商列表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/api/suppliers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新增供应商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PUT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/api/suppliers/{id}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更新供应商信息</w:t>
            </w:r>
          </w:p>
        </w:tc>
      </w:tr>
    </w:tbl>
    <w:p>
      <w:pPr>
        <w:pStyle w:val="Heading2"/>
      </w:pPr>
      <w:r>
        <w:rPr>
          <w:rFonts w:ascii="SimHei" w:hAnsi="SimHei" w:eastAsia="SimHei"/>
        </w:rPr>
        <w:t>7.9 换班模块 (ShiftController)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方法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路径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/api/shifts/start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开始当班 (记录开始时间)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/api/shifts/end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结束当班 (统计交易数和金额)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/api/shifts/history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历史换班记录</w:t>
            </w:r>
          </w:p>
        </w:tc>
      </w:tr>
    </w:tbl>
    <w:p>
      <w:pPr>
        <w:pStyle w:val="Heading1"/>
      </w:pPr>
      <w:r>
        <w:rPr>
          <w:rFonts w:ascii="SimHei" w:hAnsi="SimHei" w:eastAsia="SimHei"/>
        </w:rPr>
        <w:t>8. 四周开发排期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周次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成员A (前端)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成员B (后端)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成员C (数据库/测试/文档)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里程碑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第1周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A1-A6:</w:t>
              <w:br/>
              <w:t>工程搭建+路由+Axios</w:t>
              <w:br/>
              <w:t>登录页+主布局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B1-B5:</w:t>
              <w:br/>
              <w:t>工程搭建+安全模块</w:t>
              <w:br/>
              <w:t>User+Product实体</w:t>
              <w:br/>
              <w:t>登录+商品API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C1-C3:</w:t>
              <w:br/>
              <w:t>11张表DDL+测试数据</w:t>
              <w:br/>
              <w:t>ER图绘制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周五: 前后端通信</w:t>
              <w:br/>
              <w:t>登录流程跑通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第2周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A7-A9:</w:t>
              <w:br/>
              <w:t>POS收银台</w:t>
              <w:br/>
              <w:t>商品管理页</w:t>
              <w:br/>
              <w:t>会员管理页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B6-B8:</w:t>
              <w:br/>
              <w:t>销售+会员+人员API</w:t>
              <w:br/>
              <w:t>库存扣减事务</w:t>
              <w:br/>
              <w:t>会员折扣逻辑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C4:</w:t>
              <w:br/>
              <w:t>Postman测试全部API</w:t>
              <w:br/>
              <w:t>接口测试报告</w:t>
              <w:br/>
              <w:t>需求报告初稿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周五: POS能正常收银</w:t>
              <w:br/>
              <w:t>会员折扣生效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第3周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A10-A12:</w:t>
              <w:br/>
              <w:t>进货/库存/人员</w:t>
              <w:br/>
              <w:t>管理页面</w:t>
              <w:br/>
              <w:t>销售记录页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B9-B12:</w:t>
              <w:br/>
              <w:t>进货+库存+报表API</w:t>
              <w:br/>
              <w:t>换班+预警逻辑</w:t>
              <w:br/>
              <w:t>补充遗漏接口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C5:</w:t>
              <w:br/>
              <w:t>功能测试(逐模块)</w:t>
              <w:br/>
              <w:t>Bug跟踪表</w:t>
              <w:br/>
              <w:t>用户手册初稿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周五: 全部模块完成</w:t>
              <w:br/>
              <w:t>Bug收敛到5个以内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第4周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A13-A14:</w:t>
              <w:br/>
              <w:t>报表分析页</w:t>
              <w:br/>
              <w:t>全部页面联调</w:t>
              <w:br/>
              <w:t>样式完善+响应式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B13-B14:</w:t>
              <w:br/>
              <w:t>性能优化</w:t>
              <w:br/>
              <w:t>Bug修复</w:t>
              <w:br/>
              <w:t>代码整理+注释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C6-C10:</w:t>
              <w:br/>
              <w:t>整体回归测试</w:t>
              <w:br/>
              <w:t>需求报告+设计文档定稿</w:t>
              <w:br/>
              <w:t>演示PPT+排练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周四: 交付验收</w:t>
              <w:br/>
              <w:t>周五: 演示答辩</w:t>
            </w:r>
          </w:p>
        </w:tc>
      </w:tr>
    </w:tbl>
    <w:p>
      <w:pPr>
        <w:pStyle w:val="Heading1"/>
      </w:pPr>
      <w:r>
        <w:rPr>
          <w:rFonts w:ascii="SimHei" w:hAnsi="SimHei" w:eastAsia="SimHei"/>
        </w:rPr>
        <w:t>9. 团队协作规范</w:t>
      </w:r>
    </w:p>
    <w:p>
      <w:pPr>
        <w:pStyle w:val="Heading2"/>
      </w:pPr>
      <w:r>
        <w:rPr>
          <w:rFonts w:ascii="SimHei" w:hAnsi="SimHei" w:eastAsia="SimHei"/>
        </w:rPr>
        <w:t>9.1 Git 分支策略</w:t>
      </w:r>
    </w:p>
    <w:p>
      <w:r>
        <w:rPr>
          <w:rFonts w:ascii="SimSun" w:hAnsi="SimSun" w:eastAsia="SimSun"/>
          <w:b w:val="0"/>
          <w:sz w:val="21"/>
        </w:rPr>
        <w:t>分支命名：</w:t>
      </w:r>
    </w:p>
    <w:p>
      <w:r>
        <w:rPr>
          <w:rFonts w:ascii="SimSun" w:hAnsi="SimSun" w:eastAsia="SimSun"/>
          <w:b w:val="0"/>
          <w:sz w:val="21"/>
        </w:rPr>
        <w:t>· main — 稳定版本 (只有成员C有权合并)</w:t>
      </w:r>
    </w:p>
    <w:p>
      <w:r>
        <w:rPr>
          <w:rFonts w:ascii="SimSun" w:hAnsi="SimSun" w:eastAsia="SimSun"/>
          <w:b w:val="0"/>
          <w:sz w:val="21"/>
        </w:rPr>
        <w:t>· fe/frontend — 成员A的前端开发分支</w:t>
      </w:r>
    </w:p>
    <w:p>
      <w:r>
        <w:rPr>
          <w:rFonts w:ascii="SimSun" w:hAnsi="SimSun" w:eastAsia="SimSun"/>
          <w:b w:val="0"/>
          <w:sz w:val="21"/>
        </w:rPr>
        <w:t>· fe/backend — 成员B的后端开发分支</w:t>
      </w:r>
    </w:p>
    <w:p>
      <w:r>
        <w:rPr>
          <w:rFonts w:ascii="SimSun" w:hAnsi="SimSun" w:eastAsia="SimSun"/>
          <w:b w:val="0"/>
          <w:sz w:val="21"/>
        </w:rPr>
        <w:t>· 每日至少提交一次，commit message 用中文描述 (如 "完成商品列表页分页功能")</w:t>
      </w:r>
    </w:p>
    <w:p>
      <w:r>
        <w:rPr>
          <w:rFonts w:ascii="SimSun" w:hAnsi="SimSun" w:eastAsia="SimSun"/>
          <w:b w:val="0"/>
          <w:sz w:val="21"/>
        </w:rPr>
        <w:t>· 合并前确保代码能编译/运行，不破坏已有功能</w:t>
      </w:r>
    </w:p>
    <w:p>
      <w:pPr>
        <w:pStyle w:val="Heading2"/>
      </w:pPr>
      <w:r>
        <w:rPr>
          <w:rFonts w:ascii="SimHei" w:hAnsi="SimHei" w:eastAsia="SimHei"/>
        </w:rPr>
        <w:t>9.2 代码规范</w:t>
      </w:r>
    </w:p>
    <w:p>
      <w:r>
        <w:rPr>
          <w:rFonts w:ascii="SimSun" w:hAnsi="SimSun" w:eastAsia="SimSun"/>
          <w:b w:val="0"/>
          <w:sz w:val="21"/>
        </w:rPr>
        <w:t>后端：</w:t>
      </w:r>
    </w:p>
    <w:p>
      <w:r>
        <w:rPr>
          <w:rFonts w:ascii="SimSun" w:hAnsi="SimSun" w:eastAsia="SimSun"/>
          <w:b w:val="0"/>
          <w:sz w:val="21"/>
        </w:rPr>
        <w:t>· 严格遵循 Controller → Service → Repository 三层，禁止跨层调用</w:t>
      </w:r>
    </w:p>
    <w:p>
      <w:r>
        <w:rPr>
          <w:rFonts w:ascii="SimSun" w:hAnsi="SimSun" w:eastAsia="SimSun"/>
          <w:b w:val="0"/>
          <w:sz w:val="21"/>
        </w:rPr>
        <w:t>· Entity 使用 Lombok @Data @Builder，字段加注释说明含义</w:t>
      </w:r>
    </w:p>
    <w:p>
      <w:r>
        <w:rPr>
          <w:rFonts w:ascii="SimSun" w:hAnsi="SimSun" w:eastAsia="SimSun"/>
          <w:b w:val="0"/>
          <w:sz w:val="21"/>
        </w:rPr>
        <w:t>· Service 方法加 @Transactional 标注事务边界</w:t>
      </w:r>
    </w:p>
    <w:p>
      <w:r>
        <w:rPr>
          <w:rFonts w:ascii="SimSun" w:hAnsi="SimSun" w:eastAsia="SimSun"/>
          <w:b w:val="0"/>
          <w:sz w:val="21"/>
        </w:rPr>
        <w:t>· 复杂 SQL 用 @Query 写 JPQL，简单 CRUD 直接用 JPA 方法命名规则</w:t>
      </w:r>
    </w:p>
    <w:p>
      <w:r>
        <w:rPr>
          <w:rFonts w:ascii="SimSun" w:hAnsi="SimSun" w:eastAsia="SimSun"/>
          <w:b w:val="0"/>
          <w:sz w:val="21"/>
        </w:rPr>
        <w:t>前端：</w:t>
      </w:r>
    </w:p>
    <w:p>
      <w:r>
        <w:rPr>
          <w:rFonts w:ascii="SimSun" w:hAnsi="SimSun" w:eastAsia="SimSun"/>
          <w:b w:val="0"/>
          <w:sz w:val="21"/>
        </w:rPr>
        <w:t>· 统一使用 Composition API + &lt;script setup&gt; 语法</w:t>
      </w:r>
    </w:p>
    <w:p>
      <w:r>
        <w:rPr>
          <w:rFonts w:ascii="SimSun" w:hAnsi="SimSun" w:eastAsia="SimSun"/>
          <w:b w:val="0"/>
          <w:sz w:val="21"/>
        </w:rPr>
        <w:t>· 页面组件放 views/，可复用组件放 components/</w:t>
      </w:r>
    </w:p>
    <w:p>
      <w:r>
        <w:rPr>
          <w:rFonts w:ascii="SimSun" w:hAnsi="SimSun" w:eastAsia="SimSun"/>
          <w:b w:val="0"/>
          <w:sz w:val="21"/>
        </w:rPr>
        <w:t>· API 调用统一封装在 api/ 目录下，不要在组件里直接写 axios</w:t>
      </w:r>
    </w:p>
    <w:p>
      <w:r>
        <w:rPr>
          <w:rFonts w:ascii="SimSun" w:hAnsi="SimSun" w:eastAsia="SimSun"/>
          <w:b w:val="0"/>
          <w:sz w:val="21"/>
        </w:rPr>
        <w:t>· 组件命名用大驼峰 (ProductList.vue)，路由路径用小写+连字符 (/product-list)</w:t>
      </w:r>
    </w:p>
    <w:p>
      <w:pPr>
        <w:pStyle w:val="Heading2"/>
      </w:pPr>
      <w:r>
        <w:rPr>
          <w:rFonts w:ascii="SimHei" w:hAnsi="SimHei" w:eastAsia="SimHei"/>
        </w:rPr>
        <w:t>9.3 前后端联调约定</w:t>
      </w:r>
    </w:p>
    <w:p>
      <w:r>
        <w:rPr>
          <w:rFonts w:ascii="SimSun" w:hAnsi="SimSun" w:eastAsia="SimSun"/>
          <w:b w:val="0"/>
          <w:sz w:val="21"/>
        </w:rPr>
        <w:t>1. 后端先定义好 Controller 接口签名 (方法+路径+参数+返回值) → 更新本文档第7节</w:t>
      </w:r>
    </w:p>
    <w:p>
      <w:r>
        <w:rPr>
          <w:rFonts w:ascii="SimSun" w:hAnsi="SimSun" w:eastAsia="SimSun"/>
          <w:b w:val="0"/>
          <w:sz w:val="21"/>
        </w:rPr>
        <w:t>2. 后端用 Postman 自测通过 → 在群里通知前端 "XX接口已就绪"</w:t>
      </w:r>
    </w:p>
    <w:p>
      <w:r>
        <w:rPr>
          <w:rFonts w:ascii="SimSun" w:hAnsi="SimSun" w:eastAsia="SimSun"/>
          <w:b w:val="0"/>
          <w:sz w:val="21"/>
        </w:rPr>
        <w:t>3. 前端先用 Mock 数据开发页面 → 后端接口就绪后切换到真实 API</w:t>
      </w:r>
    </w:p>
    <w:p>
      <w:r>
        <w:rPr>
          <w:rFonts w:ascii="SimSun" w:hAnsi="SimSun" w:eastAsia="SimSun"/>
          <w:b w:val="0"/>
          <w:sz w:val="21"/>
        </w:rPr>
        <w:t>4. 联调遇到问题：截图 + 贴请求参数 + 贴返回结果 → 发群里</w:t>
      </w:r>
    </w:p>
    <w:p>
      <w:r>
        <w:rPr>
          <w:rFonts w:ascii="SimSun" w:hAnsi="SimSun" w:eastAsia="SimSun"/>
          <w:b w:val="0"/>
          <w:sz w:val="21"/>
        </w:rPr>
        <w:t>5. 接口变更必须同步更新文档，避免前端拿到旧格式</w:t>
      </w:r>
    </w:p>
    <w:p>
      <w:pPr>
        <w:pStyle w:val="Heading2"/>
      </w:pPr>
      <w:r>
        <w:rPr>
          <w:rFonts w:ascii="SimHei" w:hAnsi="SimHei" w:eastAsia="SimHei"/>
        </w:rPr>
        <w:t>9.4 每日站会 (15分钟)</w:t>
      </w:r>
    </w:p>
    <w:p>
      <w:r>
        <w:rPr>
          <w:rFonts w:ascii="SimSun" w:hAnsi="SimSun" w:eastAsia="SimSun"/>
          <w:b w:val="0"/>
          <w:sz w:val="21"/>
        </w:rPr>
        <w:t>· 开工时 (5分钟)：每人说"今天计划做什么"</w:t>
      </w:r>
    </w:p>
    <w:p>
      <w:r>
        <w:rPr>
          <w:rFonts w:ascii="SimSun" w:hAnsi="SimSun" w:eastAsia="SimSun"/>
          <w:b w:val="0"/>
          <w:sz w:val="21"/>
        </w:rPr>
        <w:t>· 收工时 (5分钟)：每人说"今天完成了什么 + 遇到了什么问题"</w:t>
      </w:r>
    </w:p>
    <w:p>
      <w:r>
        <w:rPr>
          <w:rFonts w:ascii="SimSun" w:hAnsi="SimSun" w:eastAsia="SimSun"/>
          <w:b w:val="0"/>
          <w:sz w:val="21"/>
        </w:rPr>
        <w:t>· 遇到 Bug 超过 1 小时搞不定 → 立即求助队友，不闷头死磕</w:t>
      </w:r>
    </w:p>
    <w:p>
      <w:pPr>
        <w:pStyle w:val="Heading2"/>
      </w:pPr>
      <w:r>
        <w:rPr>
          <w:rFonts w:ascii="SimHei" w:hAnsi="SimHei" w:eastAsia="SimHei"/>
        </w:rPr>
        <w:t>9.5 文件命名与交付物</w:t>
      </w:r>
    </w:p>
    <w:p>
      <w:r>
        <w:rPr>
          <w:rFonts w:ascii="SimSun" w:hAnsi="SimSun" w:eastAsia="SimSun"/>
          <w:b w:val="0"/>
          <w:sz w:val="21"/>
        </w:rPr>
        <w:t>最终需提交：</w:t>
      </w:r>
    </w:p>
    <w:p>
      <w:r>
        <w:rPr>
          <w:rFonts w:ascii="SimSun" w:hAnsi="SimSun" w:eastAsia="SimSun"/>
          <w:b w:val="0"/>
          <w:sz w:val="21"/>
        </w:rPr>
        <w:t>· 超市管理系统源码 (backend + frontend 两个文件夹，压缩为一个 zip)</w:t>
      </w:r>
    </w:p>
    <w:p>
      <w:r>
        <w:rPr>
          <w:rFonts w:ascii="SimSun" w:hAnsi="SimSun" w:eastAsia="SimSun"/>
          <w:b w:val="0"/>
          <w:sz w:val="21"/>
        </w:rPr>
        <w:t>· 需求分析报告 (需求分析报告_超市管理系统.docx)</w:t>
      </w:r>
    </w:p>
    <w:p>
      <w:r>
        <w:rPr>
          <w:rFonts w:ascii="SimSun" w:hAnsi="SimSun" w:eastAsia="SimSun"/>
          <w:b w:val="0"/>
          <w:sz w:val="21"/>
        </w:rPr>
        <w:t>· 系统设计文档 (含本文档的架构设计部分 + ER图 + 接口文档)</w:t>
      </w:r>
    </w:p>
    <w:p>
      <w:r>
        <w:rPr>
          <w:rFonts w:ascii="SimSun" w:hAnsi="SimSun" w:eastAsia="SimSun"/>
          <w:b w:val="0"/>
          <w:sz w:val="21"/>
        </w:rPr>
        <w:t>· 用户手册 (安装部署 + 操作说明)</w:t>
      </w:r>
    </w:p>
    <w:p>
      <w:r>
        <w:rPr>
          <w:rFonts w:ascii="SimSun" w:hAnsi="SimSun" w:eastAsia="SimSun"/>
          <w:b w:val="0"/>
          <w:sz w:val="21"/>
        </w:rPr>
        <w:t>· 测试报告 (测试用例表 + Bug跟踪表 + 测试结论)</w:t>
      </w:r>
    </w:p>
    <w:p>
      <w:r>
        <w:rPr>
          <w:rFonts w:ascii="SimSun" w:hAnsi="SimSun" w:eastAsia="SimSun"/>
          <w:b w:val="0"/>
          <w:sz w:val="21"/>
        </w:rPr>
        <w:t>· 演示 PPT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