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BFEA" w14:textId="11F47F5F" w:rsidR="00EF1E25" w:rsidRDefault="00EF1E25" w:rsidP="00EF1E25">
      <w:pPr>
        <w:spacing w:line="288" w:lineRule="auto"/>
        <w:jc w:val="center"/>
        <w:rPr>
          <w:rFonts w:ascii="楷体" w:eastAsia="楷体" w:hAnsi="楷体"/>
          <w:b/>
          <w:bCs/>
          <w:sz w:val="28"/>
          <w:szCs w:val="28"/>
        </w:rPr>
      </w:pPr>
      <w:bookmarkStart w:id="0" w:name="_Hlk132370899"/>
      <w:r>
        <w:rPr>
          <w:rFonts w:ascii="楷体" w:eastAsia="楷体" w:hAnsi="楷体" w:hint="eastAsia"/>
          <w:b/>
          <w:bCs/>
          <w:sz w:val="28"/>
          <w:szCs w:val="28"/>
        </w:rPr>
        <w:t>202</w:t>
      </w:r>
      <w:r>
        <w:rPr>
          <w:rFonts w:ascii="楷体" w:eastAsia="楷体" w:hAnsi="楷体"/>
          <w:b/>
          <w:bCs/>
          <w:sz w:val="28"/>
          <w:szCs w:val="28"/>
        </w:rPr>
        <w:t>3</w:t>
      </w:r>
      <w:r>
        <w:rPr>
          <w:rFonts w:ascii="楷体" w:eastAsia="楷体" w:hAnsi="楷体" w:hint="eastAsia"/>
          <w:b/>
          <w:bCs/>
          <w:sz w:val="28"/>
          <w:szCs w:val="28"/>
        </w:rPr>
        <w:t>年</w:t>
      </w:r>
      <w:r w:rsidR="00E21E1A">
        <w:rPr>
          <w:rFonts w:ascii="楷体" w:eastAsia="楷体" w:hAnsi="楷体"/>
          <w:b/>
          <w:bCs/>
          <w:sz w:val="28"/>
          <w:szCs w:val="28"/>
        </w:rPr>
        <w:t>5</w:t>
      </w:r>
      <w:r>
        <w:rPr>
          <w:rFonts w:ascii="楷体" w:eastAsia="楷体" w:hAnsi="楷体" w:hint="eastAsia"/>
          <w:b/>
          <w:bCs/>
          <w:sz w:val="28"/>
          <w:szCs w:val="28"/>
        </w:rPr>
        <w:t>月</w:t>
      </w:r>
      <w:r w:rsidR="00123E7B">
        <w:rPr>
          <w:rFonts w:ascii="楷体" w:eastAsia="楷体" w:hAnsi="楷体"/>
          <w:b/>
          <w:bCs/>
          <w:sz w:val="28"/>
          <w:szCs w:val="28"/>
        </w:rPr>
        <w:t>1</w:t>
      </w:r>
      <w:r w:rsidR="00E21E1A">
        <w:rPr>
          <w:rFonts w:ascii="楷体" w:eastAsia="楷体" w:hAnsi="楷体"/>
          <w:b/>
          <w:bCs/>
          <w:sz w:val="28"/>
          <w:szCs w:val="28"/>
        </w:rPr>
        <w:t>9</w:t>
      </w:r>
      <w:r>
        <w:rPr>
          <w:rFonts w:ascii="楷体" w:eastAsia="楷体" w:hAnsi="楷体" w:hint="eastAsia"/>
          <w:b/>
          <w:bCs/>
          <w:sz w:val="28"/>
          <w:szCs w:val="28"/>
        </w:rPr>
        <w:t>日</w:t>
      </w:r>
      <w:r w:rsidR="00E21E1A">
        <w:rPr>
          <w:rFonts w:ascii="楷体" w:eastAsia="楷体" w:hAnsi="楷体" w:hint="eastAsia"/>
          <w:b/>
          <w:bCs/>
          <w:sz w:val="28"/>
          <w:szCs w:val="28"/>
        </w:rPr>
        <w:t>华泰</w:t>
      </w:r>
      <w:r>
        <w:rPr>
          <w:rFonts w:ascii="楷体" w:eastAsia="楷体" w:hAnsi="楷体" w:hint="eastAsia"/>
          <w:b/>
          <w:bCs/>
          <w:sz w:val="28"/>
          <w:szCs w:val="28"/>
        </w:rPr>
        <w:t>路演纪要</w:t>
      </w:r>
    </w:p>
    <w:p w14:paraId="4609477A" w14:textId="77777777" w:rsidR="00EF1E25" w:rsidRDefault="00EF1E25" w:rsidP="00EF1E25">
      <w:pPr>
        <w:spacing w:line="288" w:lineRule="auto"/>
      </w:pPr>
      <w:r>
        <w:t xml:space="preserve"> </w:t>
      </w:r>
    </w:p>
    <w:p w14:paraId="6D07FA7F" w14:textId="0EB24F5C" w:rsidR="00EF1E25" w:rsidRDefault="00EF1E25" w:rsidP="00EF1E25">
      <w:pPr>
        <w:spacing w:line="288" w:lineRule="auto"/>
        <w:rPr>
          <w:rFonts w:ascii="楷体" w:eastAsia="楷体" w:hAnsi="楷体"/>
          <w:b/>
          <w:bCs/>
          <w:sz w:val="24"/>
          <w:szCs w:val="24"/>
        </w:rPr>
      </w:pPr>
      <w:r>
        <w:rPr>
          <w:rFonts w:ascii="楷体" w:eastAsia="楷体" w:hAnsi="楷体" w:hint="eastAsia"/>
          <w:b/>
          <w:bCs/>
          <w:sz w:val="24"/>
          <w:szCs w:val="24"/>
          <w:u w:val="single"/>
        </w:rPr>
        <w:t>主讲人：</w:t>
      </w:r>
      <w:r w:rsidR="001B13CC">
        <w:rPr>
          <w:rFonts w:ascii="楷体" w:eastAsia="楷体" w:hAnsi="楷体" w:hint="eastAsia"/>
          <w:b/>
          <w:bCs/>
          <w:sz w:val="24"/>
          <w:szCs w:val="24"/>
          <w:u w:val="single"/>
        </w:rPr>
        <w:t>华泰</w:t>
      </w:r>
      <w:r w:rsidR="00123E7B">
        <w:rPr>
          <w:rFonts w:ascii="楷体" w:eastAsia="楷体" w:hAnsi="楷体" w:hint="eastAsia"/>
          <w:b/>
          <w:bCs/>
          <w:sz w:val="24"/>
          <w:szCs w:val="24"/>
          <w:u w:val="single"/>
        </w:rPr>
        <w:t>固收首席</w:t>
      </w:r>
      <w:r w:rsidR="001B13CC">
        <w:rPr>
          <w:rFonts w:ascii="楷体" w:eastAsia="楷体" w:hAnsi="楷体" w:hint="eastAsia"/>
          <w:b/>
          <w:bCs/>
          <w:sz w:val="24"/>
          <w:szCs w:val="24"/>
        </w:rPr>
        <w:t>张继强</w:t>
      </w:r>
    </w:p>
    <w:p w14:paraId="6621B88B" w14:textId="77777777" w:rsidR="00EF1E25" w:rsidRDefault="00EF1E25" w:rsidP="00EF1E25">
      <w:pPr>
        <w:spacing w:line="288" w:lineRule="auto"/>
      </w:pPr>
      <w:r>
        <w:t xml:space="preserve"> </w:t>
      </w:r>
    </w:p>
    <w:p w14:paraId="36B1A79B" w14:textId="1D36A04E" w:rsidR="00EF1E25" w:rsidRDefault="00EF1E25" w:rsidP="00EF1E25">
      <w:pPr>
        <w:spacing w:line="288" w:lineRule="auto"/>
        <w:rPr>
          <w:rFonts w:ascii="楷体" w:eastAsia="楷体" w:hAnsi="楷体"/>
          <w:b/>
          <w:sz w:val="24"/>
          <w:szCs w:val="24"/>
        </w:rPr>
      </w:pPr>
      <w:r>
        <w:rPr>
          <w:rFonts w:ascii="楷体" w:eastAsia="楷体" w:hAnsi="楷体" w:hint="eastAsia"/>
          <w:b/>
          <w:sz w:val="24"/>
          <w:szCs w:val="24"/>
          <w:u w:val="single"/>
        </w:rPr>
        <w:t>交流主题：</w:t>
      </w:r>
      <w:r w:rsidR="001B13CC">
        <w:rPr>
          <w:rFonts w:ascii="楷体" w:eastAsia="楷体" w:hAnsi="楷体" w:hint="eastAsia"/>
          <w:b/>
          <w:sz w:val="24"/>
          <w:szCs w:val="24"/>
        </w:rPr>
        <w:t>近期</w:t>
      </w:r>
      <w:r w:rsidR="00B83E03">
        <w:rPr>
          <w:rFonts w:ascii="楷体" w:eastAsia="楷体" w:hAnsi="楷体" w:hint="eastAsia"/>
          <w:b/>
          <w:sz w:val="24"/>
          <w:szCs w:val="24"/>
        </w:rPr>
        <w:t>债市策略思考</w:t>
      </w:r>
    </w:p>
    <w:p w14:paraId="71BE5041" w14:textId="77777777" w:rsidR="005D7442" w:rsidRDefault="005D7442" w:rsidP="005D7442">
      <w:pPr>
        <w:spacing w:line="288" w:lineRule="auto"/>
        <w:ind w:firstLineChars="200" w:firstLine="420"/>
      </w:pPr>
    </w:p>
    <w:p w14:paraId="210409BE" w14:textId="30054988" w:rsidR="0061539B" w:rsidRDefault="00EF1E25" w:rsidP="00B444E4">
      <w:pPr>
        <w:spacing w:line="288" w:lineRule="auto"/>
        <w:rPr>
          <w:rFonts w:ascii="楷体" w:eastAsia="楷体" w:hAnsi="楷体"/>
          <w:b/>
          <w:sz w:val="24"/>
          <w:szCs w:val="24"/>
          <w:u w:val="single"/>
        </w:rPr>
      </w:pPr>
      <w:r>
        <w:rPr>
          <w:rFonts w:ascii="楷体" w:eastAsia="楷体" w:hAnsi="楷体" w:hint="eastAsia"/>
          <w:b/>
          <w:sz w:val="24"/>
          <w:szCs w:val="24"/>
          <w:u w:val="single"/>
        </w:rPr>
        <w:t>观点总结：</w:t>
      </w:r>
    </w:p>
    <w:p w14:paraId="3DA86501" w14:textId="64866A05" w:rsidR="00B444E4" w:rsidRPr="00B444E4" w:rsidRDefault="00B444E4" w:rsidP="00B444E4">
      <w:pPr>
        <w:ind w:firstLineChars="200" w:firstLine="480"/>
        <w:rPr>
          <w:rFonts w:ascii="楷体" w:eastAsia="楷体" w:hAnsi="楷体"/>
          <w:sz w:val="24"/>
          <w:szCs w:val="24"/>
        </w:rPr>
      </w:pPr>
      <w:r w:rsidRPr="00B444E4">
        <w:rPr>
          <w:rFonts w:ascii="楷体" w:eastAsia="楷体" w:hAnsi="楷体" w:hint="eastAsia"/>
          <w:sz w:val="24"/>
          <w:szCs w:val="24"/>
        </w:rPr>
        <w:t>。</w:t>
      </w:r>
    </w:p>
    <w:p w14:paraId="3B8B3E07" w14:textId="5D6A1190" w:rsidR="00EF1E25" w:rsidRPr="005D7442" w:rsidRDefault="00EF1E25" w:rsidP="00EF1E25">
      <w:pPr>
        <w:spacing w:line="288" w:lineRule="auto"/>
      </w:pPr>
    </w:p>
    <w:p w14:paraId="24D0C48B" w14:textId="7CF85A8E" w:rsidR="00EF1E25" w:rsidRPr="003C2557" w:rsidRDefault="00EF1E25" w:rsidP="00E12B75">
      <w:pPr>
        <w:spacing w:line="288" w:lineRule="auto"/>
        <w:ind w:firstLine="420"/>
        <w:rPr>
          <w:rFonts w:ascii="楷体" w:eastAsia="楷体" w:hAnsi="楷体"/>
          <w:sz w:val="24"/>
          <w:szCs w:val="24"/>
        </w:rPr>
      </w:pPr>
      <w:r w:rsidRPr="003C2557">
        <w:rPr>
          <w:rFonts w:ascii="楷体" w:eastAsia="楷体" w:hAnsi="楷体" w:hint="eastAsia"/>
          <w:b/>
          <w:bCs/>
          <w:sz w:val="24"/>
          <w:szCs w:val="24"/>
        </w:rPr>
        <w:t>关键词：</w:t>
      </w:r>
    </w:p>
    <w:p w14:paraId="7810E089" w14:textId="77777777" w:rsidR="00EF1E25" w:rsidRDefault="00EF1E25" w:rsidP="00EF1E25">
      <w:pPr>
        <w:spacing w:line="288" w:lineRule="auto"/>
      </w:pPr>
      <w:r>
        <w:rPr>
          <w:rFonts w:hint="eastAsia"/>
        </w:rPr>
        <w:t xml:space="preserve"> </w:t>
      </w:r>
    </w:p>
    <w:p w14:paraId="3A82D205" w14:textId="03613590" w:rsidR="00EF1E25" w:rsidRDefault="00EF1E25" w:rsidP="00EF1E25">
      <w:pPr>
        <w:spacing w:line="288" w:lineRule="auto"/>
        <w:rPr>
          <w:u w:val="single"/>
        </w:rPr>
      </w:pPr>
      <w:r>
        <w:rPr>
          <w:rFonts w:ascii="楷体" w:eastAsia="楷体" w:hAnsi="楷体" w:hint="eastAsia"/>
          <w:b/>
          <w:sz w:val="24"/>
          <w:szCs w:val="24"/>
          <w:u w:val="single"/>
        </w:rPr>
        <w:t>专家讲述内容：</w:t>
      </w:r>
    </w:p>
    <w:p w14:paraId="78FD76D6" w14:textId="77777777" w:rsidR="00EF1E25" w:rsidRDefault="00EF1E25" w:rsidP="00EF1E25">
      <w:pPr>
        <w:spacing w:line="288" w:lineRule="auto"/>
        <w:rPr>
          <w:u w:val="single"/>
        </w:rPr>
      </w:pPr>
    </w:p>
    <w:p w14:paraId="403CE2C6" w14:textId="4002701C" w:rsidR="00EF1E25" w:rsidRPr="004120BB" w:rsidRDefault="001B13CC" w:rsidP="004120BB">
      <w:pPr>
        <w:pStyle w:val="a3"/>
        <w:numPr>
          <w:ilvl w:val="0"/>
          <w:numId w:val="6"/>
        </w:numPr>
        <w:ind w:firstLineChars="0"/>
        <w:rPr>
          <w:rFonts w:ascii="楷体" w:eastAsia="楷体" w:hAnsi="楷体"/>
          <w:b/>
          <w:bCs/>
          <w:sz w:val="24"/>
          <w:szCs w:val="24"/>
        </w:rPr>
      </w:pPr>
      <w:bookmarkStart w:id="1" w:name="_Hlk132362946"/>
      <w:bookmarkStart w:id="2" w:name="_Hlk132200704"/>
      <w:r w:rsidRPr="004120BB">
        <w:rPr>
          <w:rFonts w:ascii="楷体" w:eastAsia="楷体" w:hAnsi="楷体" w:hint="eastAsia"/>
          <w:b/>
          <w:bCs/>
          <w:sz w:val="24"/>
          <w:szCs w:val="24"/>
        </w:rPr>
        <w:t>逆周期环境下的市场平衡与投资挑战</w:t>
      </w:r>
    </w:p>
    <w:p w14:paraId="399B1DA2" w14:textId="5BEBE611" w:rsidR="00896E7E" w:rsidRPr="004120BB" w:rsidRDefault="00896E7E" w:rsidP="004120BB">
      <w:pPr>
        <w:rPr>
          <w:rFonts w:ascii="楷体" w:eastAsia="楷体" w:hAnsi="楷体" w:hint="eastAsia"/>
          <w:b/>
          <w:bCs/>
          <w:sz w:val="24"/>
          <w:szCs w:val="24"/>
        </w:rPr>
      </w:pPr>
      <w:bookmarkStart w:id="3" w:name="_Hlk132189751"/>
      <w:bookmarkEnd w:id="1"/>
    </w:p>
    <w:bookmarkEnd w:id="3"/>
    <w:p w14:paraId="5B6FB5FB" w14:textId="3DED0F9C" w:rsidR="00204BB2" w:rsidRPr="00B83E03" w:rsidRDefault="001B13CC" w:rsidP="00B83E03">
      <w:pPr>
        <w:rPr>
          <w:rFonts w:ascii="楷体" w:eastAsia="楷体" w:hAnsi="楷体"/>
          <w:sz w:val="24"/>
          <w:szCs w:val="24"/>
        </w:rPr>
      </w:pPr>
      <w:r w:rsidRPr="001B13CC">
        <w:rPr>
          <w:rFonts w:ascii="楷体" w:eastAsia="楷体" w:hAnsi="楷体" w:hint="eastAsia"/>
          <w:sz w:val="24"/>
          <w:szCs w:val="24"/>
        </w:rPr>
        <w:t>上周四的标志性事件对市场预期产生了显著负面影响。中</w:t>
      </w:r>
      <w:r>
        <w:rPr>
          <w:rFonts w:ascii="楷体" w:eastAsia="楷体" w:hAnsi="楷体" w:hint="eastAsia"/>
          <w:sz w:val="24"/>
          <w:szCs w:val="24"/>
        </w:rPr>
        <w:t>小</w:t>
      </w:r>
      <w:r w:rsidRPr="001B13CC">
        <w:rPr>
          <w:rFonts w:ascii="楷体" w:eastAsia="楷体" w:hAnsi="楷体" w:hint="eastAsia"/>
          <w:sz w:val="24"/>
          <w:szCs w:val="24"/>
        </w:rPr>
        <w:t>银行因先前欠配问题在市场变化上表现出高度敏感，然而，近期市场对其利空利多的反应已经减弱，呈现出一种新的平衡状态。今年无论股市还是债市，都面临巨大挑战，尽管债市的表现稍优于预期。在这个逆周期的环境中，总是处于小心谨慎的状态，对经济好转的预期带来担忧。同时，就业压力、可能的政策变动、监管动向以及银行放贷情况等议题也成为当前关注的重点</w:t>
      </w:r>
      <w:r w:rsidR="00204BB2" w:rsidRPr="00204BB2">
        <w:rPr>
          <w:rFonts w:ascii="楷体" w:eastAsia="楷体" w:hAnsi="楷体" w:hint="eastAsia"/>
          <w:sz w:val="24"/>
          <w:szCs w:val="24"/>
        </w:rPr>
        <w:t>。</w:t>
      </w:r>
    </w:p>
    <w:p w14:paraId="1D55BD0A" w14:textId="0AF639A2" w:rsidR="00B83E03" w:rsidRDefault="00B83E03" w:rsidP="00B83E03">
      <w:pPr>
        <w:rPr>
          <w:rFonts w:ascii="楷体" w:eastAsia="楷体" w:hAnsi="楷体"/>
          <w:b/>
          <w:bCs/>
          <w:sz w:val="24"/>
          <w:szCs w:val="24"/>
        </w:rPr>
      </w:pPr>
    </w:p>
    <w:p w14:paraId="230DA5F7" w14:textId="10CEF014" w:rsidR="004A66B6" w:rsidRPr="004120BB" w:rsidRDefault="004120BB" w:rsidP="004120BB">
      <w:pPr>
        <w:pStyle w:val="a3"/>
        <w:numPr>
          <w:ilvl w:val="0"/>
          <w:numId w:val="6"/>
        </w:numPr>
        <w:ind w:firstLineChars="0"/>
        <w:rPr>
          <w:rFonts w:ascii="楷体" w:eastAsia="楷体" w:hAnsi="楷体"/>
          <w:b/>
          <w:bCs/>
          <w:sz w:val="24"/>
          <w:szCs w:val="24"/>
        </w:rPr>
      </w:pPr>
      <w:r w:rsidRPr="004120BB">
        <w:rPr>
          <w:rFonts w:ascii="楷体" w:eastAsia="楷体" w:hAnsi="楷体" w:hint="eastAsia"/>
          <w:b/>
          <w:bCs/>
          <w:sz w:val="24"/>
          <w:szCs w:val="24"/>
        </w:rPr>
        <w:t>市场预期与美国经济的前景</w:t>
      </w:r>
    </w:p>
    <w:p w14:paraId="6DDCFAAC" w14:textId="77777777" w:rsidR="004120BB" w:rsidRDefault="004120BB" w:rsidP="00B83E03">
      <w:pPr>
        <w:rPr>
          <w:rFonts w:ascii="楷体" w:eastAsia="楷体" w:hAnsi="楷体" w:hint="eastAsia"/>
          <w:b/>
          <w:bCs/>
          <w:sz w:val="24"/>
          <w:szCs w:val="24"/>
        </w:rPr>
      </w:pPr>
    </w:p>
    <w:p w14:paraId="59D4A52C" w14:textId="3C7909B4" w:rsidR="004120BB" w:rsidRDefault="004120BB" w:rsidP="00B83E03">
      <w:pPr>
        <w:rPr>
          <w:rFonts w:ascii="楷体" w:eastAsia="楷体" w:hAnsi="楷体"/>
          <w:sz w:val="24"/>
          <w:szCs w:val="24"/>
        </w:rPr>
      </w:pPr>
      <w:r w:rsidRPr="004120BB">
        <w:rPr>
          <w:rFonts w:ascii="楷体" w:eastAsia="楷体" w:hAnsi="楷体" w:hint="eastAsia"/>
          <w:sz w:val="24"/>
          <w:szCs w:val="24"/>
        </w:rPr>
        <w:t>市场预期的变化依然迅速。从当前市场预期来看，中国的股债市场都处在一种弱势修复状态。而对美国的预期变动更为显著，尽管经济数据良好且尚未进入衰退阶段，但债务上限问题等使得预期波动较大。从数据追踪来看，美国已出现转折点，包括利率加息和就业的转折点。然而，目前还没有强烈迹象表明美国即将降息。虽然有观点认为美国可能在未来几个月内出现金融危机，但并未看到显著证据支持这一观点。预计美国在未来一段时间内进入衰退的概率已增大，但这个过程可能较为缓慢。对于美国债务上限问题，预计将在6月1日之前解决。在此情况下，美国一年期国债的信用违约互换（CDS）或利率上升实际上往往是投资机会，因为其真正的违约概率并不高。总的来看，美国预计将以较缓慢的步伐进入衰退，美联储的加息行动预计将在5月结束，但降息还远未在即</w:t>
      </w:r>
      <w:r>
        <w:rPr>
          <w:rFonts w:ascii="楷体" w:eastAsia="楷体" w:hAnsi="楷体" w:hint="eastAsia"/>
          <w:sz w:val="24"/>
          <w:szCs w:val="24"/>
        </w:rPr>
        <w:t>。</w:t>
      </w:r>
    </w:p>
    <w:p w14:paraId="0A7607F9" w14:textId="6D1C9D2B" w:rsidR="004120BB" w:rsidRDefault="004120BB" w:rsidP="00B83E03">
      <w:pPr>
        <w:rPr>
          <w:rFonts w:ascii="楷体" w:eastAsia="楷体" w:hAnsi="楷体"/>
          <w:sz w:val="24"/>
          <w:szCs w:val="24"/>
        </w:rPr>
      </w:pPr>
    </w:p>
    <w:p w14:paraId="7DC65FEC" w14:textId="75F48700" w:rsidR="004120BB" w:rsidRPr="004120BB" w:rsidRDefault="004120BB" w:rsidP="004120BB">
      <w:pPr>
        <w:pStyle w:val="a3"/>
        <w:numPr>
          <w:ilvl w:val="0"/>
          <w:numId w:val="6"/>
        </w:numPr>
        <w:ind w:firstLineChars="0"/>
        <w:rPr>
          <w:rFonts w:ascii="楷体" w:eastAsia="楷体" w:hAnsi="楷体" w:hint="eastAsia"/>
          <w:b/>
          <w:bCs/>
          <w:sz w:val="24"/>
          <w:szCs w:val="24"/>
        </w:rPr>
      </w:pPr>
      <w:r w:rsidRPr="004120BB">
        <w:rPr>
          <w:rFonts w:ascii="楷体" w:eastAsia="楷体" w:hAnsi="楷体" w:hint="eastAsia"/>
          <w:b/>
          <w:bCs/>
          <w:sz w:val="24"/>
          <w:szCs w:val="24"/>
        </w:rPr>
        <w:t>中国经济的改革需求，国内经济的核心矛盾</w:t>
      </w:r>
    </w:p>
    <w:p w14:paraId="4B831943" w14:textId="70E89278" w:rsidR="004120BB" w:rsidRDefault="004120BB" w:rsidP="00B83E03">
      <w:pPr>
        <w:rPr>
          <w:rFonts w:ascii="楷体" w:eastAsia="楷体" w:hAnsi="楷体"/>
          <w:b/>
          <w:bCs/>
          <w:sz w:val="24"/>
          <w:szCs w:val="24"/>
        </w:rPr>
      </w:pPr>
    </w:p>
    <w:p w14:paraId="75269538" w14:textId="6595B1B4" w:rsidR="004120BB" w:rsidRDefault="004120BB" w:rsidP="004120BB">
      <w:pPr>
        <w:rPr>
          <w:rFonts w:ascii="楷体" w:eastAsia="楷体" w:hAnsi="楷体"/>
          <w:sz w:val="24"/>
          <w:szCs w:val="24"/>
        </w:rPr>
      </w:pPr>
      <w:r w:rsidRPr="004120BB">
        <w:rPr>
          <w:rFonts w:ascii="楷体" w:eastAsia="楷体" w:hAnsi="楷体" w:hint="eastAsia"/>
          <w:b/>
          <w:bCs/>
          <w:sz w:val="24"/>
          <w:szCs w:val="24"/>
        </w:rPr>
        <w:t>中西关系：</w:t>
      </w:r>
      <w:r w:rsidRPr="004120BB">
        <w:rPr>
          <w:rFonts w:ascii="楷体" w:eastAsia="楷体" w:hAnsi="楷体" w:hint="eastAsia"/>
          <w:sz w:val="24"/>
          <w:szCs w:val="24"/>
        </w:rPr>
        <w:t>目前，中西关系的问题成为了核心矛盾之一。这不仅仅是一个经济问题，更上升到了意识形态和制度冲突的高度。虽然在短期内可能有一些缓</w:t>
      </w:r>
      <w:r w:rsidRPr="004120BB">
        <w:rPr>
          <w:rFonts w:ascii="楷体" w:eastAsia="楷体" w:hAnsi="楷体" w:hint="eastAsia"/>
          <w:sz w:val="24"/>
          <w:szCs w:val="24"/>
        </w:rPr>
        <w:lastRenderedPageBreak/>
        <w:t>和，但由于台湾大选等因素的存在，缓和的空间并不大。因此，这个问题的解决并不取决于我们，也无法期待过多的改善。</w:t>
      </w:r>
    </w:p>
    <w:p w14:paraId="3ACF2301" w14:textId="77777777" w:rsidR="004120BB" w:rsidRPr="004120BB" w:rsidRDefault="004120BB" w:rsidP="004120BB">
      <w:pPr>
        <w:rPr>
          <w:rFonts w:ascii="楷体" w:eastAsia="楷体" w:hAnsi="楷体" w:hint="eastAsia"/>
          <w:sz w:val="24"/>
          <w:szCs w:val="24"/>
        </w:rPr>
      </w:pPr>
    </w:p>
    <w:p w14:paraId="64377775" w14:textId="459069BA" w:rsidR="004120BB" w:rsidRDefault="004120BB" w:rsidP="004120BB">
      <w:pPr>
        <w:rPr>
          <w:rFonts w:ascii="楷体" w:eastAsia="楷体" w:hAnsi="楷体"/>
          <w:sz w:val="24"/>
          <w:szCs w:val="24"/>
        </w:rPr>
      </w:pPr>
      <w:r w:rsidRPr="004120BB">
        <w:rPr>
          <w:rFonts w:ascii="楷体" w:eastAsia="楷体" w:hAnsi="楷体" w:hint="eastAsia"/>
          <w:b/>
          <w:bCs/>
          <w:sz w:val="24"/>
          <w:szCs w:val="24"/>
        </w:rPr>
        <w:t>改革未见实质性进展：</w:t>
      </w:r>
      <w:r w:rsidRPr="004120BB">
        <w:rPr>
          <w:rFonts w:ascii="楷体" w:eastAsia="楷体" w:hAnsi="楷体" w:hint="eastAsia"/>
          <w:sz w:val="24"/>
          <w:szCs w:val="24"/>
        </w:rPr>
        <w:t>在我们能够改变的问题上，并未看到实质性的进展。举例来说，地方政府的地方债务问题仍旧严重。此外，企业也面临着诸多问题。一位知名上市公司的领导甚至提出考虑将产业链转移至越南，以应对市场的压力。这无疑显示出当前国内微观经济主体活力受挫的现状。</w:t>
      </w:r>
    </w:p>
    <w:p w14:paraId="5034EC32" w14:textId="77777777" w:rsidR="004120BB" w:rsidRPr="004120BB" w:rsidRDefault="004120BB" w:rsidP="004120BB">
      <w:pPr>
        <w:rPr>
          <w:rFonts w:ascii="楷体" w:eastAsia="楷体" w:hAnsi="楷体" w:hint="eastAsia"/>
          <w:sz w:val="24"/>
          <w:szCs w:val="24"/>
        </w:rPr>
      </w:pPr>
    </w:p>
    <w:p w14:paraId="3EEEB5EB" w14:textId="00C92BB9" w:rsidR="004120BB" w:rsidRDefault="004120BB" w:rsidP="004120BB">
      <w:pPr>
        <w:rPr>
          <w:rFonts w:ascii="楷体" w:eastAsia="楷体" w:hAnsi="楷体"/>
          <w:sz w:val="24"/>
          <w:szCs w:val="24"/>
        </w:rPr>
      </w:pPr>
      <w:r w:rsidRPr="004120BB">
        <w:rPr>
          <w:rFonts w:ascii="楷体" w:eastAsia="楷体" w:hAnsi="楷体" w:hint="eastAsia"/>
          <w:b/>
          <w:bCs/>
          <w:sz w:val="24"/>
          <w:szCs w:val="24"/>
        </w:rPr>
        <w:t>监管环境的不稳定：</w:t>
      </w:r>
      <w:r w:rsidRPr="004120BB">
        <w:rPr>
          <w:rFonts w:ascii="楷体" w:eastAsia="楷体" w:hAnsi="楷体" w:hint="eastAsia"/>
          <w:sz w:val="24"/>
          <w:szCs w:val="24"/>
        </w:rPr>
        <w:t>另一方面，监管体系的不稳定和不连续性也对企业活动造成了困扰。例如，银行业的贷款政策反复无常，使得企业不知所措。不仅如此，政治和审计等方面的压力也使得许多企业感到压力重重。</w:t>
      </w:r>
    </w:p>
    <w:p w14:paraId="409EF7C1" w14:textId="77777777" w:rsidR="004120BB" w:rsidRPr="004120BB" w:rsidRDefault="004120BB" w:rsidP="004120BB">
      <w:pPr>
        <w:rPr>
          <w:rFonts w:ascii="楷体" w:eastAsia="楷体" w:hAnsi="楷体" w:hint="eastAsia"/>
          <w:sz w:val="24"/>
          <w:szCs w:val="24"/>
        </w:rPr>
      </w:pPr>
    </w:p>
    <w:p w14:paraId="66C5E038" w14:textId="77777777" w:rsidR="004120BB" w:rsidRPr="004120BB" w:rsidRDefault="004120BB" w:rsidP="004120BB">
      <w:pPr>
        <w:rPr>
          <w:rFonts w:ascii="楷体" w:eastAsia="楷体" w:hAnsi="楷体" w:hint="eastAsia"/>
          <w:sz w:val="24"/>
          <w:szCs w:val="24"/>
        </w:rPr>
      </w:pPr>
      <w:r w:rsidRPr="004120BB">
        <w:rPr>
          <w:rFonts w:ascii="楷体" w:eastAsia="楷体" w:hAnsi="楷体" w:hint="eastAsia"/>
          <w:b/>
          <w:bCs/>
          <w:sz w:val="24"/>
          <w:szCs w:val="24"/>
        </w:rPr>
        <w:t>企业需求：</w:t>
      </w:r>
      <w:r w:rsidRPr="004120BB">
        <w:rPr>
          <w:rFonts w:ascii="楷体" w:eastAsia="楷体" w:hAnsi="楷体" w:hint="eastAsia"/>
          <w:sz w:val="24"/>
          <w:szCs w:val="24"/>
        </w:rPr>
        <w:t>企业最需要的并不仅仅是关心和关怀，更重要的是尊重规律，允许他们按照人性进行操作。然而，目前看来，这一需求并未得到有效满足。</w:t>
      </w:r>
    </w:p>
    <w:p w14:paraId="2547F71D" w14:textId="07CE8853" w:rsidR="004120BB" w:rsidRDefault="004120BB" w:rsidP="004120BB">
      <w:pPr>
        <w:rPr>
          <w:rFonts w:ascii="楷体" w:eastAsia="楷体" w:hAnsi="楷体"/>
          <w:sz w:val="24"/>
          <w:szCs w:val="24"/>
        </w:rPr>
      </w:pPr>
      <w:r w:rsidRPr="004120BB">
        <w:rPr>
          <w:rFonts w:ascii="楷体" w:eastAsia="楷体" w:hAnsi="楷体" w:hint="eastAsia"/>
          <w:sz w:val="24"/>
          <w:szCs w:val="24"/>
        </w:rPr>
        <w:t>因此，总的来说，国内经济形势较为严峻，核心矛盾未解决。虽然有一些改革的尝试，但实质性的改变并未出现。同时，企业在应对市场压力和调整经营策略上也面临着困难，需要更加稳定和人性化的环境以提升其活力。</w:t>
      </w:r>
    </w:p>
    <w:p w14:paraId="19509D8A" w14:textId="44B87240" w:rsidR="004120BB" w:rsidRDefault="004120BB" w:rsidP="004120BB">
      <w:pPr>
        <w:rPr>
          <w:rFonts w:ascii="楷体" w:eastAsia="楷体" w:hAnsi="楷体"/>
          <w:sz w:val="24"/>
          <w:szCs w:val="24"/>
        </w:rPr>
      </w:pPr>
    </w:p>
    <w:p w14:paraId="7303E726" w14:textId="51120BBB" w:rsidR="004120BB" w:rsidRPr="00DF04BF" w:rsidRDefault="00DF04BF" w:rsidP="004120BB">
      <w:pPr>
        <w:pStyle w:val="a3"/>
        <w:numPr>
          <w:ilvl w:val="0"/>
          <w:numId w:val="6"/>
        </w:numPr>
        <w:ind w:firstLineChars="0"/>
        <w:rPr>
          <w:rFonts w:ascii="楷体" w:eastAsia="楷体" w:hAnsi="楷体"/>
          <w:b/>
          <w:bCs/>
          <w:sz w:val="24"/>
          <w:szCs w:val="24"/>
        </w:rPr>
      </w:pPr>
      <w:r w:rsidRPr="00DF04BF">
        <w:rPr>
          <w:rFonts w:ascii="楷体" w:eastAsia="楷体" w:hAnsi="楷体" w:hint="eastAsia"/>
          <w:b/>
          <w:bCs/>
          <w:sz w:val="24"/>
          <w:szCs w:val="24"/>
        </w:rPr>
        <w:t>中国经济循环体系的三个关键链条</w:t>
      </w:r>
    </w:p>
    <w:p w14:paraId="3C58DFBF" w14:textId="77777777" w:rsidR="00DF04BF" w:rsidRDefault="00DF04BF" w:rsidP="00DF04BF">
      <w:pPr>
        <w:pStyle w:val="a3"/>
        <w:ind w:left="420" w:firstLineChars="0" w:firstLine="0"/>
        <w:rPr>
          <w:rFonts w:ascii="楷体" w:eastAsia="楷体" w:hAnsi="楷体" w:hint="eastAsia"/>
          <w:sz w:val="24"/>
          <w:szCs w:val="24"/>
        </w:rPr>
      </w:pPr>
    </w:p>
    <w:p w14:paraId="079CFEEF" w14:textId="0B50BB60" w:rsidR="00DF04BF" w:rsidRDefault="00DF04BF" w:rsidP="00DF04BF">
      <w:pPr>
        <w:rPr>
          <w:rFonts w:ascii="楷体" w:eastAsia="楷体" w:hAnsi="楷体"/>
          <w:sz w:val="24"/>
          <w:szCs w:val="24"/>
        </w:rPr>
      </w:pPr>
      <w:r w:rsidRPr="00DF04BF">
        <w:rPr>
          <w:rFonts w:ascii="楷体" w:eastAsia="楷体" w:hAnsi="楷体" w:hint="eastAsia"/>
          <w:b/>
          <w:bCs/>
          <w:sz w:val="24"/>
          <w:szCs w:val="24"/>
        </w:rPr>
        <w:t>就业-收入-消费链条：</w:t>
      </w:r>
      <w:r w:rsidRPr="00DF04BF">
        <w:rPr>
          <w:rFonts w:ascii="楷体" w:eastAsia="楷体" w:hAnsi="楷体" w:hint="eastAsia"/>
          <w:sz w:val="24"/>
          <w:szCs w:val="24"/>
        </w:rPr>
        <w:t>这一链条正在恢复，但恢复力度不足。裁员和降薪普遍，很多毕业生找不到工作。出行</w:t>
      </w:r>
      <w:r>
        <w:rPr>
          <w:rFonts w:ascii="楷体" w:eastAsia="楷体" w:hAnsi="楷体" w:hint="eastAsia"/>
          <w:sz w:val="24"/>
          <w:szCs w:val="24"/>
        </w:rPr>
        <w:t>行业</w:t>
      </w:r>
      <w:r w:rsidRPr="00DF04BF">
        <w:rPr>
          <w:rFonts w:ascii="楷体" w:eastAsia="楷体" w:hAnsi="楷体" w:hint="eastAsia"/>
          <w:sz w:val="24"/>
          <w:szCs w:val="24"/>
        </w:rPr>
        <w:t>是其中的亮点，但整体循环仍需提升。</w:t>
      </w:r>
    </w:p>
    <w:p w14:paraId="3331134A" w14:textId="77777777" w:rsidR="00DF04BF" w:rsidRPr="00DF04BF" w:rsidRDefault="00DF04BF" w:rsidP="00DF04BF">
      <w:pPr>
        <w:rPr>
          <w:rFonts w:ascii="楷体" w:eastAsia="楷体" w:hAnsi="楷体" w:hint="eastAsia"/>
          <w:sz w:val="24"/>
          <w:szCs w:val="24"/>
        </w:rPr>
      </w:pPr>
    </w:p>
    <w:p w14:paraId="2CECC030" w14:textId="54A0DEDB" w:rsidR="00DF04BF" w:rsidRDefault="00DF04BF" w:rsidP="00DF04BF">
      <w:pPr>
        <w:rPr>
          <w:rFonts w:ascii="楷体" w:eastAsia="楷体" w:hAnsi="楷体"/>
          <w:sz w:val="24"/>
          <w:szCs w:val="24"/>
        </w:rPr>
      </w:pPr>
      <w:r w:rsidRPr="00DF04BF">
        <w:rPr>
          <w:rFonts w:ascii="楷体" w:eastAsia="楷体" w:hAnsi="楷体" w:hint="eastAsia"/>
          <w:b/>
          <w:bCs/>
          <w:sz w:val="24"/>
          <w:szCs w:val="24"/>
        </w:rPr>
        <w:t>企业的价格信号-盈利-扩大生产链条：</w:t>
      </w:r>
      <w:r w:rsidRPr="00DF04BF">
        <w:rPr>
          <w:rFonts w:ascii="楷体" w:eastAsia="楷体" w:hAnsi="楷体" w:hint="eastAsia"/>
          <w:sz w:val="24"/>
          <w:szCs w:val="24"/>
        </w:rPr>
        <w:t>低CPI和PPI，弱需求，以及企业面临的内外部不确定性，都导致企业收益不足，循环链条的运行受阻。政策的不稳定性使得企业无法从市场角度开展工作。尽管有改善的空间，但也需要中央政府采取更有力的措施。</w:t>
      </w:r>
    </w:p>
    <w:p w14:paraId="3A924B67" w14:textId="77777777" w:rsidR="00DF04BF" w:rsidRPr="00DF04BF" w:rsidRDefault="00DF04BF" w:rsidP="00DF04BF">
      <w:pPr>
        <w:rPr>
          <w:rFonts w:ascii="楷体" w:eastAsia="楷体" w:hAnsi="楷体" w:hint="eastAsia"/>
          <w:sz w:val="24"/>
          <w:szCs w:val="24"/>
        </w:rPr>
      </w:pPr>
    </w:p>
    <w:p w14:paraId="64BBA773" w14:textId="0E13DAEB" w:rsidR="00DF04BF" w:rsidRDefault="00DF04BF" w:rsidP="00DF04BF">
      <w:pPr>
        <w:rPr>
          <w:rFonts w:ascii="楷体" w:eastAsia="楷体" w:hAnsi="楷体" w:hint="eastAsia"/>
          <w:sz w:val="24"/>
          <w:szCs w:val="24"/>
        </w:rPr>
      </w:pPr>
      <w:r w:rsidRPr="00DF04BF">
        <w:rPr>
          <w:rFonts w:ascii="楷体" w:eastAsia="楷体" w:hAnsi="楷体" w:hint="eastAsia"/>
          <w:b/>
          <w:bCs/>
          <w:sz w:val="24"/>
          <w:szCs w:val="24"/>
        </w:rPr>
        <w:t>房地产链条：</w:t>
      </w:r>
      <w:r w:rsidRPr="00DF04BF">
        <w:rPr>
          <w:rFonts w:ascii="楷体" w:eastAsia="楷体" w:hAnsi="楷体" w:hint="eastAsia"/>
          <w:sz w:val="24"/>
          <w:szCs w:val="24"/>
        </w:rPr>
        <w:t>调研发现房地产市场情况不佳。数据基数的调整使得实际情况不如表面数据所示。二手房挂牌量大，导致企业或房地产商不敢轻易购地。银行对房地产贷款持谨慎态度，原因在于政策的不稳定性。这使得房地产企业面临较大的困难。尽管听说有些新的小政策，但其能否实施仍未可知。</w:t>
      </w:r>
    </w:p>
    <w:p w14:paraId="76F89E8C" w14:textId="77777777" w:rsidR="00DF04BF" w:rsidRDefault="00DF04BF" w:rsidP="00DF04BF">
      <w:pPr>
        <w:rPr>
          <w:rFonts w:ascii="楷体" w:eastAsia="楷体" w:hAnsi="楷体"/>
          <w:sz w:val="24"/>
          <w:szCs w:val="24"/>
        </w:rPr>
      </w:pPr>
    </w:p>
    <w:p w14:paraId="7CFF89D3" w14:textId="19E46F15" w:rsidR="00DF04BF" w:rsidRPr="00DF04BF" w:rsidRDefault="00DF04BF" w:rsidP="00DF04BF">
      <w:pPr>
        <w:rPr>
          <w:rFonts w:ascii="楷体" w:eastAsia="楷体" w:hAnsi="楷体" w:hint="eastAsia"/>
          <w:sz w:val="24"/>
          <w:szCs w:val="24"/>
        </w:rPr>
      </w:pPr>
      <w:r w:rsidRPr="00DF04BF">
        <w:rPr>
          <w:rFonts w:ascii="楷体" w:eastAsia="楷体" w:hAnsi="楷体" w:hint="eastAsia"/>
          <w:b/>
          <w:bCs/>
          <w:sz w:val="24"/>
          <w:szCs w:val="24"/>
        </w:rPr>
        <w:t>三大链条未来的走向：</w:t>
      </w:r>
      <w:r w:rsidRPr="00DF04BF">
        <w:rPr>
          <w:rFonts w:ascii="楷体" w:eastAsia="楷体" w:hAnsi="楷体" w:hint="eastAsia"/>
          <w:sz w:val="24"/>
          <w:szCs w:val="24"/>
        </w:rPr>
        <w:t>当前中国的三大经济循环链条表现尚可的只有半个</w:t>
      </w:r>
      <w:r>
        <w:rPr>
          <w:rFonts w:ascii="楷体" w:eastAsia="楷体" w:hAnsi="楷体" w:hint="eastAsia"/>
          <w:sz w:val="24"/>
          <w:szCs w:val="24"/>
        </w:rPr>
        <w:t>（旅游、餐饮服务）</w:t>
      </w:r>
      <w:r w:rsidRPr="00DF04BF">
        <w:rPr>
          <w:rFonts w:ascii="楷体" w:eastAsia="楷体" w:hAnsi="楷体" w:hint="eastAsia"/>
          <w:sz w:val="24"/>
          <w:szCs w:val="24"/>
        </w:rPr>
        <w:t>，其余的表现一般。尽管基于基数效应，同比数据相对稳定，但环比数据在近几个月（特别是四五月份）表现较差。与此同时，通胀和就业压力都在增大。</w:t>
      </w:r>
    </w:p>
    <w:p w14:paraId="72575803" w14:textId="77777777" w:rsidR="00DF04BF" w:rsidRPr="00DF04BF" w:rsidRDefault="00DF04BF" w:rsidP="00DF04BF">
      <w:pPr>
        <w:rPr>
          <w:rFonts w:ascii="楷体" w:eastAsia="楷体" w:hAnsi="楷体" w:hint="eastAsia"/>
          <w:sz w:val="24"/>
          <w:szCs w:val="24"/>
        </w:rPr>
      </w:pPr>
      <w:r w:rsidRPr="00DF04BF">
        <w:rPr>
          <w:rFonts w:ascii="楷体" w:eastAsia="楷体" w:hAnsi="楷体" w:hint="eastAsia"/>
          <w:sz w:val="24"/>
          <w:szCs w:val="24"/>
        </w:rPr>
        <w:t>就业问题尤其严重。现在青年的就业率已经达到20.4%。而在今年的毕业生中，除了国内的毕业生外，还有大量的海外留学生也将回国。虽然今年有公务员招聘扩大的计划，但其数量对于就业市场的压力来说，仍然微不足道。国有企业同样无法承担如此大的就业压力。</w:t>
      </w:r>
    </w:p>
    <w:p w14:paraId="1BD86EBE" w14:textId="77777777" w:rsidR="00DF04BF" w:rsidRPr="00DF04BF" w:rsidRDefault="00DF04BF" w:rsidP="00DF04BF">
      <w:pPr>
        <w:rPr>
          <w:rFonts w:ascii="楷体" w:eastAsia="楷体" w:hAnsi="楷体" w:hint="eastAsia"/>
          <w:sz w:val="24"/>
          <w:szCs w:val="24"/>
        </w:rPr>
      </w:pPr>
      <w:r w:rsidRPr="00DF04BF">
        <w:rPr>
          <w:rFonts w:ascii="楷体" w:eastAsia="楷体" w:hAnsi="楷体" w:hint="eastAsia"/>
          <w:sz w:val="24"/>
          <w:szCs w:val="24"/>
        </w:rPr>
        <w:t>解决就业压力的主要方式是激发企业的乐观主义精神，建立有利的价格信号，以增加企业的信心和活力。然而，对于如何解决外需不佳的问题，我们目前并无足够的解决办法。</w:t>
      </w:r>
    </w:p>
    <w:p w14:paraId="591D280B" w14:textId="77777777" w:rsidR="00DF04BF" w:rsidRPr="00DF04BF" w:rsidRDefault="00DF04BF" w:rsidP="00DF04BF">
      <w:pPr>
        <w:rPr>
          <w:rFonts w:ascii="楷体" w:eastAsia="楷体" w:hAnsi="楷体" w:hint="eastAsia"/>
          <w:sz w:val="24"/>
          <w:szCs w:val="24"/>
        </w:rPr>
      </w:pPr>
      <w:r w:rsidRPr="00DF04BF">
        <w:rPr>
          <w:rFonts w:ascii="楷体" w:eastAsia="楷体" w:hAnsi="楷体" w:hint="eastAsia"/>
          <w:sz w:val="24"/>
          <w:szCs w:val="24"/>
        </w:rPr>
        <w:t>另一个解决办法就是发展服务行业，尽管现有的服务行业如滴滴和美团已经饱和。未来可能吸纳就业的行业可能只能靠娱乐、体育、养老、教育等。但如果政策不放开，一句话就可能消灭一个行业，那就业机会如何产生？</w:t>
      </w:r>
    </w:p>
    <w:p w14:paraId="5A3B6C48" w14:textId="4E96109A" w:rsidR="00DF04BF" w:rsidRDefault="00DF04BF" w:rsidP="00DF04BF">
      <w:pPr>
        <w:rPr>
          <w:rFonts w:ascii="楷体" w:eastAsia="楷体" w:hAnsi="楷体" w:hint="eastAsia"/>
          <w:sz w:val="24"/>
          <w:szCs w:val="24"/>
        </w:rPr>
      </w:pPr>
      <w:r w:rsidRPr="00DF04BF">
        <w:rPr>
          <w:rFonts w:ascii="楷体" w:eastAsia="楷体" w:hAnsi="楷体" w:hint="eastAsia"/>
          <w:sz w:val="24"/>
          <w:szCs w:val="24"/>
        </w:rPr>
        <w:t>目前靠新的投资或者制造业，现代化的产业体虽然是领导们的建议，但这不能解决当前的就业问题。稳定仍然是最重要的。按照这两年的经验，除非有重大的政策变化，否则就业压力不容乐观。所以，后续的一些情况值得大家关注。</w:t>
      </w:r>
    </w:p>
    <w:p w14:paraId="70071EBE" w14:textId="6B862D9A" w:rsidR="00DF04BF" w:rsidRDefault="00DF04BF" w:rsidP="00DF04BF">
      <w:pPr>
        <w:rPr>
          <w:rFonts w:ascii="楷体" w:eastAsia="楷体" w:hAnsi="楷体"/>
          <w:sz w:val="24"/>
          <w:szCs w:val="24"/>
        </w:rPr>
      </w:pPr>
      <w:r w:rsidRPr="00DF04BF">
        <w:rPr>
          <w:rFonts w:ascii="楷体" w:eastAsia="楷体" w:hAnsi="楷体" w:hint="eastAsia"/>
          <w:sz w:val="24"/>
          <w:szCs w:val="24"/>
        </w:rPr>
        <w:t>总的来说，这三个经济循环链条的运行都面临一些挑战，需要有效的政策和措施来促进其恢复和改善。</w:t>
      </w:r>
    </w:p>
    <w:p w14:paraId="159056E6" w14:textId="5D626309" w:rsidR="00DF04BF" w:rsidRDefault="00DF04BF" w:rsidP="00DF04BF">
      <w:pPr>
        <w:rPr>
          <w:rFonts w:ascii="楷体" w:eastAsia="楷体" w:hAnsi="楷体"/>
          <w:sz w:val="24"/>
          <w:szCs w:val="24"/>
        </w:rPr>
      </w:pPr>
    </w:p>
    <w:p w14:paraId="227E33ED" w14:textId="202254DC" w:rsidR="00DF04BF" w:rsidRPr="00DF04BF" w:rsidRDefault="00DF04BF" w:rsidP="00DF04BF">
      <w:pPr>
        <w:pStyle w:val="a3"/>
        <w:numPr>
          <w:ilvl w:val="0"/>
          <w:numId w:val="6"/>
        </w:numPr>
        <w:ind w:firstLineChars="0"/>
        <w:rPr>
          <w:rFonts w:ascii="楷体" w:eastAsia="楷体" w:hAnsi="楷体" w:hint="eastAsia"/>
          <w:b/>
          <w:bCs/>
          <w:sz w:val="24"/>
          <w:szCs w:val="24"/>
        </w:rPr>
      </w:pPr>
      <w:r w:rsidRPr="00DF04BF">
        <w:rPr>
          <w:rFonts w:ascii="楷体" w:eastAsia="楷体" w:hAnsi="楷体" w:hint="eastAsia"/>
          <w:b/>
          <w:bCs/>
          <w:sz w:val="24"/>
          <w:szCs w:val="24"/>
        </w:rPr>
        <w:t>目前看</w:t>
      </w:r>
      <w:r w:rsidRPr="00DF04BF">
        <w:rPr>
          <w:rFonts w:ascii="楷体" w:eastAsia="楷体" w:hAnsi="楷体" w:hint="eastAsia"/>
          <w:b/>
          <w:bCs/>
          <w:sz w:val="24"/>
          <w:szCs w:val="24"/>
        </w:rPr>
        <w:t>2023年中国经济状况的两个主要特征</w:t>
      </w:r>
    </w:p>
    <w:p w14:paraId="28F68359" w14:textId="5D8B3527" w:rsidR="004120BB" w:rsidRDefault="004120BB" w:rsidP="00B83E03">
      <w:pPr>
        <w:rPr>
          <w:rFonts w:ascii="楷体" w:eastAsia="楷体" w:hAnsi="楷体"/>
          <w:b/>
          <w:bCs/>
          <w:sz w:val="24"/>
          <w:szCs w:val="24"/>
        </w:rPr>
      </w:pPr>
    </w:p>
    <w:p w14:paraId="408307FD" w14:textId="3E76194C" w:rsidR="00DF04BF" w:rsidRDefault="00DF04BF" w:rsidP="00B83E03">
      <w:pPr>
        <w:rPr>
          <w:rFonts w:ascii="楷体" w:eastAsia="楷体" w:hAnsi="楷体"/>
          <w:sz w:val="24"/>
          <w:szCs w:val="24"/>
        </w:rPr>
      </w:pPr>
      <w:r w:rsidRPr="00DF04BF">
        <w:rPr>
          <w:rFonts w:ascii="楷体" w:eastAsia="楷体" w:hAnsi="楷体" w:hint="eastAsia"/>
          <w:sz w:val="24"/>
          <w:szCs w:val="24"/>
        </w:rPr>
        <w:t>在2023年，中国经济的总体表现可以概括为两个主要特征。</w:t>
      </w:r>
      <w:r w:rsidRPr="00DF04BF">
        <w:rPr>
          <w:rFonts w:ascii="楷体" w:eastAsia="楷体" w:hAnsi="楷体" w:hint="eastAsia"/>
          <w:sz w:val="24"/>
          <w:szCs w:val="24"/>
          <w:u w:val="single"/>
        </w:rPr>
        <w:t>首先，内需和外需无法形成共振，意味着中国的内部消费和对外出口无法同时强劲增长，从而驱动整体经济增长。</w:t>
      </w:r>
      <w:r w:rsidRPr="00DF04BF">
        <w:rPr>
          <w:rFonts w:ascii="楷体" w:eastAsia="楷体" w:hAnsi="楷体" w:hint="eastAsia"/>
          <w:sz w:val="24"/>
          <w:szCs w:val="24"/>
        </w:rPr>
        <w:t>其次，</w:t>
      </w:r>
      <w:r w:rsidRPr="00DF04BF">
        <w:rPr>
          <w:rFonts w:ascii="楷体" w:eastAsia="楷体" w:hAnsi="楷体" w:hint="eastAsia"/>
          <w:sz w:val="24"/>
          <w:szCs w:val="24"/>
          <w:u w:val="single"/>
        </w:rPr>
        <w:t>中国经济的驱动力更多地依赖于消费，而非投资，融资需求的不强特征也并未发生改变</w:t>
      </w:r>
      <w:r w:rsidRPr="00DF04BF">
        <w:rPr>
          <w:rFonts w:ascii="楷体" w:eastAsia="楷体" w:hAnsi="楷体" w:hint="eastAsia"/>
          <w:sz w:val="24"/>
          <w:szCs w:val="24"/>
        </w:rPr>
        <w:t>。对于中国全年的GDP增长预期，尽管实现5.5%的增长是有可能的，但其具体意义不大，因此无需过多讨论。</w:t>
      </w:r>
    </w:p>
    <w:p w14:paraId="53B55D3D" w14:textId="6FC6C4D3" w:rsidR="000C34C9" w:rsidRDefault="000C34C9" w:rsidP="00B83E03">
      <w:pPr>
        <w:rPr>
          <w:rFonts w:ascii="楷体" w:eastAsia="楷体" w:hAnsi="楷体"/>
          <w:sz w:val="24"/>
          <w:szCs w:val="24"/>
        </w:rPr>
      </w:pPr>
    </w:p>
    <w:p w14:paraId="3779C06C" w14:textId="586C942C" w:rsidR="000C34C9" w:rsidRPr="000C34C9" w:rsidRDefault="000C34C9" w:rsidP="000C34C9">
      <w:pPr>
        <w:pStyle w:val="a3"/>
        <w:numPr>
          <w:ilvl w:val="0"/>
          <w:numId w:val="6"/>
        </w:numPr>
        <w:ind w:firstLineChars="0"/>
        <w:rPr>
          <w:rFonts w:ascii="楷体" w:eastAsia="楷体" w:hAnsi="楷体" w:hint="eastAsia"/>
          <w:b/>
          <w:bCs/>
          <w:sz w:val="24"/>
          <w:szCs w:val="24"/>
        </w:rPr>
      </w:pPr>
      <w:r w:rsidRPr="000C34C9">
        <w:rPr>
          <w:rFonts w:ascii="楷体" w:eastAsia="楷体" w:hAnsi="楷体" w:hint="eastAsia"/>
          <w:b/>
          <w:bCs/>
          <w:sz w:val="24"/>
          <w:szCs w:val="24"/>
        </w:rPr>
        <w:t>货币供应需结合需求刺激</w:t>
      </w:r>
    </w:p>
    <w:p w14:paraId="1F8FA4D5" w14:textId="0EB7FC71" w:rsidR="00DF04BF" w:rsidRDefault="00DF04BF" w:rsidP="00B83E03">
      <w:pPr>
        <w:rPr>
          <w:rFonts w:ascii="楷体" w:eastAsia="楷体" w:hAnsi="楷体"/>
          <w:b/>
          <w:bCs/>
          <w:sz w:val="24"/>
          <w:szCs w:val="24"/>
        </w:rPr>
      </w:pPr>
    </w:p>
    <w:p w14:paraId="435C301A" w14:textId="2C32E893" w:rsidR="000C34C9" w:rsidRPr="000C34C9" w:rsidRDefault="000C34C9" w:rsidP="00B83E03">
      <w:pPr>
        <w:rPr>
          <w:rFonts w:ascii="楷体" w:eastAsia="楷体" w:hAnsi="楷体"/>
          <w:sz w:val="24"/>
          <w:szCs w:val="24"/>
        </w:rPr>
      </w:pPr>
      <w:r w:rsidRPr="000C34C9">
        <w:rPr>
          <w:rFonts w:ascii="楷体" w:eastAsia="楷体" w:hAnsi="楷体" w:hint="eastAsia"/>
          <w:sz w:val="24"/>
          <w:szCs w:val="24"/>
        </w:rPr>
        <w:t>尽管中国的M2货币供应量大幅增加，但其并未显著推动经济增长或引发通胀。这主要与货币派生、对民企放贷的不积极态度以及债务黑洞等现象有关。调研发现，大量的货币供应依然在国有企业之间空转，没有真正进入实体经济领域；同时，许多贷款资金被转移到第三方，也没有投入到实体经济中。此外，许多银行为了维持业务水平，选择延长资产的期限，降低负债的成本，这并非反映了企业的投资需求增长，而是银行自身的行为调整。因此，仅靠增加货币供应已无法有效推动经济增长，需求端的激活变得尤为重要，包括激发居民活力，寻找新的外需市场，或者加大财政支持力度。</w:t>
      </w:r>
    </w:p>
    <w:p w14:paraId="2D0E6F93" w14:textId="323F8ABF" w:rsidR="000C34C9" w:rsidRDefault="000C34C9" w:rsidP="00B83E03">
      <w:pPr>
        <w:rPr>
          <w:rFonts w:ascii="楷体" w:eastAsia="楷体" w:hAnsi="楷体"/>
          <w:b/>
          <w:bCs/>
          <w:sz w:val="24"/>
          <w:szCs w:val="24"/>
        </w:rPr>
      </w:pPr>
    </w:p>
    <w:p w14:paraId="4ABA947B" w14:textId="780096D6" w:rsidR="000C34C9" w:rsidRPr="000C34C9" w:rsidRDefault="000C34C9" w:rsidP="000C34C9">
      <w:pPr>
        <w:pStyle w:val="a3"/>
        <w:numPr>
          <w:ilvl w:val="0"/>
          <w:numId w:val="6"/>
        </w:numPr>
        <w:ind w:firstLineChars="0"/>
        <w:rPr>
          <w:rFonts w:ascii="楷体" w:eastAsia="楷体" w:hAnsi="楷体" w:hint="eastAsia"/>
          <w:b/>
          <w:bCs/>
          <w:sz w:val="24"/>
          <w:szCs w:val="24"/>
        </w:rPr>
      </w:pPr>
      <w:r>
        <w:rPr>
          <w:rFonts w:ascii="楷体" w:eastAsia="楷体" w:hAnsi="楷体" w:hint="eastAsia"/>
          <w:b/>
          <w:bCs/>
          <w:sz w:val="24"/>
          <w:szCs w:val="24"/>
        </w:rPr>
        <w:t>经济调研、债务与人口的挑战</w:t>
      </w:r>
    </w:p>
    <w:p w14:paraId="74770540" w14:textId="3152D5BF" w:rsidR="000C34C9" w:rsidRDefault="000C34C9" w:rsidP="00B83E03">
      <w:pPr>
        <w:rPr>
          <w:rFonts w:ascii="楷体" w:eastAsia="楷体" w:hAnsi="楷体"/>
          <w:b/>
          <w:bCs/>
          <w:sz w:val="24"/>
          <w:szCs w:val="24"/>
        </w:rPr>
      </w:pPr>
    </w:p>
    <w:p w14:paraId="51DEC791" w14:textId="2E37951B" w:rsidR="00F51F69" w:rsidRDefault="00F51F69" w:rsidP="00B83E03">
      <w:pPr>
        <w:rPr>
          <w:rFonts w:ascii="楷体" w:eastAsia="楷体" w:hAnsi="楷体"/>
          <w:sz w:val="24"/>
          <w:szCs w:val="24"/>
        </w:rPr>
      </w:pPr>
      <w:r w:rsidRPr="00F51F69">
        <w:rPr>
          <w:rFonts w:ascii="楷体" w:eastAsia="楷体" w:hAnsi="楷体" w:hint="eastAsia"/>
          <w:b/>
          <w:bCs/>
          <w:sz w:val="24"/>
          <w:szCs w:val="24"/>
        </w:rPr>
        <w:t>大型经济调研：</w:t>
      </w:r>
      <w:r w:rsidRPr="00F51F69">
        <w:rPr>
          <w:rFonts w:ascii="楷体" w:eastAsia="楷体" w:hAnsi="楷体" w:hint="eastAsia"/>
          <w:sz w:val="24"/>
          <w:szCs w:val="24"/>
        </w:rPr>
        <w:t>在当前的中国经济环境下，正在进行大规模的经济调研。这些研究集中在央企和地方经济，旨在揭示经济运行的微观机制以及各地经济的特点和问题。然而，在调研过程中，一些问题显现出来，例如形式主义过于强调，而忽略了研究的本质，另一方面，政治因素对调研结果的公正性产生了影响。</w:t>
      </w:r>
    </w:p>
    <w:p w14:paraId="2560000E" w14:textId="6EEEEB5B" w:rsidR="00F51F69" w:rsidRDefault="00F51F69" w:rsidP="00B83E03">
      <w:pPr>
        <w:rPr>
          <w:rFonts w:ascii="楷体" w:eastAsia="楷体" w:hAnsi="楷体"/>
          <w:sz w:val="24"/>
          <w:szCs w:val="24"/>
        </w:rPr>
      </w:pPr>
    </w:p>
    <w:p w14:paraId="5EC7ECD4" w14:textId="760EAD38" w:rsidR="00F51F69" w:rsidRDefault="00F51F69" w:rsidP="00B83E03">
      <w:pPr>
        <w:rPr>
          <w:rFonts w:ascii="楷体" w:eastAsia="楷体" w:hAnsi="楷体"/>
          <w:sz w:val="24"/>
          <w:szCs w:val="24"/>
        </w:rPr>
      </w:pPr>
      <w:r w:rsidRPr="00F51F69">
        <w:rPr>
          <w:rFonts w:ascii="楷体" w:eastAsia="楷体" w:hAnsi="楷体" w:hint="eastAsia"/>
          <w:b/>
          <w:bCs/>
          <w:sz w:val="24"/>
          <w:szCs w:val="24"/>
        </w:rPr>
        <w:t>复杂的经济循环体：</w:t>
      </w:r>
      <w:r w:rsidRPr="00F51F69">
        <w:rPr>
          <w:rFonts w:ascii="楷体" w:eastAsia="楷体" w:hAnsi="楷体" w:hint="eastAsia"/>
          <w:sz w:val="24"/>
          <w:szCs w:val="24"/>
        </w:rPr>
        <w:t>尽管中国经济有一些恢复迹象，但总的来说，经济循环体仍然处于低迷状态。这可能是由疫情影响和结构性问题引发的供需失衡造成的。这些问题阻碍了经济的全面复苏，使得经济运行还未回归正常状态。</w:t>
      </w:r>
    </w:p>
    <w:p w14:paraId="2C182E0A" w14:textId="36AAF04D" w:rsidR="00F51F69" w:rsidRDefault="00F51F69" w:rsidP="00B83E03">
      <w:pPr>
        <w:rPr>
          <w:rFonts w:ascii="楷体" w:eastAsia="楷体" w:hAnsi="楷体"/>
          <w:sz w:val="24"/>
          <w:szCs w:val="24"/>
        </w:rPr>
      </w:pPr>
    </w:p>
    <w:p w14:paraId="23E3DBEA" w14:textId="0C856E5A" w:rsidR="00F51F69" w:rsidRDefault="00F51F69" w:rsidP="00F51F69">
      <w:pPr>
        <w:rPr>
          <w:rFonts w:ascii="楷体" w:eastAsia="楷体" w:hAnsi="楷体"/>
          <w:sz w:val="24"/>
          <w:szCs w:val="24"/>
        </w:rPr>
      </w:pPr>
      <w:r w:rsidRPr="00F51F69">
        <w:rPr>
          <w:rFonts w:ascii="楷体" w:eastAsia="楷体" w:hAnsi="楷体" w:hint="eastAsia"/>
          <w:b/>
          <w:bCs/>
          <w:sz w:val="24"/>
          <w:szCs w:val="24"/>
        </w:rPr>
        <w:t>地方债务问题的深化：</w:t>
      </w:r>
      <w:r w:rsidRPr="00F51F69">
        <w:rPr>
          <w:rFonts w:ascii="楷体" w:eastAsia="楷体" w:hAnsi="楷体" w:hint="eastAsia"/>
          <w:sz w:val="24"/>
          <w:szCs w:val="24"/>
        </w:rPr>
        <w:t>中国经济的另一个重要问题是地方政府的债务问题。尽管面对债务压力，地方政府主要的应对策略仍然是进一步借贷，主要依靠银行贷款。然而，这使得银行面临着越来越大的贷款回收压力，如果处理不当，可能对整个金融系统的稳定性产生威胁。</w:t>
      </w:r>
    </w:p>
    <w:p w14:paraId="75E725B9" w14:textId="77777777" w:rsidR="00F51F69" w:rsidRPr="00F51F69" w:rsidRDefault="00F51F69" w:rsidP="00F51F69">
      <w:pPr>
        <w:rPr>
          <w:rFonts w:ascii="楷体" w:eastAsia="楷体" w:hAnsi="楷体" w:hint="eastAsia"/>
          <w:sz w:val="24"/>
          <w:szCs w:val="24"/>
        </w:rPr>
      </w:pPr>
    </w:p>
    <w:p w14:paraId="56D19C6D" w14:textId="777856DA" w:rsidR="00F51F69" w:rsidRPr="00F51F69" w:rsidRDefault="00F51F69" w:rsidP="00F51F69">
      <w:pPr>
        <w:rPr>
          <w:rFonts w:ascii="楷体" w:eastAsia="楷体" w:hAnsi="楷体" w:hint="eastAsia"/>
          <w:sz w:val="24"/>
          <w:szCs w:val="24"/>
        </w:rPr>
      </w:pPr>
      <w:r w:rsidRPr="00F51F69">
        <w:rPr>
          <w:rFonts w:ascii="楷体" w:eastAsia="楷体" w:hAnsi="楷体" w:hint="eastAsia"/>
          <w:b/>
          <w:bCs/>
          <w:sz w:val="24"/>
          <w:szCs w:val="24"/>
        </w:rPr>
        <w:t>人口政策的新探讨：</w:t>
      </w:r>
      <w:r w:rsidRPr="00F51F69">
        <w:rPr>
          <w:rFonts w:ascii="楷体" w:eastAsia="楷体" w:hAnsi="楷体" w:hint="eastAsia"/>
          <w:sz w:val="24"/>
          <w:szCs w:val="24"/>
        </w:rPr>
        <w:t>关于人口政策，已有一些新的政策提案正在讨论和准备中，目标是调整和平衡人口结构，避免人口老龄化速度过快，同时鼓励年轻人生育。这些政策的讨论和制定，既体现了中国在人口政策问题上的新思考，也突显了当前政策在应对人口问题上的挑战。</w:t>
      </w:r>
    </w:p>
    <w:p w14:paraId="56D887C9" w14:textId="77777777" w:rsidR="000C34C9" w:rsidRDefault="000C34C9" w:rsidP="00B83E03">
      <w:pPr>
        <w:rPr>
          <w:rFonts w:ascii="楷体" w:eastAsia="楷体" w:hAnsi="楷体" w:hint="eastAsia"/>
          <w:b/>
          <w:bCs/>
          <w:sz w:val="24"/>
          <w:szCs w:val="24"/>
        </w:rPr>
      </w:pPr>
    </w:p>
    <w:bookmarkEnd w:id="2"/>
    <w:p w14:paraId="1802130D" w14:textId="733F5B33" w:rsidR="006944FA" w:rsidRPr="00F51F69" w:rsidRDefault="00F51F69" w:rsidP="00F51F69">
      <w:pPr>
        <w:pStyle w:val="a3"/>
        <w:numPr>
          <w:ilvl w:val="0"/>
          <w:numId w:val="6"/>
        </w:numPr>
        <w:ind w:firstLineChars="0"/>
        <w:rPr>
          <w:rFonts w:ascii="楷体" w:eastAsia="楷体" w:hAnsi="楷体" w:hint="eastAsia"/>
          <w:b/>
          <w:bCs/>
          <w:sz w:val="24"/>
          <w:szCs w:val="24"/>
        </w:rPr>
      </w:pPr>
      <w:r w:rsidRPr="00F51F69">
        <w:rPr>
          <w:rFonts w:ascii="楷体" w:eastAsia="楷体" w:hAnsi="楷体" w:hint="eastAsia"/>
          <w:b/>
          <w:bCs/>
          <w:sz w:val="24"/>
          <w:szCs w:val="24"/>
        </w:rPr>
        <w:t>财政与货币政策的预测</w:t>
      </w:r>
    </w:p>
    <w:p w14:paraId="2CEB2597" w14:textId="67864A4C" w:rsidR="00556A4B" w:rsidRDefault="00556A4B" w:rsidP="00892EC4">
      <w:pPr>
        <w:rPr>
          <w:rFonts w:ascii="楷体" w:eastAsia="楷体" w:hAnsi="楷体"/>
          <w:sz w:val="24"/>
          <w:szCs w:val="24"/>
        </w:rPr>
      </w:pPr>
    </w:p>
    <w:p w14:paraId="0BD7BC2E" w14:textId="5A61D0F1" w:rsidR="00F51F69" w:rsidRDefault="00F51F69" w:rsidP="00F51F69">
      <w:pPr>
        <w:rPr>
          <w:rFonts w:ascii="楷体" w:eastAsia="楷体" w:hAnsi="楷体"/>
          <w:sz w:val="24"/>
          <w:szCs w:val="24"/>
        </w:rPr>
      </w:pPr>
      <w:r w:rsidRPr="00F51F69">
        <w:rPr>
          <w:rFonts w:ascii="楷体" w:eastAsia="楷体" w:hAnsi="楷体" w:hint="eastAsia"/>
          <w:b/>
          <w:bCs/>
          <w:sz w:val="24"/>
          <w:szCs w:val="24"/>
        </w:rPr>
        <w:t>财政压力与应对：</w:t>
      </w:r>
      <w:r w:rsidRPr="00F51F69">
        <w:rPr>
          <w:rFonts w:ascii="楷体" w:eastAsia="楷体" w:hAnsi="楷体" w:hint="eastAsia"/>
          <w:sz w:val="24"/>
          <w:szCs w:val="24"/>
        </w:rPr>
        <w:t>当前，中国面临着一定的财政压力，财政存款近期增长较快。为应对，一些观察人士呼吁从需求端采取行动，包括推动新基建项目，发行消费券等措施。这种措施预计正在筹备过程中。</w:t>
      </w:r>
    </w:p>
    <w:p w14:paraId="7599989F" w14:textId="77777777" w:rsidR="00F51F69" w:rsidRPr="00F51F69" w:rsidRDefault="00F51F69" w:rsidP="00F51F69">
      <w:pPr>
        <w:rPr>
          <w:rFonts w:ascii="楷体" w:eastAsia="楷体" w:hAnsi="楷体" w:hint="eastAsia"/>
          <w:sz w:val="24"/>
          <w:szCs w:val="24"/>
        </w:rPr>
      </w:pPr>
    </w:p>
    <w:p w14:paraId="6E5AE456" w14:textId="005090F8" w:rsidR="00F51F69" w:rsidRDefault="00F51F69" w:rsidP="00F51F69">
      <w:pPr>
        <w:rPr>
          <w:rFonts w:ascii="楷体" w:eastAsia="楷体" w:hAnsi="楷体"/>
          <w:sz w:val="24"/>
          <w:szCs w:val="24"/>
        </w:rPr>
      </w:pPr>
      <w:r w:rsidRPr="00F51F69">
        <w:rPr>
          <w:rFonts w:ascii="楷体" w:eastAsia="楷体" w:hAnsi="楷体" w:hint="eastAsia"/>
          <w:b/>
          <w:bCs/>
          <w:sz w:val="24"/>
          <w:szCs w:val="24"/>
        </w:rPr>
        <w:t>货币政策静待变化：</w:t>
      </w:r>
      <w:r w:rsidRPr="00F51F69">
        <w:rPr>
          <w:rFonts w:ascii="楷体" w:eastAsia="楷体" w:hAnsi="楷体" w:hint="eastAsia"/>
          <w:sz w:val="24"/>
          <w:szCs w:val="24"/>
        </w:rPr>
        <w:t>在当前情况下，央行货币政策呈现出一种“观望态度”，无意过分干预。虽然货币紧缩不再是政策目标，但货币放松似乎也并不被期待。在最近的调查问卷中，70%的人预测短期内不会降息。但如果未来几个月经济状况没有改善，压力可能会增大，有可能在未来改变政策。</w:t>
      </w:r>
    </w:p>
    <w:p w14:paraId="0F33D13F" w14:textId="77777777" w:rsidR="00F51F69" w:rsidRPr="00F51F69" w:rsidRDefault="00F51F69" w:rsidP="00F51F69">
      <w:pPr>
        <w:rPr>
          <w:rFonts w:ascii="楷体" w:eastAsia="楷体" w:hAnsi="楷体" w:hint="eastAsia"/>
          <w:sz w:val="24"/>
          <w:szCs w:val="24"/>
        </w:rPr>
      </w:pPr>
    </w:p>
    <w:p w14:paraId="2FF696DA" w14:textId="51EF0F30" w:rsidR="00F51F69" w:rsidRDefault="00F51F69" w:rsidP="00F51F69">
      <w:pPr>
        <w:rPr>
          <w:rFonts w:ascii="楷体" w:eastAsia="楷体" w:hAnsi="楷体"/>
          <w:sz w:val="24"/>
          <w:szCs w:val="24"/>
        </w:rPr>
      </w:pPr>
      <w:r w:rsidRPr="00F51F69">
        <w:rPr>
          <w:rFonts w:ascii="楷体" w:eastAsia="楷体" w:hAnsi="楷体" w:hint="eastAsia"/>
          <w:b/>
          <w:bCs/>
          <w:sz w:val="24"/>
          <w:szCs w:val="24"/>
        </w:rPr>
        <w:t>政策博弈期：</w:t>
      </w:r>
      <w:r w:rsidRPr="00F51F69">
        <w:rPr>
          <w:rFonts w:ascii="楷体" w:eastAsia="楷体" w:hAnsi="楷体" w:hint="eastAsia"/>
          <w:sz w:val="24"/>
          <w:szCs w:val="24"/>
        </w:rPr>
        <w:t>预计在6月至7月的政治会议之前，将进入四个政策的博弈期。在这期间，货币政策可能会出现一些变化。如果货币政策发生了明显的变化，那么后续的变化可能主要来自其他领域，比如财政政策等。</w:t>
      </w:r>
    </w:p>
    <w:p w14:paraId="5B269235" w14:textId="77777777" w:rsidR="00F51F69" w:rsidRPr="00F51F69" w:rsidRDefault="00F51F69" w:rsidP="00F51F69">
      <w:pPr>
        <w:rPr>
          <w:rFonts w:ascii="楷体" w:eastAsia="楷体" w:hAnsi="楷体" w:hint="eastAsia"/>
          <w:sz w:val="24"/>
          <w:szCs w:val="24"/>
        </w:rPr>
      </w:pPr>
    </w:p>
    <w:p w14:paraId="25DD3C39" w14:textId="2205FA58" w:rsidR="00F51F69" w:rsidRDefault="00F51F69" w:rsidP="00F51F69">
      <w:pPr>
        <w:rPr>
          <w:rFonts w:ascii="楷体" w:eastAsia="楷体" w:hAnsi="楷体"/>
          <w:sz w:val="24"/>
          <w:szCs w:val="24"/>
        </w:rPr>
      </w:pPr>
      <w:r w:rsidRPr="00F51F69">
        <w:rPr>
          <w:rFonts w:ascii="楷体" w:eastAsia="楷体" w:hAnsi="楷体" w:hint="eastAsia"/>
          <w:b/>
          <w:bCs/>
          <w:sz w:val="24"/>
          <w:szCs w:val="24"/>
        </w:rPr>
        <w:t>地方政府的角色：</w:t>
      </w:r>
      <w:r w:rsidRPr="00F51F69">
        <w:rPr>
          <w:rFonts w:ascii="楷体" w:eastAsia="楷体" w:hAnsi="楷体" w:hint="eastAsia"/>
          <w:sz w:val="24"/>
          <w:szCs w:val="24"/>
        </w:rPr>
        <w:t>每年年中，地方政府通常会尽力使业绩数据看起来更好，因此，6月底可能会看到数据上的一些积极变化。这可能是由于数据操作或半年末因素导致的。此外，需要注意降低附带端成本的可能性。</w:t>
      </w:r>
    </w:p>
    <w:p w14:paraId="7015FB2E" w14:textId="1651FEB6" w:rsidR="00F51F69" w:rsidRDefault="00F51F69" w:rsidP="00892EC4">
      <w:pPr>
        <w:rPr>
          <w:rFonts w:ascii="楷体" w:eastAsia="楷体" w:hAnsi="楷体"/>
          <w:sz w:val="24"/>
          <w:szCs w:val="24"/>
        </w:rPr>
      </w:pPr>
    </w:p>
    <w:p w14:paraId="62A54E47" w14:textId="2B3499F0" w:rsidR="00F51F69" w:rsidRPr="00F51F69" w:rsidRDefault="00F51F69" w:rsidP="00F51F69">
      <w:pPr>
        <w:pStyle w:val="a3"/>
        <w:numPr>
          <w:ilvl w:val="0"/>
          <w:numId w:val="6"/>
        </w:numPr>
        <w:ind w:firstLineChars="0"/>
        <w:rPr>
          <w:rFonts w:ascii="楷体" w:eastAsia="楷体" w:hAnsi="楷体" w:hint="eastAsia"/>
          <w:b/>
          <w:bCs/>
          <w:sz w:val="24"/>
          <w:szCs w:val="24"/>
        </w:rPr>
      </w:pPr>
      <w:r w:rsidRPr="00F51F69">
        <w:rPr>
          <w:rFonts w:ascii="楷体" w:eastAsia="楷体" w:hAnsi="楷体" w:hint="eastAsia"/>
          <w:b/>
          <w:bCs/>
          <w:sz w:val="24"/>
          <w:szCs w:val="24"/>
        </w:rPr>
        <w:t>银行配置变化、理财的挑战与关注点</w:t>
      </w:r>
    </w:p>
    <w:p w14:paraId="0D77FABF" w14:textId="4EDB1F18" w:rsidR="00F51F69" w:rsidRDefault="00F51F69" w:rsidP="00892EC4">
      <w:pPr>
        <w:rPr>
          <w:rFonts w:ascii="楷体" w:eastAsia="楷体" w:hAnsi="楷体"/>
          <w:sz w:val="24"/>
          <w:szCs w:val="24"/>
        </w:rPr>
      </w:pPr>
    </w:p>
    <w:p w14:paraId="23AFE554" w14:textId="086AA88A" w:rsidR="00F51F69" w:rsidRDefault="00F51F69" w:rsidP="00F51F69">
      <w:pPr>
        <w:rPr>
          <w:rFonts w:ascii="楷体" w:eastAsia="楷体" w:hAnsi="楷体"/>
          <w:sz w:val="24"/>
          <w:szCs w:val="24"/>
        </w:rPr>
      </w:pPr>
      <w:r w:rsidRPr="00F51F69">
        <w:rPr>
          <w:rFonts w:ascii="楷体" w:eastAsia="楷体" w:hAnsi="楷体" w:hint="eastAsia"/>
          <w:b/>
          <w:bCs/>
          <w:sz w:val="24"/>
          <w:szCs w:val="24"/>
        </w:rPr>
        <w:t>配置变化：</w:t>
      </w:r>
      <w:r w:rsidRPr="00F51F69">
        <w:rPr>
          <w:rFonts w:ascii="楷体" w:eastAsia="楷体" w:hAnsi="楷体" w:hint="eastAsia"/>
          <w:sz w:val="24"/>
          <w:szCs w:val="24"/>
        </w:rPr>
        <w:t>虽然大行放贷小行买债的逻辑仍然存在，但近期已经发现中小行也在分化。一些银行已经开始撤离这个位置，而另一些银行则仍然面临配置压力。</w:t>
      </w:r>
    </w:p>
    <w:p w14:paraId="7ED061D0" w14:textId="77777777" w:rsidR="00F51F69" w:rsidRPr="00F51F69" w:rsidRDefault="00F51F69" w:rsidP="00F51F69">
      <w:pPr>
        <w:rPr>
          <w:rFonts w:ascii="楷体" w:eastAsia="楷体" w:hAnsi="楷体" w:hint="eastAsia"/>
          <w:sz w:val="24"/>
          <w:szCs w:val="24"/>
        </w:rPr>
      </w:pPr>
    </w:p>
    <w:p w14:paraId="2DFD846F" w14:textId="1B4564CC" w:rsidR="00F51F69" w:rsidRDefault="00F51F69" w:rsidP="00F51F69">
      <w:pPr>
        <w:rPr>
          <w:rFonts w:ascii="楷体" w:eastAsia="楷体" w:hAnsi="楷体"/>
          <w:sz w:val="24"/>
          <w:szCs w:val="24"/>
        </w:rPr>
      </w:pPr>
      <w:r w:rsidRPr="00F51F69">
        <w:rPr>
          <w:rFonts w:ascii="楷体" w:eastAsia="楷体" w:hAnsi="楷体" w:hint="eastAsia"/>
          <w:b/>
          <w:bCs/>
          <w:sz w:val="24"/>
          <w:szCs w:val="24"/>
        </w:rPr>
        <w:t>理财产品的挑战：</w:t>
      </w:r>
      <w:r w:rsidRPr="00F51F69">
        <w:rPr>
          <w:rFonts w:ascii="楷体" w:eastAsia="楷体" w:hAnsi="楷体" w:hint="eastAsia"/>
          <w:sz w:val="24"/>
          <w:szCs w:val="24"/>
        </w:rPr>
        <w:t>近期，理财产品规模增长，主要由于三个因素：规模比拼、滞后效应以及引导负债端下行。尽管理财产品规模增长是一种积极的信号，但理财产品管理者们仍然感到压力巨大。他们面临着两难的选择：一不小心可能会对客户造成不良影响，但是资金流入的情况又使他们无法不配置。他们的忧虑主要来自业绩不达标以及监管部门可能的出其不意的规定。</w:t>
      </w:r>
    </w:p>
    <w:p w14:paraId="50389FE1" w14:textId="77777777" w:rsidR="00F51F69" w:rsidRPr="00F51F69" w:rsidRDefault="00F51F69" w:rsidP="00F51F69">
      <w:pPr>
        <w:rPr>
          <w:rFonts w:ascii="楷体" w:eastAsia="楷体" w:hAnsi="楷体" w:hint="eastAsia"/>
          <w:sz w:val="24"/>
          <w:szCs w:val="24"/>
        </w:rPr>
      </w:pPr>
    </w:p>
    <w:p w14:paraId="4744ADEA" w14:textId="71CE63A6" w:rsidR="00F51F69" w:rsidRDefault="00F51F69" w:rsidP="00F51F69">
      <w:pPr>
        <w:rPr>
          <w:rFonts w:ascii="楷体" w:eastAsia="楷体" w:hAnsi="楷体"/>
          <w:sz w:val="24"/>
          <w:szCs w:val="24"/>
        </w:rPr>
      </w:pPr>
      <w:r w:rsidRPr="00F51F69">
        <w:rPr>
          <w:rFonts w:ascii="楷体" w:eastAsia="楷体" w:hAnsi="楷体" w:hint="eastAsia"/>
          <w:b/>
          <w:bCs/>
          <w:sz w:val="24"/>
          <w:szCs w:val="24"/>
        </w:rPr>
        <w:t>未来关注点：</w:t>
      </w:r>
      <w:r w:rsidRPr="00F51F69">
        <w:rPr>
          <w:rFonts w:ascii="楷体" w:eastAsia="楷体" w:hAnsi="楷体" w:hint="eastAsia"/>
          <w:sz w:val="24"/>
          <w:szCs w:val="24"/>
        </w:rPr>
        <w:t>需要密切关注的一个时间点是四季度，因为这个时期将迎来资本管理办法的实施，并进入年底阶段。在这个阶段，对资本运营的诉求可能会增加，信贷额度问题也可能更加突出。此外，库存周期的小幅波动以及政策对市场的外溢影响也是需要关注的风险因素。</w:t>
      </w:r>
    </w:p>
    <w:p w14:paraId="55747C4D" w14:textId="3AC6A614" w:rsidR="00F51F69" w:rsidRDefault="00F51F69" w:rsidP="00892EC4">
      <w:pPr>
        <w:rPr>
          <w:rFonts w:ascii="楷体" w:eastAsia="楷体" w:hAnsi="楷体"/>
          <w:sz w:val="24"/>
          <w:szCs w:val="24"/>
        </w:rPr>
      </w:pPr>
    </w:p>
    <w:p w14:paraId="71DE168B" w14:textId="79C8B70F" w:rsidR="00472864" w:rsidRDefault="00472864" w:rsidP="00472864">
      <w:pPr>
        <w:pStyle w:val="a3"/>
        <w:numPr>
          <w:ilvl w:val="0"/>
          <w:numId w:val="6"/>
        </w:numPr>
        <w:ind w:firstLineChars="0"/>
        <w:rPr>
          <w:rFonts w:ascii="楷体" w:eastAsia="楷体" w:hAnsi="楷体"/>
          <w:sz w:val="24"/>
          <w:szCs w:val="24"/>
        </w:rPr>
      </w:pPr>
      <w:r>
        <w:rPr>
          <w:rFonts w:ascii="楷体" w:eastAsia="楷体" w:hAnsi="楷体" w:hint="eastAsia"/>
          <w:sz w:val="24"/>
          <w:szCs w:val="24"/>
        </w:rPr>
        <w:t>债市市场走向与配置建议</w:t>
      </w:r>
    </w:p>
    <w:p w14:paraId="2423A79F" w14:textId="77777777" w:rsidR="00472864" w:rsidRPr="00472864" w:rsidRDefault="00472864" w:rsidP="00472864">
      <w:pPr>
        <w:rPr>
          <w:rFonts w:ascii="楷体" w:eastAsia="楷体" w:hAnsi="楷体" w:hint="eastAsia"/>
          <w:sz w:val="24"/>
          <w:szCs w:val="24"/>
        </w:rPr>
      </w:pPr>
    </w:p>
    <w:p w14:paraId="5A35C08A" w14:textId="0DC2B061" w:rsidR="00472864" w:rsidRDefault="00472864" w:rsidP="00472864">
      <w:pPr>
        <w:rPr>
          <w:rFonts w:ascii="楷体" w:eastAsia="楷体" w:hAnsi="楷体"/>
          <w:sz w:val="24"/>
          <w:szCs w:val="24"/>
        </w:rPr>
      </w:pPr>
      <w:r w:rsidRPr="00472864">
        <w:rPr>
          <w:rFonts w:ascii="楷体" w:eastAsia="楷体" w:hAnsi="楷体" w:hint="eastAsia"/>
          <w:b/>
          <w:bCs/>
          <w:sz w:val="24"/>
          <w:szCs w:val="24"/>
        </w:rPr>
        <w:t>债券市场趋势：</w:t>
      </w:r>
      <w:r w:rsidRPr="00472864">
        <w:rPr>
          <w:rFonts w:ascii="楷体" w:eastAsia="楷体" w:hAnsi="楷体" w:hint="eastAsia"/>
          <w:sz w:val="24"/>
          <w:szCs w:val="24"/>
        </w:rPr>
        <w:t>当前的大格局并未发生改变，因此长期来看，利率易上难下的特性没有逆转。如果中国能突破中等收入陷阱，那么这种情况可能改变；反之，如果中国陷入中等收入陷阱，但社会问题频繁爆发，可能通过货币政策的放松来推动就业等问题，可能引起通胀和汇率问题，利率也可能急转直上。因此，接下来五年是中国经济非常重要的阶段，值得密切关注。</w:t>
      </w:r>
    </w:p>
    <w:p w14:paraId="7199E3D7" w14:textId="77777777" w:rsidR="00472864" w:rsidRPr="00472864" w:rsidRDefault="00472864" w:rsidP="00472864">
      <w:pPr>
        <w:rPr>
          <w:rFonts w:ascii="楷体" w:eastAsia="楷体" w:hAnsi="楷体" w:hint="eastAsia"/>
          <w:sz w:val="24"/>
          <w:szCs w:val="24"/>
        </w:rPr>
      </w:pPr>
    </w:p>
    <w:p w14:paraId="5B285F7F" w14:textId="74BE440C" w:rsidR="00472864" w:rsidRDefault="00472864" w:rsidP="00472864">
      <w:pPr>
        <w:rPr>
          <w:rFonts w:ascii="楷体" w:eastAsia="楷体" w:hAnsi="楷体"/>
          <w:sz w:val="24"/>
          <w:szCs w:val="24"/>
        </w:rPr>
      </w:pPr>
      <w:r w:rsidRPr="00472864">
        <w:rPr>
          <w:rFonts w:ascii="楷体" w:eastAsia="楷体" w:hAnsi="楷体" w:hint="eastAsia"/>
          <w:b/>
          <w:bCs/>
          <w:sz w:val="24"/>
          <w:szCs w:val="24"/>
        </w:rPr>
        <w:t>债券市场当前情况：</w:t>
      </w:r>
      <w:r w:rsidRPr="00472864">
        <w:rPr>
          <w:rFonts w:ascii="楷体" w:eastAsia="楷体" w:hAnsi="楷体" w:hint="eastAsia"/>
          <w:sz w:val="24"/>
          <w:szCs w:val="24"/>
        </w:rPr>
        <w:t>债券市场上，2.6%、2.7%的利率是一个相对强的位，可以考虑在此位置适度减仓长期债券，如30年期债券或者长期久期的债券。</w:t>
      </w:r>
    </w:p>
    <w:p w14:paraId="424577B8" w14:textId="77777777" w:rsidR="00472864" w:rsidRPr="00472864" w:rsidRDefault="00472864" w:rsidP="00472864">
      <w:pPr>
        <w:rPr>
          <w:rFonts w:ascii="楷体" w:eastAsia="楷体" w:hAnsi="楷体" w:hint="eastAsia"/>
          <w:sz w:val="24"/>
          <w:szCs w:val="24"/>
        </w:rPr>
      </w:pPr>
    </w:p>
    <w:p w14:paraId="36E48485" w14:textId="7E0EB551" w:rsidR="00472864" w:rsidRDefault="00472864" w:rsidP="00472864">
      <w:pPr>
        <w:rPr>
          <w:rFonts w:ascii="楷体" w:eastAsia="楷体" w:hAnsi="楷体"/>
          <w:sz w:val="24"/>
          <w:szCs w:val="24"/>
        </w:rPr>
      </w:pPr>
      <w:r w:rsidRPr="00472864">
        <w:rPr>
          <w:rFonts w:ascii="楷体" w:eastAsia="楷体" w:hAnsi="楷体" w:hint="eastAsia"/>
          <w:b/>
          <w:bCs/>
          <w:sz w:val="24"/>
          <w:szCs w:val="24"/>
        </w:rPr>
        <w:t>配置建议：</w:t>
      </w:r>
      <w:r w:rsidRPr="00472864">
        <w:rPr>
          <w:rFonts w:ascii="楷体" w:eastAsia="楷体" w:hAnsi="楷体" w:hint="eastAsia"/>
          <w:sz w:val="24"/>
          <w:szCs w:val="24"/>
        </w:rPr>
        <w:t>从长期看，配置上可以适度进行城投下沉，或者适度拉长久期级。近期考虑3-5年的利率加上短期信用配置，这样的配置相对安全，并且收益率曲线比较陡，性价比也不高。</w:t>
      </w:r>
    </w:p>
    <w:p w14:paraId="154EDEB6" w14:textId="77777777" w:rsidR="00472864" w:rsidRPr="00472864" w:rsidRDefault="00472864" w:rsidP="00472864">
      <w:pPr>
        <w:rPr>
          <w:rFonts w:ascii="楷体" w:eastAsia="楷体" w:hAnsi="楷体" w:hint="eastAsia"/>
          <w:sz w:val="24"/>
          <w:szCs w:val="24"/>
        </w:rPr>
      </w:pPr>
    </w:p>
    <w:p w14:paraId="417BC650" w14:textId="77BCC60B" w:rsidR="00472864" w:rsidRDefault="00472864" w:rsidP="00472864">
      <w:pPr>
        <w:rPr>
          <w:rFonts w:ascii="楷体" w:eastAsia="楷体" w:hAnsi="楷体"/>
          <w:sz w:val="24"/>
          <w:szCs w:val="24"/>
        </w:rPr>
      </w:pPr>
      <w:r w:rsidRPr="00472864">
        <w:rPr>
          <w:rFonts w:ascii="楷体" w:eastAsia="楷体" w:hAnsi="楷体" w:hint="eastAsia"/>
          <w:b/>
          <w:bCs/>
          <w:sz w:val="24"/>
          <w:szCs w:val="24"/>
        </w:rPr>
        <w:t>未来风险点：</w:t>
      </w:r>
      <w:r w:rsidRPr="00472864">
        <w:rPr>
          <w:rFonts w:ascii="楷体" w:eastAsia="楷体" w:hAnsi="楷体" w:hint="eastAsia"/>
          <w:sz w:val="24"/>
          <w:szCs w:val="24"/>
        </w:rPr>
        <w:t>需要关注的时间点有6月中到7月份可能会有一些政策博弈，以及四季度可能会有一些风险。</w:t>
      </w:r>
    </w:p>
    <w:p w14:paraId="26BD75F5" w14:textId="4D62F4C5" w:rsidR="00472864" w:rsidRDefault="00472864" w:rsidP="00892EC4">
      <w:pPr>
        <w:rPr>
          <w:rFonts w:ascii="楷体" w:eastAsia="楷体" w:hAnsi="楷体"/>
          <w:sz w:val="24"/>
          <w:szCs w:val="24"/>
        </w:rPr>
      </w:pPr>
    </w:p>
    <w:p w14:paraId="07343C60" w14:textId="41518C5C" w:rsidR="00472864" w:rsidRPr="00472864" w:rsidRDefault="00472864" w:rsidP="00472864">
      <w:pPr>
        <w:pStyle w:val="a3"/>
        <w:numPr>
          <w:ilvl w:val="0"/>
          <w:numId w:val="6"/>
        </w:numPr>
        <w:ind w:firstLineChars="0"/>
        <w:rPr>
          <w:rFonts w:ascii="楷体" w:eastAsia="楷体" w:hAnsi="楷体"/>
          <w:b/>
          <w:bCs/>
          <w:sz w:val="24"/>
          <w:szCs w:val="24"/>
        </w:rPr>
      </w:pPr>
      <w:r w:rsidRPr="00472864">
        <w:rPr>
          <w:rFonts w:ascii="楷体" w:eastAsia="楷体" w:hAnsi="楷体" w:hint="eastAsia"/>
          <w:b/>
          <w:bCs/>
          <w:sz w:val="24"/>
          <w:szCs w:val="24"/>
        </w:rPr>
        <w:t>山东调研的收获</w:t>
      </w:r>
    </w:p>
    <w:p w14:paraId="42271632" w14:textId="6DF0C288" w:rsidR="00472864" w:rsidRDefault="00472864" w:rsidP="00472864">
      <w:pPr>
        <w:rPr>
          <w:rFonts w:ascii="楷体" w:eastAsia="楷体" w:hAnsi="楷体"/>
          <w:sz w:val="24"/>
          <w:szCs w:val="24"/>
        </w:rPr>
      </w:pPr>
    </w:p>
    <w:p w14:paraId="5CDEB78D" w14:textId="30F9422E" w:rsidR="00472864" w:rsidRDefault="00472864" w:rsidP="00472864">
      <w:pPr>
        <w:rPr>
          <w:rFonts w:ascii="楷体" w:eastAsia="楷体" w:hAnsi="楷体"/>
          <w:sz w:val="24"/>
          <w:szCs w:val="24"/>
        </w:rPr>
      </w:pPr>
      <w:r w:rsidRPr="00472864">
        <w:rPr>
          <w:rFonts w:ascii="楷体" w:eastAsia="楷体" w:hAnsi="楷体" w:hint="eastAsia"/>
          <w:b/>
          <w:bCs/>
          <w:sz w:val="24"/>
          <w:szCs w:val="24"/>
        </w:rPr>
        <w:t>调研背景：</w:t>
      </w:r>
      <w:r w:rsidRPr="00472864">
        <w:rPr>
          <w:rFonts w:ascii="楷体" w:eastAsia="楷体" w:hAnsi="楷体" w:hint="eastAsia"/>
          <w:sz w:val="24"/>
          <w:szCs w:val="24"/>
        </w:rPr>
        <w:t>在之前的时间里，对山东地区的债券市场持较为谨慎的态度，更倾向于推荐发展区域下沉的地方如陕西、成都等区域。然而，最近对山东地区的观点有了一定变化。</w:t>
      </w:r>
    </w:p>
    <w:p w14:paraId="656CA2E5" w14:textId="77777777" w:rsidR="00472864" w:rsidRPr="00472864" w:rsidRDefault="00472864" w:rsidP="00472864">
      <w:pPr>
        <w:rPr>
          <w:rFonts w:ascii="楷体" w:eastAsia="楷体" w:hAnsi="楷体" w:hint="eastAsia"/>
          <w:sz w:val="24"/>
          <w:szCs w:val="24"/>
        </w:rPr>
      </w:pPr>
    </w:p>
    <w:p w14:paraId="67348AAA" w14:textId="13B21046" w:rsidR="00472864" w:rsidRDefault="00472864" w:rsidP="00472864">
      <w:pPr>
        <w:rPr>
          <w:rFonts w:ascii="楷体" w:eastAsia="楷体" w:hAnsi="楷体"/>
          <w:sz w:val="24"/>
          <w:szCs w:val="24"/>
        </w:rPr>
      </w:pPr>
      <w:r w:rsidRPr="00472864">
        <w:rPr>
          <w:rFonts w:ascii="楷体" w:eastAsia="楷体" w:hAnsi="楷体" w:hint="eastAsia"/>
          <w:b/>
          <w:bCs/>
          <w:sz w:val="24"/>
          <w:szCs w:val="24"/>
        </w:rPr>
        <w:t>山东市场变化：</w:t>
      </w:r>
      <w:r w:rsidRPr="00472864">
        <w:rPr>
          <w:rFonts w:ascii="楷体" w:eastAsia="楷体" w:hAnsi="楷体" w:hint="eastAsia"/>
          <w:sz w:val="24"/>
          <w:szCs w:val="24"/>
        </w:rPr>
        <w:t>注意到山东地区发生了几个重要变化，首先是政府领导在交流员大会上表态，明确表示国企不会出现债务违约。其次，相较于贵州等地区，山东的体量更大，空间更多。再者，据说山东地区正在进行金融整合，有望整合更多金融资源。此外，注意到山东地区的债务问题似乎有所改善，并未继续恶化，这也是一个积极的信号。</w:t>
      </w:r>
    </w:p>
    <w:p w14:paraId="3127022E" w14:textId="77777777" w:rsidR="00472864" w:rsidRPr="00472864" w:rsidRDefault="00472864" w:rsidP="00472864">
      <w:pPr>
        <w:rPr>
          <w:rFonts w:ascii="楷体" w:eastAsia="楷体" w:hAnsi="楷体" w:hint="eastAsia"/>
          <w:sz w:val="24"/>
          <w:szCs w:val="24"/>
        </w:rPr>
      </w:pPr>
    </w:p>
    <w:p w14:paraId="65B891EB" w14:textId="408B73C1" w:rsidR="00472864" w:rsidRDefault="00472864" w:rsidP="00472864">
      <w:pPr>
        <w:rPr>
          <w:rFonts w:ascii="楷体" w:eastAsia="楷体" w:hAnsi="楷体"/>
          <w:sz w:val="24"/>
          <w:szCs w:val="24"/>
        </w:rPr>
      </w:pPr>
      <w:r w:rsidRPr="00472864">
        <w:rPr>
          <w:rFonts w:ascii="楷体" w:eastAsia="楷体" w:hAnsi="楷体" w:hint="eastAsia"/>
          <w:b/>
          <w:bCs/>
          <w:sz w:val="24"/>
          <w:szCs w:val="24"/>
        </w:rPr>
        <w:t>配置建议：</w:t>
      </w:r>
      <w:r w:rsidRPr="00472864">
        <w:rPr>
          <w:rFonts w:ascii="楷体" w:eastAsia="楷体" w:hAnsi="楷体" w:hint="eastAsia"/>
          <w:sz w:val="24"/>
          <w:szCs w:val="24"/>
        </w:rPr>
        <w:t>基于以上分析，认为可以适当对山东地区的债券进行一定的配置。然而，其它地方的债券市场我们认为可挖掘空间不大，适合做基本配置，或是选择短端的债券。</w:t>
      </w:r>
    </w:p>
    <w:p w14:paraId="40E4932C" w14:textId="77777777" w:rsidR="00472864" w:rsidRPr="00472864" w:rsidRDefault="00472864" w:rsidP="00472864">
      <w:pPr>
        <w:rPr>
          <w:rFonts w:ascii="楷体" w:eastAsia="楷体" w:hAnsi="楷体" w:hint="eastAsia"/>
          <w:sz w:val="24"/>
          <w:szCs w:val="24"/>
        </w:rPr>
      </w:pPr>
    </w:p>
    <w:p w14:paraId="4863C1D5" w14:textId="74C2CF5E" w:rsidR="00472864" w:rsidRPr="00472864" w:rsidRDefault="00472864" w:rsidP="00472864">
      <w:pPr>
        <w:rPr>
          <w:rFonts w:ascii="楷体" w:eastAsia="楷体" w:hAnsi="楷体" w:hint="eastAsia"/>
          <w:sz w:val="24"/>
          <w:szCs w:val="24"/>
        </w:rPr>
      </w:pPr>
      <w:r w:rsidRPr="00472864">
        <w:rPr>
          <w:rFonts w:ascii="楷体" w:eastAsia="楷体" w:hAnsi="楷体" w:hint="eastAsia"/>
          <w:b/>
          <w:bCs/>
          <w:sz w:val="24"/>
          <w:szCs w:val="24"/>
        </w:rPr>
        <w:t>超预期因素：</w:t>
      </w:r>
      <w:r w:rsidRPr="00472864">
        <w:rPr>
          <w:rFonts w:ascii="楷体" w:eastAsia="楷体" w:hAnsi="楷体" w:hint="eastAsia"/>
          <w:sz w:val="24"/>
          <w:szCs w:val="24"/>
        </w:rPr>
        <w:t>可能产生超预期效应的因素主要包括外需增长和房地产市场的共振，以及三个关键因素，包括监管问题、政策变化，以及四季度可能出现的各种节假影响。</w:t>
      </w:r>
    </w:p>
    <w:p w14:paraId="21D7C5CA" w14:textId="1BEED395" w:rsidR="00F51F69" w:rsidRDefault="00F51F69" w:rsidP="00892EC4">
      <w:pPr>
        <w:rPr>
          <w:rFonts w:ascii="楷体" w:eastAsia="楷体" w:hAnsi="楷体"/>
          <w:sz w:val="24"/>
          <w:szCs w:val="24"/>
        </w:rPr>
      </w:pPr>
    </w:p>
    <w:p w14:paraId="3437B161" w14:textId="494FA872" w:rsidR="00472864" w:rsidRDefault="00472864" w:rsidP="00472864">
      <w:pPr>
        <w:pStyle w:val="a3"/>
        <w:numPr>
          <w:ilvl w:val="0"/>
          <w:numId w:val="6"/>
        </w:numPr>
        <w:ind w:firstLineChars="0"/>
        <w:rPr>
          <w:rFonts w:ascii="楷体" w:eastAsia="楷体" w:hAnsi="楷体"/>
          <w:sz w:val="24"/>
          <w:szCs w:val="24"/>
        </w:rPr>
      </w:pPr>
      <w:r>
        <w:rPr>
          <w:rFonts w:ascii="楷体" w:eastAsia="楷体" w:hAnsi="楷体" w:hint="eastAsia"/>
          <w:sz w:val="24"/>
          <w:szCs w:val="24"/>
        </w:rPr>
        <w:t>股票、</w:t>
      </w:r>
      <w:r w:rsidR="00FC2B91">
        <w:rPr>
          <w:rFonts w:ascii="楷体" w:eastAsia="楷体" w:hAnsi="楷体" w:hint="eastAsia"/>
          <w:sz w:val="24"/>
          <w:szCs w:val="24"/>
        </w:rPr>
        <w:t>转债与黄金</w:t>
      </w:r>
    </w:p>
    <w:p w14:paraId="0FFDEB6B" w14:textId="5E7B6530" w:rsidR="00FC2B91" w:rsidRDefault="00FC2B91" w:rsidP="00FC2B91">
      <w:pPr>
        <w:rPr>
          <w:rFonts w:ascii="楷体" w:eastAsia="楷体" w:hAnsi="楷体"/>
          <w:sz w:val="24"/>
          <w:szCs w:val="24"/>
        </w:rPr>
      </w:pPr>
    </w:p>
    <w:p w14:paraId="456B17FB" w14:textId="4B6BA98C" w:rsidR="00FC2B91" w:rsidRDefault="00FC2B91" w:rsidP="00FC2B91">
      <w:pPr>
        <w:rPr>
          <w:rFonts w:ascii="楷体" w:eastAsia="楷体" w:hAnsi="楷体"/>
          <w:sz w:val="24"/>
          <w:szCs w:val="24"/>
        </w:rPr>
      </w:pPr>
      <w:r w:rsidRPr="00FC2B91">
        <w:rPr>
          <w:rFonts w:ascii="楷体" w:eastAsia="楷体" w:hAnsi="楷体" w:hint="eastAsia"/>
          <w:b/>
          <w:bCs/>
          <w:sz w:val="24"/>
          <w:szCs w:val="24"/>
        </w:rPr>
        <w:t>股票市场：</w:t>
      </w:r>
      <w:r w:rsidRPr="00FC2B91">
        <w:rPr>
          <w:rFonts w:ascii="楷体" w:eastAsia="楷体" w:hAnsi="楷体" w:hint="eastAsia"/>
          <w:sz w:val="24"/>
          <w:szCs w:val="24"/>
        </w:rPr>
        <w:t>今年股市的形势对投资者来说相当困扰，因为表现最好的并不是有业绩或有增长潜力的股票，这违背了大多数投资者的投资逻辑。经济的弱复苏并未驱动顺周期的板块进入优势阶段。目前市场处于存量资金博弈状态，资金在各板块间流动，但新能源板块表现并不好。至于未来，认为核心投资逻辑尚未改变，主题投资依然盛行，如电力、交通运输等板块还是有投资价值的。然而对于 TMT 等行业，未来可能会有大的分化，医药、电子等行业可能要到下半年景气度才能改善。至于新能源，可能会受到中东大单的影响，但这仅仅是交易性的机会，并不一定能带动大的行情。</w:t>
      </w:r>
    </w:p>
    <w:p w14:paraId="7C54343A" w14:textId="77777777" w:rsidR="00FC2B91" w:rsidRDefault="00FC2B91" w:rsidP="00FC2B91">
      <w:pPr>
        <w:rPr>
          <w:rFonts w:ascii="楷体" w:eastAsia="楷体" w:hAnsi="楷体" w:hint="eastAsia"/>
          <w:sz w:val="24"/>
          <w:szCs w:val="24"/>
        </w:rPr>
      </w:pPr>
    </w:p>
    <w:p w14:paraId="0E14F475" w14:textId="135908BC" w:rsidR="00FC2B91" w:rsidRDefault="00FC2B91" w:rsidP="00FC2B91">
      <w:pPr>
        <w:rPr>
          <w:rFonts w:ascii="楷体" w:eastAsia="楷体" w:hAnsi="楷体"/>
          <w:sz w:val="24"/>
          <w:szCs w:val="24"/>
        </w:rPr>
      </w:pPr>
      <w:r w:rsidRPr="00FC2B91">
        <w:rPr>
          <w:rFonts w:ascii="楷体" w:eastAsia="楷体" w:hAnsi="楷体" w:hint="eastAsia"/>
          <w:b/>
          <w:bCs/>
          <w:sz w:val="24"/>
          <w:szCs w:val="24"/>
        </w:rPr>
        <w:t>债券市场：</w:t>
      </w:r>
      <w:r w:rsidRPr="00FC2B91">
        <w:rPr>
          <w:rFonts w:ascii="楷体" w:eastAsia="楷体" w:hAnsi="楷体" w:hint="eastAsia"/>
          <w:sz w:val="24"/>
          <w:szCs w:val="24"/>
        </w:rPr>
        <w:t>重点关注的还是交通运输、电力等板块，虽然估值比较贵，但相对来说还是比较安全的。对于新的投资机会，保持谨慎的态度，不敢在股价大跌时贸然买入，也不会在股价大涨时贸然追涨。</w:t>
      </w:r>
    </w:p>
    <w:p w14:paraId="59B0C646" w14:textId="77777777" w:rsidR="00FC2B91" w:rsidRPr="00FC2B91" w:rsidRDefault="00FC2B91" w:rsidP="00FC2B91">
      <w:pPr>
        <w:rPr>
          <w:rFonts w:ascii="楷体" w:eastAsia="楷体" w:hAnsi="楷体" w:hint="eastAsia"/>
          <w:sz w:val="24"/>
          <w:szCs w:val="24"/>
        </w:rPr>
      </w:pPr>
    </w:p>
    <w:p w14:paraId="54F2F675" w14:textId="2A4379D4" w:rsidR="00FC2B91" w:rsidRDefault="00FC2B91" w:rsidP="00FC2B91">
      <w:pPr>
        <w:rPr>
          <w:rFonts w:ascii="楷体" w:eastAsia="楷体" w:hAnsi="楷体"/>
          <w:sz w:val="24"/>
          <w:szCs w:val="24"/>
        </w:rPr>
      </w:pPr>
      <w:r w:rsidRPr="00FC2B91">
        <w:rPr>
          <w:rFonts w:ascii="楷体" w:eastAsia="楷体" w:hAnsi="楷体" w:hint="eastAsia"/>
          <w:b/>
          <w:bCs/>
          <w:sz w:val="24"/>
          <w:szCs w:val="24"/>
        </w:rPr>
        <w:t>美股：</w:t>
      </w:r>
      <w:r w:rsidRPr="00FC2B91">
        <w:rPr>
          <w:rFonts w:ascii="楷体" w:eastAsia="楷体" w:hAnsi="楷体" w:hint="eastAsia"/>
          <w:sz w:val="24"/>
          <w:szCs w:val="24"/>
        </w:rPr>
        <w:t>今年美股出现了一些意外，科技股和防御性板块如医药等相对较好。对美股的整体指数保持中立的态度。</w:t>
      </w:r>
    </w:p>
    <w:p w14:paraId="79A58BFC" w14:textId="77777777" w:rsidR="00FC2B91" w:rsidRPr="00FC2B91" w:rsidRDefault="00FC2B91" w:rsidP="00FC2B91">
      <w:pPr>
        <w:rPr>
          <w:rFonts w:ascii="楷体" w:eastAsia="楷体" w:hAnsi="楷体" w:hint="eastAsia"/>
          <w:sz w:val="24"/>
          <w:szCs w:val="24"/>
        </w:rPr>
      </w:pPr>
    </w:p>
    <w:p w14:paraId="3EE5CAE3" w14:textId="461E14DE" w:rsidR="00FC2B91" w:rsidRPr="00FC2B91" w:rsidRDefault="00FC2B91" w:rsidP="00FC2B91">
      <w:pPr>
        <w:rPr>
          <w:rFonts w:ascii="楷体" w:eastAsia="楷体" w:hAnsi="楷体" w:hint="eastAsia"/>
          <w:sz w:val="24"/>
          <w:szCs w:val="24"/>
        </w:rPr>
      </w:pPr>
      <w:r w:rsidRPr="00FC2B91">
        <w:rPr>
          <w:rFonts w:ascii="楷体" w:eastAsia="楷体" w:hAnsi="楷体" w:hint="eastAsia"/>
          <w:b/>
          <w:bCs/>
          <w:sz w:val="24"/>
          <w:szCs w:val="24"/>
        </w:rPr>
        <w:t>黄金：</w:t>
      </w:r>
      <w:r w:rsidRPr="00FC2B91">
        <w:rPr>
          <w:rFonts w:ascii="楷体" w:eastAsia="楷体" w:hAnsi="楷体" w:hint="eastAsia"/>
          <w:sz w:val="24"/>
          <w:szCs w:val="24"/>
        </w:rPr>
        <w:t>今年战略性看多黄金，因为预计美元会偏弱，美联储有降息预期，各家央行都在配置黄金，还有地缘风险和避险情绪等因素。然而黄金价格已经超过2000，对是否追涨持谨慎态度。</w:t>
      </w:r>
    </w:p>
    <w:p w14:paraId="2E476187" w14:textId="03755422" w:rsidR="00472864" w:rsidRDefault="00472864" w:rsidP="00892EC4">
      <w:pPr>
        <w:rPr>
          <w:rFonts w:ascii="楷体" w:eastAsia="楷体" w:hAnsi="楷体"/>
          <w:sz w:val="24"/>
          <w:szCs w:val="24"/>
        </w:rPr>
      </w:pPr>
    </w:p>
    <w:p w14:paraId="07A7CB1A" w14:textId="77777777" w:rsidR="00472864" w:rsidRPr="00FC2B91" w:rsidRDefault="00472864" w:rsidP="00892EC4">
      <w:pPr>
        <w:rPr>
          <w:rFonts w:ascii="楷体" w:eastAsia="楷体" w:hAnsi="楷体" w:hint="eastAsia"/>
          <w:sz w:val="24"/>
          <w:szCs w:val="24"/>
        </w:rPr>
      </w:pPr>
    </w:p>
    <w:p w14:paraId="71BDC9D4" w14:textId="383E00D8" w:rsidR="00A655CF" w:rsidRDefault="00A655CF" w:rsidP="00A655CF">
      <w:pPr>
        <w:spacing w:line="288" w:lineRule="auto"/>
        <w:rPr>
          <w:rFonts w:ascii="楷体" w:eastAsia="楷体" w:hAnsi="楷体"/>
          <w:b/>
          <w:sz w:val="24"/>
          <w:szCs w:val="24"/>
          <w:u w:val="single"/>
        </w:rPr>
      </w:pPr>
      <w:r>
        <w:rPr>
          <w:rFonts w:ascii="楷体" w:eastAsia="楷体" w:hAnsi="楷体" w:hint="eastAsia"/>
          <w:b/>
          <w:sz w:val="24"/>
          <w:szCs w:val="24"/>
          <w:u w:val="single"/>
        </w:rPr>
        <w:t>问答</w:t>
      </w:r>
      <w:r w:rsidR="00556A4B">
        <w:rPr>
          <w:rFonts w:ascii="楷体" w:eastAsia="楷体" w:hAnsi="楷体" w:hint="eastAsia"/>
          <w:b/>
          <w:sz w:val="24"/>
          <w:szCs w:val="24"/>
          <w:u w:val="single"/>
        </w:rPr>
        <w:t>环节</w:t>
      </w:r>
      <w:r>
        <w:rPr>
          <w:rFonts w:ascii="楷体" w:eastAsia="楷体" w:hAnsi="楷体" w:hint="eastAsia"/>
          <w:b/>
          <w:sz w:val="24"/>
          <w:szCs w:val="24"/>
          <w:u w:val="single"/>
        </w:rPr>
        <w:t>：</w:t>
      </w:r>
    </w:p>
    <w:p w14:paraId="18F4B16C" w14:textId="77777777" w:rsidR="00A655CF" w:rsidRDefault="00A655CF" w:rsidP="00A655CF">
      <w:pPr>
        <w:spacing w:line="288" w:lineRule="auto"/>
        <w:rPr>
          <w:rFonts w:ascii="宋体" w:hAnsi="宋体"/>
          <w:sz w:val="20"/>
          <w:szCs w:val="20"/>
        </w:rPr>
      </w:pPr>
      <w:r>
        <w:rPr>
          <w:rFonts w:ascii="宋体" w:hAnsi="宋体" w:hint="eastAsia"/>
          <w:sz w:val="20"/>
          <w:szCs w:val="20"/>
        </w:rPr>
        <w:t xml:space="preserve"> </w:t>
      </w:r>
    </w:p>
    <w:p w14:paraId="7E473135" w14:textId="3D05FE73" w:rsidR="00A655CF" w:rsidRPr="00A655CF" w:rsidRDefault="00A655CF" w:rsidP="00556A4B">
      <w:pPr>
        <w:ind w:firstLineChars="200" w:firstLine="482"/>
        <w:rPr>
          <w:rFonts w:ascii="楷体" w:eastAsia="楷体" w:hAnsi="楷体"/>
          <w:b/>
          <w:bCs/>
          <w:sz w:val="24"/>
          <w:szCs w:val="24"/>
        </w:rPr>
      </w:pPr>
      <w:r w:rsidRPr="00A655CF">
        <w:rPr>
          <w:rFonts w:ascii="楷体" w:eastAsia="楷体" w:hAnsi="楷体" w:hint="eastAsia"/>
          <w:b/>
          <w:bCs/>
          <w:sz w:val="24"/>
          <w:szCs w:val="24"/>
        </w:rPr>
        <w:t>Q：</w:t>
      </w:r>
      <w:r w:rsidR="00FC2B91" w:rsidRPr="00FC2B91">
        <w:rPr>
          <w:rFonts w:ascii="楷体" w:eastAsia="楷体" w:hAnsi="楷体" w:hint="eastAsia"/>
          <w:b/>
          <w:bCs/>
          <w:sz w:val="24"/>
          <w:szCs w:val="24"/>
        </w:rPr>
        <w:t>您提到了一些服务业的软数据，比如出行数据和PMI服务，这些数据看起来都很好。但是，硬数据，如4月份的服务业生产指数和消费增速，表现相对弱一些。另外，您也提到就业情况，尤其是年轻人的就业情况，他们大部分在服务业。所以我的问题是，为什么服务业的改善似乎对刺激就业和经济增长没有产生明显的影响呢？</w:t>
      </w:r>
    </w:p>
    <w:p w14:paraId="603CDD3B" w14:textId="77777777" w:rsidR="00963846" w:rsidRDefault="00A655CF" w:rsidP="00A655CF">
      <w:pPr>
        <w:ind w:firstLineChars="200" w:firstLine="480"/>
        <w:rPr>
          <w:rFonts w:ascii="楷体" w:eastAsia="楷体" w:hAnsi="楷体"/>
          <w:sz w:val="24"/>
          <w:szCs w:val="24"/>
        </w:rPr>
      </w:pPr>
      <w:r w:rsidRPr="00A655CF">
        <w:rPr>
          <w:rFonts w:ascii="楷体" w:eastAsia="楷体" w:hAnsi="楷体" w:hint="eastAsia"/>
          <w:sz w:val="24"/>
          <w:szCs w:val="24"/>
        </w:rPr>
        <w:t>A：</w:t>
      </w:r>
    </w:p>
    <w:p w14:paraId="60F7C0DC" w14:textId="77777777" w:rsidR="00FC2B91" w:rsidRPr="00FC2B91" w:rsidRDefault="00FC2B91" w:rsidP="00FC2B91">
      <w:pPr>
        <w:ind w:firstLineChars="200" w:firstLine="480"/>
        <w:rPr>
          <w:rFonts w:ascii="楷体" w:eastAsia="楷体" w:hAnsi="楷体" w:hint="eastAsia"/>
          <w:sz w:val="24"/>
          <w:szCs w:val="24"/>
        </w:rPr>
      </w:pPr>
      <w:r w:rsidRPr="00FC2B91">
        <w:rPr>
          <w:rFonts w:ascii="楷体" w:eastAsia="楷体" w:hAnsi="楷体" w:hint="eastAsia"/>
          <w:sz w:val="24"/>
          <w:szCs w:val="24"/>
        </w:rPr>
        <w:t>在美国，政府发放刺激资金给民众，导致民众的财务状况相对健康。同时，随着社会经济活动的恢复，就业机会增加，工资也随之上涨，形成了一个良性的经济循环。</w:t>
      </w:r>
    </w:p>
    <w:p w14:paraId="1BAEAA44" w14:textId="77777777" w:rsidR="00FC2B91" w:rsidRPr="00FC2B91" w:rsidRDefault="00FC2B91" w:rsidP="00FC2B91">
      <w:pPr>
        <w:ind w:firstLineChars="200" w:firstLine="480"/>
        <w:rPr>
          <w:rFonts w:ascii="楷体" w:eastAsia="楷体" w:hAnsi="楷体" w:hint="eastAsia"/>
          <w:sz w:val="24"/>
          <w:szCs w:val="24"/>
        </w:rPr>
      </w:pPr>
      <w:r w:rsidRPr="00FC2B91">
        <w:rPr>
          <w:rFonts w:ascii="楷体" w:eastAsia="楷体" w:hAnsi="楷体" w:hint="eastAsia"/>
          <w:sz w:val="24"/>
          <w:szCs w:val="24"/>
        </w:rPr>
        <w:t>相比之下，在中国，过去三年的服务业的财务状况并不健康。此外，由于中国人民的勤劳精神，人们很快回到了工作岗位。但由于整体需求并不强劲，因此就业机会相对较少，工资也没有明显增长。这导致中国没有形成与美国相似的良性经济循环。</w:t>
      </w:r>
    </w:p>
    <w:p w14:paraId="16C6AD3A" w14:textId="77777777" w:rsidR="00FC2B91" w:rsidRPr="00FC2B91" w:rsidRDefault="00FC2B91" w:rsidP="00FC2B91">
      <w:pPr>
        <w:ind w:firstLineChars="200" w:firstLine="480"/>
        <w:rPr>
          <w:rFonts w:ascii="楷体" w:eastAsia="楷体" w:hAnsi="楷体" w:hint="eastAsia"/>
          <w:sz w:val="24"/>
          <w:szCs w:val="24"/>
        </w:rPr>
      </w:pPr>
      <w:r w:rsidRPr="00FC2B91">
        <w:rPr>
          <w:rFonts w:ascii="楷体" w:eastAsia="楷体" w:hAnsi="楷体" w:hint="eastAsia"/>
          <w:sz w:val="24"/>
          <w:szCs w:val="24"/>
        </w:rPr>
        <w:t>另外，对于中国的年轻人和大学生等新入职场者，他们面临的不确定性更大。而对于有钱人和没有钱的人来说，消费倾向都较高，但没有相应的消费渠道，这也加剧了经济问题。</w:t>
      </w:r>
    </w:p>
    <w:p w14:paraId="5EF03839" w14:textId="71754263" w:rsidR="00FC2B91" w:rsidRPr="00FC2B91" w:rsidRDefault="00FC2B91" w:rsidP="00FC2B91">
      <w:pPr>
        <w:ind w:firstLineChars="200" w:firstLine="480"/>
        <w:rPr>
          <w:rFonts w:ascii="楷体" w:eastAsia="楷体" w:hAnsi="楷体" w:hint="eastAsia"/>
          <w:sz w:val="24"/>
          <w:szCs w:val="24"/>
        </w:rPr>
      </w:pPr>
      <w:r w:rsidRPr="00FC2B91">
        <w:rPr>
          <w:rFonts w:ascii="楷体" w:eastAsia="楷体" w:hAnsi="楷体" w:hint="eastAsia"/>
          <w:sz w:val="24"/>
          <w:szCs w:val="24"/>
        </w:rPr>
        <w:t>中国的消费</w:t>
      </w:r>
      <w:r>
        <w:rPr>
          <w:rFonts w:ascii="楷体" w:eastAsia="楷体" w:hAnsi="楷体" w:hint="eastAsia"/>
          <w:sz w:val="24"/>
          <w:szCs w:val="24"/>
        </w:rPr>
        <w:t>又出现新</w:t>
      </w:r>
      <w:r w:rsidRPr="00FC2B91">
        <w:rPr>
          <w:rFonts w:ascii="楷体" w:eastAsia="楷体" w:hAnsi="楷体" w:hint="eastAsia"/>
          <w:sz w:val="24"/>
          <w:szCs w:val="24"/>
        </w:rPr>
        <w:t>情况，年轻人正在寻求宗教的安慰，老年人则在享受旅游，而中年人正在努力工作。这种情况与美国的消费逻辑完全不同。</w:t>
      </w:r>
    </w:p>
    <w:p w14:paraId="440032DB" w14:textId="6834FF7F" w:rsidR="00FC2B91" w:rsidRDefault="00FC2B91" w:rsidP="00FC2B91">
      <w:pPr>
        <w:ind w:firstLineChars="200" w:firstLine="480"/>
        <w:rPr>
          <w:rFonts w:ascii="楷体" w:eastAsia="楷体" w:hAnsi="楷体" w:hint="eastAsia"/>
          <w:sz w:val="24"/>
          <w:szCs w:val="24"/>
        </w:rPr>
      </w:pPr>
      <w:r w:rsidRPr="00FC2B91">
        <w:rPr>
          <w:rFonts w:ascii="楷体" w:eastAsia="楷体" w:hAnsi="楷体" w:hint="eastAsia"/>
          <w:sz w:val="24"/>
          <w:szCs w:val="24"/>
        </w:rPr>
        <w:t>虽然服务业对经济有一定的推动作用，但是这种作用相对较弱，传导速度慢。比如，旅游业只占到了杭州6%的GDP，主要是提升了就业，对GDP的贡献实际上不高。</w:t>
      </w:r>
    </w:p>
    <w:p w14:paraId="2F81EAAA" w14:textId="26143D79" w:rsidR="00391A31" w:rsidRDefault="00391A31" w:rsidP="00A655CF">
      <w:pPr>
        <w:ind w:firstLineChars="200" w:firstLine="480"/>
        <w:rPr>
          <w:rFonts w:ascii="楷体" w:eastAsia="楷体" w:hAnsi="楷体"/>
          <w:sz w:val="24"/>
          <w:szCs w:val="24"/>
        </w:rPr>
      </w:pPr>
    </w:p>
    <w:p w14:paraId="64938635" w14:textId="53670ECA" w:rsidR="00391A31" w:rsidRPr="00A655CF" w:rsidRDefault="0009172D" w:rsidP="00391A31">
      <w:pPr>
        <w:ind w:firstLineChars="200" w:firstLine="482"/>
        <w:rPr>
          <w:rFonts w:ascii="楷体" w:eastAsia="楷体" w:hAnsi="楷体"/>
          <w:b/>
          <w:bCs/>
          <w:sz w:val="24"/>
          <w:szCs w:val="24"/>
        </w:rPr>
      </w:pPr>
      <w:r>
        <w:rPr>
          <w:rFonts w:ascii="楷体" w:eastAsia="楷体" w:hAnsi="楷体" w:hint="eastAsia"/>
          <w:b/>
          <w:bCs/>
          <w:sz w:val="24"/>
          <w:szCs w:val="24"/>
        </w:rPr>
        <w:t>追问</w:t>
      </w:r>
      <w:r w:rsidR="00391A31" w:rsidRPr="00A655CF">
        <w:rPr>
          <w:rFonts w:ascii="楷体" w:eastAsia="楷体" w:hAnsi="楷体" w:hint="eastAsia"/>
          <w:b/>
          <w:bCs/>
          <w:sz w:val="24"/>
          <w:szCs w:val="24"/>
        </w:rPr>
        <w:t>：</w:t>
      </w:r>
      <w:r w:rsidR="00FC2B91" w:rsidRPr="00FC2B91">
        <w:rPr>
          <w:rFonts w:ascii="楷体" w:eastAsia="楷体" w:hAnsi="楷体" w:hint="eastAsia"/>
          <w:b/>
          <w:bCs/>
          <w:sz w:val="24"/>
          <w:szCs w:val="24"/>
        </w:rPr>
        <w:t>您的意思是，尽管服务业可能无法直接对 GDP 形成显著的推动作用，但其至少应该在结构上有所表现，例如，能够推动某些特定分项的增长，先创造就业，再提高一部分人的收入。然而，目前看起来，服务业似乎连这些作用都没有实现，是这样吗？</w:t>
      </w:r>
    </w:p>
    <w:p w14:paraId="0A908E60" w14:textId="33AF2DBB" w:rsidR="00391A31" w:rsidRDefault="00391A31" w:rsidP="00391A31">
      <w:pPr>
        <w:ind w:firstLineChars="200" w:firstLine="480"/>
        <w:rPr>
          <w:rFonts w:ascii="楷体" w:eastAsia="楷体" w:hAnsi="楷体"/>
          <w:sz w:val="24"/>
          <w:szCs w:val="24"/>
        </w:rPr>
      </w:pPr>
      <w:r w:rsidRPr="00A655CF">
        <w:rPr>
          <w:rFonts w:ascii="楷体" w:eastAsia="楷体" w:hAnsi="楷体" w:hint="eastAsia"/>
          <w:sz w:val="24"/>
          <w:szCs w:val="24"/>
        </w:rPr>
        <w:t>A：</w:t>
      </w:r>
    </w:p>
    <w:p w14:paraId="627A2A4F" w14:textId="5C3D2156" w:rsidR="00FC2B91" w:rsidRDefault="00FC2B91" w:rsidP="00391A31">
      <w:pPr>
        <w:ind w:firstLineChars="200" w:firstLine="480"/>
        <w:rPr>
          <w:rFonts w:ascii="楷体" w:eastAsia="楷体" w:hAnsi="楷体" w:hint="eastAsia"/>
          <w:sz w:val="24"/>
          <w:szCs w:val="24"/>
        </w:rPr>
      </w:pPr>
      <w:r w:rsidRPr="00FC2B91">
        <w:rPr>
          <w:rFonts w:ascii="楷体" w:eastAsia="楷体" w:hAnsi="楷体" w:hint="eastAsia"/>
          <w:sz w:val="24"/>
          <w:szCs w:val="24"/>
        </w:rPr>
        <w:t>尽管像旅游和餐饮这样的服务业可能有一些推动作用，但今年两大需求领域，汽车和房地产，表现都不佳。这两个领域的影响链条要比服务业大得多，也长得多。所以，当我们看到消费链条的时候，汽车在上个月表现得还可以，甚至比预期的好。而与社交经济或婚庆等相关的，如珠宝类等，也表现得相对不错。但其他消费领域就表现得很差。</w:t>
      </w:r>
    </w:p>
    <w:p w14:paraId="5E4A858E" w14:textId="77777777" w:rsidR="00847F29" w:rsidRDefault="00847F29" w:rsidP="001C5F75">
      <w:pPr>
        <w:rPr>
          <w:rFonts w:ascii="楷体" w:eastAsia="楷体" w:hAnsi="楷体"/>
          <w:sz w:val="24"/>
          <w:szCs w:val="24"/>
        </w:rPr>
      </w:pPr>
    </w:p>
    <w:p w14:paraId="074FD48B" w14:textId="3448F8C0" w:rsidR="001C5F75" w:rsidRPr="00A655CF" w:rsidRDefault="001C5F75" w:rsidP="001C5F75">
      <w:pPr>
        <w:ind w:firstLineChars="200" w:firstLine="482"/>
        <w:rPr>
          <w:rFonts w:ascii="楷体" w:eastAsia="楷体" w:hAnsi="楷体"/>
          <w:b/>
          <w:bCs/>
          <w:sz w:val="24"/>
          <w:szCs w:val="24"/>
        </w:rPr>
      </w:pPr>
      <w:r w:rsidRPr="00A655CF">
        <w:rPr>
          <w:rFonts w:ascii="楷体" w:eastAsia="楷体" w:hAnsi="楷体" w:hint="eastAsia"/>
          <w:b/>
          <w:bCs/>
          <w:sz w:val="24"/>
          <w:szCs w:val="24"/>
        </w:rPr>
        <w:t>Q：</w:t>
      </w:r>
      <w:r w:rsidR="00FC2B91" w:rsidRPr="00FC2B91">
        <w:rPr>
          <w:rFonts w:ascii="楷体" w:eastAsia="楷体" w:hAnsi="楷体" w:hint="eastAsia"/>
          <w:b/>
          <w:bCs/>
          <w:sz w:val="24"/>
          <w:szCs w:val="24"/>
        </w:rPr>
        <w:t>失业这个 20. 4% 能对应多少人？</w:t>
      </w:r>
    </w:p>
    <w:p w14:paraId="1C997B0A" w14:textId="77777777" w:rsidR="001C5F75" w:rsidRDefault="001C5F75" w:rsidP="001C5F75">
      <w:pPr>
        <w:ind w:firstLineChars="200" w:firstLine="480"/>
        <w:rPr>
          <w:rFonts w:ascii="楷体" w:eastAsia="楷体" w:hAnsi="楷体"/>
          <w:sz w:val="24"/>
          <w:szCs w:val="24"/>
        </w:rPr>
      </w:pPr>
      <w:r w:rsidRPr="00A655CF">
        <w:rPr>
          <w:rFonts w:ascii="楷体" w:eastAsia="楷体" w:hAnsi="楷体" w:hint="eastAsia"/>
          <w:sz w:val="24"/>
          <w:szCs w:val="24"/>
        </w:rPr>
        <w:t>A：</w:t>
      </w:r>
    </w:p>
    <w:p w14:paraId="71A84489" w14:textId="77777777" w:rsidR="00773F94" w:rsidRPr="00773F94" w:rsidRDefault="00773F94" w:rsidP="00773F94">
      <w:pPr>
        <w:ind w:firstLineChars="200" w:firstLine="480"/>
        <w:rPr>
          <w:rFonts w:ascii="楷体" w:eastAsia="楷体" w:hAnsi="楷体" w:hint="eastAsia"/>
          <w:sz w:val="24"/>
          <w:szCs w:val="24"/>
        </w:rPr>
      </w:pPr>
      <w:r w:rsidRPr="00773F94">
        <w:rPr>
          <w:rFonts w:ascii="楷体" w:eastAsia="楷体" w:hAnsi="楷体" w:hint="eastAsia"/>
          <w:sz w:val="24"/>
          <w:szCs w:val="24"/>
        </w:rPr>
        <w:t>大致的人口比例可以推测出，每年大约有1000万的大学生毕业。今年的数据加上其他方面的考量，可能导致就业人数上升到千万级别。而对于今年的大学生就业情况，你也不确定未来会出现何种数据。</w:t>
      </w:r>
    </w:p>
    <w:p w14:paraId="7FABC9F9" w14:textId="02DD740A" w:rsidR="000A57C1" w:rsidRDefault="00773F94" w:rsidP="00773F94">
      <w:pPr>
        <w:ind w:firstLineChars="200" w:firstLine="480"/>
        <w:rPr>
          <w:rFonts w:ascii="楷体" w:eastAsia="楷体" w:hAnsi="楷体"/>
          <w:sz w:val="24"/>
          <w:szCs w:val="24"/>
        </w:rPr>
      </w:pPr>
      <w:r w:rsidRPr="00773F94">
        <w:rPr>
          <w:rFonts w:ascii="楷体" w:eastAsia="楷体" w:hAnsi="楷体" w:hint="eastAsia"/>
          <w:sz w:val="24"/>
          <w:szCs w:val="24"/>
        </w:rPr>
        <w:t>一个有趣的情况，在江苏听到的关于工地上的故事。当人们报名工作时，他们通常都在30岁到50岁之间，但实际工作的人却都是60岁以上的老年人。这是因为年轻一代不愿意在工地上工作，他们的父母用他们的身份证代替他们报名，因此工地上的劳动力实际上是老年人，而年轻人则基本上不愿意做这种工作。</w:t>
      </w:r>
    </w:p>
    <w:p w14:paraId="0BEF703D" w14:textId="77777777" w:rsidR="00773F94" w:rsidRDefault="00773F94" w:rsidP="00A655CF">
      <w:pPr>
        <w:ind w:firstLineChars="200" w:firstLine="480"/>
        <w:rPr>
          <w:rFonts w:ascii="楷体" w:eastAsia="楷体" w:hAnsi="楷体" w:hint="eastAsia"/>
          <w:sz w:val="24"/>
          <w:szCs w:val="24"/>
        </w:rPr>
      </w:pPr>
    </w:p>
    <w:p w14:paraId="066BA32F" w14:textId="01044A1B" w:rsidR="000A57C1" w:rsidRPr="00A655CF" w:rsidRDefault="000A57C1" w:rsidP="000A57C1">
      <w:pPr>
        <w:ind w:firstLineChars="200" w:firstLine="482"/>
        <w:rPr>
          <w:rFonts w:ascii="楷体" w:eastAsia="楷体" w:hAnsi="楷体"/>
          <w:b/>
          <w:bCs/>
          <w:sz w:val="24"/>
          <w:szCs w:val="24"/>
        </w:rPr>
      </w:pPr>
      <w:bookmarkStart w:id="4" w:name="_Hlk132366790"/>
      <w:r w:rsidRPr="00A655CF">
        <w:rPr>
          <w:rFonts w:ascii="楷体" w:eastAsia="楷体" w:hAnsi="楷体" w:hint="eastAsia"/>
          <w:b/>
          <w:bCs/>
          <w:sz w:val="24"/>
          <w:szCs w:val="24"/>
        </w:rPr>
        <w:t>Q：</w:t>
      </w:r>
      <w:r w:rsidR="00F66CB6" w:rsidRPr="00F66CB6">
        <w:rPr>
          <w:rFonts w:ascii="楷体" w:eastAsia="楷体" w:hAnsi="楷体" w:hint="eastAsia"/>
          <w:b/>
          <w:bCs/>
          <w:sz w:val="24"/>
          <w:szCs w:val="24"/>
        </w:rPr>
        <w:t>您刚刚提到了今年政策出台可能会有一些契机，同时也有人认为这种需求可能会延迟到明年，因为明年的外部环境更加不利，而且还有两个大选。然而，我们刚刚也提到了今年的需求环比下降得很厉害。您认为在这种情况下，会出现像去年防疫措施那样的真正有效的政策吗？</w:t>
      </w:r>
    </w:p>
    <w:p w14:paraId="49853FD5" w14:textId="77777777" w:rsidR="000A57C1" w:rsidRDefault="000A57C1" w:rsidP="000A57C1">
      <w:pPr>
        <w:ind w:firstLineChars="200" w:firstLine="480"/>
        <w:rPr>
          <w:rFonts w:ascii="楷体" w:eastAsia="楷体" w:hAnsi="楷体"/>
          <w:sz w:val="24"/>
          <w:szCs w:val="24"/>
        </w:rPr>
      </w:pPr>
      <w:r w:rsidRPr="00A655CF">
        <w:rPr>
          <w:rFonts w:ascii="楷体" w:eastAsia="楷体" w:hAnsi="楷体" w:hint="eastAsia"/>
          <w:sz w:val="24"/>
          <w:szCs w:val="24"/>
        </w:rPr>
        <w:t>A：</w:t>
      </w:r>
    </w:p>
    <w:p w14:paraId="1FA40357" w14:textId="60C8E01A" w:rsidR="006266B7" w:rsidRDefault="00F66CB6" w:rsidP="000A57C1">
      <w:pPr>
        <w:ind w:firstLineChars="200" w:firstLine="480"/>
        <w:rPr>
          <w:rFonts w:ascii="楷体" w:eastAsia="楷体" w:hAnsi="楷体"/>
          <w:sz w:val="24"/>
          <w:szCs w:val="24"/>
        </w:rPr>
      </w:pPr>
      <w:r w:rsidRPr="00F66CB6">
        <w:rPr>
          <w:rFonts w:ascii="楷体" w:eastAsia="楷体" w:hAnsi="楷体" w:hint="eastAsia"/>
          <w:sz w:val="24"/>
          <w:szCs w:val="24"/>
        </w:rPr>
        <w:t>领导的想法有几点：首先，认为未来还会面临一段艰难的时期，因此需要留下一些政策工具以备不时之需，或者留给未来更大的不确定性时使用。其次，目前没有太多可行的政策选择，早已采取了立竿见影的措施，去年已经尽力而为。没有好政策可用，所有的政策都会透支国力或财力，因此领导认为没有好政策可供选择。所以领导认为一季度的表现不错，二季度将会惯性修复。对他们来说，他们真的希望看到稳定增长和高质量发展之间的转型，并且希望通过权宜之计以时间换取空间，活下去就好。最后，他们需要看到几个标志性的信号或者标志来做出转变的决策。例如，如果大家发现五月份、六月份的数据仍然不好，那可能就坐不住了。此外，领导们最关注的社会问题就是年轻人就业问题，特别是领导们非常关心人民福祉，对社会问题非常重视，可能会在政策方面有一些变化。因此，最近大家应该关注像浦发银行的事件以及像李大富这样的事件，虽然这些都是偶然事件，但真正会发生什么事情还不得而知，因此需要更加重视这些问题。我认为年轻人就业问题在业务层面上对领导们的触动最大，应该是所有数据中最重要的问题。</w:t>
      </w:r>
    </w:p>
    <w:p w14:paraId="154A28BA" w14:textId="4EABB631" w:rsidR="00F66CB6" w:rsidRPr="000A57C1" w:rsidRDefault="00F66CB6" w:rsidP="000A57C1">
      <w:pPr>
        <w:ind w:firstLineChars="200" w:firstLine="480"/>
        <w:rPr>
          <w:rFonts w:ascii="楷体" w:eastAsia="楷体" w:hAnsi="楷体" w:hint="eastAsia"/>
          <w:sz w:val="24"/>
          <w:szCs w:val="24"/>
        </w:rPr>
      </w:pPr>
      <w:r w:rsidRPr="00F66CB6">
        <w:rPr>
          <w:rFonts w:ascii="楷体" w:eastAsia="楷体" w:hAnsi="楷体" w:hint="eastAsia"/>
          <w:sz w:val="24"/>
          <w:szCs w:val="24"/>
        </w:rPr>
        <w:t>之前的欧债危机和茉莉花事件等都是一个火药桶，尽管当时这个年龄段的失业率可能还没有现在这么高。举个例子，就像淄博的烧烤事件，很多人将其视为一件正面事件，赋予了一定的意义感，说他们是在回报大学生的恩情。这可能是胡扯，但看起来就是人为非常意外地赋予了它一定的意义，年轻人往往是群体动物，会共鸣、共情，并从中获得安全感和价值感。你无法预测哪个事件会引发共鸣，尤其在信息时代，这种莫名其妙的事件可能会出现。有些地方将其视为营销环境改善的好事，但从某些人的角度来看，情况可能并非如此。这意味着整个社会突然动员起来会轮转发动它，频率一定会大幅上升，需要小心处理。所以不管怎样，这个问题对上级领导来说是最重要的触动因素之一。</w:t>
      </w:r>
    </w:p>
    <w:bookmarkEnd w:id="4"/>
    <w:p w14:paraId="089239F2" w14:textId="240E7C37" w:rsidR="00AC4C87" w:rsidRPr="006266B7" w:rsidRDefault="00AC4C87" w:rsidP="00A94E13">
      <w:pPr>
        <w:ind w:firstLineChars="200" w:firstLine="480"/>
        <w:rPr>
          <w:rFonts w:ascii="楷体" w:eastAsia="楷体" w:hAnsi="楷体"/>
          <w:sz w:val="24"/>
          <w:szCs w:val="24"/>
        </w:rPr>
      </w:pPr>
    </w:p>
    <w:p w14:paraId="5AC5F740" w14:textId="11AC3511" w:rsidR="000A57C1" w:rsidRPr="00A655CF" w:rsidRDefault="000A57C1" w:rsidP="000A57C1">
      <w:pPr>
        <w:ind w:firstLineChars="200" w:firstLine="482"/>
        <w:rPr>
          <w:rFonts w:ascii="楷体" w:eastAsia="楷体" w:hAnsi="楷体"/>
          <w:b/>
          <w:bCs/>
          <w:sz w:val="24"/>
          <w:szCs w:val="24"/>
        </w:rPr>
      </w:pPr>
      <w:bookmarkStart w:id="5" w:name="_Hlk132366879"/>
      <w:r w:rsidRPr="00A655CF">
        <w:rPr>
          <w:rFonts w:ascii="楷体" w:eastAsia="楷体" w:hAnsi="楷体" w:hint="eastAsia"/>
          <w:b/>
          <w:bCs/>
          <w:sz w:val="24"/>
          <w:szCs w:val="24"/>
        </w:rPr>
        <w:t>Q：</w:t>
      </w:r>
      <w:r w:rsidR="00F66CB6" w:rsidRPr="00F66CB6">
        <w:rPr>
          <w:rFonts w:ascii="楷体" w:eastAsia="楷体" w:hAnsi="楷体" w:hint="eastAsia"/>
          <w:b/>
          <w:bCs/>
          <w:sz w:val="24"/>
          <w:szCs w:val="24"/>
        </w:rPr>
        <w:t>但是也没见行动</w:t>
      </w:r>
      <w:r w:rsidR="00F66CB6">
        <w:rPr>
          <w:rFonts w:ascii="楷体" w:eastAsia="楷体" w:hAnsi="楷体" w:hint="eastAsia"/>
          <w:b/>
          <w:bCs/>
          <w:sz w:val="24"/>
          <w:szCs w:val="24"/>
        </w:rPr>
        <w:t>？</w:t>
      </w:r>
    </w:p>
    <w:p w14:paraId="77AB44AA" w14:textId="77777777" w:rsidR="000A57C1" w:rsidRDefault="000A57C1" w:rsidP="000A57C1">
      <w:pPr>
        <w:ind w:firstLineChars="200" w:firstLine="480"/>
        <w:rPr>
          <w:rFonts w:ascii="楷体" w:eastAsia="楷体" w:hAnsi="楷体"/>
          <w:sz w:val="24"/>
          <w:szCs w:val="24"/>
        </w:rPr>
      </w:pPr>
      <w:r w:rsidRPr="00A655CF">
        <w:rPr>
          <w:rFonts w:ascii="楷体" w:eastAsia="楷体" w:hAnsi="楷体" w:hint="eastAsia"/>
          <w:sz w:val="24"/>
          <w:szCs w:val="24"/>
        </w:rPr>
        <w:t>A：</w:t>
      </w:r>
    </w:p>
    <w:p w14:paraId="0076159D" w14:textId="0B13CDA4" w:rsidR="000A57C1" w:rsidRPr="000A57C1" w:rsidRDefault="00F66CB6" w:rsidP="000A57C1">
      <w:pPr>
        <w:ind w:firstLineChars="200" w:firstLine="480"/>
        <w:rPr>
          <w:rFonts w:ascii="楷体" w:eastAsia="楷体" w:hAnsi="楷体"/>
          <w:sz w:val="24"/>
          <w:szCs w:val="24"/>
        </w:rPr>
      </w:pPr>
      <w:r w:rsidRPr="00F66CB6">
        <w:rPr>
          <w:rFonts w:ascii="楷体" w:eastAsia="楷体" w:hAnsi="楷体" w:hint="eastAsia"/>
          <w:sz w:val="24"/>
          <w:szCs w:val="24"/>
        </w:rPr>
        <w:t>目前解决这个问题确实很困难，我们能看到的情况有一些。首先，公务员招聘人数增加了4万人，但相对来说规模还是很有限的。像我们公司也是类似情况，社会招聘基本上都冻结了，除非有特别需要的才会招聘，很多职位都冻编了。更多的机会还是希望通过招聘应届毕业生来填补，国有企业可能会响应政策，但国有企业的岗位数量也有限。所以只能依靠服务行业来提供就业机会。长期来看，我们还是要依靠服务行业的活力，短期来看也是如此。比如娱乐、养老、体育赛事等领域，全球都是这样的趋势，我们无法改变。但这与你提到的禁欲主义和脱实向虚的想法有矛盾，除非有一些特别大的事件触发，否则可能难以改变。总体而言，就是这样的情况。</w:t>
      </w:r>
    </w:p>
    <w:bookmarkEnd w:id="5"/>
    <w:p w14:paraId="03E06217" w14:textId="67C80E3D" w:rsidR="00892EC4" w:rsidRDefault="00892EC4" w:rsidP="00892EC4">
      <w:pPr>
        <w:rPr>
          <w:rFonts w:ascii="楷体" w:eastAsia="楷体" w:hAnsi="楷体"/>
          <w:sz w:val="24"/>
          <w:szCs w:val="24"/>
        </w:rPr>
      </w:pPr>
    </w:p>
    <w:p w14:paraId="574C487B" w14:textId="4C3F67FD" w:rsidR="000A57C1" w:rsidRPr="00A655CF" w:rsidRDefault="000A57C1" w:rsidP="000A57C1">
      <w:pPr>
        <w:ind w:firstLineChars="200" w:firstLine="482"/>
        <w:rPr>
          <w:rFonts w:ascii="楷体" w:eastAsia="楷体" w:hAnsi="楷体"/>
          <w:b/>
          <w:bCs/>
          <w:sz w:val="24"/>
          <w:szCs w:val="24"/>
        </w:rPr>
      </w:pPr>
      <w:r w:rsidRPr="00A655CF">
        <w:rPr>
          <w:rFonts w:ascii="楷体" w:eastAsia="楷体" w:hAnsi="楷体" w:hint="eastAsia"/>
          <w:b/>
          <w:bCs/>
          <w:sz w:val="24"/>
          <w:szCs w:val="24"/>
        </w:rPr>
        <w:t>Q：</w:t>
      </w:r>
      <w:r w:rsidR="00F66CB6" w:rsidRPr="00F66CB6">
        <w:rPr>
          <w:rFonts w:ascii="楷体" w:eastAsia="楷体" w:hAnsi="楷体" w:hint="eastAsia"/>
          <w:b/>
          <w:bCs/>
          <w:sz w:val="24"/>
          <w:szCs w:val="24"/>
        </w:rPr>
        <w:t>所以在这个情况下城投就是更不敢违约，因为经济都已经这么差了，再来一个城头违约引发资本市场</w:t>
      </w:r>
      <w:r w:rsidR="00F66CB6">
        <w:rPr>
          <w:rFonts w:ascii="楷体" w:eastAsia="楷体" w:hAnsi="楷体" w:hint="eastAsia"/>
          <w:b/>
          <w:bCs/>
          <w:sz w:val="24"/>
          <w:szCs w:val="24"/>
        </w:rPr>
        <w:t>危机情况会不会更糟？</w:t>
      </w:r>
    </w:p>
    <w:p w14:paraId="248571BA" w14:textId="77777777" w:rsidR="000A57C1" w:rsidRDefault="000A57C1" w:rsidP="000A57C1">
      <w:pPr>
        <w:ind w:firstLineChars="200" w:firstLine="480"/>
        <w:rPr>
          <w:rFonts w:ascii="楷体" w:eastAsia="楷体" w:hAnsi="楷体"/>
          <w:sz w:val="24"/>
          <w:szCs w:val="24"/>
        </w:rPr>
      </w:pPr>
      <w:r w:rsidRPr="00A655CF">
        <w:rPr>
          <w:rFonts w:ascii="楷体" w:eastAsia="楷体" w:hAnsi="楷体" w:hint="eastAsia"/>
          <w:sz w:val="24"/>
          <w:szCs w:val="24"/>
        </w:rPr>
        <w:t>A：</w:t>
      </w:r>
    </w:p>
    <w:p w14:paraId="2E689FBF" w14:textId="2B9D9589" w:rsidR="000A57C1" w:rsidRPr="000A57C1" w:rsidRDefault="00F66CB6" w:rsidP="000A57C1">
      <w:pPr>
        <w:ind w:firstLineChars="200" w:firstLine="480"/>
        <w:rPr>
          <w:rFonts w:ascii="楷体" w:eastAsia="楷体" w:hAnsi="楷体"/>
          <w:sz w:val="24"/>
          <w:szCs w:val="24"/>
        </w:rPr>
      </w:pPr>
      <w:r w:rsidRPr="00F66CB6">
        <w:rPr>
          <w:rFonts w:ascii="楷体" w:eastAsia="楷体" w:hAnsi="楷体" w:hint="eastAsia"/>
          <w:sz w:val="24"/>
          <w:szCs w:val="24"/>
        </w:rPr>
        <w:t>这个城投和地产的问题更加复杂，但从逻辑上讲，去年大家也在讲这个问题，就是地产和城投不能同时爆发问题，否则后果将不堪设想。去年多亏了金融体系的支持，因为资金过剩，利率也很低，再融资也很方便，所以问题没有出现。但城投问题的最大风险在于衔接出现问题，即领导层的变动或其他意外情况导致问题的爆发。今天的好消息是债券市场表现不错，但资产荒的情况仍然存在，所以相对来说还算不错，但过渡期可能存在风险。此外，还有一些财政问题，因为土地财政收入在未来会减少，缺口会越来越大，如果发生领导层变动等问题，容易引发爆炸。然而，从目前来看，今年的情况还算不错。首先，经济不好，大家不敢闹事。其次，债券市场仍然相对顺利，全资产再融资也比较顺畅。第三，地方政府目前仍在花钱的过程中，还没有完全进入资金紧缺阶段，所以情况还可以。但大家也知道，大家买短线，不敢买长线，基本上是这样的情况。</w:t>
      </w:r>
    </w:p>
    <w:p w14:paraId="00D71BA5" w14:textId="77777777" w:rsidR="000A57C1" w:rsidRPr="000A57C1" w:rsidRDefault="000A57C1" w:rsidP="00892EC4">
      <w:pPr>
        <w:rPr>
          <w:rFonts w:ascii="楷体" w:eastAsia="楷体" w:hAnsi="楷体"/>
          <w:sz w:val="24"/>
          <w:szCs w:val="24"/>
        </w:rPr>
      </w:pPr>
    </w:p>
    <w:p w14:paraId="76BBCBDE" w14:textId="47BD1EA5" w:rsidR="000A57C1" w:rsidRPr="00A655CF" w:rsidRDefault="000A57C1" w:rsidP="000A57C1">
      <w:pPr>
        <w:ind w:firstLineChars="200" w:firstLine="482"/>
        <w:rPr>
          <w:rFonts w:ascii="楷体" w:eastAsia="楷体" w:hAnsi="楷体"/>
          <w:b/>
          <w:bCs/>
          <w:sz w:val="24"/>
          <w:szCs w:val="24"/>
        </w:rPr>
      </w:pPr>
      <w:bookmarkStart w:id="6" w:name="_Hlk132368222"/>
      <w:r w:rsidRPr="00A655CF">
        <w:rPr>
          <w:rFonts w:ascii="楷体" w:eastAsia="楷体" w:hAnsi="楷体" w:hint="eastAsia"/>
          <w:b/>
          <w:bCs/>
          <w:sz w:val="24"/>
          <w:szCs w:val="24"/>
        </w:rPr>
        <w:t>Q：</w:t>
      </w:r>
      <w:r w:rsidR="00C96869" w:rsidRPr="00C96869">
        <w:rPr>
          <w:rFonts w:ascii="楷体" w:eastAsia="楷体" w:hAnsi="楷体" w:hint="eastAsia"/>
          <w:b/>
          <w:bCs/>
          <w:sz w:val="24"/>
          <w:szCs w:val="24"/>
        </w:rPr>
        <w:t>今年调研下来是不是地方的反应，基本上还是以说自己的困难为主？</w:t>
      </w:r>
    </w:p>
    <w:p w14:paraId="1D890BF2" w14:textId="77777777" w:rsidR="000A57C1" w:rsidRDefault="000A57C1" w:rsidP="000A57C1">
      <w:pPr>
        <w:ind w:firstLineChars="200" w:firstLine="480"/>
        <w:rPr>
          <w:rFonts w:ascii="楷体" w:eastAsia="楷体" w:hAnsi="楷体"/>
          <w:sz w:val="24"/>
          <w:szCs w:val="24"/>
        </w:rPr>
      </w:pPr>
      <w:r w:rsidRPr="00A655CF">
        <w:rPr>
          <w:rFonts w:ascii="楷体" w:eastAsia="楷体" w:hAnsi="楷体" w:hint="eastAsia"/>
          <w:sz w:val="24"/>
          <w:szCs w:val="24"/>
        </w:rPr>
        <w:t>A：</w:t>
      </w:r>
    </w:p>
    <w:p w14:paraId="2D9C05FA" w14:textId="3777F567" w:rsidR="000A57C1" w:rsidRPr="000A57C1" w:rsidRDefault="00C96869" w:rsidP="000A57C1">
      <w:pPr>
        <w:ind w:firstLineChars="200" w:firstLine="480"/>
        <w:rPr>
          <w:rFonts w:ascii="楷体" w:eastAsia="楷体" w:hAnsi="楷体"/>
          <w:sz w:val="24"/>
          <w:szCs w:val="24"/>
        </w:rPr>
      </w:pPr>
      <w:r w:rsidRPr="00C96869">
        <w:rPr>
          <w:rFonts w:ascii="楷体" w:eastAsia="楷体" w:hAnsi="楷体" w:hint="eastAsia"/>
          <w:sz w:val="24"/>
          <w:szCs w:val="24"/>
        </w:rPr>
        <w:t>我在扬州那天参加了会议，并与他们签署了战略协议。当时市委书记和市长都出席了会议。在交流过程中，他们开玩笑地说房地产时代即将结束，但我们的领导对此反应非常强烈。他们表示无法接受这个说法，因为我们地方对土地财政的依赖程度超乎想象。我们地方财政的26%依靠土地财政，我们投入了200多亿元来改造大运河，完全依赖于房地产。如果房地产行业不好，我们整个地方就会瘫痪。后来晚上吃饭时，市委书记没有出席，他解释说市委书记第二天要去南京参加会议，因为中央给了一个海滨城市90亿元的财政补贴。三个城市争抢这个90亿元，市长、副市长和一大批人都为了这90亿元奔赴南京。地方财政困难到了这个地步，市委书记明确提到，像扬州这样的城市土地财政压力仍然很大，今年土地财政也没有特别顺畅，内部争议没有改变，产业升级也很困难。总之，地方最头疼的问题就是钱，这是一个核心问题。</w:t>
      </w:r>
    </w:p>
    <w:bookmarkEnd w:id="6"/>
    <w:p w14:paraId="4C5EB585" w14:textId="023E9037" w:rsidR="001C5F63" w:rsidRDefault="001C5F63" w:rsidP="001C5F63">
      <w:pPr>
        <w:rPr>
          <w:rFonts w:ascii="楷体" w:eastAsia="楷体" w:hAnsi="楷体"/>
          <w:sz w:val="24"/>
          <w:szCs w:val="24"/>
        </w:rPr>
      </w:pPr>
    </w:p>
    <w:p w14:paraId="6FDDE376" w14:textId="15F1267C" w:rsidR="000A57C1" w:rsidRPr="00A655CF" w:rsidRDefault="000A57C1" w:rsidP="000A57C1">
      <w:pPr>
        <w:ind w:firstLineChars="200" w:firstLine="482"/>
        <w:rPr>
          <w:rFonts w:ascii="楷体" w:eastAsia="楷体" w:hAnsi="楷体"/>
          <w:b/>
          <w:bCs/>
          <w:sz w:val="24"/>
          <w:szCs w:val="24"/>
        </w:rPr>
      </w:pPr>
      <w:r w:rsidRPr="00A655CF">
        <w:rPr>
          <w:rFonts w:ascii="楷体" w:eastAsia="楷体" w:hAnsi="楷体" w:hint="eastAsia"/>
          <w:b/>
          <w:bCs/>
          <w:sz w:val="24"/>
          <w:szCs w:val="24"/>
        </w:rPr>
        <w:t>Q：</w:t>
      </w:r>
      <w:r w:rsidR="00C96869" w:rsidRPr="00C96869">
        <w:rPr>
          <w:rFonts w:ascii="楷体" w:eastAsia="楷体" w:hAnsi="楷体" w:hint="eastAsia"/>
          <w:b/>
          <w:bCs/>
          <w:sz w:val="24"/>
          <w:szCs w:val="24"/>
        </w:rPr>
        <w:t>现在无论是房地产、金融还是地方债务，从总理到分管副总理，似乎没有明确的自上而下的精神表态。我们不知道这个问题何时以及通过何种途径得到解决。是说需要最高领导先表态，然后他们才能行动，还是说这个问题正在酝酿的过程中？</w:t>
      </w:r>
    </w:p>
    <w:p w14:paraId="2E6C1E21" w14:textId="77777777" w:rsidR="000A57C1" w:rsidRDefault="000A57C1" w:rsidP="000A57C1">
      <w:pPr>
        <w:ind w:firstLineChars="200" w:firstLine="480"/>
        <w:rPr>
          <w:rFonts w:ascii="楷体" w:eastAsia="楷体" w:hAnsi="楷体"/>
          <w:sz w:val="24"/>
          <w:szCs w:val="24"/>
        </w:rPr>
      </w:pPr>
      <w:r w:rsidRPr="00A655CF">
        <w:rPr>
          <w:rFonts w:ascii="楷体" w:eastAsia="楷体" w:hAnsi="楷体" w:hint="eastAsia"/>
          <w:sz w:val="24"/>
          <w:szCs w:val="24"/>
        </w:rPr>
        <w:t>A：</w:t>
      </w:r>
    </w:p>
    <w:p w14:paraId="04CCA000" w14:textId="4BDFE1E5" w:rsidR="000A57C1" w:rsidRPr="000A57C1" w:rsidRDefault="00C96869" w:rsidP="000A57C1">
      <w:pPr>
        <w:ind w:firstLineChars="200" w:firstLine="480"/>
        <w:rPr>
          <w:rFonts w:ascii="楷体" w:eastAsia="楷体" w:hAnsi="楷体"/>
          <w:sz w:val="24"/>
          <w:szCs w:val="24"/>
        </w:rPr>
      </w:pPr>
      <w:r w:rsidRPr="00C96869">
        <w:rPr>
          <w:rFonts w:ascii="楷体" w:eastAsia="楷体" w:hAnsi="楷体" w:hint="eastAsia"/>
          <w:sz w:val="24"/>
          <w:szCs w:val="24"/>
        </w:rPr>
        <w:t>目前经济数据尚可，领导可能因为其他事务而没有明确表态，正处于惯性修复的过程中。通常情况下，像去年的中央经济工作会议，地方领导需要进京反馈意见等，但目前正处于大规模调研的阶段，前期数据还较好，尽管本月稍有下降，而4月份可能面临较大压力，反馈意见仍在进行中。我们所了解的情况可能不具有代表性，传统智囊团队比较紧张，但新班子并不紧张。在这种情况下，大规模调研之后会有许多意见反馈上去，我们相信信息在体制内是流通顺畅的。另外，只有出现连续两三个月数据急转直下或者大学生就业等社会问题才能引起重视。7月份的中央会议前是一个良好的窗口期，正好与大规模调研之后和地方领导进京相吻合，可能会发布一些意见。此外，与往年不同，今年美国数据表现一般，对领导的刺激作用较小。</w:t>
      </w:r>
    </w:p>
    <w:p w14:paraId="352F3A57" w14:textId="793AFF0E" w:rsidR="000A57C1" w:rsidRDefault="000A57C1" w:rsidP="001C5F63">
      <w:pPr>
        <w:rPr>
          <w:rFonts w:ascii="楷体" w:eastAsia="楷体" w:hAnsi="楷体"/>
          <w:sz w:val="24"/>
          <w:szCs w:val="24"/>
        </w:rPr>
      </w:pPr>
    </w:p>
    <w:p w14:paraId="29FC4A5C" w14:textId="5DB9D905" w:rsidR="000A57C1" w:rsidRPr="00A655CF" w:rsidRDefault="000A57C1" w:rsidP="000A57C1">
      <w:pPr>
        <w:ind w:firstLineChars="200" w:firstLine="482"/>
        <w:rPr>
          <w:rFonts w:ascii="楷体" w:eastAsia="楷体" w:hAnsi="楷体"/>
          <w:b/>
          <w:bCs/>
          <w:sz w:val="24"/>
          <w:szCs w:val="24"/>
        </w:rPr>
      </w:pPr>
      <w:r w:rsidRPr="00A655CF">
        <w:rPr>
          <w:rFonts w:ascii="楷体" w:eastAsia="楷体" w:hAnsi="楷体" w:hint="eastAsia"/>
          <w:b/>
          <w:bCs/>
          <w:sz w:val="24"/>
          <w:szCs w:val="24"/>
        </w:rPr>
        <w:t>Q：</w:t>
      </w:r>
      <w:r w:rsidR="00C96869" w:rsidRPr="00C96869">
        <w:rPr>
          <w:rFonts w:ascii="楷体" w:eastAsia="楷体" w:hAnsi="楷体" w:hint="eastAsia"/>
          <w:b/>
          <w:bCs/>
          <w:sz w:val="24"/>
          <w:szCs w:val="24"/>
        </w:rPr>
        <w:t>那地产的政策是不是</w:t>
      </w:r>
      <w:r w:rsidR="00C96869">
        <w:rPr>
          <w:rFonts w:ascii="楷体" w:eastAsia="楷体" w:hAnsi="楷体" w:hint="eastAsia"/>
          <w:b/>
          <w:bCs/>
          <w:sz w:val="24"/>
          <w:szCs w:val="24"/>
        </w:rPr>
        <w:t>在</w:t>
      </w:r>
      <w:r w:rsidR="00C96869" w:rsidRPr="00C96869">
        <w:rPr>
          <w:rFonts w:ascii="楷体" w:eastAsia="楷体" w:hAnsi="楷体" w:hint="eastAsia"/>
          <w:b/>
          <w:bCs/>
          <w:sz w:val="24"/>
          <w:szCs w:val="24"/>
        </w:rPr>
        <w:t>往回收了？</w:t>
      </w:r>
    </w:p>
    <w:p w14:paraId="4EBD6737" w14:textId="77777777" w:rsidR="000A57C1" w:rsidRDefault="000A57C1" w:rsidP="000A57C1">
      <w:pPr>
        <w:ind w:firstLineChars="200" w:firstLine="480"/>
        <w:rPr>
          <w:rFonts w:ascii="楷体" w:eastAsia="楷体" w:hAnsi="楷体"/>
          <w:sz w:val="24"/>
          <w:szCs w:val="24"/>
        </w:rPr>
      </w:pPr>
      <w:r w:rsidRPr="00A655CF">
        <w:rPr>
          <w:rFonts w:ascii="楷体" w:eastAsia="楷体" w:hAnsi="楷体" w:hint="eastAsia"/>
          <w:sz w:val="24"/>
          <w:szCs w:val="24"/>
        </w:rPr>
        <w:t>A：</w:t>
      </w:r>
    </w:p>
    <w:p w14:paraId="532D80DF" w14:textId="066180E0" w:rsidR="000A57C1" w:rsidRPr="000A57C1" w:rsidRDefault="00C96869" w:rsidP="000A57C1">
      <w:pPr>
        <w:ind w:firstLineChars="200" w:firstLine="480"/>
        <w:rPr>
          <w:rFonts w:ascii="楷体" w:eastAsia="楷体" w:hAnsi="楷体"/>
          <w:sz w:val="24"/>
          <w:szCs w:val="24"/>
        </w:rPr>
      </w:pPr>
      <w:r w:rsidRPr="00C96869">
        <w:rPr>
          <w:rFonts w:ascii="楷体" w:eastAsia="楷体" w:hAnsi="楷体" w:hint="eastAsia"/>
          <w:sz w:val="24"/>
          <w:szCs w:val="24"/>
        </w:rPr>
        <w:t>我们与一些部委的人约谈，但这些部委的人基本上都在外地进行调研，所了解的信息有限。他们认为不能刺激过度，担心一线城市房价再次上涨，因为供应仍然不足。因此，在大政策方面目前似乎没有明确的动作。小政策方面主要涉及融资，据说在供应链等方面可能会有一定的放松。此外，如果情况不好，可能会通过央行的再贷款等方式，定向去消化一些库存，以及之前提到的老旧小区改造，但这与货币化安置不同，后者直接给予居民资金购买力，而改造计划则直接将库存指向特定地区。然而，该计划效果并不理想，老百姓接受度一般，且规模较小。目前的调研过程仍在进行中。据我了解，50人论坛的反馈意见显示，企业面临库存压力，二手房库存较大，银行体系不愿意给予信贷支持。</w:t>
      </w:r>
    </w:p>
    <w:p w14:paraId="53B9467B" w14:textId="290C3C43" w:rsidR="007F7ACF" w:rsidRDefault="007F7ACF" w:rsidP="00C96869">
      <w:pPr>
        <w:tabs>
          <w:tab w:val="left" w:pos="900"/>
        </w:tabs>
        <w:rPr>
          <w:rFonts w:ascii="楷体" w:eastAsia="楷体" w:hAnsi="楷体" w:hint="eastAsia"/>
          <w:sz w:val="24"/>
          <w:szCs w:val="24"/>
        </w:rPr>
      </w:pPr>
    </w:p>
    <w:p w14:paraId="686792A7" w14:textId="5AD2C3F2" w:rsidR="007F7ACF" w:rsidRPr="00A655CF" w:rsidRDefault="007F7ACF" w:rsidP="007F7ACF">
      <w:pPr>
        <w:ind w:firstLineChars="200" w:firstLine="482"/>
        <w:rPr>
          <w:rFonts w:ascii="楷体" w:eastAsia="楷体" w:hAnsi="楷体"/>
          <w:b/>
          <w:bCs/>
          <w:sz w:val="24"/>
          <w:szCs w:val="24"/>
        </w:rPr>
      </w:pPr>
      <w:r w:rsidRPr="00A655CF">
        <w:rPr>
          <w:rFonts w:ascii="楷体" w:eastAsia="楷体" w:hAnsi="楷体" w:hint="eastAsia"/>
          <w:b/>
          <w:bCs/>
          <w:sz w:val="24"/>
          <w:szCs w:val="24"/>
        </w:rPr>
        <w:t>Q：</w:t>
      </w:r>
      <w:r w:rsidR="00C96869" w:rsidRPr="00C96869">
        <w:rPr>
          <w:rFonts w:ascii="楷体" w:eastAsia="楷体" w:hAnsi="楷体" w:hint="eastAsia"/>
          <w:b/>
          <w:bCs/>
          <w:sz w:val="24"/>
          <w:szCs w:val="24"/>
        </w:rPr>
        <w:t>房地产开发贷融资这一边，我看央行公布</w:t>
      </w:r>
      <w:r w:rsidR="00C96869">
        <w:rPr>
          <w:rFonts w:ascii="楷体" w:eastAsia="楷体" w:hAnsi="楷体" w:hint="eastAsia"/>
          <w:b/>
          <w:bCs/>
          <w:sz w:val="24"/>
          <w:szCs w:val="24"/>
        </w:rPr>
        <w:t>得</w:t>
      </w:r>
      <w:r w:rsidR="00C96869" w:rsidRPr="00C96869">
        <w:rPr>
          <w:rFonts w:ascii="楷体" w:eastAsia="楷体" w:hAnsi="楷体" w:hint="eastAsia"/>
          <w:b/>
          <w:bCs/>
          <w:sz w:val="24"/>
          <w:szCs w:val="24"/>
        </w:rPr>
        <w:t>技术数据，其实是在改善的，就是您了解下来它里面是有水分吗？</w:t>
      </w:r>
    </w:p>
    <w:p w14:paraId="687207CD" w14:textId="77777777" w:rsidR="007F7ACF" w:rsidRDefault="007F7ACF" w:rsidP="007F7ACF">
      <w:pPr>
        <w:ind w:firstLineChars="200" w:firstLine="480"/>
        <w:rPr>
          <w:rFonts w:ascii="楷体" w:eastAsia="楷体" w:hAnsi="楷体"/>
          <w:sz w:val="24"/>
          <w:szCs w:val="24"/>
        </w:rPr>
      </w:pPr>
      <w:r w:rsidRPr="00A655CF">
        <w:rPr>
          <w:rFonts w:ascii="楷体" w:eastAsia="楷体" w:hAnsi="楷体" w:hint="eastAsia"/>
          <w:sz w:val="24"/>
          <w:szCs w:val="24"/>
        </w:rPr>
        <w:t>A：</w:t>
      </w:r>
    </w:p>
    <w:p w14:paraId="79A23C54" w14:textId="136E20B1" w:rsidR="007F7ACF" w:rsidRPr="000A57C1" w:rsidRDefault="00C96869" w:rsidP="007F7ACF">
      <w:pPr>
        <w:ind w:firstLineChars="200" w:firstLine="480"/>
        <w:rPr>
          <w:rFonts w:ascii="楷体" w:eastAsia="楷体" w:hAnsi="楷体"/>
          <w:sz w:val="24"/>
          <w:szCs w:val="24"/>
        </w:rPr>
      </w:pPr>
      <w:r w:rsidRPr="00C96869">
        <w:rPr>
          <w:rFonts w:ascii="楷体" w:eastAsia="楷体" w:hAnsi="楷体" w:hint="eastAsia"/>
          <w:sz w:val="24"/>
          <w:szCs w:val="24"/>
        </w:rPr>
        <w:t>我认为这并不一定含有水分，主要是由于结构性的原因。今年也有要求优先支持国企，因此大家都将资金倾斜向国企。所以我的观点是，对于小型或弱势企业，或者说那些民营企业，大家还是不敢给予支持。你说为什么不能给予稍高的利率？也是因为大家担心万一出现问题，商业利益会受损。</w:t>
      </w:r>
    </w:p>
    <w:p w14:paraId="661901D1" w14:textId="109E2EAE" w:rsidR="007F7ACF" w:rsidRDefault="007F7ACF" w:rsidP="001C5F63">
      <w:pPr>
        <w:rPr>
          <w:rFonts w:ascii="楷体" w:eastAsia="楷体" w:hAnsi="楷体"/>
          <w:sz w:val="24"/>
          <w:szCs w:val="24"/>
        </w:rPr>
      </w:pPr>
    </w:p>
    <w:p w14:paraId="5E424F32" w14:textId="67DE92C9" w:rsidR="007F7ACF" w:rsidRPr="00A655CF" w:rsidRDefault="007F7ACF" w:rsidP="007F7ACF">
      <w:pPr>
        <w:ind w:firstLineChars="200" w:firstLine="482"/>
        <w:rPr>
          <w:rFonts w:ascii="楷体" w:eastAsia="楷体" w:hAnsi="楷体"/>
          <w:b/>
          <w:bCs/>
          <w:sz w:val="24"/>
          <w:szCs w:val="24"/>
        </w:rPr>
      </w:pPr>
      <w:bookmarkStart w:id="7" w:name="_Hlk132368874"/>
      <w:r w:rsidRPr="00A655CF">
        <w:rPr>
          <w:rFonts w:ascii="楷体" w:eastAsia="楷体" w:hAnsi="楷体" w:hint="eastAsia"/>
          <w:b/>
          <w:bCs/>
          <w:sz w:val="24"/>
          <w:szCs w:val="24"/>
        </w:rPr>
        <w:t>Q：</w:t>
      </w:r>
      <w:r w:rsidR="00C96869" w:rsidRPr="00C96869">
        <w:rPr>
          <w:rFonts w:ascii="楷体" w:eastAsia="楷体" w:hAnsi="楷体" w:hint="eastAsia"/>
          <w:b/>
          <w:bCs/>
          <w:sz w:val="24"/>
          <w:szCs w:val="24"/>
        </w:rPr>
        <w:t>现在房地产库存的特征是不是一线重点，二线低，三四线高，就是分化特别高？</w:t>
      </w:r>
    </w:p>
    <w:p w14:paraId="30E521EF" w14:textId="77777777" w:rsidR="007F7ACF" w:rsidRDefault="007F7ACF" w:rsidP="007F7ACF">
      <w:pPr>
        <w:ind w:firstLineChars="200" w:firstLine="480"/>
        <w:rPr>
          <w:rFonts w:ascii="楷体" w:eastAsia="楷体" w:hAnsi="楷体"/>
          <w:sz w:val="24"/>
          <w:szCs w:val="24"/>
        </w:rPr>
      </w:pPr>
      <w:r w:rsidRPr="00A655CF">
        <w:rPr>
          <w:rFonts w:ascii="楷体" w:eastAsia="楷体" w:hAnsi="楷体" w:hint="eastAsia"/>
          <w:sz w:val="24"/>
          <w:szCs w:val="24"/>
        </w:rPr>
        <w:t>A：</w:t>
      </w:r>
    </w:p>
    <w:p w14:paraId="61538F76" w14:textId="5DBE3E71" w:rsidR="007F7ACF" w:rsidRPr="000A57C1" w:rsidRDefault="00C96869" w:rsidP="007F7ACF">
      <w:pPr>
        <w:ind w:firstLineChars="200" w:firstLine="480"/>
        <w:rPr>
          <w:rFonts w:ascii="楷体" w:eastAsia="楷体" w:hAnsi="楷体"/>
          <w:sz w:val="24"/>
          <w:szCs w:val="24"/>
        </w:rPr>
      </w:pPr>
      <w:r w:rsidRPr="00C96869">
        <w:rPr>
          <w:rFonts w:ascii="楷体" w:eastAsia="楷体" w:hAnsi="楷体" w:hint="eastAsia"/>
          <w:sz w:val="24"/>
          <w:szCs w:val="24"/>
        </w:rPr>
        <w:t>我认为三四线城市已经不需要考虑了，情况肯定是这样的。主要是一线城市，分化现象显而易见，北京相对来说还好，成都等城市也还不错。但问题是，像杭州、广州、上海等城市最大的问题是二手房的供应量过高。尤其是上次传出要收房地产税之后，二手房挂盘量突然增加。在这样的情况下，老百姓的首选肯定是购买二手房，因为对他们来说更安全。如果大家都购买二手房，新房销售就会下降，房地产企业去化的速度就会变慢，他们也不敢大量开发项目或购买土地。</w:t>
      </w:r>
    </w:p>
    <w:bookmarkEnd w:id="7"/>
    <w:p w14:paraId="1F717280" w14:textId="72685350" w:rsidR="007F7ACF" w:rsidRDefault="007F7ACF" w:rsidP="001C5F63">
      <w:pPr>
        <w:rPr>
          <w:rFonts w:ascii="楷体" w:eastAsia="楷体" w:hAnsi="楷体"/>
          <w:sz w:val="24"/>
          <w:szCs w:val="24"/>
        </w:rPr>
      </w:pPr>
    </w:p>
    <w:p w14:paraId="2BD123A4" w14:textId="69ABA724" w:rsidR="00323435" w:rsidRPr="00A655CF" w:rsidRDefault="00323435" w:rsidP="00323435">
      <w:pPr>
        <w:ind w:firstLineChars="200" w:firstLine="482"/>
        <w:rPr>
          <w:rFonts w:ascii="楷体" w:eastAsia="楷体" w:hAnsi="楷体"/>
          <w:b/>
          <w:bCs/>
          <w:sz w:val="24"/>
          <w:szCs w:val="24"/>
        </w:rPr>
      </w:pPr>
      <w:r w:rsidRPr="00A655CF">
        <w:rPr>
          <w:rFonts w:ascii="楷体" w:eastAsia="楷体" w:hAnsi="楷体" w:hint="eastAsia"/>
          <w:b/>
          <w:bCs/>
          <w:sz w:val="24"/>
          <w:szCs w:val="24"/>
        </w:rPr>
        <w:t>Q：</w:t>
      </w:r>
      <w:r w:rsidR="00E21E1A" w:rsidRPr="00E21E1A">
        <w:rPr>
          <w:rFonts w:ascii="楷体" w:eastAsia="楷体" w:hAnsi="楷体" w:hint="eastAsia"/>
          <w:b/>
          <w:bCs/>
          <w:sz w:val="24"/>
          <w:szCs w:val="24"/>
        </w:rPr>
        <w:t>前几天汇率破 7 了</w:t>
      </w:r>
      <w:r w:rsidR="00E21E1A">
        <w:rPr>
          <w:rFonts w:ascii="楷体" w:eastAsia="楷体" w:hAnsi="楷体" w:hint="eastAsia"/>
          <w:b/>
          <w:bCs/>
          <w:sz w:val="24"/>
          <w:szCs w:val="24"/>
        </w:rPr>
        <w:t>，</w:t>
      </w:r>
      <w:r w:rsidR="00E21E1A" w:rsidRPr="00E21E1A">
        <w:rPr>
          <w:rFonts w:ascii="楷体" w:eastAsia="楷体" w:hAnsi="楷体" w:hint="eastAsia"/>
          <w:b/>
          <w:bCs/>
          <w:sz w:val="24"/>
          <w:szCs w:val="24"/>
        </w:rPr>
        <w:t>这个方向会继续延续吗？会带来一些政策上的压力吗？</w:t>
      </w:r>
    </w:p>
    <w:p w14:paraId="11511D3A" w14:textId="77777777" w:rsidR="00323435" w:rsidRDefault="00323435" w:rsidP="00323435">
      <w:pPr>
        <w:ind w:firstLineChars="200" w:firstLine="480"/>
        <w:rPr>
          <w:rFonts w:ascii="楷体" w:eastAsia="楷体" w:hAnsi="楷体"/>
          <w:sz w:val="24"/>
          <w:szCs w:val="24"/>
        </w:rPr>
      </w:pPr>
      <w:r w:rsidRPr="00A655CF">
        <w:rPr>
          <w:rFonts w:ascii="楷体" w:eastAsia="楷体" w:hAnsi="楷体" w:hint="eastAsia"/>
          <w:sz w:val="24"/>
          <w:szCs w:val="24"/>
        </w:rPr>
        <w:t>A：</w:t>
      </w:r>
    </w:p>
    <w:p w14:paraId="6FDAFAF5" w14:textId="2C78B887" w:rsidR="00323435" w:rsidRPr="000A57C1" w:rsidRDefault="00E21E1A" w:rsidP="00323435">
      <w:pPr>
        <w:ind w:firstLineChars="200" w:firstLine="480"/>
        <w:rPr>
          <w:rFonts w:ascii="楷体" w:eastAsia="楷体" w:hAnsi="楷体"/>
          <w:sz w:val="24"/>
          <w:szCs w:val="24"/>
        </w:rPr>
      </w:pPr>
      <w:r w:rsidRPr="00E21E1A">
        <w:rPr>
          <w:rFonts w:ascii="楷体" w:eastAsia="楷体" w:hAnsi="楷体" w:hint="eastAsia"/>
          <w:sz w:val="24"/>
          <w:szCs w:val="24"/>
        </w:rPr>
        <w:t>我认为人民币汇率可能会略微走弱，这与美国的破 7 美元兑人民币关口和债务上限等问题有一定关联。此外，中国经济增速低于预期给人们带来了失望情绪。从资金流动的角度来看，6月底到7月初通常是大行进行换汇和支付香港无息等交易的时期，汇率一般会稍微走弱。然而，与去年相比，今年的情况不会比较悲观，因为去年美</w:t>
      </w:r>
      <w:r>
        <w:rPr>
          <w:rFonts w:ascii="楷体" w:eastAsia="楷体" w:hAnsi="楷体" w:hint="eastAsia"/>
          <w:sz w:val="24"/>
          <w:szCs w:val="24"/>
        </w:rPr>
        <w:t>国</w:t>
      </w:r>
      <w:r w:rsidRPr="00E21E1A">
        <w:rPr>
          <w:rFonts w:ascii="楷体" w:eastAsia="楷体" w:hAnsi="楷体" w:hint="eastAsia"/>
          <w:sz w:val="24"/>
          <w:szCs w:val="24"/>
        </w:rPr>
        <w:t>和经济差异等因素更加严重。我认为未来一段时间人民币汇率可能保持在7至7.2之间，但对央行来说可能会有一些担忧，特别是在资金面和回购余额高企的情况下。央行可能认为已经释放了足够的流动性，不需要进一步引导市场。然而，如果经济连续几个月不好，领导层可能会下令降息，此时央行可能会采取行动。总的来说，央行目前似乎不太愿意采取行动，除非形势逼迫。</w:t>
      </w:r>
    </w:p>
    <w:p w14:paraId="27510D90" w14:textId="6B821D8F" w:rsidR="00323435" w:rsidRPr="00323435" w:rsidRDefault="00323435" w:rsidP="001C5F63">
      <w:pPr>
        <w:rPr>
          <w:rFonts w:ascii="楷体" w:eastAsia="楷体" w:hAnsi="楷体"/>
          <w:sz w:val="24"/>
          <w:szCs w:val="24"/>
        </w:rPr>
      </w:pPr>
    </w:p>
    <w:bookmarkEnd w:id="0"/>
    <w:p w14:paraId="0712118B" w14:textId="77777777" w:rsidR="001B2A81" w:rsidRPr="00045EEB" w:rsidRDefault="001B2A81" w:rsidP="001C5F63">
      <w:pPr>
        <w:rPr>
          <w:rFonts w:ascii="楷体" w:eastAsia="楷体" w:hAnsi="楷体"/>
          <w:sz w:val="24"/>
          <w:szCs w:val="24"/>
        </w:rPr>
      </w:pPr>
    </w:p>
    <w:sectPr w:rsidR="001B2A81" w:rsidRPr="00045E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466"/>
    <w:multiLevelType w:val="hybridMultilevel"/>
    <w:tmpl w:val="A5A8C3BC"/>
    <w:lvl w:ilvl="0" w:tplc="EE5840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6E7B4C"/>
    <w:multiLevelType w:val="hybridMultilevel"/>
    <w:tmpl w:val="ABEE3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BB7606"/>
    <w:multiLevelType w:val="hybridMultilevel"/>
    <w:tmpl w:val="6D6C39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2835AC"/>
    <w:multiLevelType w:val="hybridMultilevel"/>
    <w:tmpl w:val="53AEAB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9C64CB"/>
    <w:multiLevelType w:val="hybridMultilevel"/>
    <w:tmpl w:val="15468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3591E3B"/>
    <w:multiLevelType w:val="hybridMultilevel"/>
    <w:tmpl w:val="B6E04692"/>
    <w:lvl w:ilvl="0" w:tplc="C78CEB20">
      <w:start w:val="1"/>
      <w:numFmt w:val="decimal"/>
      <w:lvlText w:val="%1）"/>
      <w:lvlJc w:val="left"/>
      <w:pPr>
        <w:ind w:left="862" w:hanging="380"/>
      </w:pPr>
      <w:rPr>
        <w:rFonts w:hint="default"/>
        <w:b w:val="0"/>
        <w:bCs/>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num w:numId="1" w16cid:durableId="1197548915">
    <w:abstractNumId w:val="0"/>
  </w:num>
  <w:num w:numId="2" w16cid:durableId="1566456330">
    <w:abstractNumId w:val="5"/>
  </w:num>
  <w:num w:numId="3" w16cid:durableId="2043747121">
    <w:abstractNumId w:val="4"/>
  </w:num>
  <w:num w:numId="4" w16cid:durableId="631055654">
    <w:abstractNumId w:val="3"/>
  </w:num>
  <w:num w:numId="5" w16cid:durableId="529608323">
    <w:abstractNumId w:val="1"/>
  </w:num>
  <w:num w:numId="6" w16cid:durableId="735323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DF"/>
    <w:rsid w:val="00043C82"/>
    <w:rsid w:val="00045EEB"/>
    <w:rsid w:val="00087164"/>
    <w:rsid w:val="0009172D"/>
    <w:rsid w:val="000A57C1"/>
    <w:rsid w:val="000C34C9"/>
    <w:rsid w:val="0011025B"/>
    <w:rsid w:val="00123E7B"/>
    <w:rsid w:val="00140BC3"/>
    <w:rsid w:val="001410D1"/>
    <w:rsid w:val="00141CDC"/>
    <w:rsid w:val="001436C1"/>
    <w:rsid w:val="0015412A"/>
    <w:rsid w:val="00166D99"/>
    <w:rsid w:val="001B13CC"/>
    <w:rsid w:val="001B2A81"/>
    <w:rsid w:val="001C5F63"/>
    <w:rsid w:val="001C5F75"/>
    <w:rsid w:val="00204BB2"/>
    <w:rsid w:val="00210CF1"/>
    <w:rsid w:val="00237906"/>
    <w:rsid w:val="00253F4F"/>
    <w:rsid w:val="00323435"/>
    <w:rsid w:val="00331CB3"/>
    <w:rsid w:val="0033496E"/>
    <w:rsid w:val="003729BE"/>
    <w:rsid w:val="00391A31"/>
    <w:rsid w:val="003C2557"/>
    <w:rsid w:val="003E769B"/>
    <w:rsid w:val="004120BB"/>
    <w:rsid w:val="00415AF3"/>
    <w:rsid w:val="004258B6"/>
    <w:rsid w:val="00470D8C"/>
    <w:rsid w:val="00471B5D"/>
    <w:rsid w:val="00472864"/>
    <w:rsid w:val="00494C43"/>
    <w:rsid w:val="004A66B6"/>
    <w:rsid w:val="004B7483"/>
    <w:rsid w:val="004D1A67"/>
    <w:rsid w:val="004F4A19"/>
    <w:rsid w:val="00516D9F"/>
    <w:rsid w:val="00520803"/>
    <w:rsid w:val="005452E4"/>
    <w:rsid w:val="00556A4B"/>
    <w:rsid w:val="005B595D"/>
    <w:rsid w:val="005D10DF"/>
    <w:rsid w:val="005D7442"/>
    <w:rsid w:val="005F3696"/>
    <w:rsid w:val="006072CB"/>
    <w:rsid w:val="0061539B"/>
    <w:rsid w:val="006266B7"/>
    <w:rsid w:val="00660A31"/>
    <w:rsid w:val="006944FA"/>
    <w:rsid w:val="00766A1D"/>
    <w:rsid w:val="007710C7"/>
    <w:rsid w:val="00773F94"/>
    <w:rsid w:val="007A7FD8"/>
    <w:rsid w:val="007D3015"/>
    <w:rsid w:val="007F7ACF"/>
    <w:rsid w:val="00847F29"/>
    <w:rsid w:val="00892EC4"/>
    <w:rsid w:val="00896E7E"/>
    <w:rsid w:val="008A2F2B"/>
    <w:rsid w:val="008A5F03"/>
    <w:rsid w:val="008B1371"/>
    <w:rsid w:val="00903349"/>
    <w:rsid w:val="00963846"/>
    <w:rsid w:val="009B3657"/>
    <w:rsid w:val="00A03D7A"/>
    <w:rsid w:val="00A2506F"/>
    <w:rsid w:val="00A655CF"/>
    <w:rsid w:val="00A94E13"/>
    <w:rsid w:val="00AC4C87"/>
    <w:rsid w:val="00B35A3F"/>
    <w:rsid w:val="00B444E4"/>
    <w:rsid w:val="00B53760"/>
    <w:rsid w:val="00B83E03"/>
    <w:rsid w:val="00B96CFE"/>
    <w:rsid w:val="00B96E04"/>
    <w:rsid w:val="00BD0095"/>
    <w:rsid w:val="00BD2AFB"/>
    <w:rsid w:val="00C35FA7"/>
    <w:rsid w:val="00C41791"/>
    <w:rsid w:val="00C53331"/>
    <w:rsid w:val="00C716E9"/>
    <w:rsid w:val="00C81D63"/>
    <w:rsid w:val="00C96869"/>
    <w:rsid w:val="00CB34A4"/>
    <w:rsid w:val="00CB67A8"/>
    <w:rsid w:val="00CC7CB4"/>
    <w:rsid w:val="00CE029F"/>
    <w:rsid w:val="00D06378"/>
    <w:rsid w:val="00D377B1"/>
    <w:rsid w:val="00D45649"/>
    <w:rsid w:val="00D67C84"/>
    <w:rsid w:val="00DF04BF"/>
    <w:rsid w:val="00E05F0D"/>
    <w:rsid w:val="00E12B75"/>
    <w:rsid w:val="00E21E1A"/>
    <w:rsid w:val="00E60F2A"/>
    <w:rsid w:val="00E60FEE"/>
    <w:rsid w:val="00E752D4"/>
    <w:rsid w:val="00EA2BDE"/>
    <w:rsid w:val="00EF1E25"/>
    <w:rsid w:val="00F1735F"/>
    <w:rsid w:val="00F51F69"/>
    <w:rsid w:val="00F66CB6"/>
    <w:rsid w:val="00F72907"/>
    <w:rsid w:val="00FC2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9C16"/>
  <w15:chartTrackingRefBased/>
  <w15:docId w15:val="{64396F0B-BACD-4BAF-9C68-6BD90003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A81"/>
    <w:rPr>
      <w:rFonts w:ascii="Times New Roman" w:eastAsia="宋体" w:hAnsi="Times New Roman" w:cs="Arial"/>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E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8454">
      <w:bodyDiv w:val="1"/>
      <w:marLeft w:val="0"/>
      <w:marRight w:val="0"/>
      <w:marTop w:val="0"/>
      <w:marBottom w:val="0"/>
      <w:divBdr>
        <w:top w:val="none" w:sz="0" w:space="0" w:color="auto"/>
        <w:left w:val="none" w:sz="0" w:space="0" w:color="auto"/>
        <w:bottom w:val="none" w:sz="0" w:space="0" w:color="auto"/>
        <w:right w:val="none" w:sz="0" w:space="0" w:color="auto"/>
      </w:divBdr>
    </w:div>
    <w:div w:id="259725829">
      <w:bodyDiv w:val="1"/>
      <w:marLeft w:val="0"/>
      <w:marRight w:val="0"/>
      <w:marTop w:val="0"/>
      <w:marBottom w:val="0"/>
      <w:divBdr>
        <w:top w:val="none" w:sz="0" w:space="0" w:color="auto"/>
        <w:left w:val="none" w:sz="0" w:space="0" w:color="auto"/>
        <w:bottom w:val="none" w:sz="0" w:space="0" w:color="auto"/>
        <w:right w:val="none" w:sz="0" w:space="0" w:color="auto"/>
      </w:divBdr>
    </w:div>
    <w:div w:id="419643445">
      <w:bodyDiv w:val="1"/>
      <w:marLeft w:val="0"/>
      <w:marRight w:val="0"/>
      <w:marTop w:val="0"/>
      <w:marBottom w:val="0"/>
      <w:divBdr>
        <w:top w:val="none" w:sz="0" w:space="0" w:color="auto"/>
        <w:left w:val="none" w:sz="0" w:space="0" w:color="auto"/>
        <w:bottom w:val="none" w:sz="0" w:space="0" w:color="auto"/>
        <w:right w:val="none" w:sz="0" w:space="0" w:color="auto"/>
      </w:divBdr>
    </w:div>
    <w:div w:id="694813008">
      <w:bodyDiv w:val="1"/>
      <w:marLeft w:val="0"/>
      <w:marRight w:val="0"/>
      <w:marTop w:val="0"/>
      <w:marBottom w:val="0"/>
      <w:divBdr>
        <w:top w:val="none" w:sz="0" w:space="0" w:color="auto"/>
        <w:left w:val="none" w:sz="0" w:space="0" w:color="auto"/>
        <w:bottom w:val="none" w:sz="0" w:space="0" w:color="auto"/>
        <w:right w:val="none" w:sz="0" w:space="0" w:color="auto"/>
      </w:divBdr>
    </w:div>
    <w:div w:id="744954867">
      <w:bodyDiv w:val="1"/>
      <w:marLeft w:val="0"/>
      <w:marRight w:val="0"/>
      <w:marTop w:val="0"/>
      <w:marBottom w:val="0"/>
      <w:divBdr>
        <w:top w:val="none" w:sz="0" w:space="0" w:color="auto"/>
        <w:left w:val="none" w:sz="0" w:space="0" w:color="auto"/>
        <w:bottom w:val="none" w:sz="0" w:space="0" w:color="auto"/>
        <w:right w:val="none" w:sz="0" w:space="0" w:color="auto"/>
      </w:divBdr>
    </w:div>
    <w:div w:id="805314995">
      <w:bodyDiv w:val="1"/>
      <w:marLeft w:val="0"/>
      <w:marRight w:val="0"/>
      <w:marTop w:val="0"/>
      <w:marBottom w:val="0"/>
      <w:divBdr>
        <w:top w:val="none" w:sz="0" w:space="0" w:color="auto"/>
        <w:left w:val="none" w:sz="0" w:space="0" w:color="auto"/>
        <w:bottom w:val="none" w:sz="0" w:space="0" w:color="auto"/>
        <w:right w:val="none" w:sz="0" w:space="0" w:color="auto"/>
      </w:divBdr>
    </w:div>
    <w:div w:id="1432124363">
      <w:bodyDiv w:val="1"/>
      <w:marLeft w:val="0"/>
      <w:marRight w:val="0"/>
      <w:marTop w:val="0"/>
      <w:marBottom w:val="0"/>
      <w:divBdr>
        <w:top w:val="none" w:sz="0" w:space="0" w:color="auto"/>
        <w:left w:val="none" w:sz="0" w:space="0" w:color="auto"/>
        <w:bottom w:val="none" w:sz="0" w:space="0" w:color="auto"/>
        <w:right w:val="none" w:sz="0" w:space="0" w:color="auto"/>
      </w:divBdr>
    </w:div>
    <w:div w:id="1579050722">
      <w:bodyDiv w:val="1"/>
      <w:marLeft w:val="0"/>
      <w:marRight w:val="0"/>
      <w:marTop w:val="0"/>
      <w:marBottom w:val="0"/>
      <w:divBdr>
        <w:top w:val="none" w:sz="0" w:space="0" w:color="auto"/>
        <w:left w:val="none" w:sz="0" w:space="0" w:color="auto"/>
        <w:bottom w:val="none" w:sz="0" w:space="0" w:color="auto"/>
        <w:right w:val="none" w:sz="0" w:space="0" w:color="auto"/>
      </w:divBdr>
    </w:div>
    <w:div w:id="1739595111">
      <w:bodyDiv w:val="1"/>
      <w:marLeft w:val="0"/>
      <w:marRight w:val="0"/>
      <w:marTop w:val="0"/>
      <w:marBottom w:val="0"/>
      <w:divBdr>
        <w:top w:val="none" w:sz="0" w:space="0" w:color="auto"/>
        <w:left w:val="none" w:sz="0" w:space="0" w:color="auto"/>
        <w:bottom w:val="none" w:sz="0" w:space="0" w:color="auto"/>
        <w:right w:val="none" w:sz="0" w:space="0" w:color="auto"/>
      </w:divBdr>
    </w:div>
    <w:div w:id="1822767306">
      <w:bodyDiv w:val="1"/>
      <w:marLeft w:val="0"/>
      <w:marRight w:val="0"/>
      <w:marTop w:val="0"/>
      <w:marBottom w:val="0"/>
      <w:divBdr>
        <w:top w:val="none" w:sz="0" w:space="0" w:color="auto"/>
        <w:left w:val="none" w:sz="0" w:space="0" w:color="auto"/>
        <w:bottom w:val="none" w:sz="0" w:space="0" w:color="auto"/>
        <w:right w:val="none" w:sz="0" w:space="0" w:color="auto"/>
      </w:divBdr>
    </w:div>
    <w:div w:id="1843357235">
      <w:bodyDiv w:val="1"/>
      <w:marLeft w:val="0"/>
      <w:marRight w:val="0"/>
      <w:marTop w:val="0"/>
      <w:marBottom w:val="0"/>
      <w:divBdr>
        <w:top w:val="none" w:sz="0" w:space="0" w:color="auto"/>
        <w:left w:val="none" w:sz="0" w:space="0" w:color="auto"/>
        <w:bottom w:val="none" w:sz="0" w:space="0" w:color="auto"/>
        <w:right w:val="none" w:sz="0" w:space="0" w:color="auto"/>
      </w:divBdr>
    </w:div>
    <w:div w:id="1976372178">
      <w:bodyDiv w:val="1"/>
      <w:marLeft w:val="0"/>
      <w:marRight w:val="0"/>
      <w:marTop w:val="0"/>
      <w:marBottom w:val="0"/>
      <w:divBdr>
        <w:top w:val="none" w:sz="0" w:space="0" w:color="auto"/>
        <w:left w:val="none" w:sz="0" w:space="0" w:color="auto"/>
        <w:bottom w:val="none" w:sz="0" w:space="0" w:color="auto"/>
        <w:right w:val="none" w:sz="0" w:space="0" w:color="auto"/>
      </w:divBdr>
    </w:div>
    <w:div w:id="1979606837">
      <w:bodyDiv w:val="1"/>
      <w:marLeft w:val="0"/>
      <w:marRight w:val="0"/>
      <w:marTop w:val="0"/>
      <w:marBottom w:val="0"/>
      <w:divBdr>
        <w:top w:val="none" w:sz="0" w:space="0" w:color="auto"/>
        <w:left w:val="none" w:sz="0" w:space="0" w:color="auto"/>
        <w:bottom w:val="none" w:sz="0" w:space="0" w:color="auto"/>
        <w:right w:val="none" w:sz="0" w:space="0" w:color="auto"/>
      </w:divBdr>
    </w:div>
    <w:div w:id="21248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歌 田</dc:creator>
  <cp:keywords/>
  <dc:description/>
  <cp:lastModifiedBy>chen jack</cp:lastModifiedBy>
  <cp:revision>5</cp:revision>
  <dcterms:created xsi:type="dcterms:W3CDTF">2023-05-21T11:21:00Z</dcterms:created>
  <dcterms:modified xsi:type="dcterms:W3CDTF">2023-05-21T13:56:00Z</dcterms:modified>
</cp:coreProperties>
</file>