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2A" w:rsidRDefault="00E94F54" w:rsidP="0031062A">
      <w:pPr>
        <w:pStyle w:val="1"/>
        <w:spacing w:before="156" w:after="156"/>
        <w:ind w:firstLine="880"/>
        <w:jc w:val="center"/>
        <w:rPr>
          <w:rFonts w:hint="eastAsia"/>
          <w:b w:val="0"/>
        </w:rPr>
      </w:pPr>
      <w:r>
        <w:rPr>
          <w:rFonts w:hint="eastAsia"/>
          <w:b w:val="0"/>
        </w:rPr>
        <w:t>RS Sound Moh</w:t>
      </w:r>
    </w:p>
    <w:p w:rsidR="0031062A" w:rsidRPr="0031062A" w:rsidRDefault="0031062A" w:rsidP="0031062A"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对各术语的释义</w:t>
      </w:r>
    </w:p>
    <w:p w:rsidR="00E94F54" w:rsidRDefault="00E94F54" w:rsidP="00E94F54">
      <w:pPr>
        <w:spacing w:before="156" w:after="156"/>
        <w:ind w:firstLine="420"/>
        <w:rPr>
          <w:rFonts w:hint="eastAsia"/>
        </w:rPr>
      </w:pPr>
      <w:r>
        <w:t>白菜语</w:t>
      </w:r>
      <w:r>
        <w:rPr>
          <w:rFonts w:hint="eastAsia"/>
        </w:rPr>
        <w:t>（以下称“</w:t>
      </w:r>
      <w:r>
        <w:rPr>
          <w:rFonts w:hint="eastAsia"/>
        </w:rPr>
        <w:t>RS</w:t>
      </w:r>
      <w:r>
        <w:rPr>
          <w:rFonts w:hint="eastAsia"/>
        </w:rPr>
        <w:t>”）</w:t>
      </w:r>
      <w:r>
        <w:t>有</w:t>
      </w:r>
      <w:r w:rsidR="002903D5">
        <w:rPr>
          <w:rFonts w:hint="eastAsia"/>
        </w:rPr>
        <w:t>57</w:t>
      </w:r>
      <w:r>
        <w:rPr>
          <w:rFonts w:hint="eastAsia"/>
        </w:rPr>
        <w:t>个元音段（</w:t>
      </w:r>
      <w:r w:rsidR="002903D5">
        <w:rPr>
          <w:rFonts w:hint="eastAsia"/>
        </w:rPr>
        <w:t>53</w:t>
      </w:r>
      <w:r>
        <w:rPr>
          <w:rFonts w:hint="eastAsia"/>
        </w:rPr>
        <w:t>个实义元音段，</w:t>
      </w:r>
      <w:r>
        <w:rPr>
          <w:rFonts w:hint="eastAsia"/>
        </w:rPr>
        <w:t>4</w:t>
      </w:r>
      <w:r>
        <w:rPr>
          <w:rFonts w:hint="eastAsia"/>
        </w:rPr>
        <w:t>个交换元音段），</w:t>
      </w:r>
      <w:r>
        <w:rPr>
          <w:rFonts w:hint="eastAsia"/>
        </w:rPr>
        <w:t xml:space="preserve"> 41</w:t>
      </w:r>
      <w:r>
        <w:rPr>
          <w:rFonts w:hint="eastAsia"/>
        </w:rPr>
        <w:t>个辅音段（</w:t>
      </w:r>
      <w:r>
        <w:rPr>
          <w:rFonts w:hint="eastAsia"/>
        </w:rPr>
        <w:t>38</w:t>
      </w:r>
      <w:r>
        <w:rPr>
          <w:rFonts w:hint="eastAsia"/>
        </w:rPr>
        <w:t>个实义辅音段，</w:t>
      </w:r>
      <w:r>
        <w:rPr>
          <w:rFonts w:hint="eastAsia"/>
        </w:rPr>
        <w:t>3</w:t>
      </w:r>
      <w:r>
        <w:rPr>
          <w:rFonts w:hint="eastAsia"/>
        </w:rPr>
        <w:t>个交换辅音段）。</w:t>
      </w:r>
    </w:p>
    <w:p w:rsidR="00E94F54" w:rsidRDefault="00E94F54" w:rsidP="00E94F5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元音段：在</w:t>
      </w:r>
      <w:r>
        <w:rPr>
          <w:rFonts w:hint="eastAsia"/>
        </w:rPr>
        <w:t>RS</w:t>
      </w:r>
      <w:r>
        <w:rPr>
          <w:rFonts w:hint="eastAsia"/>
        </w:rPr>
        <w:t>中起到元音作用的字段。</w:t>
      </w:r>
    </w:p>
    <w:p w:rsidR="00E94F54" w:rsidRDefault="00E94F54" w:rsidP="00E94F5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辅音段：</w:t>
      </w:r>
      <w:r>
        <w:rPr>
          <w:rFonts w:hint="eastAsia"/>
        </w:rPr>
        <w:t>在</w:t>
      </w:r>
      <w:r>
        <w:rPr>
          <w:rFonts w:hint="eastAsia"/>
        </w:rPr>
        <w:t>RS</w:t>
      </w:r>
      <w:r>
        <w:rPr>
          <w:rFonts w:hint="eastAsia"/>
        </w:rPr>
        <w:t>中起到辅</w:t>
      </w:r>
      <w:r>
        <w:rPr>
          <w:rFonts w:hint="eastAsia"/>
        </w:rPr>
        <w:t>音作用的字段。</w:t>
      </w:r>
    </w:p>
    <w:p w:rsidR="00E94F54" w:rsidRDefault="00E94F54" w:rsidP="00E94F5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实义元音段：在</w:t>
      </w:r>
      <w:r>
        <w:rPr>
          <w:rFonts w:hint="eastAsia"/>
        </w:rPr>
        <w:t>RS</w:t>
      </w:r>
      <w:r>
        <w:rPr>
          <w:rFonts w:hint="eastAsia"/>
        </w:rPr>
        <w:t>中承担元音读音作用的</w:t>
      </w:r>
      <w:r w:rsidRPr="0031062A">
        <w:rPr>
          <w:rFonts w:hint="eastAsia"/>
          <w:highlight w:val="green"/>
        </w:rPr>
        <w:t>第一字段</w:t>
      </w:r>
      <w:r>
        <w:rPr>
          <w:rFonts w:hint="eastAsia"/>
        </w:rPr>
        <w:t>。</w:t>
      </w:r>
    </w:p>
    <w:p w:rsidR="00E94F54" w:rsidRDefault="00E94F54" w:rsidP="00E94F5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实义辅</w:t>
      </w:r>
      <w:r>
        <w:rPr>
          <w:rFonts w:hint="eastAsia"/>
        </w:rPr>
        <w:t>音段：在</w:t>
      </w:r>
      <w:r>
        <w:rPr>
          <w:rFonts w:hint="eastAsia"/>
        </w:rPr>
        <w:t>RS</w:t>
      </w:r>
      <w:r>
        <w:rPr>
          <w:rFonts w:hint="eastAsia"/>
        </w:rPr>
        <w:t>中承担辅</w:t>
      </w:r>
      <w:r>
        <w:rPr>
          <w:rFonts w:hint="eastAsia"/>
        </w:rPr>
        <w:t>音读音作用的第一字段。</w:t>
      </w:r>
    </w:p>
    <w:p w:rsidR="00E94F54" w:rsidRDefault="00E94F54" w:rsidP="00E94F5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交换元音段：</w:t>
      </w:r>
      <w:r w:rsidR="0031062A">
        <w:rPr>
          <w:rFonts w:hint="eastAsia"/>
        </w:rPr>
        <w:t>在</w:t>
      </w:r>
      <w:r w:rsidR="0031062A">
        <w:rPr>
          <w:rFonts w:hint="eastAsia"/>
        </w:rPr>
        <w:t>RS</w:t>
      </w:r>
      <w:r w:rsidR="0031062A">
        <w:rPr>
          <w:rFonts w:hint="eastAsia"/>
        </w:rPr>
        <w:t>中</w:t>
      </w:r>
      <w:r w:rsidR="0031062A">
        <w:rPr>
          <w:rFonts w:hint="eastAsia"/>
        </w:rPr>
        <w:t>承担元音读音作用的</w:t>
      </w:r>
      <w:r w:rsidR="0031062A" w:rsidRPr="0031062A">
        <w:rPr>
          <w:rFonts w:hint="eastAsia"/>
          <w:highlight w:val="green"/>
        </w:rPr>
        <w:t>第二</w:t>
      </w:r>
      <w:r w:rsidR="0031062A" w:rsidRPr="0031062A">
        <w:rPr>
          <w:rFonts w:hint="eastAsia"/>
          <w:highlight w:val="green"/>
        </w:rPr>
        <w:t>字段</w:t>
      </w:r>
      <w:r w:rsidR="0031062A">
        <w:rPr>
          <w:rFonts w:hint="eastAsia"/>
        </w:rPr>
        <w:t>，是与部分实义元音段读音相同，拼写可以互换的元音段。</w:t>
      </w:r>
    </w:p>
    <w:p w:rsidR="0031062A" w:rsidRDefault="0031062A" w:rsidP="0031062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交换辅</w:t>
      </w:r>
      <w:r>
        <w:rPr>
          <w:rFonts w:hint="eastAsia"/>
        </w:rPr>
        <w:t>音段：在</w:t>
      </w:r>
      <w:r>
        <w:rPr>
          <w:rFonts w:hint="eastAsia"/>
        </w:rPr>
        <w:t>RS</w:t>
      </w:r>
      <w:r>
        <w:rPr>
          <w:rFonts w:hint="eastAsia"/>
        </w:rPr>
        <w:t>中</w:t>
      </w:r>
      <w:r>
        <w:rPr>
          <w:rFonts w:hint="eastAsia"/>
        </w:rPr>
        <w:t>承担辅</w:t>
      </w:r>
      <w:r>
        <w:rPr>
          <w:rFonts w:hint="eastAsia"/>
        </w:rPr>
        <w:t>音读音作用的第二字段，是</w:t>
      </w:r>
      <w:r>
        <w:rPr>
          <w:rFonts w:hint="eastAsia"/>
        </w:rPr>
        <w:t>与部分实义辅</w:t>
      </w:r>
      <w:r>
        <w:rPr>
          <w:rFonts w:hint="eastAsia"/>
        </w:rPr>
        <w:t>音段读音相同，拼写可以互换的</w:t>
      </w:r>
      <w:r>
        <w:rPr>
          <w:rFonts w:hint="eastAsia"/>
        </w:rPr>
        <w:t>辅</w:t>
      </w:r>
      <w:r>
        <w:rPr>
          <w:rFonts w:hint="eastAsia"/>
        </w:rPr>
        <w:t>音段。</w:t>
      </w:r>
    </w:p>
    <w:p w:rsidR="0031062A" w:rsidRDefault="0031062A" w:rsidP="0031062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第一字段：在表征</w:t>
      </w:r>
      <w:r w:rsidRPr="0031062A">
        <w:rPr>
          <w:rFonts w:hint="eastAsia"/>
          <w:highlight w:val="yellow"/>
        </w:rPr>
        <w:t>发音相似，语义不同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个或以上</w:t>
      </w:r>
      <w:r w:rsidRPr="0031062A">
        <w:rPr>
          <w:rFonts w:hint="eastAsia"/>
          <w:highlight w:val="red"/>
        </w:rPr>
        <w:t>并列</w:t>
      </w:r>
      <w:r>
        <w:rPr>
          <w:rFonts w:hint="eastAsia"/>
        </w:rPr>
        <w:t>事物时，优先用以拼写的字段。</w:t>
      </w:r>
    </w:p>
    <w:p w:rsidR="0031062A" w:rsidRDefault="0031062A" w:rsidP="00D20CF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字段：在表征</w:t>
      </w:r>
      <w:r w:rsidRPr="0031062A">
        <w:rPr>
          <w:rFonts w:hint="eastAsia"/>
          <w:highlight w:val="yellow"/>
        </w:rPr>
        <w:t>发音相似，语义不同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个或以上</w:t>
      </w:r>
      <w:r w:rsidRPr="0031062A">
        <w:rPr>
          <w:rFonts w:hint="eastAsia"/>
          <w:highlight w:val="red"/>
        </w:rPr>
        <w:t>并列</w:t>
      </w:r>
      <w:r>
        <w:rPr>
          <w:rFonts w:hint="eastAsia"/>
        </w:rPr>
        <w:t>事物时</w:t>
      </w:r>
      <w:r>
        <w:rPr>
          <w:rFonts w:hint="eastAsia"/>
        </w:rPr>
        <w:t>，其次</w:t>
      </w:r>
      <w:r>
        <w:rPr>
          <w:rFonts w:hint="eastAsia"/>
        </w:rPr>
        <w:t>用以拼写的字段。</w:t>
      </w:r>
    </w:p>
    <w:p w:rsidR="00334DFA" w:rsidRDefault="00334DFA" w:rsidP="00D20CF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例如（</w:t>
      </w:r>
      <w:r>
        <w:rPr>
          <w:rFonts w:hint="eastAsia"/>
        </w:rPr>
        <w:t>Esta Yorah, Etya.</w:t>
      </w:r>
      <w:r>
        <w:rPr>
          <w:rFonts w:hint="eastAsia"/>
        </w:rPr>
        <w:t>），有三个人，分别叫李小然，李小兰和李小冉。在汉语拼音中，“然”是</w:t>
      </w:r>
      <w:r>
        <w:rPr>
          <w:rFonts w:hint="eastAsia"/>
        </w:rPr>
        <w:t>2</w:t>
      </w:r>
      <w:r>
        <w:rPr>
          <w:rFonts w:hint="eastAsia"/>
        </w:rPr>
        <w:t>声</w:t>
      </w:r>
      <w:r>
        <w:rPr>
          <w:rFonts w:hint="eastAsia"/>
        </w:rPr>
        <w:t>ran</w:t>
      </w:r>
      <w:r>
        <w:rPr>
          <w:rFonts w:hint="eastAsia"/>
        </w:rPr>
        <w:t>，“冉”是</w:t>
      </w:r>
      <w:r>
        <w:rPr>
          <w:rFonts w:hint="eastAsia"/>
        </w:rPr>
        <w:t>3</w:t>
      </w:r>
      <w:r>
        <w:rPr>
          <w:rFonts w:hint="eastAsia"/>
        </w:rPr>
        <w:t>声</w:t>
      </w:r>
      <w:r>
        <w:rPr>
          <w:rFonts w:hint="eastAsia"/>
        </w:rPr>
        <w:t>ran</w:t>
      </w:r>
      <w:r>
        <w:rPr>
          <w:rFonts w:hint="eastAsia"/>
        </w:rPr>
        <w:t>，而“兰”是</w:t>
      </w:r>
      <w:r>
        <w:rPr>
          <w:rFonts w:hint="eastAsia"/>
        </w:rPr>
        <w:t>2</w:t>
      </w:r>
      <w:r>
        <w:rPr>
          <w:rFonts w:hint="eastAsia"/>
        </w:rPr>
        <w:t>声</w:t>
      </w:r>
      <w:r>
        <w:rPr>
          <w:rFonts w:hint="eastAsia"/>
        </w:rPr>
        <w:t>lan</w:t>
      </w:r>
      <w:r>
        <w:rPr>
          <w:rFonts w:hint="eastAsia"/>
        </w:rPr>
        <w:t>。在</w:t>
      </w:r>
      <w:r>
        <w:rPr>
          <w:rFonts w:hint="eastAsia"/>
        </w:rPr>
        <w:t>RS</w:t>
      </w:r>
      <w:r>
        <w:rPr>
          <w:rFonts w:hint="eastAsia"/>
        </w:rPr>
        <w:t>中，汉语拼音</w:t>
      </w:r>
      <w:r>
        <w:rPr>
          <w:rFonts w:hint="eastAsia"/>
        </w:rPr>
        <w:t>r</w:t>
      </w:r>
      <w:r>
        <w:rPr>
          <w:rFonts w:hint="eastAsia"/>
        </w:rPr>
        <w:t>能转换为</w:t>
      </w:r>
      <w:r>
        <w:rPr>
          <w:rFonts w:hint="eastAsia"/>
        </w:rPr>
        <w:t>r, rh</w:t>
      </w:r>
      <w:r>
        <w:rPr>
          <w:rFonts w:hint="eastAsia"/>
        </w:rPr>
        <w:t>和</w:t>
      </w:r>
      <w:r>
        <w:rPr>
          <w:rFonts w:hint="eastAsia"/>
        </w:rPr>
        <w:t>jh</w:t>
      </w:r>
      <w:r>
        <w:rPr>
          <w:rFonts w:hint="eastAsia"/>
        </w:rPr>
        <w:t>，而汉语拼音</w:t>
      </w:r>
      <w:r>
        <w:rPr>
          <w:rFonts w:hint="eastAsia"/>
        </w:rPr>
        <w:t>l</w:t>
      </w:r>
      <w:r>
        <w:rPr>
          <w:rFonts w:hint="eastAsia"/>
        </w:rPr>
        <w:t>只能转换为</w:t>
      </w:r>
      <w:r>
        <w:rPr>
          <w:rFonts w:hint="eastAsia"/>
        </w:rPr>
        <w:t>rh</w:t>
      </w:r>
      <w:r>
        <w:rPr>
          <w:rFonts w:hint="eastAsia"/>
        </w:rPr>
        <w:t>。所以她们的名字在</w:t>
      </w:r>
      <w:r>
        <w:rPr>
          <w:rFonts w:hint="eastAsia"/>
        </w:rPr>
        <w:t>RS</w:t>
      </w:r>
      <w:r>
        <w:rPr>
          <w:rFonts w:hint="eastAsia"/>
        </w:rPr>
        <w:t>中分别表示为：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李小然</w:t>
      </w:r>
      <w:r>
        <w:rPr>
          <w:rFonts w:hint="eastAsia"/>
        </w:rPr>
        <w:t xml:space="preserve">: Sarah Ran Ryoo, </w:t>
      </w:r>
      <w:r>
        <w:rPr>
          <w:rFonts w:hint="eastAsia"/>
        </w:rPr>
        <w:t>李小兰</w:t>
      </w:r>
      <w:r>
        <w:rPr>
          <w:rFonts w:hint="eastAsia"/>
        </w:rPr>
        <w:t xml:space="preserve">: Sarah Rhan Ryoo, </w:t>
      </w:r>
      <w:bookmarkStart w:id="0" w:name="_GoBack"/>
      <w:bookmarkEnd w:id="0"/>
      <w:r>
        <w:rPr>
          <w:rFonts w:hint="eastAsia"/>
        </w:rPr>
        <w:t>李小冉</w:t>
      </w:r>
      <w:r>
        <w:rPr>
          <w:rFonts w:hint="eastAsia"/>
        </w:rPr>
        <w:t>: Sarah Jhan Ryoo</w:t>
      </w:r>
    </w:p>
    <w:p w:rsidR="00D20CFC" w:rsidRDefault="00D20CFC" w:rsidP="00D20CFC">
      <w:pPr>
        <w:pStyle w:val="3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元音段其他术语释义</w:t>
      </w:r>
    </w:p>
    <w:p w:rsidR="00D20CFC" w:rsidRDefault="00D20CFC" w:rsidP="00D20CF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基音</w:t>
      </w:r>
    </w:p>
    <w:p w:rsidR="00D20CFC" w:rsidRDefault="00D20CFC" w:rsidP="00D20CF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鼻音</w:t>
      </w:r>
    </w:p>
    <w:p w:rsidR="00D20CFC" w:rsidRDefault="00D20CFC" w:rsidP="00D20CFC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补音</w:t>
      </w:r>
    </w:p>
    <w:p w:rsidR="00334DFA" w:rsidRDefault="00D20CFC" w:rsidP="00334DFA">
      <w:pPr>
        <w:pStyle w:val="3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辅音段其他术语释义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短音区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长音区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分音区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阳音区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阴音区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原音区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一变区</w:t>
      </w:r>
    </w:p>
    <w:p w:rsidR="00334DFA" w:rsidRDefault="00334DFA" w:rsidP="00334DF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二变区</w:t>
      </w:r>
    </w:p>
    <w:p w:rsidR="00334DFA" w:rsidRPr="00334DFA" w:rsidRDefault="00334DFA" w:rsidP="00334DFA">
      <w:pPr>
        <w:spacing w:before="156" w:after="156"/>
        <w:ind w:firstLineChars="95" w:firstLine="199"/>
        <w:sectPr w:rsidR="00334DFA" w:rsidRPr="00334D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20CFC" w:rsidRPr="00D20CFC" w:rsidRDefault="00D20CFC" w:rsidP="00D20CFC">
      <w:pPr>
        <w:pStyle w:val="3"/>
        <w:spacing w:before="156" w:after="156"/>
        <w:ind w:firstLineChars="0" w:firstLine="0"/>
        <w:rPr>
          <w:rFonts w:hint="eastAsia"/>
        </w:rPr>
      </w:pPr>
    </w:p>
    <w:p w:rsidR="0031062A" w:rsidRDefault="002903D5" w:rsidP="0031062A"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RS</w:t>
      </w:r>
      <w:r>
        <w:rPr>
          <w:rFonts w:hint="eastAsia"/>
        </w:rPr>
        <w:t>的元辅音段盘点</w:t>
      </w:r>
    </w:p>
    <w:p w:rsidR="002903D5" w:rsidRDefault="002903D5" w:rsidP="002903D5">
      <w:pPr>
        <w:pStyle w:val="3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元音段</w:t>
      </w:r>
    </w:p>
    <w:p w:rsidR="002903D5" w:rsidRDefault="002903D5" w:rsidP="002903D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元音段分为</w:t>
      </w:r>
      <w:r>
        <w:rPr>
          <w:rFonts w:hint="eastAsia"/>
        </w:rPr>
        <w:t>6</w:t>
      </w:r>
      <w:r>
        <w:rPr>
          <w:rFonts w:hint="eastAsia"/>
        </w:rPr>
        <w:t>组——</w:t>
      </w:r>
      <w:r>
        <w:rPr>
          <w:rFonts w:hint="eastAsia"/>
        </w:rPr>
        <w:t>a</w:t>
      </w:r>
      <w:r>
        <w:rPr>
          <w:rFonts w:hint="eastAsia"/>
        </w:rPr>
        <w:t>组</w:t>
      </w:r>
      <w:r>
        <w:rPr>
          <w:rFonts w:hint="eastAsia"/>
        </w:rPr>
        <w:t>, e</w:t>
      </w:r>
      <w:r>
        <w:rPr>
          <w:rFonts w:hint="eastAsia"/>
        </w:rPr>
        <w:t>组</w:t>
      </w:r>
      <w:r>
        <w:rPr>
          <w:rFonts w:hint="eastAsia"/>
        </w:rPr>
        <w:t>, o</w:t>
      </w:r>
      <w:r>
        <w:rPr>
          <w:rFonts w:hint="eastAsia"/>
        </w:rPr>
        <w:t>组</w:t>
      </w:r>
      <w:r>
        <w:rPr>
          <w:rFonts w:hint="eastAsia"/>
        </w:rPr>
        <w:t>, u</w:t>
      </w:r>
      <w:r>
        <w:rPr>
          <w:rFonts w:hint="eastAsia"/>
        </w:rPr>
        <w:t>组</w:t>
      </w:r>
      <w:r>
        <w:rPr>
          <w:rFonts w:hint="eastAsia"/>
        </w:rPr>
        <w:t>, y</w:t>
      </w:r>
      <w:r>
        <w:rPr>
          <w:rFonts w:hint="eastAsia"/>
        </w:rPr>
        <w:t>组和</w:t>
      </w:r>
      <w:r>
        <w:rPr>
          <w:rFonts w:hint="eastAsia"/>
        </w:rPr>
        <w:t>OT</w:t>
      </w:r>
      <w:r>
        <w:rPr>
          <w:rFonts w:hint="eastAsia"/>
        </w:rPr>
        <w:t>组</w:t>
      </w:r>
    </w:p>
    <w:p w:rsidR="00B441F6" w:rsidRDefault="00B441F6" w:rsidP="002903D5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阴影覆盖的字段为交换元音段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"/>
        <w:gridCol w:w="4629"/>
      </w:tblGrid>
      <w:tr w:rsidR="002903D5" w:rsidRPr="002903D5" w:rsidTr="00B10FF6">
        <w:tc>
          <w:tcPr>
            <w:tcW w:w="0" w:type="auto"/>
          </w:tcPr>
          <w:p w:rsidR="002903D5" w:rsidRPr="002903D5" w:rsidRDefault="002903D5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 w:rsidRPr="002903D5">
              <w:rPr>
                <w:rFonts w:hint="eastAsia"/>
              </w:rPr>
              <w:t>a</w:t>
            </w:r>
            <w:r w:rsidRPr="002903D5"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2903D5" w:rsidRPr="002903D5" w:rsidRDefault="003B3572" w:rsidP="003B3572">
            <w:pPr>
              <w:spacing w:beforeLines="0" w:before="0" w:afterLines="0" w:after="0"/>
              <w:ind w:firstLineChars="0" w:firstLine="0"/>
            </w:pPr>
            <w:r>
              <w:rPr>
                <w:rFonts w:hint="eastAsia"/>
              </w:rPr>
              <w:t>基音：</w:t>
            </w:r>
            <w:r w:rsidR="002903D5">
              <w:rPr>
                <w:rFonts w:hint="eastAsia"/>
              </w:rPr>
              <w:t xml:space="preserve">a, </w:t>
            </w:r>
            <w:r w:rsidR="002903D5" w:rsidRPr="002903D5">
              <w:rPr>
                <w:rFonts w:hint="eastAsia"/>
              </w:rPr>
              <w:t>ae</w:t>
            </w:r>
            <w:r w:rsidR="002903D5"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ah</w:t>
            </w:r>
            <w:r w:rsidR="002903D5"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aeh</w:t>
            </w:r>
          </w:p>
          <w:p w:rsidR="002903D5" w:rsidRPr="002903D5" w:rsidRDefault="003B3572" w:rsidP="003B3572">
            <w:pPr>
              <w:spacing w:beforeLines="0" w:before="0" w:afterLines="0" w:after="0"/>
              <w:ind w:firstLineChars="0" w:firstLine="0"/>
            </w:pPr>
            <w:r>
              <w:rPr>
                <w:rFonts w:hint="eastAsia"/>
              </w:rPr>
              <w:t>鼻音：</w:t>
            </w:r>
            <w:r w:rsidR="002903D5" w:rsidRPr="002903D5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aen</w:t>
            </w:r>
            <w:r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ahn</w:t>
            </w:r>
            <w:r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ang</w:t>
            </w:r>
            <w:r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aeng</w:t>
            </w:r>
            <w:r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ahng</w:t>
            </w:r>
          </w:p>
          <w:p w:rsidR="002903D5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补音：</w:t>
            </w:r>
            <w:r w:rsidR="002903D5" w:rsidRPr="002903D5">
              <w:rPr>
                <w:rFonts w:hint="eastAsia"/>
              </w:rPr>
              <w:t>ai</w:t>
            </w:r>
            <w:r>
              <w:rPr>
                <w:rFonts w:hint="eastAsia"/>
              </w:rPr>
              <w:t xml:space="preserve">, </w:t>
            </w:r>
            <w:r w:rsidR="002903D5" w:rsidRPr="002903D5">
              <w:rPr>
                <w:rFonts w:hint="eastAsia"/>
              </w:rPr>
              <w:t>ak</w:t>
            </w:r>
          </w:p>
        </w:tc>
      </w:tr>
      <w:tr w:rsidR="003B3572" w:rsidRPr="002903D5" w:rsidTr="00546F35">
        <w:tc>
          <w:tcPr>
            <w:tcW w:w="0" w:type="auto"/>
          </w:tcPr>
          <w:p w:rsidR="003B3572" w:rsidRPr="002903D5" w:rsidRDefault="003B3572" w:rsidP="00D20CFC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 w:rsidRPr="002903D5">
              <w:rPr>
                <w:rFonts w:hint="eastAsia"/>
              </w:rPr>
              <w:t>e</w:t>
            </w:r>
            <w:r w:rsidRPr="002903D5">
              <w:rPr>
                <w:rFonts w:hint="eastAsia"/>
              </w:rPr>
              <w:t>组</w:t>
            </w:r>
            <w:r w:rsidRPr="002903D5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</w:pPr>
            <w:r>
              <w:rPr>
                <w:rFonts w:hint="eastAsia"/>
              </w:rPr>
              <w:t>基音：</w:t>
            </w:r>
            <w:r>
              <w:rPr>
                <w:rFonts w:hint="eastAsia"/>
              </w:rPr>
              <w:t xml:space="preserve">e, </w:t>
            </w:r>
            <w:r w:rsidRPr="002903D5">
              <w:rPr>
                <w:rFonts w:hint="eastAsia"/>
              </w:rPr>
              <w:t>eh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eo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eoe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eu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</w:pPr>
            <w:r>
              <w:rPr>
                <w:rFonts w:hint="eastAsia"/>
              </w:rPr>
              <w:t>鼻音：</w:t>
            </w:r>
            <w:r w:rsidRPr="002903D5">
              <w:rPr>
                <w:rFonts w:hint="eastAsia"/>
              </w:rPr>
              <w:t>en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eng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eon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eong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eoen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eoeng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补音：</w:t>
            </w:r>
            <w:r w:rsidRPr="002903D5">
              <w:rPr>
                <w:rFonts w:hint="eastAsia"/>
              </w:rPr>
              <w:t>eoi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eue</w:t>
            </w:r>
          </w:p>
        </w:tc>
      </w:tr>
      <w:tr w:rsidR="003B3572" w:rsidRPr="002903D5" w:rsidTr="00A25CA0">
        <w:tc>
          <w:tcPr>
            <w:tcW w:w="0" w:type="auto"/>
          </w:tcPr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 w:rsidRPr="002903D5">
              <w:rPr>
                <w:rFonts w:hint="eastAsia"/>
              </w:rPr>
              <w:t>o</w:t>
            </w:r>
            <w:r w:rsidRPr="002903D5"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3B3572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基音：</w:t>
            </w:r>
            <w:r>
              <w:rPr>
                <w:rFonts w:hint="eastAsia"/>
              </w:rPr>
              <w:t xml:space="preserve">o, </w:t>
            </w:r>
            <w:r w:rsidRPr="002903D5">
              <w:rPr>
                <w:rFonts w:hint="eastAsia"/>
              </w:rPr>
              <w:t>oh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</w:pPr>
            <w:r>
              <w:rPr>
                <w:rFonts w:hint="eastAsia"/>
              </w:rPr>
              <w:t>鼻音：</w:t>
            </w:r>
            <w:r w:rsidRPr="002903D5">
              <w:rPr>
                <w:rFonts w:hint="eastAsia"/>
              </w:rPr>
              <w:t>on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ong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ohn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ohng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补音：</w:t>
            </w:r>
            <w:r w:rsidRPr="002903D5">
              <w:rPr>
                <w:rFonts w:hint="eastAsia"/>
              </w:rPr>
              <w:t>oi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oo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ooi</w:t>
            </w:r>
          </w:p>
        </w:tc>
      </w:tr>
      <w:tr w:rsidR="003B3572" w:rsidRPr="002903D5" w:rsidTr="00146FC1">
        <w:tc>
          <w:tcPr>
            <w:tcW w:w="0" w:type="auto"/>
          </w:tcPr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 w:rsidRPr="002903D5">
              <w:rPr>
                <w:rFonts w:hint="eastAsia"/>
              </w:rPr>
              <w:t>u</w:t>
            </w:r>
            <w:r w:rsidRPr="002903D5"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3B3572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基音：</w:t>
            </w:r>
            <w:r>
              <w:rPr>
                <w:rFonts w:hint="eastAsia"/>
              </w:rPr>
              <w:t xml:space="preserve">u, </w:t>
            </w:r>
            <w:r w:rsidRPr="002903D5">
              <w:rPr>
                <w:rFonts w:hint="eastAsia"/>
              </w:rPr>
              <w:t>uh</w:t>
            </w:r>
            <w:r>
              <w:rPr>
                <w:rFonts w:hint="eastAsia"/>
              </w:rPr>
              <w:t>, ui</w:t>
            </w:r>
          </w:p>
          <w:p w:rsidR="003B3572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鼻音：</w:t>
            </w:r>
            <w:r w:rsidRPr="002903D5">
              <w:rPr>
                <w:rFonts w:hint="eastAsia"/>
              </w:rPr>
              <w:t>un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ung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uhn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uhng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补音：</w:t>
            </w:r>
            <w:r w:rsidRPr="002903D5">
              <w:rPr>
                <w:rFonts w:hint="eastAsia"/>
              </w:rPr>
              <w:t>uhi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uk</w:t>
            </w:r>
          </w:p>
        </w:tc>
      </w:tr>
      <w:tr w:rsidR="003B3572" w:rsidRPr="002903D5" w:rsidTr="00C86CAE">
        <w:tc>
          <w:tcPr>
            <w:tcW w:w="0" w:type="auto"/>
          </w:tcPr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 w:rsidRPr="002903D5">
              <w:rPr>
                <w:rFonts w:hint="eastAsia"/>
              </w:rPr>
              <w:t>y</w:t>
            </w:r>
            <w:r w:rsidRPr="002903D5">
              <w:rPr>
                <w:rFonts w:hint="eastAsia"/>
              </w:rPr>
              <w:t>组</w:t>
            </w:r>
            <w:r w:rsidRPr="002903D5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</w:pPr>
            <w:r>
              <w:rPr>
                <w:rFonts w:hint="eastAsia"/>
              </w:rPr>
              <w:t>基音：</w:t>
            </w:r>
            <w:r>
              <w:rPr>
                <w:rFonts w:hint="eastAsia"/>
              </w:rPr>
              <w:t xml:space="preserve">ya, </w:t>
            </w:r>
            <w:r w:rsidRPr="002903D5">
              <w:rPr>
                <w:rFonts w:hint="eastAsia"/>
              </w:rPr>
              <w:t>yeh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yo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yoh</w:t>
            </w:r>
            <w:r>
              <w:rPr>
                <w:rFonts w:hint="eastAsia"/>
              </w:rPr>
              <w:t xml:space="preserve">, </w:t>
            </w:r>
            <w:r w:rsidRPr="00B441F6">
              <w:rPr>
                <w:rFonts w:hint="eastAsia"/>
              </w:rPr>
              <w:t>yoo</w:t>
            </w:r>
            <w:r w:rsidRPr="003B3572">
              <w:rPr>
                <w:rFonts w:hint="eastAsia"/>
                <w:highlight w:val="cyan"/>
              </w:rPr>
              <w:t>(yu)</w:t>
            </w:r>
            <w:r w:rsidRPr="00B441F6">
              <w:rPr>
                <w:rFonts w:hint="eastAsia"/>
              </w:rPr>
              <w:t xml:space="preserve">, </w:t>
            </w:r>
            <w:r w:rsidRPr="00B441F6">
              <w:rPr>
                <w:rFonts w:hint="eastAsia"/>
              </w:rPr>
              <w:t>yooh</w:t>
            </w:r>
            <w:r w:rsidRPr="003B3572">
              <w:rPr>
                <w:rFonts w:hint="eastAsia"/>
                <w:highlight w:val="cyan"/>
              </w:rPr>
              <w:t>(yuh)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鼻音：</w:t>
            </w:r>
            <w:r w:rsidRPr="002903D5">
              <w:rPr>
                <w:rFonts w:hint="eastAsia"/>
              </w:rPr>
              <w:t>yon</w:t>
            </w:r>
            <w:r>
              <w:rPr>
                <w:rFonts w:hint="eastAsia"/>
              </w:rPr>
              <w:t xml:space="preserve">, </w:t>
            </w:r>
            <w:r w:rsidRPr="002903D5">
              <w:rPr>
                <w:rFonts w:hint="eastAsia"/>
              </w:rPr>
              <w:t>yong</w:t>
            </w:r>
            <w:r>
              <w:rPr>
                <w:rFonts w:hint="eastAsia"/>
              </w:rPr>
              <w:t xml:space="preserve">, </w:t>
            </w:r>
            <w:r w:rsidRPr="00B441F6">
              <w:rPr>
                <w:rFonts w:hint="eastAsia"/>
              </w:rPr>
              <w:t>yeon</w:t>
            </w:r>
            <w:r w:rsidRPr="00B441F6">
              <w:rPr>
                <w:rFonts w:hint="eastAsia"/>
                <w:highlight w:val="cyan"/>
              </w:rPr>
              <w:t>(yun)</w:t>
            </w:r>
            <w:r w:rsidRPr="00B441F6">
              <w:rPr>
                <w:rFonts w:hint="eastAsia"/>
              </w:rPr>
              <w:t>, yeong</w:t>
            </w:r>
            <w:r w:rsidRPr="00B441F6">
              <w:rPr>
                <w:rFonts w:hint="eastAsia"/>
                <w:highlight w:val="cyan"/>
              </w:rPr>
              <w:t>(yung)</w:t>
            </w:r>
          </w:p>
        </w:tc>
      </w:tr>
      <w:tr w:rsidR="003B3572" w:rsidRPr="002903D5" w:rsidTr="0029692D">
        <w:tc>
          <w:tcPr>
            <w:tcW w:w="0" w:type="auto"/>
          </w:tcPr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 w:rsidRPr="002903D5">
              <w:rPr>
                <w:rFonts w:hint="eastAsia"/>
              </w:rPr>
              <w:t>OT</w:t>
            </w:r>
            <w:r w:rsidRPr="002903D5">
              <w:rPr>
                <w:rFonts w:hint="eastAsia"/>
              </w:rPr>
              <w:t>组</w:t>
            </w:r>
          </w:p>
        </w:tc>
        <w:tc>
          <w:tcPr>
            <w:tcW w:w="0" w:type="auto"/>
          </w:tcPr>
          <w:p w:rsidR="003B3572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基音：</w:t>
            </w:r>
            <w:r w:rsidRPr="002903D5">
              <w:rPr>
                <w:rFonts w:hint="eastAsia"/>
              </w:rPr>
              <w:t>ik</w:t>
            </w:r>
            <w:r>
              <w:rPr>
                <w:rFonts w:hint="eastAsia"/>
              </w:rPr>
              <w:t>, ieh</w:t>
            </w:r>
          </w:p>
          <w:p w:rsidR="003B3572" w:rsidRPr="002903D5" w:rsidRDefault="003B3572" w:rsidP="003B3572">
            <w:pPr>
              <w:spacing w:beforeLines="0" w:before="0" w:afterLines="0" w:after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鼻音：</w:t>
            </w:r>
            <w:r>
              <w:rPr>
                <w:rFonts w:hint="eastAsia"/>
              </w:rPr>
              <w:t xml:space="preserve">hon, </w:t>
            </w:r>
            <w:r w:rsidRPr="002903D5">
              <w:rPr>
                <w:rFonts w:hint="eastAsia"/>
              </w:rPr>
              <w:t>hong</w:t>
            </w:r>
          </w:p>
        </w:tc>
      </w:tr>
    </w:tbl>
    <w:p w:rsidR="00D20CFC" w:rsidRDefault="00D20CFC" w:rsidP="00D20CFC">
      <w:pPr>
        <w:spacing w:before="156" w:after="156"/>
        <w:ind w:firstLineChars="0" w:firstLine="0"/>
        <w:sectPr w:rsidR="00D20CFC" w:rsidSect="00D20CFC">
          <w:type w:val="odd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1062A" w:rsidRPr="0031062A" w:rsidRDefault="0031062A" w:rsidP="0031062A">
      <w:pPr>
        <w:spacing w:before="156" w:after="156"/>
        <w:ind w:firstLine="420"/>
        <w:rPr>
          <w:rFonts w:hint="eastAsia"/>
        </w:rPr>
      </w:pPr>
    </w:p>
    <w:p w:rsidR="0031062A" w:rsidRPr="0031062A" w:rsidRDefault="0031062A" w:rsidP="00E94F54">
      <w:pPr>
        <w:spacing w:before="156" w:after="156"/>
        <w:ind w:firstLine="420"/>
        <w:rPr>
          <w:rFonts w:hint="eastAsia"/>
        </w:rPr>
      </w:pPr>
    </w:p>
    <w:p w:rsidR="00E94F54" w:rsidRDefault="003B3572" w:rsidP="003B3572">
      <w:pPr>
        <w:pStyle w:val="3"/>
        <w:numPr>
          <w:ilvl w:val="0"/>
          <w:numId w:val="3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辅音段</w:t>
      </w:r>
    </w:p>
    <w:p w:rsidR="003B3572" w:rsidRDefault="003B3572" w:rsidP="003B357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辅音段分为</w:t>
      </w:r>
      <w:r>
        <w:rPr>
          <w:rFonts w:hint="eastAsia"/>
        </w:rPr>
        <w:t>3</w:t>
      </w:r>
      <w:r>
        <w:rPr>
          <w:rFonts w:hint="eastAsia"/>
        </w:rPr>
        <w:t>组——</w:t>
      </w:r>
      <w:r w:rsidR="004A3853">
        <w:rPr>
          <w:rFonts w:hint="eastAsia"/>
        </w:rPr>
        <w:t>Satu</w:t>
      </w:r>
      <w:r w:rsidR="004A3853">
        <w:rPr>
          <w:rFonts w:hint="eastAsia"/>
        </w:rPr>
        <w:t>组</w:t>
      </w:r>
      <w:r w:rsidR="004A3853">
        <w:rPr>
          <w:rFonts w:hint="eastAsia"/>
        </w:rPr>
        <w:t>, Dua</w:t>
      </w:r>
      <w:r w:rsidR="004A3853">
        <w:rPr>
          <w:rFonts w:hint="eastAsia"/>
        </w:rPr>
        <w:t>组和</w:t>
      </w:r>
      <w:r w:rsidR="004A3853">
        <w:rPr>
          <w:rFonts w:hint="eastAsia"/>
        </w:rPr>
        <w:t>Tiga</w:t>
      </w:r>
      <w:r w:rsidR="004A3853">
        <w:rPr>
          <w:rFonts w:hint="eastAsia"/>
        </w:rPr>
        <w:t>组</w:t>
      </w:r>
    </w:p>
    <w:p w:rsidR="00B441F6" w:rsidRDefault="00B441F6" w:rsidP="00B441F6">
      <w:pPr>
        <w:spacing w:before="156" w:after="156"/>
        <w:ind w:firstLineChars="0" w:firstLine="0"/>
        <w:sectPr w:rsidR="00B441F6" w:rsidSect="00D20CFC">
          <w:type w:val="even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3853" w:rsidRDefault="004A3853" w:rsidP="003B357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Satu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162"/>
        <w:gridCol w:w="1172"/>
      </w:tblGrid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短音区</w:t>
            </w:r>
            <w:r w:rsidRPr="004A3853">
              <w:rPr>
                <w:rFonts w:hint="eastAsia"/>
              </w:rPr>
              <w:t>(S)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长音区</w:t>
            </w:r>
            <w:r w:rsidRPr="004A3853">
              <w:rPr>
                <w:rFonts w:hint="eastAsia"/>
              </w:rPr>
              <w:t>(L)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分音区</w:t>
            </w:r>
            <w:r w:rsidRPr="004A3853">
              <w:rPr>
                <w:rFonts w:hint="eastAsia"/>
              </w:rPr>
              <w:t>(P)</w:t>
            </w: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bh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b</w:t>
            </w:r>
            <w:r>
              <w:rPr>
                <w:rFonts w:hint="eastAsia"/>
              </w:rPr>
              <w:t>.</w:t>
            </w:r>
            <w:r w:rsidRPr="004A3853">
              <w:rPr>
                <w:rFonts w:hint="eastAsia"/>
              </w:rPr>
              <w:t>h</w:t>
            </w: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, </w:t>
            </w:r>
            <w:r w:rsidRPr="004A3853">
              <w:rPr>
                <w:rFonts w:hint="eastAsia"/>
              </w:rPr>
              <w:t>de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dh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f</w:t>
            </w:r>
            <w:r>
              <w:rPr>
                <w:rFonts w:hint="eastAsia"/>
              </w:rPr>
              <w:t>.</w:t>
            </w:r>
            <w:r w:rsidRPr="004A3853">
              <w:rPr>
                <w:rFonts w:hint="eastAsia"/>
              </w:rPr>
              <w:t>h</w:t>
            </w: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g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gh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hs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kh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m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mh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m</w:t>
            </w:r>
            <w:r>
              <w:rPr>
                <w:rFonts w:hint="eastAsia"/>
              </w:rPr>
              <w:t>.</w:t>
            </w:r>
            <w:r w:rsidRPr="004A3853">
              <w:rPr>
                <w:rFonts w:hint="eastAsia"/>
              </w:rPr>
              <w:t>h</w:t>
            </w: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n</w:t>
            </w:r>
            <w:r>
              <w:rPr>
                <w:rFonts w:hint="eastAsia"/>
              </w:rPr>
              <w:t xml:space="preserve">, </w:t>
            </w:r>
            <w:r w:rsidRPr="004A3853">
              <w:rPr>
                <w:rFonts w:hint="eastAsia"/>
              </w:rPr>
              <w:t>ng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nh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n</w:t>
            </w:r>
            <w:r>
              <w:rPr>
                <w:rFonts w:hint="eastAsia"/>
              </w:rPr>
              <w:t>.</w:t>
            </w:r>
            <w:r w:rsidRPr="004A3853">
              <w:rPr>
                <w:rFonts w:hint="eastAsia"/>
              </w:rPr>
              <w:t>h</w:t>
            </w: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p</w:t>
            </w:r>
            <w:r>
              <w:rPr>
                <w:rFonts w:hint="eastAsia"/>
              </w:rPr>
              <w:t xml:space="preserve">, </w:t>
            </w:r>
            <w:r w:rsidRPr="004A3853">
              <w:rPr>
                <w:rFonts w:hint="eastAsia"/>
              </w:rPr>
              <w:t>pe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ph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p</w:t>
            </w:r>
            <w:r>
              <w:rPr>
                <w:rFonts w:hint="eastAsia"/>
              </w:rPr>
              <w:t>.</w:t>
            </w:r>
            <w:r w:rsidRPr="004A3853">
              <w:rPr>
                <w:rFonts w:hint="eastAsia"/>
              </w:rPr>
              <w:t>h</w:t>
            </w: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r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rh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  <w:tr w:rsidR="004A3853" w:rsidRPr="004A3853" w:rsidTr="004A3853"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s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4A3853">
              <w:rPr>
                <w:rFonts w:hint="eastAsia"/>
              </w:rPr>
              <w:t>sh</w:t>
            </w:r>
          </w:p>
        </w:tc>
        <w:tc>
          <w:tcPr>
            <w:tcW w:w="0" w:type="auto"/>
          </w:tcPr>
          <w:p w:rsidR="004A3853" w:rsidRPr="004A3853" w:rsidRDefault="004A3853" w:rsidP="004A3853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</w:tbl>
    <w:p w:rsidR="004A3853" w:rsidRDefault="004A3853" w:rsidP="00B441F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Dua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6"/>
        <w:gridCol w:w="1178"/>
      </w:tblGrid>
      <w:tr w:rsidR="00B441F6" w:rsidRPr="00B441F6" w:rsidTr="00B441F6"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阳音区</w:t>
            </w:r>
            <w:r w:rsidRPr="00B441F6">
              <w:rPr>
                <w:rFonts w:hint="eastAsia"/>
              </w:rPr>
              <w:t>(J)</w:t>
            </w:r>
          </w:p>
        </w:tc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阴音区</w:t>
            </w:r>
            <w:r w:rsidRPr="00B441F6">
              <w:rPr>
                <w:rFonts w:hint="eastAsia"/>
              </w:rPr>
              <w:t>(Y)</w:t>
            </w:r>
          </w:p>
        </w:tc>
      </w:tr>
      <w:tr w:rsidR="00B441F6" w:rsidRPr="00B441F6" w:rsidTr="00B441F6"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ch</w:t>
            </w:r>
          </w:p>
        </w:tc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ch</w:t>
            </w:r>
            <w:r w:rsidRPr="00B441F6">
              <w:t>’</w:t>
            </w:r>
          </w:p>
        </w:tc>
      </w:tr>
      <w:tr w:rsidR="00B441F6" w:rsidRPr="00B441F6" w:rsidTr="00B441F6"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j</w:t>
            </w:r>
            <w:r w:rsidRPr="00B441F6">
              <w:t>’</w:t>
            </w:r>
          </w:p>
        </w:tc>
      </w:tr>
      <w:tr w:rsidR="00B441F6" w:rsidRPr="00B441F6" w:rsidTr="00B441F6"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  <w:highlight w:val="green"/>
              </w:rPr>
              <w:t>jh</w:t>
            </w:r>
          </w:p>
        </w:tc>
        <w:tc>
          <w:tcPr>
            <w:tcW w:w="0" w:type="auto"/>
          </w:tcPr>
          <w:p w:rsidR="00B441F6" w:rsidRPr="00B441F6" w:rsidRDefault="00B441F6" w:rsidP="00B441F6">
            <w:pPr>
              <w:spacing w:beforeLines="25" w:before="78" w:afterLines="25" w:after="78"/>
              <w:ind w:firstLineChars="0" w:firstLine="0"/>
              <w:rPr>
                <w:rFonts w:hint="eastAsia"/>
              </w:rPr>
            </w:pPr>
          </w:p>
        </w:tc>
      </w:tr>
    </w:tbl>
    <w:p w:rsidR="00D20CFC" w:rsidRDefault="00D20CFC" w:rsidP="00D20CFC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Sd(ch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Sa.S[q]</w:t>
      </w:r>
    </w:p>
    <w:p w:rsidR="00D20CFC" w:rsidRDefault="00D20CFC" w:rsidP="00D20CFC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Sd(jh)</w:t>
      </w:r>
      <w:r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Sa.S[r](r, rh)</w:t>
      </w:r>
    </w:p>
    <w:p w:rsidR="00D20CFC" w:rsidRDefault="00D20CFC" w:rsidP="00D20CFC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Sa.S[zh](j)</w:t>
      </w:r>
    </w:p>
    <w:p w:rsidR="004A3853" w:rsidRDefault="004A3853" w:rsidP="003B3572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lastRenderedPageBreak/>
        <w:t>Tiga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</w:tblGrid>
      <w:tr w:rsidR="00B441F6" w:rsidRPr="00B441F6" w:rsidTr="00B441F6"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原音区</w:t>
            </w:r>
            <w:r w:rsidRPr="00B441F6">
              <w:rPr>
                <w:rFonts w:hint="eastAsia"/>
              </w:rPr>
              <w:t>(J2)</w:t>
            </w:r>
          </w:p>
        </w:tc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一变区</w:t>
            </w:r>
            <w:r w:rsidRPr="00B441F6">
              <w:rPr>
                <w:rFonts w:hint="eastAsia"/>
              </w:rPr>
              <w:t>(S2)</w:t>
            </w:r>
          </w:p>
        </w:tc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二变区</w:t>
            </w:r>
            <w:r w:rsidRPr="00B441F6">
              <w:rPr>
                <w:rFonts w:hint="eastAsia"/>
              </w:rPr>
              <w:t>(D)</w:t>
            </w:r>
          </w:p>
        </w:tc>
      </w:tr>
      <w:tr w:rsidR="00B441F6" w:rsidRPr="00B441F6" w:rsidTr="00B441F6"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, </w:t>
            </w:r>
            <w:r w:rsidRPr="00B441F6">
              <w:rPr>
                <w:rFonts w:hint="eastAsia"/>
                <w:highlight w:val="green"/>
              </w:rPr>
              <w:t>th</w:t>
            </w:r>
          </w:p>
        </w:tc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ts</w:t>
            </w:r>
          </w:p>
        </w:tc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</w:rPr>
              <w:t>tsh</w:t>
            </w:r>
          </w:p>
        </w:tc>
      </w:tr>
      <w:tr w:rsidR="00B441F6" w:rsidRPr="00B441F6" w:rsidTr="00B441F6"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  <w:r w:rsidRPr="00B441F6">
              <w:rPr>
                <w:rFonts w:hint="eastAsia"/>
                <w:highlight w:val="green"/>
              </w:rPr>
              <w:t>uh</w:t>
            </w:r>
            <w:r>
              <w:rPr>
                <w:rFonts w:hint="eastAsia"/>
              </w:rPr>
              <w:t>, w</w:t>
            </w:r>
          </w:p>
        </w:tc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1039" w:type="dxa"/>
          </w:tcPr>
          <w:p w:rsidR="00B441F6" w:rsidRPr="00B441F6" w:rsidRDefault="00B441F6" w:rsidP="00B441F6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B441F6" w:rsidRPr="003B3572" w:rsidTr="00B441F6">
        <w:tc>
          <w:tcPr>
            <w:tcW w:w="1039" w:type="dxa"/>
          </w:tcPr>
          <w:p w:rsidR="00B441F6" w:rsidRPr="003B3572" w:rsidRDefault="00B441F6" w:rsidP="00B441F6">
            <w:pPr>
              <w:spacing w:before="156" w:after="156"/>
              <w:ind w:firstLineChars="0" w:firstLine="0"/>
            </w:pPr>
            <w:r w:rsidRPr="00B441F6">
              <w:rPr>
                <w:rFonts w:hint="eastAsia"/>
              </w:rPr>
              <w:t>x</w:t>
            </w:r>
          </w:p>
        </w:tc>
        <w:tc>
          <w:tcPr>
            <w:tcW w:w="1039" w:type="dxa"/>
          </w:tcPr>
          <w:p w:rsidR="00B441F6" w:rsidRPr="003B3572" w:rsidRDefault="00B441F6" w:rsidP="00B441F6">
            <w:pPr>
              <w:spacing w:before="156" w:after="156"/>
              <w:ind w:firstLineChars="0" w:firstLine="0"/>
            </w:pPr>
          </w:p>
        </w:tc>
        <w:tc>
          <w:tcPr>
            <w:tcW w:w="1039" w:type="dxa"/>
          </w:tcPr>
          <w:p w:rsidR="00B441F6" w:rsidRPr="003B3572" w:rsidRDefault="00B441F6" w:rsidP="00B441F6">
            <w:pPr>
              <w:spacing w:before="156" w:after="156"/>
              <w:ind w:firstLineChars="0" w:firstLine="0"/>
            </w:pPr>
          </w:p>
        </w:tc>
      </w:tr>
    </w:tbl>
    <w:p w:rsidR="00D20CFC" w:rsidRDefault="00D20CFC" w:rsidP="00B441F6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Sd</w:t>
      </w:r>
      <w:r w:rsidR="00B441F6">
        <w:rPr>
          <w:rFonts w:hint="eastAsia"/>
        </w:rPr>
        <w:t>(jh)</w:t>
      </w:r>
    </w:p>
    <w:p w:rsidR="00B441F6" w:rsidRDefault="00B441F6" w:rsidP="00B441F6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=Sa.S[r]</w:t>
      </w:r>
      <w:r w:rsidR="00D20CFC">
        <w:rPr>
          <w:rFonts w:hint="eastAsia"/>
        </w:rPr>
        <w:t>(r, rh)</w:t>
      </w:r>
    </w:p>
    <w:p w:rsidR="00D20CFC" w:rsidRDefault="00D20CFC" w:rsidP="00B441F6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=Sa.S[zh](j)</w:t>
      </w:r>
    </w:p>
    <w:p w:rsidR="00B441F6" w:rsidRDefault="00D20CFC" w:rsidP="00B441F6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</w:rPr>
        <w:t>Sd(th)</w:t>
      </w:r>
      <w:r w:rsidR="00B441F6">
        <w:rPr>
          <w:rFonts w:hint="eastAsia"/>
        </w:rPr>
        <w:t>=t</w:t>
      </w:r>
    </w:p>
    <w:p w:rsidR="00B441F6" w:rsidRPr="003B3572" w:rsidRDefault="00D20CFC" w:rsidP="00B441F6">
      <w:pPr>
        <w:spacing w:before="156" w:after="156"/>
        <w:ind w:firstLineChars="0" w:firstLine="0"/>
      </w:pPr>
      <w:r>
        <w:rPr>
          <w:rFonts w:hint="eastAsia"/>
        </w:rPr>
        <w:t>Sd(uh)</w:t>
      </w:r>
      <w:r w:rsidR="00B441F6">
        <w:rPr>
          <w:rFonts w:hint="eastAsia"/>
        </w:rPr>
        <w:t>=w</w:t>
      </w:r>
    </w:p>
    <w:sectPr w:rsidR="00B441F6" w:rsidRPr="003B3572" w:rsidSect="004A385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am Rounded Medium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7BA6"/>
      </v:shape>
    </w:pict>
  </w:numPicBullet>
  <w:abstractNum w:abstractNumId="0">
    <w:nsid w:val="229033B8"/>
    <w:multiLevelType w:val="hybridMultilevel"/>
    <w:tmpl w:val="B6B26D5C"/>
    <w:lvl w:ilvl="0" w:tplc="04090001">
      <w:start w:val="1"/>
      <w:numFmt w:val="bullet"/>
      <w:lvlText w:val=""/>
      <w:lvlJc w:val="left"/>
      <w:pPr>
        <w:ind w:left="10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3" w:hanging="420"/>
      </w:pPr>
      <w:rPr>
        <w:rFonts w:ascii="Wingdings" w:hAnsi="Wingdings" w:hint="default"/>
      </w:rPr>
    </w:lvl>
  </w:abstractNum>
  <w:abstractNum w:abstractNumId="1">
    <w:nsid w:val="6B277FA9"/>
    <w:multiLevelType w:val="hybridMultilevel"/>
    <w:tmpl w:val="95F42B48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73402CAF"/>
    <w:multiLevelType w:val="hybridMultilevel"/>
    <w:tmpl w:val="5DB43B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124D5F"/>
    <w:multiLevelType w:val="hybridMultilevel"/>
    <w:tmpl w:val="76F04470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99"/>
    <w:rsid w:val="00150DA6"/>
    <w:rsid w:val="002903D5"/>
    <w:rsid w:val="0030150A"/>
    <w:rsid w:val="0031062A"/>
    <w:rsid w:val="00334DFA"/>
    <w:rsid w:val="003B3572"/>
    <w:rsid w:val="004A3853"/>
    <w:rsid w:val="00850D70"/>
    <w:rsid w:val="00936A21"/>
    <w:rsid w:val="009872A6"/>
    <w:rsid w:val="00B33799"/>
    <w:rsid w:val="00B441F6"/>
    <w:rsid w:val="00D20CFC"/>
    <w:rsid w:val="00DE408C"/>
    <w:rsid w:val="00E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CFC"/>
    <w:pPr>
      <w:widowControl w:val="0"/>
      <w:spacing w:beforeLines="50" w:before="50" w:afterLines="50" w:after="50"/>
      <w:ind w:firstLineChars="200" w:firstLine="200"/>
      <w:jc w:val="both"/>
    </w:pPr>
    <w:rPr>
      <w:rFonts w:ascii="Gotham Rounded Medium" w:eastAsia="Arial Unicode MS" w:hAnsi="Gotham Rounded Medium"/>
    </w:rPr>
  </w:style>
  <w:style w:type="paragraph" w:styleId="1">
    <w:name w:val="heading 1"/>
    <w:basedOn w:val="a"/>
    <w:next w:val="a"/>
    <w:link w:val="1Char"/>
    <w:uiPriority w:val="9"/>
    <w:qFormat/>
    <w:rsid w:val="00E9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62A"/>
    <w:pPr>
      <w:keepNext/>
      <w:keepLines/>
      <w:spacing w:line="415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3D5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062A"/>
    <w:rPr>
      <w:rFonts w:ascii="Gotham Rounded Medium" w:eastAsia="Arial Unicode MS" w:hAnsi="Gotham Rounded Medium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3D5"/>
    <w:rPr>
      <w:rFonts w:ascii="Gotham Rounded Medium" w:eastAsia="Arial Unicode MS" w:hAnsi="Gotham Rounded Medium"/>
      <w:bCs/>
      <w:sz w:val="30"/>
      <w:szCs w:val="32"/>
    </w:rPr>
  </w:style>
  <w:style w:type="table" w:styleId="a3">
    <w:name w:val="Table Grid"/>
    <w:basedOn w:val="a1"/>
    <w:uiPriority w:val="59"/>
    <w:rsid w:val="0029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CFC"/>
    <w:pPr>
      <w:widowControl w:val="0"/>
      <w:spacing w:beforeLines="50" w:before="50" w:afterLines="50" w:after="50"/>
      <w:ind w:firstLineChars="200" w:firstLine="200"/>
      <w:jc w:val="both"/>
    </w:pPr>
    <w:rPr>
      <w:rFonts w:ascii="Gotham Rounded Medium" w:eastAsia="Arial Unicode MS" w:hAnsi="Gotham Rounded Medium"/>
    </w:rPr>
  </w:style>
  <w:style w:type="paragraph" w:styleId="1">
    <w:name w:val="heading 1"/>
    <w:basedOn w:val="a"/>
    <w:next w:val="a"/>
    <w:link w:val="1Char"/>
    <w:uiPriority w:val="9"/>
    <w:qFormat/>
    <w:rsid w:val="00E9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62A"/>
    <w:pPr>
      <w:keepNext/>
      <w:keepLines/>
      <w:spacing w:line="415" w:lineRule="auto"/>
      <w:ind w:firstLineChars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03D5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062A"/>
    <w:rPr>
      <w:rFonts w:ascii="Gotham Rounded Medium" w:eastAsia="Arial Unicode MS" w:hAnsi="Gotham Rounded Medium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03D5"/>
    <w:rPr>
      <w:rFonts w:ascii="Gotham Rounded Medium" w:eastAsia="Arial Unicode MS" w:hAnsi="Gotham Rounded Medium"/>
      <w:bCs/>
      <w:sz w:val="30"/>
      <w:szCs w:val="32"/>
    </w:rPr>
  </w:style>
  <w:style w:type="table" w:styleId="a3">
    <w:name w:val="Table Grid"/>
    <w:basedOn w:val="a1"/>
    <w:uiPriority w:val="59"/>
    <w:rsid w:val="0029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2019-04-18T14:16:00Z</dcterms:created>
  <dcterms:modified xsi:type="dcterms:W3CDTF">2019-04-18T15:40:00Z</dcterms:modified>
</cp:coreProperties>
</file>