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8057B" w14:textId="77777777" w:rsidR="00607CF3" w:rsidRDefault="00607CF3"/>
    <w:p w14:paraId="63728068" w14:textId="77777777" w:rsidR="00AE087D" w:rsidRDefault="00AE087D"/>
    <w:p w14:paraId="4C730040" w14:textId="77777777" w:rsidR="00AE087D" w:rsidRDefault="00AE087D"/>
    <w:p w14:paraId="33B5B7A0" w14:textId="77777777" w:rsidR="00AE087D" w:rsidRDefault="00AE087D"/>
    <w:p w14:paraId="369E4E94" w14:textId="2F506FC2" w:rsidR="00AE087D" w:rsidRDefault="00AE087D" w:rsidP="00AE087D">
      <w:pPr>
        <w:jc w:val="center"/>
        <w:rPr>
          <w:rFonts w:ascii="Times New Roman" w:hAnsi="Times New Roman" w:cs="Times New Roman"/>
          <w:sz w:val="72"/>
          <w:szCs w:val="72"/>
        </w:rPr>
      </w:pPr>
      <w:r w:rsidRPr="00AE087D">
        <w:rPr>
          <w:rFonts w:ascii="Times New Roman" w:hAnsi="Times New Roman" w:cs="Times New Roman"/>
          <w:sz w:val="72"/>
          <w:szCs w:val="72"/>
        </w:rPr>
        <w:t>Digital</w:t>
      </w:r>
      <w:r>
        <w:rPr>
          <w:rFonts w:ascii="Times New Roman" w:hAnsi="Times New Roman" w:cs="Times New Roman" w:hint="eastAsia"/>
          <w:sz w:val="72"/>
          <w:szCs w:val="72"/>
        </w:rPr>
        <w:t xml:space="preserve"> Sy</w:t>
      </w:r>
      <w:r>
        <w:rPr>
          <w:rFonts w:ascii="Times New Roman" w:hAnsi="Times New Roman" w:cs="Times New Roman"/>
          <w:sz w:val="72"/>
          <w:szCs w:val="72"/>
        </w:rPr>
        <w:t>stem</w:t>
      </w:r>
      <w:r w:rsidRPr="00AE087D">
        <w:rPr>
          <w:rFonts w:ascii="Times New Roman" w:hAnsi="Times New Roman" w:cs="Times New Roman"/>
          <w:sz w:val="72"/>
          <w:szCs w:val="72"/>
        </w:rPr>
        <w:t xml:space="preserve"> Design Lab</w:t>
      </w:r>
    </w:p>
    <w:p w14:paraId="51D9B8AB" w14:textId="77777777" w:rsidR="00AE087D" w:rsidRDefault="00AE087D" w:rsidP="00AE087D">
      <w:pPr>
        <w:jc w:val="center"/>
        <w:rPr>
          <w:rFonts w:ascii="Times New Roman" w:hAnsi="Times New Roman" w:cs="Times New Roman"/>
          <w:sz w:val="72"/>
          <w:szCs w:val="72"/>
        </w:rPr>
      </w:pPr>
    </w:p>
    <w:p w14:paraId="75B1CA22" w14:textId="77777777" w:rsidR="00AE087D" w:rsidRDefault="00AE087D" w:rsidP="00AE087D">
      <w:pPr>
        <w:jc w:val="center"/>
        <w:rPr>
          <w:rFonts w:ascii="Times New Roman" w:hAnsi="Times New Roman" w:cs="Times New Roman"/>
          <w:sz w:val="72"/>
          <w:szCs w:val="72"/>
        </w:rPr>
      </w:pPr>
    </w:p>
    <w:p w14:paraId="0C5618A9" w14:textId="169BD9B5" w:rsidR="00AE087D" w:rsidRPr="00AE087D" w:rsidRDefault="00AE087D" w:rsidP="00AE087D">
      <w:pPr>
        <w:jc w:val="center"/>
        <w:rPr>
          <w:rFonts w:ascii="Times New Roman" w:hAnsi="Times New Roman" w:cs="Times New Roman"/>
          <w:sz w:val="56"/>
          <w:szCs w:val="56"/>
        </w:rPr>
      </w:pPr>
      <w:r w:rsidRPr="00AE087D">
        <w:rPr>
          <w:rFonts w:ascii="Times New Roman" w:hAnsi="Times New Roman" w:cs="Times New Roman"/>
          <w:sz w:val="56"/>
          <w:szCs w:val="56"/>
        </w:rPr>
        <w:t xml:space="preserve">Lab </w:t>
      </w:r>
      <w:r w:rsidR="00447B69">
        <w:rPr>
          <w:rFonts w:ascii="Times New Roman" w:hAnsi="Times New Roman" w:cs="Times New Roman"/>
          <w:sz w:val="56"/>
          <w:szCs w:val="56"/>
        </w:rPr>
        <w:t>4</w:t>
      </w:r>
    </w:p>
    <w:p w14:paraId="6CC2EA65" w14:textId="7C2E21E7" w:rsidR="00AE087D" w:rsidRDefault="00447B69" w:rsidP="00AE087D">
      <w:pPr>
        <w:jc w:val="center"/>
        <w:rPr>
          <w:rFonts w:ascii="Times New Roman" w:hAnsi="Times New Roman" w:cs="Times New Roman"/>
          <w:sz w:val="52"/>
        </w:rPr>
      </w:pPr>
      <w:r w:rsidRPr="00447B69">
        <w:rPr>
          <w:rFonts w:ascii="Times New Roman" w:hAnsi="Times New Roman" w:cs="Times New Roman"/>
          <w:sz w:val="52"/>
        </w:rPr>
        <w:t>Introduction to Quartus II and DE0</w:t>
      </w:r>
    </w:p>
    <w:p w14:paraId="33DF9E58" w14:textId="77777777" w:rsidR="00AE087D" w:rsidRDefault="00AE087D" w:rsidP="00AE087D">
      <w:pPr>
        <w:rPr>
          <w:rFonts w:ascii="Times New Roman" w:hAnsi="Times New Roman" w:cs="Times New Roman"/>
          <w:sz w:val="62"/>
          <w:szCs w:val="62"/>
        </w:rPr>
      </w:pPr>
    </w:p>
    <w:p w14:paraId="37FFA1AF" w14:textId="77777777" w:rsidR="00447B69" w:rsidRPr="00447B69" w:rsidRDefault="00447B69" w:rsidP="00AE087D">
      <w:pPr>
        <w:rPr>
          <w:rFonts w:ascii="Times New Roman" w:hAnsi="Times New Roman" w:cs="Times New Roman" w:hint="eastAsia"/>
          <w:sz w:val="62"/>
          <w:szCs w:val="62"/>
        </w:rPr>
      </w:pPr>
    </w:p>
    <w:p w14:paraId="68503E20" w14:textId="77777777" w:rsidR="00AE087D" w:rsidRDefault="00AE087D" w:rsidP="00AE087D">
      <w:pPr>
        <w:rPr>
          <w:rFonts w:ascii="Times New Roman" w:hAnsi="Times New Roman" w:cs="Times New Roman"/>
          <w:sz w:val="62"/>
          <w:szCs w:val="62"/>
        </w:rPr>
      </w:pPr>
    </w:p>
    <w:p w14:paraId="77225682" w14:textId="77777777" w:rsidR="00AE087D" w:rsidRDefault="00AE087D" w:rsidP="00AE087D">
      <w:pPr>
        <w:rPr>
          <w:rFonts w:ascii="Times New Roman" w:hAnsi="Times New Roman" w:cs="Times New Roman"/>
          <w:sz w:val="62"/>
          <w:szCs w:val="62"/>
        </w:rPr>
      </w:pPr>
    </w:p>
    <w:p w14:paraId="56CD550D" w14:textId="77777777" w:rsidR="00AE087D" w:rsidRDefault="00AE087D" w:rsidP="00AE087D">
      <w:pPr>
        <w:rPr>
          <w:rFonts w:ascii="Times New Roman" w:hAnsi="Times New Roman" w:cs="Times New Roman"/>
          <w:sz w:val="62"/>
          <w:szCs w:val="62"/>
        </w:rPr>
      </w:pPr>
    </w:p>
    <w:p w14:paraId="4FD98FE9" w14:textId="77777777" w:rsidR="00AE087D" w:rsidRDefault="00AE087D" w:rsidP="00AE087D">
      <w:pPr>
        <w:rPr>
          <w:rFonts w:ascii="Times New Roman" w:hAnsi="Times New Roman" w:cs="Times New Roman"/>
          <w:sz w:val="62"/>
          <w:szCs w:val="62"/>
        </w:rPr>
      </w:pPr>
    </w:p>
    <w:p w14:paraId="134F2939" w14:textId="77777777" w:rsidR="00AE087D" w:rsidRDefault="00AE087D" w:rsidP="00AE087D">
      <w:pPr>
        <w:rPr>
          <w:rFonts w:ascii="Times New Roman" w:hAnsi="Times New Roman" w:cs="Times New Roman"/>
          <w:sz w:val="72"/>
          <w:szCs w:val="72"/>
        </w:rPr>
      </w:pPr>
    </w:p>
    <w:p w14:paraId="4BAD8543" w14:textId="6EBA9774" w:rsidR="00AE087D" w:rsidRDefault="00AE087D" w:rsidP="00AE087D">
      <w:pPr>
        <w:ind w:leftChars="700" w:left="1680"/>
        <w:rPr>
          <w:rFonts w:ascii="Times New Roman" w:hAnsi="Times New Roman" w:cs="Times New Roman"/>
          <w:sz w:val="44"/>
          <w:szCs w:val="44"/>
        </w:rPr>
      </w:pPr>
      <w:r>
        <w:rPr>
          <w:rFonts w:ascii="Times New Roman" w:hAnsi="Times New Roman" w:cs="Times New Roman" w:hint="eastAsia"/>
          <w:sz w:val="44"/>
          <w:szCs w:val="44"/>
        </w:rPr>
        <w:t>S</w:t>
      </w:r>
      <w:r>
        <w:rPr>
          <w:rFonts w:ascii="Times New Roman" w:hAnsi="Times New Roman" w:cs="Times New Roman"/>
          <w:sz w:val="44"/>
          <w:szCs w:val="44"/>
        </w:rPr>
        <w:t>tudent ID: D1166506</w:t>
      </w:r>
    </w:p>
    <w:p w14:paraId="521E5120" w14:textId="667071AE" w:rsidR="00AE087D" w:rsidRDefault="00AE087D" w:rsidP="00AE087D">
      <w:pPr>
        <w:ind w:leftChars="700" w:left="1680"/>
        <w:rPr>
          <w:rFonts w:ascii="Times New Roman" w:hAnsi="Times New Roman" w:cs="Times New Roman"/>
          <w:sz w:val="44"/>
          <w:szCs w:val="44"/>
        </w:rPr>
      </w:pPr>
      <w:r>
        <w:rPr>
          <w:rFonts w:ascii="Times New Roman" w:hAnsi="Times New Roman" w:cs="Times New Roman" w:hint="eastAsia"/>
          <w:sz w:val="44"/>
          <w:szCs w:val="44"/>
        </w:rPr>
        <w:t>N</w:t>
      </w:r>
      <w:r>
        <w:rPr>
          <w:rFonts w:ascii="Times New Roman" w:hAnsi="Times New Roman" w:cs="Times New Roman"/>
          <w:sz w:val="44"/>
          <w:szCs w:val="44"/>
        </w:rPr>
        <w:t xml:space="preserve">ame: </w:t>
      </w:r>
      <w:r>
        <w:rPr>
          <w:rFonts w:ascii="Times New Roman" w:hAnsi="Times New Roman" w:cs="Times New Roman" w:hint="eastAsia"/>
          <w:sz w:val="44"/>
          <w:szCs w:val="44"/>
        </w:rPr>
        <w:t>周嘉禾</w:t>
      </w:r>
    </w:p>
    <w:p w14:paraId="0294B9B0" w14:textId="628C231B" w:rsidR="00AE087D" w:rsidRDefault="00AE087D" w:rsidP="00AE087D">
      <w:pPr>
        <w:ind w:leftChars="700" w:left="1680"/>
        <w:rPr>
          <w:rFonts w:ascii="Times New Roman" w:hAnsi="Times New Roman" w:cs="Times New Roman"/>
          <w:sz w:val="44"/>
          <w:szCs w:val="44"/>
        </w:rPr>
      </w:pPr>
      <w:r>
        <w:rPr>
          <w:rFonts w:ascii="Times New Roman" w:hAnsi="Times New Roman" w:cs="Times New Roman" w:hint="eastAsia"/>
          <w:sz w:val="44"/>
          <w:szCs w:val="44"/>
        </w:rPr>
        <w:t>Da</w:t>
      </w:r>
      <w:r>
        <w:rPr>
          <w:rFonts w:ascii="Times New Roman" w:hAnsi="Times New Roman" w:cs="Times New Roman"/>
          <w:sz w:val="44"/>
          <w:szCs w:val="44"/>
        </w:rPr>
        <w:t>te: 2023/</w:t>
      </w:r>
      <w:r w:rsidR="00447B69">
        <w:rPr>
          <w:rFonts w:ascii="Times New Roman" w:hAnsi="Times New Roman" w:cs="Times New Roman" w:hint="eastAsia"/>
          <w:sz w:val="44"/>
          <w:szCs w:val="44"/>
        </w:rPr>
        <w:t>10</w:t>
      </w:r>
      <w:r>
        <w:rPr>
          <w:rFonts w:ascii="Times New Roman" w:hAnsi="Times New Roman" w:cs="Times New Roman"/>
          <w:sz w:val="44"/>
          <w:szCs w:val="44"/>
        </w:rPr>
        <w:t>/1</w:t>
      </w:r>
      <w:r w:rsidR="00447B69">
        <w:rPr>
          <w:rFonts w:ascii="Times New Roman" w:hAnsi="Times New Roman" w:cs="Times New Roman" w:hint="eastAsia"/>
          <w:sz w:val="44"/>
          <w:szCs w:val="44"/>
        </w:rPr>
        <w:t>1</w:t>
      </w:r>
    </w:p>
    <w:p w14:paraId="01875CBF" w14:textId="77777777" w:rsidR="008E2757" w:rsidRDefault="008E2757">
      <w:pPr>
        <w:widowControl/>
        <w:rPr>
          <w:rFonts w:ascii="Times New Roman" w:hAnsi="Times New Roman" w:cs="Times New Roman"/>
          <w:kern w:val="0"/>
          <w:sz w:val="36"/>
          <w:szCs w:val="36"/>
        </w:rPr>
      </w:pPr>
      <w:r>
        <w:rPr>
          <w:sz w:val="36"/>
          <w:szCs w:val="36"/>
        </w:rPr>
        <w:br w:type="page"/>
      </w:r>
    </w:p>
    <w:p w14:paraId="0E3ED52F" w14:textId="48305706" w:rsidR="008E2757" w:rsidRPr="00BC040E"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lastRenderedPageBreak/>
        <w:t>O</w:t>
      </w:r>
      <w:r w:rsidRPr="00BC040E">
        <w:rPr>
          <w:rFonts w:eastAsiaTheme="minorEastAsia"/>
          <w:b/>
          <w:bCs/>
          <w:sz w:val="28"/>
          <w:szCs w:val="28"/>
          <w:lang w:eastAsia="zh-TW"/>
        </w:rPr>
        <w:t>bjectives</w:t>
      </w:r>
    </w:p>
    <w:p w14:paraId="086DDEA5" w14:textId="2BC0C19E" w:rsidR="008E2757" w:rsidRPr="00F50350" w:rsidRDefault="008E2757" w:rsidP="008E2757">
      <w:pPr>
        <w:pStyle w:val="a7"/>
        <w:numPr>
          <w:ilvl w:val="0"/>
          <w:numId w:val="1"/>
        </w:numPr>
        <w:tabs>
          <w:tab w:val="left" w:pos="813"/>
          <w:tab w:val="left" w:pos="814"/>
        </w:tabs>
        <w:spacing w:before="142"/>
        <w:rPr>
          <w:sz w:val="24"/>
          <w:szCs w:val="24"/>
        </w:rPr>
      </w:pPr>
      <w:r>
        <w:rPr>
          <w:sz w:val="36"/>
          <w:szCs w:val="36"/>
        </w:rPr>
        <w:tab/>
      </w:r>
      <w:r w:rsidR="00447B69" w:rsidRPr="00F50350">
        <w:rPr>
          <w:sz w:val="24"/>
          <w:szCs w:val="24"/>
        </w:rPr>
        <w:t>To learn how to use Quartus II to design logic circuit, and download the design into FPGA chip.</w:t>
      </w:r>
    </w:p>
    <w:p w14:paraId="275592B8" w14:textId="0955669E" w:rsidR="008E2757" w:rsidRPr="008E2757" w:rsidRDefault="00447B69" w:rsidP="008E2757">
      <w:pPr>
        <w:pStyle w:val="a7"/>
        <w:numPr>
          <w:ilvl w:val="0"/>
          <w:numId w:val="1"/>
        </w:numPr>
        <w:tabs>
          <w:tab w:val="left" w:pos="813"/>
          <w:tab w:val="left" w:pos="814"/>
        </w:tabs>
        <w:spacing w:line="322" w:lineRule="exact"/>
        <w:rPr>
          <w:sz w:val="28"/>
        </w:rPr>
      </w:pPr>
      <w:r w:rsidRPr="00F50350">
        <w:rPr>
          <w:sz w:val="24"/>
          <w:szCs w:val="24"/>
        </w:rPr>
        <w:t>To learn how to connect simple input and output devices on DE0.</w:t>
      </w:r>
    </w:p>
    <w:p w14:paraId="1145D560" w14:textId="77777777" w:rsidR="008E2757"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t>T</w:t>
      </w:r>
      <w:r w:rsidRPr="00BC040E">
        <w:rPr>
          <w:rFonts w:eastAsiaTheme="minorEastAsia"/>
          <w:b/>
          <w:bCs/>
          <w:sz w:val="28"/>
          <w:szCs w:val="28"/>
          <w:lang w:eastAsia="zh-TW"/>
        </w:rPr>
        <w:t>heorem</w:t>
      </w:r>
    </w:p>
    <w:p w14:paraId="044C760B" w14:textId="3E9E4628" w:rsidR="00447B69" w:rsidRPr="00447B69" w:rsidRDefault="00447B69" w:rsidP="00447B69">
      <w:pPr>
        <w:pStyle w:val="a7"/>
        <w:numPr>
          <w:ilvl w:val="0"/>
          <w:numId w:val="6"/>
        </w:numPr>
        <w:tabs>
          <w:tab w:val="left" w:pos="1252"/>
          <w:tab w:val="left" w:pos="1253"/>
        </w:tabs>
        <w:spacing w:before="128"/>
        <w:rPr>
          <w:rFonts w:eastAsiaTheme="minorEastAsia"/>
          <w:b/>
          <w:bCs/>
          <w:sz w:val="24"/>
          <w:szCs w:val="24"/>
        </w:rPr>
      </w:pPr>
      <w:r w:rsidRPr="00447B69">
        <w:rPr>
          <w:rFonts w:eastAsiaTheme="minorEastAsia"/>
          <w:b/>
          <w:bCs/>
          <w:sz w:val="24"/>
          <w:szCs w:val="24"/>
        </w:rPr>
        <w:t>Basic Properties of Boolean Operations:</w:t>
      </w:r>
    </w:p>
    <w:p w14:paraId="13D995BC" w14:textId="2349D9A2" w:rsidR="00447B69" w:rsidRPr="00447B69" w:rsidRDefault="00447B69" w:rsidP="00447B69">
      <w:pPr>
        <w:pStyle w:val="a7"/>
        <w:spacing w:before="128"/>
        <w:ind w:left="960" w:firstLine="0"/>
        <w:rPr>
          <w:rFonts w:eastAsiaTheme="minorEastAsia"/>
          <w:sz w:val="24"/>
          <w:szCs w:val="24"/>
        </w:rPr>
      </w:pPr>
      <w:r w:rsidRPr="00447B69">
        <w:rPr>
          <w:rFonts w:eastAsiaTheme="minorEastAsia"/>
          <w:sz w:val="24"/>
          <w:szCs w:val="24"/>
        </w:rPr>
        <w:t>Boolean operations, a fundamental concept in digital logic and mathematics, exhibit several essential properties, including associativity, commutativity, and more. These properties are fundamental to understanding and manipulating Boolean expressions.</w:t>
      </w:r>
    </w:p>
    <w:p w14:paraId="187E5DB8" w14:textId="1D500069" w:rsidR="00447B69" w:rsidRPr="00447B69" w:rsidRDefault="00447B69" w:rsidP="00447B69">
      <w:pPr>
        <w:pStyle w:val="a7"/>
        <w:numPr>
          <w:ilvl w:val="0"/>
          <w:numId w:val="7"/>
        </w:numPr>
        <w:tabs>
          <w:tab w:val="left" w:pos="1252"/>
          <w:tab w:val="left" w:pos="1253"/>
        </w:tabs>
        <w:spacing w:before="128"/>
        <w:rPr>
          <w:rFonts w:eastAsiaTheme="minorEastAsia"/>
          <w:i/>
          <w:iCs/>
          <w:sz w:val="24"/>
          <w:szCs w:val="24"/>
          <w:lang w:eastAsia="zh-TW"/>
        </w:rPr>
      </w:pPr>
      <w:r w:rsidRPr="00447B69">
        <w:rPr>
          <w:rFonts w:eastAsiaTheme="minorEastAsia"/>
          <w:i/>
          <w:iCs/>
          <w:sz w:val="24"/>
          <w:szCs w:val="24"/>
        </w:rPr>
        <w:t>Associative Property</w:t>
      </w:r>
      <w:r>
        <w:rPr>
          <w:rFonts w:eastAsiaTheme="minorEastAsia"/>
          <w:i/>
          <w:iCs/>
          <w:sz w:val="24"/>
          <w:szCs w:val="24"/>
        </w:rPr>
        <w:t>:</w:t>
      </w:r>
    </w:p>
    <w:p w14:paraId="587C8E7E" w14:textId="4AF44816" w:rsidR="00447B69" w:rsidRPr="00447B69" w:rsidRDefault="00447B69" w:rsidP="00447B69">
      <w:pPr>
        <w:tabs>
          <w:tab w:val="left" w:pos="1252"/>
          <w:tab w:val="left" w:pos="1253"/>
        </w:tabs>
        <w:spacing w:before="128"/>
        <w:ind w:left="1252"/>
        <w:rPr>
          <w:rFonts w:ascii="Times New Roman" w:hAnsi="Times New Roman" w:cs="Times New Roman"/>
          <w:szCs w:val="24"/>
        </w:rPr>
      </w:pPr>
      <w:r w:rsidRPr="00447B69">
        <w:rPr>
          <w:rFonts w:ascii="Times New Roman" w:hAnsi="Times New Roman" w:cs="Times New Roman"/>
          <w:szCs w:val="24"/>
        </w:rPr>
        <w:t>This property states that the grouping of operands does not affect the result of an operation. In Boolean algebra, this means that (A * B) * C is equivalent to A * (B * C).</w:t>
      </w:r>
    </w:p>
    <w:p w14:paraId="3F8378A4" w14:textId="212C8055" w:rsidR="00447B69" w:rsidRPr="00447B69" w:rsidRDefault="00447B69" w:rsidP="00447B69">
      <w:pPr>
        <w:pStyle w:val="a7"/>
        <w:numPr>
          <w:ilvl w:val="0"/>
          <w:numId w:val="7"/>
        </w:numPr>
        <w:tabs>
          <w:tab w:val="left" w:pos="1252"/>
          <w:tab w:val="left" w:pos="1253"/>
        </w:tabs>
        <w:spacing w:before="128"/>
        <w:rPr>
          <w:rFonts w:eastAsiaTheme="minorEastAsia"/>
          <w:i/>
          <w:iCs/>
          <w:sz w:val="24"/>
          <w:szCs w:val="24"/>
          <w:lang w:eastAsia="zh-TW"/>
        </w:rPr>
      </w:pPr>
      <w:r w:rsidRPr="00447B69">
        <w:rPr>
          <w:rFonts w:eastAsiaTheme="minorEastAsia"/>
          <w:i/>
          <w:iCs/>
          <w:sz w:val="24"/>
          <w:szCs w:val="24"/>
        </w:rPr>
        <w:t>Commutative Property</w:t>
      </w:r>
      <w:r>
        <w:rPr>
          <w:rFonts w:eastAsiaTheme="minorEastAsia"/>
          <w:i/>
          <w:iCs/>
          <w:sz w:val="24"/>
          <w:szCs w:val="24"/>
        </w:rPr>
        <w:t>:</w:t>
      </w:r>
    </w:p>
    <w:p w14:paraId="0F72DEA7" w14:textId="705D1F37" w:rsidR="00447B69" w:rsidRPr="00447B69" w:rsidRDefault="00447B69" w:rsidP="00447B69">
      <w:pPr>
        <w:pStyle w:val="a7"/>
        <w:tabs>
          <w:tab w:val="left" w:pos="1252"/>
          <w:tab w:val="left" w:pos="1253"/>
        </w:tabs>
        <w:spacing w:before="128"/>
        <w:ind w:left="1252" w:firstLine="0"/>
        <w:rPr>
          <w:rFonts w:eastAsiaTheme="minorEastAsia"/>
          <w:sz w:val="24"/>
          <w:szCs w:val="24"/>
          <w:lang w:eastAsia="zh-TW"/>
        </w:rPr>
      </w:pPr>
      <w:r w:rsidRPr="00447B69">
        <w:rPr>
          <w:rFonts w:eastAsiaTheme="minorEastAsia"/>
          <w:sz w:val="24"/>
          <w:szCs w:val="24"/>
          <w:lang w:eastAsia="zh-TW"/>
        </w:rPr>
        <w:t>The commutative property asserts that the order of operands in an operation does not affect the outcome. For Boolean operations, this means that A + B is equivalent to B + A, and A * B is equivalent to B * A.</w:t>
      </w:r>
    </w:p>
    <w:p w14:paraId="1B4CCC34" w14:textId="77777777" w:rsidR="00447B69" w:rsidRPr="00447B69" w:rsidRDefault="00447B69" w:rsidP="00447B69">
      <w:pPr>
        <w:pStyle w:val="a7"/>
        <w:numPr>
          <w:ilvl w:val="0"/>
          <w:numId w:val="7"/>
        </w:numPr>
        <w:tabs>
          <w:tab w:val="left" w:pos="1252"/>
          <w:tab w:val="left" w:pos="1253"/>
        </w:tabs>
        <w:spacing w:before="128"/>
        <w:rPr>
          <w:rFonts w:eastAsiaTheme="minorEastAsia"/>
          <w:i/>
          <w:iCs/>
          <w:sz w:val="24"/>
          <w:szCs w:val="24"/>
        </w:rPr>
      </w:pPr>
      <w:r w:rsidRPr="00447B69">
        <w:rPr>
          <w:rFonts w:eastAsiaTheme="minorEastAsia"/>
          <w:i/>
          <w:iCs/>
          <w:sz w:val="24"/>
          <w:szCs w:val="24"/>
        </w:rPr>
        <w:t>Distributive Property</w:t>
      </w:r>
    </w:p>
    <w:p w14:paraId="13713F3A" w14:textId="33044A36" w:rsidR="00447B69" w:rsidRPr="00447B69" w:rsidRDefault="00447B69" w:rsidP="00447B69">
      <w:pPr>
        <w:pStyle w:val="a7"/>
        <w:tabs>
          <w:tab w:val="left" w:pos="1252"/>
          <w:tab w:val="left" w:pos="1253"/>
        </w:tabs>
        <w:spacing w:before="128"/>
        <w:ind w:left="1252" w:firstLine="0"/>
        <w:rPr>
          <w:rFonts w:eastAsiaTheme="minorEastAsia" w:hint="eastAsia"/>
          <w:sz w:val="24"/>
          <w:szCs w:val="24"/>
          <w:lang w:eastAsia="zh-TW"/>
        </w:rPr>
      </w:pPr>
      <w:r w:rsidRPr="00447B69">
        <w:rPr>
          <w:rFonts w:eastAsiaTheme="minorEastAsia"/>
          <w:sz w:val="24"/>
          <w:szCs w:val="24"/>
        </w:rPr>
        <w:t>This property describes the relationship between different Boolean operations. It states that A * (B + C) is equivalent to (A * B) + (A * C), and A + (B * C) is equivalent to (A + B) * (A + C).</w:t>
      </w:r>
    </w:p>
    <w:p w14:paraId="7A93510F" w14:textId="24273DDB" w:rsidR="00447B69" w:rsidRPr="00F50350" w:rsidRDefault="00447B69" w:rsidP="00447B69">
      <w:pPr>
        <w:pStyle w:val="a7"/>
        <w:numPr>
          <w:ilvl w:val="0"/>
          <w:numId w:val="6"/>
        </w:numPr>
        <w:tabs>
          <w:tab w:val="left" w:pos="1252"/>
          <w:tab w:val="left" w:pos="1253"/>
        </w:tabs>
        <w:spacing w:before="128"/>
        <w:rPr>
          <w:rFonts w:eastAsiaTheme="minorEastAsia"/>
          <w:b/>
          <w:bCs/>
          <w:sz w:val="24"/>
          <w:szCs w:val="24"/>
        </w:rPr>
      </w:pPr>
      <w:r w:rsidRPr="00F50350">
        <w:rPr>
          <w:rFonts w:eastAsiaTheme="minorEastAsia"/>
          <w:b/>
          <w:bCs/>
          <w:sz w:val="24"/>
          <w:szCs w:val="24"/>
        </w:rPr>
        <w:t>Quartus II Software:</w:t>
      </w:r>
    </w:p>
    <w:p w14:paraId="21AC9DFD" w14:textId="7D62FCE7" w:rsidR="00447B69" w:rsidRPr="00F50350" w:rsidRDefault="00447B69" w:rsidP="00447B69">
      <w:pPr>
        <w:pStyle w:val="a7"/>
        <w:tabs>
          <w:tab w:val="left" w:pos="968"/>
        </w:tabs>
        <w:spacing w:before="128"/>
        <w:ind w:left="960" w:firstLine="0"/>
        <w:rPr>
          <w:rFonts w:eastAsiaTheme="minorEastAsia"/>
          <w:sz w:val="24"/>
          <w:szCs w:val="24"/>
          <w:lang w:eastAsia="zh-TW"/>
        </w:rPr>
      </w:pPr>
      <w:r w:rsidRPr="00F50350">
        <w:rPr>
          <w:rFonts w:eastAsiaTheme="minorEastAsia"/>
          <w:b/>
          <w:bCs/>
          <w:sz w:val="24"/>
          <w:szCs w:val="24"/>
        </w:rPr>
        <w:tab/>
      </w:r>
      <w:r w:rsidRPr="00F50350">
        <w:rPr>
          <w:rFonts w:eastAsiaTheme="minorEastAsia"/>
          <w:sz w:val="24"/>
          <w:szCs w:val="24"/>
        </w:rPr>
        <w:t>Quartus II is a powerful and widely used software tool in the field of digital design and FPGA (Field-Programmable Gate Array) programming. It provides a comprehensive environment for designing, implementing, and testing digital circuits and systems. Quartus II offers the following features:</w:t>
      </w:r>
    </w:p>
    <w:p w14:paraId="724A7339" w14:textId="4343FB98" w:rsidR="00447B69" w:rsidRPr="00F50350" w:rsidRDefault="00447B69" w:rsidP="00447B69">
      <w:pPr>
        <w:pStyle w:val="a7"/>
        <w:numPr>
          <w:ilvl w:val="0"/>
          <w:numId w:val="8"/>
        </w:numPr>
        <w:tabs>
          <w:tab w:val="left" w:pos="1252"/>
          <w:tab w:val="left" w:pos="1253"/>
        </w:tabs>
        <w:spacing w:before="128"/>
        <w:rPr>
          <w:rFonts w:eastAsiaTheme="minorEastAsia"/>
          <w:i/>
          <w:iCs/>
          <w:sz w:val="24"/>
          <w:szCs w:val="24"/>
          <w:lang w:eastAsia="zh-TW"/>
        </w:rPr>
      </w:pPr>
      <w:r w:rsidRPr="00F50350">
        <w:rPr>
          <w:rFonts w:eastAsiaTheme="minorEastAsia"/>
          <w:i/>
          <w:iCs/>
          <w:sz w:val="24"/>
          <w:szCs w:val="24"/>
        </w:rPr>
        <w:t>Circuit Design</w:t>
      </w:r>
      <w:r w:rsidRPr="00F50350">
        <w:rPr>
          <w:rFonts w:eastAsiaTheme="minorEastAsia" w:hint="eastAsia"/>
          <w:i/>
          <w:iCs/>
          <w:sz w:val="24"/>
          <w:szCs w:val="24"/>
          <w:lang w:eastAsia="zh-TW"/>
        </w:rPr>
        <w:t>:</w:t>
      </w:r>
    </w:p>
    <w:p w14:paraId="03EC5941" w14:textId="45BCAD20" w:rsidR="00447B69" w:rsidRPr="00F50350" w:rsidRDefault="00447B69" w:rsidP="00447B69">
      <w:pPr>
        <w:tabs>
          <w:tab w:val="left" w:pos="1252"/>
          <w:tab w:val="left" w:pos="1253"/>
        </w:tabs>
        <w:spacing w:before="128"/>
        <w:ind w:left="1252"/>
        <w:rPr>
          <w:szCs w:val="24"/>
        </w:rPr>
      </w:pPr>
      <w:r w:rsidRPr="00F50350">
        <w:rPr>
          <w:szCs w:val="24"/>
        </w:rPr>
        <w:t>Quartus II allows users to design digital circuits using schematic diagrams or hardware description languages like VHDL and Verilog.</w:t>
      </w:r>
    </w:p>
    <w:p w14:paraId="3E8752AC" w14:textId="2217D155" w:rsidR="00447B69" w:rsidRPr="00F50350" w:rsidRDefault="00447B69" w:rsidP="00447B69">
      <w:pPr>
        <w:pStyle w:val="a7"/>
        <w:numPr>
          <w:ilvl w:val="0"/>
          <w:numId w:val="8"/>
        </w:numPr>
        <w:tabs>
          <w:tab w:val="left" w:pos="1252"/>
          <w:tab w:val="left" w:pos="1253"/>
        </w:tabs>
        <w:spacing w:before="128"/>
        <w:rPr>
          <w:rFonts w:eastAsiaTheme="minorEastAsia"/>
          <w:i/>
          <w:iCs/>
          <w:sz w:val="24"/>
          <w:szCs w:val="24"/>
        </w:rPr>
      </w:pPr>
      <w:r w:rsidRPr="00F50350">
        <w:rPr>
          <w:rFonts w:eastAsiaTheme="minorEastAsia"/>
          <w:i/>
          <w:iCs/>
          <w:sz w:val="24"/>
          <w:szCs w:val="24"/>
        </w:rPr>
        <w:t>Synthesis</w:t>
      </w:r>
      <w:r w:rsidRPr="00F50350">
        <w:rPr>
          <w:rFonts w:eastAsiaTheme="minorEastAsia" w:hint="eastAsia"/>
          <w:i/>
          <w:iCs/>
          <w:sz w:val="24"/>
          <w:szCs w:val="24"/>
          <w:lang w:eastAsia="zh-TW"/>
        </w:rPr>
        <w:t>:</w:t>
      </w:r>
    </w:p>
    <w:p w14:paraId="3F3BBDED" w14:textId="2A955915" w:rsidR="00447B69" w:rsidRPr="00F50350" w:rsidRDefault="00447B69" w:rsidP="00F50350">
      <w:pPr>
        <w:pStyle w:val="a7"/>
        <w:tabs>
          <w:tab w:val="left" w:pos="1252"/>
          <w:tab w:val="left" w:pos="1253"/>
        </w:tabs>
        <w:spacing w:before="128"/>
        <w:ind w:left="1252" w:firstLine="0"/>
        <w:rPr>
          <w:rFonts w:eastAsiaTheme="minorEastAsia"/>
          <w:sz w:val="24"/>
          <w:szCs w:val="24"/>
          <w:lang w:eastAsia="zh-TW"/>
        </w:rPr>
      </w:pPr>
      <w:r w:rsidRPr="00F50350">
        <w:rPr>
          <w:rFonts w:eastAsiaTheme="minorEastAsia"/>
          <w:sz w:val="24"/>
          <w:szCs w:val="24"/>
        </w:rPr>
        <w:t>The software performs synthesis to convert high-level descriptions into gate-level representations, optimizing the design for implementation on FPGAs.</w:t>
      </w:r>
    </w:p>
    <w:p w14:paraId="31E91870" w14:textId="06C67EED" w:rsidR="00447B69" w:rsidRPr="00F50350" w:rsidRDefault="00447B69" w:rsidP="00447B69">
      <w:pPr>
        <w:pStyle w:val="a7"/>
        <w:numPr>
          <w:ilvl w:val="0"/>
          <w:numId w:val="8"/>
        </w:numPr>
        <w:tabs>
          <w:tab w:val="left" w:pos="1252"/>
          <w:tab w:val="left" w:pos="1253"/>
        </w:tabs>
        <w:spacing w:before="128"/>
        <w:rPr>
          <w:rFonts w:eastAsiaTheme="minorEastAsia"/>
          <w:i/>
          <w:iCs/>
          <w:sz w:val="24"/>
          <w:szCs w:val="24"/>
        </w:rPr>
      </w:pPr>
      <w:r w:rsidRPr="00F50350">
        <w:rPr>
          <w:rFonts w:eastAsiaTheme="minorEastAsia"/>
          <w:i/>
          <w:iCs/>
          <w:sz w:val="24"/>
          <w:szCs w:val="24"/>
        </w:rPr>
        <w:t>Place and Route</w:t>
      </w:r>
      <w:r w:rsidRPr="00F50350">
        <w:rPr>
          <w:rFonts w:eastAsiaTheme="minorEastAsia" w:hint="eastAsia"/>
          <w:i/>
          <w:iCs/>
          <w:sz w:val="24"/>
          <w:szCs w:val="24"/>
          <w:lang w:eastAsia="zh-TW"/>
        </w:rPr>
        <w:t>:</w:t>
      </w:r>
    </w:p>
    <w:p w14:paraId="6C433F64" w14:textId="20EFFDD2" w:rsidR="00447B69" w:rsidRPr="00F50350" w:rsidRDefault="00447B69" w:rsidP="00F50350">
      <w:pPr>
        <w:pStyle w:val="a7"/>
        <w:tabs>
          <w:tab w:val="left" w:pos="1252"/>
          <w:tab w:val="left" w:pos="1253"/>
        </w:tabs>
        <w:spacing w:before="128"/>
        <w:ind w:left="1252" w:firstLine="0"/>
        <w:rPr>
          <w:rFonts w:eastAsiaTheme="minorEastAsia"/>
          <w:sz w:val="24"/>
          <w:szCs w:val="24"/>
          <w:lang w:eastAsia="zh-TW"/>
        </w:rPr>
      </w:pPr>
      <w:r w:rsidRPr="00F50350">
        <w:rPr>
          <w:rFonts w:eastAsiaTheme="minorEastAsia"/>
          <w:sz w:val="24"/>
          <w:szCs w:val="24"/>
        </w:rPr>
        <w:t>Quartus II places and routes the circuit elements on the target FPGA device, ensuring efficient utilization of resources and satisfying timing constraints.</w:t>
      </w:r>
    </w:p>
    <w:p w14:paraId="313FBEE0" w14:textId="080003CC" w:rsidR="00447B69" w:rsidRPr="00F50350" w:rsidRDefault="00447B69" w:rsidP="00447B69">
      <w:pPr>
        <w:pStyle w:val="a7"/>
        <w:numPr>
          <w:ilvl w:val="0"/>
          <w:numId w:val="8"/>
        </w:numPr>
        <w:tabs>
          <w:tab w:val="left" w:pos="1252"/>
          <w:tab w:val="left" w:pos="1253"/>
        </w:tabs>
        <w:spacing w:before="128"/>
        <w:rPr>
          <w:rFonts w:eastAsiaTheme="minorEastAsia"/>
          <w:i/>
          <w:iCs/>
          <w:sz w:val="24"/>
          <w:szCs w:val="24"/>
        </w:rPr>
      </w:pPr>
      <w:r w:rsidRPr="00F50350">
        <w:rPr>
          <w:rFonts w:eastAsiaTheme="minorEastAsia"/>
          <w:i/>
          <w:iCs/>
          <w:sz w:val="24"/>
          <w:szCs w:val="24"/>
        </w:rPr>
        <w:t>Simulation</w:t>
      </w:r>
      <w:r w:rsidRPr="00F50350">
        <w:rPr>
          <w:rFonts w:eastAsiaTheme="minorEastAsia" w:hint="eastAsia"/>
          <w:i/>
          <w:iCs/>
          <w:sz w:val="24"/>
          <w:szCs w:val="24"/>
          <w:lang w:eastAsia="zh-TW"/>
        </w:rPr>
        <w:t>:</w:t>
      </w:r>
    </w:p>
    <w:p w14:paraId="437630FB" w14:textId="6A96AB8A" w:rsidR="00447B69" w:rsidRPr="00F50350" w:rsidRDefault="00447B69" w:rsidP="00F50350">
      <w:pPr>
        <w:pStyle w:val="a7"/>
        <w:tabs>
          <w:tab w:val="left" w:pos="1252"/>
          <w:tab w:val="left" w:pos="1253"/>
        </w:tabs>
        <w:spacing w:before="128"/>
        <w:ind w:left="1252" w:firstLine="0"/>
        <w:rPr>
          <w:rFonts w:eastAsiaTheme="minorEastAsia"/>
          <w:sz w:val="24"/>
          <w:szCs w:val="24"/>
          <w:lang w:eastAsia="zh-TW"/>
        </w:rPr>
      </w:pPr>
      <w:r w:rsidRPr="00F50350">
        <w:rPr>
          <w:rFonts w:eastAsiaTheme="minorEastAsia"/>
          <w:sz w:val="24"/>
          <w:szCs w:val="24"/>
        </w:rPr>
        <w:t>It enables users to simulate and validate their designs before programming them onto actual FPGA hardware.</w:t>
      </w:r>
    </w:p>
    <w:p w14:paraId="54160621" w14:textId="039E5758" w:rsidR="00447B69" w:rsidRPr="00F50350" w:rsidRDefault="00447B69" w:rsidP="00447B69">
      <w:pPr>
        <w:pStyle w:val="a7"/>
        <w:numPr>
          <w:ilvl w:val="0"/>
          <w:numId w:val="8"/>
        </w:numPr>
        <w:tabs>
          <w:tab w:val="left" w:pos="1252"/>
          <w:tab w:val="left" w:pos="1253"/>
        </w:tabs>
        <w:spacing w:before="128"/>
        <w:rPr>
          <w:rFonts w:eastAsiaTheme="minorEastAsia"/>
          <w:i/>
          <w:iCs/>
          <w:sz w:val="24"/>
          <w:szCs w:val="24"/>
        </w:rPr>
      </w:pPr>
      <w:r w:rsidRPr="00F50350">
        <w:rPr>
          <w:rFonts w:eastAsiaTheme="minorEastAsia"/>
          <w:i/>
          <w:iCs/>
          <w:sz w:val="24"/>
          <w:szCs w:val="24"/>
        </w:rPr>
        <w:t>Programming</w:t>
      </w:r>
      <w:r w:rsidRPr="00F50350">
        <w:rPr>
          <w:rFonts w:eastAsiaTheme="minorEastAsia" w:hint="eastAsia"/>
          <w:i/>
          <w:iCs/>
          <w:sz w:val="24"/>
          <w:szCs w:val="24"/>
          <w:lang w:eastAsia="zh-TW"/>
        </w:rPr>
        <w:t>:</w:t>
      </w:r>
    </w:p>
    <w:p w14:paraId="2FF0503A" w14:textId="4ECD04BB" w:rsidR="00F50350" w:rsidRDefault="00447B69" w:rsidP="00F50350">
      <w:pPr>
        <w:pStyle w:val="a7"/>
        <w:tabs>
          <w:tab w:val="left" w:pos="1252"/>
          <w:tab w:val="left" w:pos="1253"/>
        </w:tabs>
        <w:spacing w:before="128"/>
        <w:ind w:left="1252" w:firstLine="0"/>
        <w:rPr>
          <w:rFonts w:eastAsiaTheme="minorEastAsia"/>
          <w:sz w:val="24"/>
          <w:szCs w:val="24"/>
        </w:rPr>
      </w:pPr>
      <w:r w:rsidRPr="00F50350">
        <w:rPr>
          <w:rFonts w:eastAsiaTheme="minorEastAsia"/>
          <w:sz w:val="24"/>
          <w:szCs w:val="24"/>
        </w:rPr>
        <w:t>Quartus II can program the designed circuits onto FPGAs, enabling them to perform specific tasks.</w:t>
      </w:r>
    </w:p>
    <w:p w14:paraId="66FB392B" w14:textId="6B6321B3" w:rsidR="00447B69" w:rsidRPr="00F50350" w:rsidRDefault="00F50350" w:rsidP="00F50350">
      <w:pPr>
        <w:widowControl/>
        <w:rPr>
          <w:rFonts w:ascii="Times New Roman" w:hAnsi="Times New Roman" w:cs="Times New Roman" w:hint="eastAsia"/>
          <w:kern w:val="0"/>
          <w:szCs w:val="24"/>
          <w:lang w:eastAsia="en-US"/>
        </w:rPr>
      </w:pPr>
      <w:r>
        <w:rPr>
          <w:szCs w:val="24"/>
        </w:rPr>
        <w:br w:type="page"/>
      </w:r>
    </w:p>
    <w:p w14:paraId="66773986" w14:textId="15E3C3C0" w:rsidR="00447B69" w:rsidRPr="00F50350" w:rsidRDefault="00447B69" w:rsidP="00F50350">
      <w:pPr>
        <w:pStyle w:val="a7"/>
        <w:numPr>
          <w:ilvl w:val="0"/>
          <w:numId w:val="6"/>
        </w:numPr>
        <w:spacing w:before="128"/>
        <w:rPr>
          <w:rFonts w:eastAsiaTheme="minorEastAsia" w:hint="eastAsia"/>
          <w:b/>
          <w:bCs/>
          <w:sz w:val="24"/>
          <w:szCs w:val="24"/>
          <w:lang w:eastAsia="zh-TW"/>
        </w:rPr>
      </w:pPr>
      <w:r w:rsidRPr="00F50350">
        <w:rPr>
          <w:rFonts w:eastAsiaTheme="minorEastAsia"/>
          <w:b/>
          <w:bCs/>
          <w:sz w:val="24"/>
          <w:szCs w:val="24"/>
        </w:rPr>
        <w:lastRenderedPageBreak/>
        <w:t>DE0:</w:t>
      </w:r>
    </w:p>
    <w:p w14:paraId="06E6C8FD" w14:textId="77777777" w:rsidR="00447B69" w:rsidRPr="00F50350" w:rsidRDefault="00447B69" w:rsidP="00447B69">
      <w:pPr>
        <w:pStyle w:val="a7"/>
        <w:tabs>
          <w:tab w:val="left" w:pos="1252"/>
          <w:tab w:val="left" w:pos="1253"/>
        </w:tabs>
        <w:spacing w:before="128"/>
        <w:ind w:left="960" w:firstLine="0"/>
        <w:rPr>
          <w:rFonts w:eastAsiaTheme="minorEastAsia"/>
          <w:sz w:val="24"/>
          <w:szCs w:val="24"/>
          <w:lang w:eastAsia="zh-TW"/>
        </w:rPr>
      </w:pPr>
      <w:r w:rsidRPr="00F50350">
        <w:rPr>
          <w:rFonts w:eastAsiaTheme="minorEastAsia"/>
          <w:sz w:val="24"/>
          <w:szCs w:val="24"/>
          <w:lang w:eastAsia="zh-TW"/>
        </w:rPr>
        <w:t>The DE0 board, also known as DE0 Development and Education board, is a popular and versatile FPGA development platform created by Terasic Technologies. It is designed for educational purposes and prototyping in the field of digital design and electronics. The DE0 board offers the following features:</w:t>
      </w:r>
    </w:p>
    <w:p w14:paraId="6D35F107" w14:textId="560468C3" w:rsidR="00F50350" w:rsidRPr="00F50350" w:rsidRDefault="00447B69" w:rsidP="00F50350">
      <w:pPr>
        <w:pStyle w:val="a7"/>
        <w:numPr>
          <w:ilvl w:val="0"/>
          <w:numId w:val="13"/>
        </w:numPr>
        <w:tabs>
          <w:tab w:val="left" w:pos="1252"/>
          <w:tab w:val="left" w:pos="1253"/>
        </w:tabs>
        <w:spacing w:before="128"/>
        <w:rPr>
          <w:rFonts w:eastAsiaTheme="minorEastAsia"/>
          <w:i/>
          <w:iCs/>
          <w:sz w:val="24"/>
          <w:szCs w:val="24"/>
          <w:lang w:eastAsia="zh-TW"/>
        </w:rPr>
      </w:pPr>
      <w:r w:rsidRPr="00F50350">
        <w:rPr>
          <w:rFonts w:eastAsiaTheme="minorEastAsia"/>
          <w:i/>
          <w:iCs/>
          <w:sz w:val="24"/>
          <w:szCs w:val="24"/>
          <w:lang w:eastAsia="zh-TW"/>
        </w:rPr>
        <w:t>FPGA</w:t>
      </w:r>
      <w:r w:rsidR="00F50350" w:rsidRPr="00F50350">
        <w:rPr>
          <w:rFonts w:eastAsiaTheme="minorEastAsia" w:hint="eastAsia"/>
          <w:i/>
          <w:iCs/>
          <w:sz w:val="24"/>
          <w:szCs w:val="24"/>
          <w:lang w:eastAsia="zh-TW"/>
        </w:rPr>
        <w:t>:</w:t>
      </w:r>
    </w:p>
    <w:p w14:paraId="7033A85C" w14:textId="44EDADEB" w:rsidR="00F50350" w:rsidRPr="00F50350" w:rsidRDefault="00447B69" w:rsidP="00F50350">
      <w:pPr>
        <w:pStyle w:val="a7"/>
        <w:tabs>
          <w:tab w:val="left" w:pos="1252"/>
          <w:tab w:val="left" w:pos="1253"/>
        </w:tabs>
        <w:spacing w:before="128"/>
        <w:ind w:left="1253" w:firstLine="0"/>
        <w:rPr>
          <w:rFonts w:eastAsiaTheme="minorEastAsia"/>
          <w:sz w:val="24"/>
          <w:szCs w:val="24"/>
          <w:lang w:eastAsia="zh-TW"/>
        </w:rPr>
      </w:pPr>
      <w:r w:rsidRPr="00F50350">
        <w:rPr>
          <w:rFonts w:eastAsiaTheme="minorEastAsia"/>
          <w:sz w:val="24"/>
          <w:szCs w:val="24"/>
        </w:rPr>
        <w:t>The DE0 board is equipped with an Altera Cyclone III FPGA, providing programmable logic resources for implementing various digital designs.</w:t>
      </w:r>
    </w:p>
    <w:p w14:paraId="6264F365" w14:textId="399CF8DF" w:rsidR="00F50350" w:rsidRPr="00F50350" w:rsidRDefault="00447B69" w:rsidP="00F50350">
      <w:pPr>
        <w:pStyle w:val="a7"/>
        <w:numPr>
          <w:ilvl w:val="0"/>
          <w:numId w:val="13"/>
        </w:numPr>
        <w:tabs>
          <w:tab w:val="left" w:pos="1252"/>
          <w:tab w:val="left" w:pos="1253"/>
        </w:tabs>
        <w:spacing w:before="128"/>
        <w:rPr>
          <w:rFonts w:eastAsiaTheme="minorEastAsia"/>
          <w:i/>
          <w:iCs/>
          <w:sz w:val="24"/>
          <w:szCs w:val="24"/>
          <w:lang w:eastAsia="zh-TW"/>
        </w:rPr>
      </w:pPr>
      <w:r w:rsidRPr="00F50350">
        <w:rPr>
          <w:rFonts w:eastAsiaTheme="minorEastAsia"/>
          <w:i/>
          <w:iCs/>
          <w:sz w:val="24"/>
          <w:szCs w:val="24"/>
        </w:rPr>
        <w:t>Memory</w:t>
      </w:r>
      <w:r w:rsidR="00F50350" w:rsidRPr="00F50350">
        <w:rPr>
          <w:rFonts w:eastAsiaTheme="minorEastAsia" w:hint="eastAsia"/>
          <w:i/>
          <w:iCs/>
          <w:sz w:val="24"/>
          <w:szCs w:val="24"/>
          <w:lang w:eastAsia="zh-TW"/>
        </w:rPr>
        <w:t>:</w:t>
      </w:r>
    </w:p>
    <w:p w14:paraId="5B27C085" w14:textId="496C7F85" w:rsidR="00F50350" w:rsidRPr="00F50350" w:rsidRDefault="00447B69" w:rsidP="00F50350">
      <w:pPr>
        <w:tabs>
          <w:tab w:val="left" w:pos="1252"/>
          <w:tab w:val="left" w:pos="1253"/>
        </w:tabs>
        <w:spacing w:before="128"/>
        <w:ind w:left="1252"/>
        <w:rPr>
          <w:szCs w:val="24"/>
        </w:rPr>
      </w:pPr>
      <w:r w:rsidRPr="00F50350">
        <w:rPr>
          <w:szCs w:val="24"/>
        </w:rPr>
        <w:t>It includes SRAM and SDRAM memory, allowing for data storage and retrieval in digital applications.</w:t>
      </w:r>
    </w:p>
    <w:p w14:paraId="35C73741" w14:textId="58A7D4D6" w:rsidR="00F50350" w:rsidRPr="00F50350" w:rsidRDefault="00447B69" w:rsidP="00F50350">
      <w:pPr>
        <w:pStyle w:val="a7"/>
        <w:numPr>
          <w:ilvl w:val="0"/>
          <w:numId w:val="13"/>
        </w:numPr>
        <w:tabs>
          <w:tab w:val="left" w:pos="1252"/>
          <w:tab w:val="left" w:pos="1253"/>
        </w:tabs>
        <w:spacing w:before="128"/>
        <w:rPr>
          <w:rFonts w:eastAsiaTheme="minorEastAsia"/>
          <w:i/>
          <w:iCs/>
          <w:sz w:val="24"/>
          <w:szCs w:val="24"/>
          <w:lang w:eastAsia="zh-TW"/>
        </w:rPr>
      </w:pPr>
      <w:r w:rsidRPr="00F50350">
        <w:rPr>
          <w:rFonts w:eastAsiaTheme="minorEastAsia"/>
          <w:i/>
          <w:iCs/>
          <w:sz w:val="24"/>
          <w:szCs w:val="24"/>
        </w:rPr>
        <w:t>I/O Interfaces</w:t>
      </w:r>
      <w:r w:rsidR="00F50350" w:rsidRPr="00F50350">
        <w:rPr>
          <w:rFonts w:eastAsiaTheme="minorEastAsia" w:hint="eastAsia"/>
          <w:i/>
          <w:iCs/>
          <w:sz w:val="24"/>
          <w:szCs w:val="24"/>
          <w:lang w:eastAsia="zh-TW"/>
        </w:rPr>
        <w:t>:</w:t>
      </w:r>
    </w:p>
    <w:p w14:paraId="12EE70B0" w14:textId="55DA60FA" w:rsidR="00F50350" w:rsidRPr="00F50350" w:rsidRDefault="00447B69" w:rsidP="00F50350">
      <w:pPr>
        <w:pStyle w:val="a7"/>
        <w:tabs>
          <w:tab w:val="left" w:pos="1252"/>
          <w:tab w:val="left" w:pos="1253"/>
        </w:tabs>
        <w:spacing w:before="128"/>
        <w:ind w:left="1253" w:firstLine="0"/>
        <w:rPr>
          <w:rFonts w:eastAsiaTheme="minorEastAsia"/>
          <w:sz w:val="24"/>
          <w:szCs w:val="24"/>
          <w:lang w:eastAsia="zh-TW"/>
        </w:rPr>
      </w:pPr>
      <w:r w:rsidRPr="00F50350">
        <w:rPr>
          <w:rFonts w:eastAsiaTheme="minorEastAsia"/>
          <w:sz w:val="24"/>
          <w:szCs w:val="24"/>
        </w:rPr>
        <w:t>DE0 features various I/O interfaces, including LEDs, switches, and seven-segment displays, for input and output interactions with the FPGA.</w:t>
      </w:r>
    </w:p>
    <w:p w14:paraId="2171ECF2" w14:textId="084BA28E" w:rsidR="00F50350" w:rsidRPr="00F50350" w:rsidRDefault="00447B69" w:rsidP="00F50350">
      <w:pPr>
        <w:pStyle w:val="a7"/>
        <w:numPr>
          <w:ilvl w:val="0"/>
          <w:numId w:val="13"/>
        </w:numPr>
        <w:tabs>
          <w:tab w:val="left" w:pos="1252"/>
          <w:tab w:val="left" w:pos="1253"/>
        </w:tabs>
        <w:spacing w:before="128"/>
        <w:rPr>
          <w:rFonts w:eastAsiaTheme="minorEastAsia"/>
          <w:i/>
          <w:iCs/>
          <w:sz w:val="24"/>
          <w:szCs w:val="24"/>
          <w:lang w:eastAsia="zh-TW"/>
        </w:rPr>
      </w:pPr>
      <w:r w:rsidRPr="00F50350">
        <w:rPr>
          <w:rFonts w:eastAsiaTheme="minorEastAsia"/>
          <w:i/>
          <w:iCs/>
          <w:sz w:val="24"/>
          <w:szCs w:val="24"/>
        </w:rPr>
        <w:t>Expansion Headers</w:t>
      </w:r>
      <w:r w:rsidR="00F50350" w:rsidRPr="00F50350">
        <w:rPr>
          <w:rFonts w:eastAsiaTheme="minorEastAsia" w:hint="eastAsia"/>
          <w:i/>
          <w:iCs/>
          <w:sz w:val="24"/>
          <w:szCs w:val="24"/>
          <w:lang w:eastAsia="zh-TW"/>
        </w:rPr>
        <w:t>:</w:t>
      </w:r>
    </w:p>
    <w:p w14:paraId="380A518C" w14:textId="369F89B0" w:rsidR="00F50350" w:rsidRPr="00F50350" w:rsidRDefault="00447B69" w:rsidP="00F50350">
      <w:pPr>
        <w:pStyle w:val="a7"/>
        <w:tabs>
          <w:tab w:val="left" w:pos="1252"/>
          <w:tab w:val="left" w:pos="1253"/>
        </w:tabs>
        <w:spacing w:before="128"/>
        <w:ind w:left="1253" w:firstLine="0"/>
        <w:rPr>
          <w:rFonts w:eastAsiaTheme="minorEastAsia"/>
          <w:sz w:val="24"/>
          <w:szCs w:val="24"/>
          <w:lang w:eastAsia="zh-TW"/>
        </w:rPr>
      </w:pPr>
      <w:r w:rsidRPr="00F50350">
        <w:rPr>
          <w:rFonts w:eastAsiaTheme="minorEastAsia"/>
          <w:sz w:val="24"/>
          <w:szCs w:val="24"/>
        </w:rPr>
        <w:t>The board offers connectors for adding additional hardware modules and peripherals, making it versatile for different projects.</w:t>
      </w:r>
    </w:p>
    <w:p w14:paraId="35711025" w14:textId="39AEF722" w:rsidR="00F50350" w:rsidRPr="00F50350" w:rsidRDefault="00447B69" w:rsidP="00F50350">
      <w:pPr>
        <w:pStyle w:val="a7"/>
        <w:numPr>
          <w:ilvl w:val="0"/>
          <w:numId w:val="13"/>
        </w:numPr>
        <w:tabs>
          <w:tab w:val="left" w:pos="1252"/>
          <w:tab w:val="left" w:pos="1253"/>
        </w:tabs>
        <w:spacing w:before="128"/>
        <w:rPr>
          <w:rFonts w:eastAsiaTheme="minorEastAsia"/>
          <w:i/>
          <w:iCs/>
          <w:sz w:val="24"/>
          <w:szCs w:val="24"/>
          <w:lang w:eastAsia="zh-TW"/>
        </w:rPr>
      </w:pPr>
      <w:r w:rsidRPr="00F50350">
        <w:rPr>
          <w:rFonts w:eastAsiaTheme="minorEastAsia"/>
          <w:i/>
          <w:iCs/>
          <w:sz w:val="24"/>
          <w:szCs w:val="24"/>
        </w:rPr>
        <w:t>Educational Resources</w:t>
      </w:r>
      <w:r w:rsidR="00F50350" w:rsidRPr="00F50350">
        <w:rPr>
          <w:rFonts w:eastAsiaTheme="minorEastAsia" w:hint="eastAsia"/>
          <w:i/>
          <w:iCs/>
          <w:sz w:val="24"/>
          <w:szCs w:val="24"/>
          <w:lang w:eastAsia="zh-TW"/>
        </w:rPr>
        <w:t>:</w:t>
      </w:r>
    </w:p>
    <w:p w14:paraId="3A641A68" w14:textId="2A9BC8BF" w:rsidR="00447B69" w:rsidRPr="00F50350" w:rsidRDefault="00447B69" w:rsidP="00F50350">
      <w:pPr>
        <w:pStyle w:val="a7"/>
        <w:tabs>
          <w:tab w:val="left" w:pos="1252"/>
          <w:tab w:val="left" w:pos="1253"/>
        </w:tabs>
        <w:spacing w:before="128"/>
        <w:ind w:left="1253" w:firstLine="0"/>
        <w:rPr>
          <w:rFonts w:eastAsiaTheme="minorEastAsia" w:hint="eastAsia"/>
          <w:sz w:val="24"/>
          <w:szCs w:val="24"/>
          <w:lang w:eastAsia="zh-TW"/>
        </w:rPr>
      </w:pPr>
      <w:r w:rsidRPr="00F50350">
        <w:rPr>
          <w:rFonts w:eastAsiaTheme="minorEastAsia"/>
          <w:sz w:val="24"/>
          <w:szCs w:val="24"/>
        </w:rPr>
        <w:t>Terasic provides educational materials and tutorials, making the DE0 board an excellent platform for learning digital design and FPGA programming.</w:t>
      </w:r>
    </w:p>
    <w:p w14:paraId="7694FEF4" w14:textId="10DBCEAE" w:rsidR="00F50350" w:rsidRDefault="00F50350" w:rsidP="00F50350">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t>O</w:t>
      </w:r>
      <w:r w:rsidRPr="00BC040E">
        <w:rPr>
          <w:rFonts w:eastAsiaTheme="minorEastAsia"/>
          <w:b/>
          <w:bCs/>
          <w:sz w:val="28"/>
          <w:szCs w:val="28"/>
          <w:lang w:eastAsia="zh-TW"/>
        </w:rPr>
        <w:t>bjectives</w:t>
      </w:r>
    </w:p>
    <w:p w14:paraId="6EFB613A" w14:textId="40DAB293" w:rsidR="00F50350" w:rsidRDefault="00F50350" w:rsidP="00F50350">
      <w:pPr>
        <w:pStyle w:val="a7"/>
        <w:numPr>
          <w:ilvl w:val="0"/>
          <w:numId w:val="14"/>
        </w:numPr>
        <w:tabs>
          <w:tab w:val="left" w:pos="1252"/>
          <w:tab w:val="left" w:pos="1253"/>
        </w:tabs>
        <w:spacing w:before="128"/>
        <w:rPr>
          <w:rFonts w:eastAsiaTheme="minorEastAsia"/>
          <w:b/>
          <w:bCs/>
          <w:sz w:val="24"/>
          <w:szCs w:val="24"/>
        </w:rPr>
      </w:pPr>
      <w:r w:rsidRPr="00784919">
        <w:rPr>
          <w:rFonts w:eastAsiaTheme="minorEastAsia" w:hint="eastAsia"/>
          <w:b/>
          <w:bCs/>
          <w:sz w:val="24"/>
          <w:szCs w:val="24"/>
          <w:lang w:eastAsia="zh-TW"/>
        </w:rPr>
        <w:t>St</w:t>
      </w:r>
      <w:r w:rsidRPr="00784919">
        <w:rPr>
          <w:rFonts w:eastAsiaTheme="minorEastAsia"/>
          <w:b/>
          <w:bCs/>
          <w:sz w:val="24"/>
          <w:szCs w:val="24"/>
          <w:lang w:eastAsia="zh-TW"/>
        </w:rPr>
        <w:t>ep 1:</w:t>
      </w:r>
    </w:p>
    <w:p w14:paraId="263CBC7B" w14:textId="2E25610D" w:rsidR="00784919" w:rsidRDefault="00784919" w:rsidP="00784919">
      <w:pPr>
        <w:pStyle w:val="a7"/>
        <w:tabs>
          <w:tab w:val="left" w:pos="1252"/>
          <w:tab w:val="left" w:pos="1253"/>
        </w:tabs>
        <w:spacing w:before="128"/>
        <w:ind w:left="960" w:firstLine="0"/>
        <w:rPr>
          <w:rFonts w:eastAsiaTheme="minorEastAsia"/>
          <w:sz w:val="24"/>
          <w:szCs w:val="24"/>
        </w:rPr>
      </w:pPr>
      <w:r>
        <w:rPr>
          <w:rFonts w:eastAsiaTheme="minorEastAsia" w:hint="eastAsia"/>
          <w:noProof/>
          <w:sz w:val="24"/>
          <w:szCs w:val="24"/>
        </w:rPr>
        <w:drawing>
          <wp:inline distT="0" distB="0" distL="0" distR="0" wp14:anchorId="0D850190" wp14:editId="39760677">
            <wp:extent cx="5552440" cy="3124200"/>
            <wp:effectExtent l="0" t="0" r="0" b="0"/>
            <wp:docPr id="9246371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52440" cy="3124200"/>
                    </a:xfrm>
                    <a:prstGeom prst="rect">
                      <a:avLst/>
                    </a:prstGeom>
                    <a:noFill/>
                    <a:ln>
                      <a:noFill/>
                    </a:ln>
                  </pic:spPr>
                </pic:pic>
              </a:graphicData>
            </a:graphic>
          </wp:inline>
        </w:drawing>
      </w:r>
    </w:p>
    <w:p w14:paraId="2484A83C" w14:textId="2312620F" w:rsidR="00784919" w:rsidRDefault="0090495B" w:rsidP="0090495B">
      <w:pPr>
        <w:pStyle w:val="a7"/>
        <w:tabs>
          <w:tab w:val="left" w:pos="1252"/>
          <w:tab w:val="left" w:pos="1253"/>
        </w:tabs>
        <w:spacing w:before="128"/>
        <w:ind w:left="960" w:firstLine="0"/>
        <w:rPr>
          <w:rFonts w:eastAsiaTheme="minorEastAsia"/>
          <w:sz w:val="24"/>
          <w:szCs w:val="24"/>
        </w:rPr>
      </w:pPr>
      <w:r w:rsidRPr="0090495B">
        <w:rPr>
          <w:rFonts w:eastAsiaTheme="minorEastAsia"/>
          <w:sz w:val="24"/>
          <w:szCs w:val="24"/>
        </w:rPr>
        <w:lastRenderedPageBreak/>
        <w:drawing>
          <wp:inline distT="0" distB="0" distL="0" distR="0" wp14:anchorId="473FDB53" wp14:editId="0D5CA594">
            <wp:extent cx="5556250" cy="2995295"/>
            <wp:effectExtent l="0" t="0" r="6350" b="0"/>
            <wp:docPr id="1961447706" name="圖片 1"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47706" name="圖片 1" descr="一張含有 文字, 螢幕擷取畫面, 軟體, 陳列 的圖片&#10;&#10;自動產生的描述"/>
                    <pic:cNvPicPr/>
                  </pic:nvPicPr>
                  <pic:blipFill>
                    <a:blip r:embed="rId6"/>
                    <a:stretch>
                      <a:fillRect/>
                    </a:stretch>
                  </pic:blipFill>
                  <pic:spPr>
                    <a:xfrm>
                      <a:off x="0" y="0"/>
                      <a:ext cx="5556250" cy="2995295"/>
                    </a:xfrm>
                    <a:prstGeom prst="rect">
                      <a:avLst/>
                    </a:prstGeom>
                  </pic:spPr>
                </pic:pic>
              </a:graphicData>
            </a:graphic>
          </wp:inline>
        </w:drawing>
      </w:r>
    </w:p>
    <w:p w14:paraId="647DCD4C" w14:textId="77777777" w:rsidR="0090495B" w:rsidRPr="00784919" w:rsidRDefault="0090495B" w:rsidP="0090495B">
      <w:pPr>
        <w:pStyle w:val="a7"/>
        <w:tabs>
          <w:tab w:val="left" w:pos="1252"/>
          <w:tab w:val="left" w:pos="1253"/>
        </w:tabs>
        <w:spacing w:before="128"/>
        <w:ind w:left="960" w:firstLine="0"/>
        <w:rPr>
          <w:rFonts w:eastAsiaTheme="minorEastAsia" w:hint="eastAsia"/>
          <w:sz w:val="24"/>
          <w:szCs w:val="24"/>
        </w:rPr>
      </w:pPr>
    </w:p>
    <w:tbl>
      <w:tblPr>
        <w:tblStyle w:val="a8"/>
        <w:tblW w:w="0" w:type="auto"/>
        <w:tblInd w:w="960" w:type="dxa"/>
        <w:tblLook w:val="04A0" w:firstRow="1" w:lastRow="0" w:firstColumn="1" w:lastColumn="0" w:noHBand="0" w:noVBand="1"/>
      </w:tblPr>
      <w:tblGrid>
        <w:gridCol w:w="1445"/>
        <w:gridCol w:w="1843"/>
      </w:tblGrid>
      <w:tr w:rsidR="00784919" w14:paraId="01EF93C6" w14:textId="77777777" w:rsidTr="00784919">
        <w:tc>
          <w:tcPr>
            <w:tcW w:w="1445" w:type="dxa"/>
            <w:vAlign w:val="center"/>
          </w:tcPr>
          <w:p w14:paraId="617FA0DF" w14:textId="11E449E1"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A B C</w:t>
            </w:r>
          </w:p>
        </w:tc>
        <w:tc>
          <w:tcPr>
            <w:tcW w:w="1843" w:type="dxa"/>
            <w:vAlign w:val="center"/>
          </w:tcPr>
          <w:p w14:paraId="784B75B5" w14:textId="49672209"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F</w:t>
            </w:r>
            <w:r>
              <w:rPr>
                <w:rFonts w:eastAsiaTheme="minorEastAsia"/>
                <w:sz w:val="24"/>
                <w:szCs w:val="24"/>
                <w:lang w:eastAsia="zh-TW"/>
              </w:rPr>
              <w:t>(A, B, C)</w:t>
            </w:r>
          </w:p>
        </w:tc>
      </w:tr>
      <w:tr w:rsidR="00784919" w14:paraId="65592597" w14:textId="77777777" w:rsidTr="00784919">
        <w:tc>
          <w:tcPr>
            <w:tcW w:w="1445" w:type="dxa"/>
            <w:vAlign w:val="center"/>
          </w:tcPr>
          <w:p w14:paraId="5F04BF83" w14:textId="61BF4397"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0 0 0</w:t>
            </w:r>
          </w:p>
        </w:tc>
        <w:tc>
          <w:tcPr>
            <w:tcW w:w="1843" w:type="dxa"/>
            <w:vAlign w:val="center"/>
          </w:tcPr>
          <w:p w14:paraId="5433E15A" w14:textId="14918146"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r>
      <w:tr w:rsidR="00784919" w14:paraId="08F02625" w14:textId="77777777" w:rsidTr="00784919">
        <w:tc>
          <w:tcPr>
            <w:tcW w:w="1445" w:type="dxa"/>
            <w:vAlign w:val="center"/>
          </w:tcPr>
          <w:p w14:paraId="28040147" w14:textId="1A78C6AF"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0 0 1</w:t>
            </w:r>
          </w:p>
        </w:tc>
        <w:tc>
          <w:tcPr>
            <w:tcW w:w="1843" w:type="dxa"/>
            <w:vAlign w:val="center"/>
          </w:tcPr>
          <w:p w14:paraId="3CB1B817" w14:textId="2D191147"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r>
      <w:tr w:rsidR="00784919" w14:paraId="221B25ED" w14:textId="77777777" w:rsidTr="00784919">
        <w:tc>
          <w:tcPr>
            <w:tcW w:w="1445" w:type="dxa"/>
            <w:vAlign w:val="center"/>
          </w:tcPr>
          <w:p w14:paraId="7FF42078" w14:textId="338BF6E3"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0 1 0</w:t>
            </w:r>
          </w:p>
        </w:tc>
        <w:tc>
          <w:tcPr>
            <w:tcW w:w="1843" w:type="dxa"/>
            <w:vAlign w:val="center"/>
          </w:tcPr>
          <w:p w14:paraId="538EA34A" w14:textId="35B8A922"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r>
      <w:tr w:rsidR="00784919" w14:paraId="52110559" w14:textId="77777777" w:rsidTr="00784919">
        <w:tc>
          <w:tcPr>
            <w:tcW w:w="1445" w:type="dxa"/>
            <w:vAlign w:val="center"/>
          </w:tcPr>
          <w:p w14:paraId="068AB8FD" w14:textId="7176D013"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0 1 1</w:t>
            </w:r>
          </w:p>
        </w:tc>
        <w:tc>
          <w:tcPr>
            <w:tcW w:w="1843" w:type="dxa"/>
            <w:vAlign w:val="center"/>
          </w:tcPr>
          <w:p w14:paraId="12E764C1" w14:textId="083D5D1D"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1</w:t>
            </w:r>
          </w:p>
        </w:tc>
      </w:tr>
      <w:tr w:rsidR="00784919" w14:paraId="15EB35C2" w14:textId="77777777" w:rsidTr="00784919">
        <w:tc>
          <w:tcPr>
            <w:tcW w:w="1445" w:type="dxa"/>
            <w:vAlign w:val="center"/>
          </w:tcPr>
          <w:p w14:paraId="7206FAE0" w14:textId="2213422E"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1 0 0</w:t>
            </w:r>
          </w:p>
        </w:tc>
        <w:tc>
          <w:tcPr>
            <w:tcW w:w="1843" w:type="dxa"/>
            <w:vAlign w:val="center"/>
          </w:tcPr>
          <w:p w14:paraId="10D35186" w14:textId="3529DA42"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r>
      <w:tr w:rsidR="00784919" w14:paraId="4FA70714" w14:textId="77777777" w:rsidTr="00784919">
        <w:tc>
          <w:tcPr>
            <w:tcW w:w="1445" w:type="dxa"/>
            <w:vAlign w:val="center"/>
          </w:tcPr>
          <w:p w14:paraId="7B7A102A" w14:textId="54122E75"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1 0 1</w:t>
            </w:r>
          </w:p>
        </w:tc>
        <w:tc>
          <w:tcPr>
            <w:tcW w:w="1843" w:type="dxa"/>
            <w:vAlign w:val="center"/>
          </w:tcPr>
          <w:p w14:paraId="14CB2069" w14:textId="21A6DCB6"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r>
      <w:tr w:rsidR="00784919" w14:paraId="44B60A97" w14:textId="77777777" w:rsidTr="00784919">
        <w:tc>
          <w:tcPr>
            <w:tcW w:w="1445" w:type="dxa"/>
            <w:vAlign w:val="center"/>
          </w:tcPr>
          <w:p w14:paraId="55C7672D" w14:textId="58374984"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1 1 0</w:t>
            </w:r>
          </w:p>
        </w:tc>
        <w:tc>
          <w:tcPr>
            <w:tcW w:w="1843" w:type="dxa"/>
            <w:vAlign w:val="center"/>
          </w:tcPr>
          <w:p w14:paraId="5DCE0C2D" w14:textId="196DF794"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1</w:t>
            </w:r>
          </w:p>
        </w:tc>
      </w:tr>
      <w:tr w:rsidR="00784919" w14:paraId="51326A78" w14:textId="77777777" w:rsidTr="00784919">
        <w:tc>
          <w:tcPr>
            <w:tcW w:w="1445" w:type="dxa"/>
            <w:vAlign w:val="center"/>
          </w:tcPr>
          <w:p w14:paraId="32322D2A" w14:textId="08BE3584" w:rsidR="00784919" w:rsidRDefault="00784919" w:rsidP="00784919">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1 1 1</w:t>
            </w:r>
          </w:p>
        </w:tc>
        <w:tc>
          <w:tcPr>
            <w:tcW w:w="1843" w:type="dxa"/>
            <w:vAlign w:val="center"/>
          </w:tcPr>
          <w:p w14:paraId="49FB8537" w14:textId="2ABFAADB" w:rsidR="00784919" w:rsidRDefault="00784919" w:rsidP="00784919">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1</w:t>
            </w:r>
          </w:p>
        </w:tc>
      </w:tr>
    </w:tbl>
    <w:p w14:paraId="52314878" w14:textId="288FF53F" w:rsidR="0090495B" w:rsidRDefault="005153AE" w:rsidP="00784919">
      <w:pPr>
        <w:pStyle w:val="a7"/>
        <w:tabs>
          <w:tab w:val="left" w:pos="1252"/>
          <w:tab w:val="left" w:pos="1253"/>
        </w:tabs>
        <w:spacing w:before="128"/>
        <w:ind w:left="960" w:firstLine="0"/>
        <w:rPr>
          <w:rFonts w:eastAsiaTheme="minorEastAsia"/>
          <w:sz w:val="24"/>
          <w:szCs w:val="24"/>
        </w:rPr>
      </w:pPr>
      <w:r>
        <w:rPr>
          <w:noProof/>
        </w:rPr>
        <w:drawing>
          <wp:inline distT="0" distB="0" distL="0" distR="0" wp14:anchorId="74EE0BC1" wp14:editId="0D0F69C0">
            <wp:extent cx="5556250" cy="3129280"/>
            <wp:effectExtent l="0" t="0" r="6350" b="0"/>
            <wp:docPr id="886412194" name="圖片 4" descr="一張含有 文字, 寫生, 筆跡,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2194" name="圖片 4" descr="一張含有 文字, 寫生, 筆跡, 圖畫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6250" cy="3129280"/>
                    </a:xfrm>
                    <a:prstGeom prst="rect">
                      <a:avLst/>
                    </a:prstGeom>
                    <a:noFill/>
                    <a:ln>
                      <a:noFill/>
                    </a:ln>
                  </pic:spPr>
                </pic:pic>
              </a:graphicData>
            </a:graphic>
          </wp:inline>
        </w:drawing>
      </w:r>
    </w:p>
    <w:p w14:paraId="4A187D69" w14:textId="47C075F7" w:rsidR="00784919" w:rsidRPr="0090495B" w:rsidRDefault="0090495B" w:rsidP="0090495B">
      <w:pPr>
        <w:widowControl/>
        <w:rPr>
          <w:rFonts w:ascii="Times New Roman" w:hAnsi="Times New Roman" w:cs="Times New Roman" w:hint="eastAsia"/>
          <w:kern w:val="0"/>
          <w:szCs w:val="24"/>
          <w:lang w:eastAsia="en-US"/>
        </w:rPr>
      </w:pPr>
      <w:r>
        <w:rPr>
          <w:szCs w:val="24"/>
        </w:rPr>
        <w:br w:type="page"/>
      </w:r>
    </w:p>
    <w:p w14:paraId="6AA83C4E" w14:textId="051A5C91" w:rsidR="00784919" w:rsidRDefault="00F50350" w:rsidP="00784919">
      <w:pPr>
        <w:pStyle w:val="a7"/>
        <w:numPr>
          <w:ilvl w:val="0"/>
          <w:numId w:val="14"/>
        </w:numPr>
        <w:tabs>
          <w:tab w:val="left" w:pos="1252"/>
          <w:tab w:val="left" w:pos="1253"/>
        </w:tabs>
        <w:spacing w:before="128"/>
        <w:rPr>
          <w:rFonts w:eastAsiaTheme="minorEastAsia"/>
          <w:b/>
          <w:bCs/>
          <w:sz w:val="24"/>
          <w:szCs w:val="24"/>
        </w:rPr>
      </w:pPr>
      <w:r w:rsidRPr="00784919">
        <w:rPr>
          <w:rFonts w:eastAsiaTheme="minorEastAsia" w:hint="eastAsia"/>
          <w:b/>
          <w:bCs/>
          <w:sz w:val="24"/>
          <w:szCs w:val="24"/>
          <w:lang w:eastAsia="zh-TW"/>
        </w:rPr>
        <w:lastRenderedPageBreak/>
        <w:t>S</w:t>
      </w:r>
      <w:r w:rsidRPr="00784919">
        <w:rPr>
          <w:rFonts w:eastAsiaTheme="minorEastAsia"/>
          <w:b/>
          <w:bCs/>
          <w:sz w:val="24"/>
          <w:szCs w:val="24"/>
          <w:lang w:eastAsia="zh-TW"/>
        </w:rPr>
        <w:t>tep 3:</w:t>
      </w:r>
    </w:p>
    <w:p w14:paraId="5B7B493C" w14:textId="22500EAE" w:rsidR="00904BF1" w:rsidRPr="00904BF1" w:rsidRDefault="00784919" w:rsidP="00904BF1">
      <w:pPr>
        <w:pStyle w:val="a7"/>
        <w:tabs>
          <w:tab w:val="left" w:pos="1252"/>
          <w:tab w:val="left" w:pos="1253"/>
        </w:tabs>
        <w:spacing w:before="128"/>
        <w:ind w:left="960" w:firstLine="0"/>
        <w:rPr>
          <w:rFonts w:eastAsiaTheme="minorEastAsia" w:hint="eastAsia"/>
          <w:b/>
          <w:bCs/>
          <w:sz w:val="24"/>
          <w:szCs w:val="24"/>
        </w:rPr>
      </w:pPr>
      <w:r>
        <w:rPr>
          <w:rFonts w:hint="eastAsia"/>
          <w:b/>
          <w:bCs/>
          <w:noProof/>
          <w:szCs w:val="24"/>
        </w:rPr>
        <w:drawing>
          <wp:inline distT="0" distB="0" distL="0" distR="0" wp14:anchorId="0F2E9C8D" wp14:editId="56092FA7">
            <wp:extent cx="5552440" cy="3124200"/>
            <wp:effectExtent l="0" t="0" r="0" b="0"/>
            <wp:docPr id="1975740537" name="圖片 3" descr="一張含有 電子產品, 電腦元件, 電子工程, 電子元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40537" name="圖片 3" descr="一張含有 電子產品, 電腦元件, 電子工程, 電子元件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2440" cy="3124200"/>
                    </a:xfrm>
                    <a:prstGeom prst="rect">
                      <a:avLst/>
                    </a:prstGeom>
                    <a:noFill/>
                    <a:ln>
                      <a:noFill/>
                    </a:ln>
                  </pic:spPr>
                </pic:pic>
              </a:graphicData>
            </a:graphic>
          </wp:inline>
        </w:drawing>
      </w:r>
    </w:p>
    <w:p w14:paraId="38C8055D" w14:textId="1FED26DF" w:rsidR="004D268F" w:rsidRDefault="0090495B" w:rsidP="0090495B">
      <w:pPr>
        <w:tabs>
          <w:tab w:val="left" w:pos="768"/>
        </w:tabs>
        <w:spacing w:before="128"/>
        <w:ind w:left="960"/>
        <w:rPr>
          <w:b/>
          <w:bCs/>
          <w:szCs w:val="24"/>
        </w:rPr>
      </w:pPr>
      <w:r w:rsidRPr="0090495B">
        <w:rPr>
          <w:b/>
          <w:bCs/>
          <w:szCs w:val="24"/>
        </w:rPr>
        <w:drawing>
          <wp:inline distT="0" distB="0" distL="0" distR="0" wp14:anchorId="653CFB31" wp14:editId="548E6DE2">
            <wp:extent cx="5556250" cy="2995295"/>
            <wp:effectExtent l="0" t="0" r="6350" b="0"/>
            <wp:docPr id="1878950723" name="圖片 1"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50723" name="圖片 1" descr="一張含有 文字, 螢幕擷取畫面, 陳列, 軟體 的圖片&#10;&#10;自動產生的描述"/>
                    <pic:cNvPicPr/>
                  </pic:nvPicPr>
                  <pic:blipFill>
                    <a:blip r:embed="rId9"/>
                    <a:stretch>
                      <a:fillRect/>
                    </a:stretch>
                  </pic:blipFill>
                  <pic:spPr>
                    <a:xfrm>
                      <a:off x="0" y="0"/>
                      <a:ext cx="5556250" cy="2995295"/>
                    </a:xfrm>
                    <a:prstGeom prst="rect">
                      <a:avLst/>
                    </a:prstGeom>
                  </pic:spPr>
                </pic:pic>
              </a:graphicData>
            </a:graphic>
          </wp:inline>
        </w:drawing>
      </w:r>
    </w:p>
    <w:p w14:paraId="569D662A" w14:textId="77777777" w:rsidR="0090495B" w:rsidRPr="005153AE" w:rsidRDefault="0090495B" w:rsidP="0090495B">
      <w:pPr>
        <w:tabs>
          <w:tab w:val="left" w:pos="768"/>
        </w:tabs>
        <w:spacing w:before="128"/>
        <w:ind w:left="960"/>
        <w:rPr>
          <w:rFonts w:hint="eastAsia"/>
          <w:b/>
          <w:bCs/>
          <w:szCs w:val="24"/>
        </w:rPr>
      </w:pPr>
    </w:p>
    <w:tbl>
      <w:tblPr>
        <w:tblStyle w:val="a8"/>
        <w:tblW w:w="0" w:type="auto"/>
        <w:tblInd w:w="960" w:type="dxa"/>
        <w:tblLook w:val="04A0" w:firstRow="1" w:lastRow="0" w:firstColumn="1" w:lastColumn="0" w:noHBand="0" w:noVBand="1"/>
      </w:tblPr>
      <w:tblGrid>
        <w:gridCol w:w="1701"/>
        <w:gridCol w:w="1134"/>
        <w:gridCol w:w="1134"/>
        <w:gridCol w:w="1134"/>
        <w:gridCol w:w="1134"/>
      </w:tblGrid>
      <w:tr w:rsidR="004D268F" w14:paraId="365BF830" w14:textId="77777777" w:rsidTr="002B67CD">
        <w:tc>
          <w:tcPr>
            <w:tcW w:w="1701" w:type="dxa"/>
            <w:vAlign w:val="center"/>
          </w:tcPr>
          <w:p w14:paraId="1DB96361"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X</w:t>
            </w:r>
            <w:r>
              <w:rPr>
                <w:rFonts w:eastAsiaTheme="minorEastAsia"/>
                <w:sz w:val="24"/>
                <w:szCs w:val="24"/>
                <w:lang w:eastAsia="zh-TW"/>
              </w:rPr>
              <w:t xml:space="preserve">  Y</w:t>
            </w:r>
          </w:p>
        </w:tc>
        <w:tc>
          <w:tcPr>
            <w:tcW w:w="1134" w:type="dxa"/>
            <w:vAlign w:val="center"/>
          </w:tcPr>
          <w:p w14:paraId="6C263F53"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A</w:t>
            </w:r>
          </w:p>
        </w:tc>
        <w:tc>
          <w:tcPr>
            <w:tcW w:w="1134" w:type="dxa"/>
          </w:tcPr>
          <w:p w14:paraId="1258511C"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B</w:t>
            </w:r>
          </w:p>
        </w:tc>
        <w:tc>
          <w:tcPr>
            <w:tcW w:w="1134" w:type="dxa"/>
          </w:tcPr>
          <w:p w14:paraId="612C5FAF"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C</w:t>
            </w:r>
          </w:p>
        </w:tc>
        <w:tc>
          <w:tcPr>
            <w:tcW w:w="1134" w:type="dxa"/>
          </w:tcPr>
          <w:p w14:paraId="7E5FA578"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D</w:t>
            </w:r>
          </w:p>
        </w:tc>
      </w:tr>
      <w:tr w:rsidR="004D268F" w14:paraId="363C401C" w14:textId="77777777" w:rsidTr="002B67CD">
        <w:tc>
          <w:tcPr>
            <w:tcW w:w="1701" w:type="dxa"/>
            <w:vAlign w:val="center"/>
          </w:tcPr>
          <w:p w14:paraId="014D0C34" w14:textId="77777777" w:rsidR="004D268F" w:rsidRDefault="004D268F" w:rsidP="002B67CD">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 xml:space="preserve">0 </w:t>
            </w:r>
            <w:r>
              <w:rPr>
                <w:rFonts w:eastAsiaTheme="minorEastAsia"/>
                <w:sz w:val="24"/>
                <w:szCs w:val="24"/>
                <w:lang w:eastAsia="zh-TW"/>
              </w:rPr>
              <w:t xml:space="preserve"> </w:t>
            </w:r>
            <w:r>
              <w:rPr>
                <w:rFonts w:eastAsiaTheme="minorEastAsia" w:hint="eastAsia"/>
                <w:sz w:val="24"/>
                <w:szCs w:val="24"/>
                <w:lang w:eastAsia="zh-TW"/>
              </w:rPr>
              <w:t>0</w:t>
            </w:r>
          </w:p>
        </w:tc>
        <w:tc>
          <w:tcPr>
            <w:tcW w:w="1134" w:type="dxa"/>
            <w:vAlign w:val="center"/>
          </w:tcPr>
          <w:p w14:paraId="03D9D44D"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56B2444C"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0FF2F109"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76159D30"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r>
      <w:tr w:rsidR="004D268F" w14:paraId="2778CD8A" w14:textId="77777777" w:rsidTr="002B67CD">
        <w:tc>
          <w:tcPr>
            <w:tcW w:w="1701" w:type="dxa"/>
            <w:vAlign w:val="center"/>
          </w:tcPr>
          <w:p w14:paraId="40744DCF" w14:textId="77777777" w:rsidR="004D268F" w:rsidRDefault="004D268F" w:rsidP="002B67CD">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 xml:space="preserve">0 </w:t>
            </w:r>
            <w:r>
              <w:rPr>
                <w:rFonts w:eastAsiaTheme="minorEastAsia"/>
                <w:sz w:val="24"/>
                <w:szCs w:val="24"/>
                <w:lang w:eastAsia="zh-TW"/>
              </w:rPr>
              <w:t xml:space="preserve"> </w:t>
            </w:r>
            <w:r>
              <w:rPr>
                <w:rFonts w:eastAsiaTheme="minorEastAsia" w:hint="eastAsia"/>
                <w:sz w:val="24"/>
                <w:szCs w:val="24"/>
                <w:lang w:eastAsia="zh-TW"/>
              </w:rPr>
              <w:t>1</w:t>
            </w:r>
          </w:p>
        </w:tc>
        <w:tc>
          <w:tcPr>
            <w:tcW w:w="1134" w:type="dxa"/>
            <w:vAlign w:val="center"/>
          </w:tcPr>
          <w:p w14:paraId="48D9DDA8"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69195F9A"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0D759487"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72CFC300"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1</w:t>
            </w:r>
          </w:p>
        </w:tc>
      </w:tr>
      <w:tr w:rsidR="004D268F" w14:paraId="7ED5FE35" w14:textId="77777777" w:rsidTr="002B67CD">
        <w:tc>
          <w:tcPr>
            <w:tcW w:w="1701" w:type="dxa"/>
            <w:vAlign w:val="center"/>
          </w:tcPr>
          <w:p w14:paraId="6071E865" w14:textId="77777777" w:rsidR="004D268F" w:rsidRDefault="004D268F" w:rsidP="002B67CD">
            <w:pPr>
              <w:pStyle w:val="a7"/>
              <w:tabs>
                <w:tab w:val="left" w:pos="1252"/>
                <w:tab w:val="left" w:pos="1253"/>
              </w:tabs>
              <w:spacing w:before="128"/>
              <w:ind w:left="0" w:firstLine="0"/>
              <w:jc w:val="center"/>
              <w:rPr>
                <w:rFonts w:eastAsiaTheme="minorEastAsia"/>
                <w:sz w:val="24"/>
                <w:szCs w:val="24"/>
              </w:rPr>
            </w:pPr>
            <w:r>
              <w:rPr>
                <w:rFonts w:eastAsiaTheme="minorEastAsia"/>
                <w:sz w:val="24"/>
                <w:szCs w:val="24"/>
                <w:lang w:eastAsia="zh-TW"/>
              </w:rPr>
              <w:t xml:space="preserve">1  </w:t>
            </w:r>
            <w:r>
              <w:rPr>
                <w:rFonts w:eastAsiaTheme="minorEastAsia" w:hint="eastAsia"/>
                <w:sz w:val="24"/>
                <w:szCs w:val="24"/>
                <w:lang w:eastAsia="zh-TW"/>
              </w:rPr>
              <w:t>0</w:t>
            </w:r>
          </w:p>
        </w:tc>
        <w:tc>
          <w:tcPr>
            <w:tcW w:w="1134" w:type="dxa"/>
            <w:vAlign w:val="center"/>
          </w:tcPr>
          <w:p w14:paraId="0CED4C8D"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069E793E"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1</w:t>
            </w:r>
          </w:p>
        </w:tc>
        <w:tc>
          <w:tcPr>
            <w:tcW w:w="1134" w:type="dxa"/>
          </w:tcPr>
          <w:p w14:paraId="089E05F6"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315757F4"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r>
      <w:tr w:rsidR="004D268F" w14:paraId="3724D9D9" w14:textId="77777777" w:rsidTr="002B67CD">
        <w:tc>
          <w:tcPr>
            <w:tcW w:w="1701" w:type="dxa"/>
            <w:vAlign w:val="center"/>
          </w:tcPr>
          <w:p w14:paraId="72863DE6" w14:textId="77777777" w:rsidR="004D268F" w:rsidRDefault="004D268F" w:rsidP="002B67CD">
            <w:pPr>
              <w:pStyle w:val="a7"/>
              <w:tabs>
                <w:tab w:val="left" w:pos="1252"/>
                <w:tab w:val="left" w:pos="1253"/>
              </w:tabs>
              <w:spacing w:before="128"/>
              <w:ind w:left="0" w:firstLine="0"/>
              <w:jc w:val="center"/>
              <w:rPr>
                <w:rFonts w:eastAsiaTheme="minorEastAsia"/>
                <w:sz w:val="24"/>
                <w:szCs w:val="24"/>
              </w:rPr>
            </w:pPr>
            <w:r>
              <w:rPr>
                <w:rFonts w:eastAsiaTheme="minorEastAsia" w:hint="eastAsia"/>
                <w:sz w:val="24"/>
                <w:szCs w:val="24"/>
                <w:lang w:eastAsia="zh-TW"/>
              </w:rPr>
              <w:t>1</w:t>
            </w:r>
            <w:r>
              <w:rPr>
                <w:rFonts w:eastAsiaTheme="minorEastAsia"/>
                <w:sz w:val="24"/>
                <w:szCs w:val="24"/>
                <w:lang w:eastAsia="zh-TW"/>
              </w:rPr>
              <w:t xml:space="preserve"> </w:t>
            </w:r>
            <w:r>
              <w:rPr>
                <w:rFonts w:eastAsiaTheme="minorEastAsia" w:hint="eastAsia"/>
                <w:sz w:val="24"/>
                <w:szCs w:val="24"/>
                <w:lang w:eastAsia="zh-TW"/>
              </w:rPr>
              <w:t xml:space="preserve"> 1</w:t>
            </w:r>
          </w:p>
        </w:tc>
        <w:tc>
          <w:tcPr>
            <w:tcW w:w="1134" w:type="dxa"/>
            <w:vAlign w:val="center"/>
          </w:tcPr>
          <w:p w14:paraId="23018A21"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1</w:t>
            </w:r>
          </w:p>
        </w:tc>
        <w:tc>
          <w:tcPr>
            <w:tcW w:w="1134" w:type="dxa"/>
          </w:tcPr>
          <w:p w14:paraId="0D1CEB48"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297AF416"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0</w:t>
            </w:r>
          </w:p>
        </w:tc>
        <w:tc>
          <w:tcPr>
            <w:tcW w:w="1134" w:type="dxa"/>
          </w:tcPr>
          <w:p w14:paraId="6CF2BC0B" w14:textId="77777777" w:rsidR="004D268F" w:rsidRDefault="004D268F" w:rsidP="002B67CD">
            <w:pPr>
              <w:pStyle w:val="a7"/>
              <w:tabs>
                <w:tab w:val="left" w:pos="1252"/>
                <w:tab w:val="left" w:pos="1253"/>
              </w:tabs>
              <w:spacing w:before="128"/>
              <w:ind w:left="0" w:firstLine="0"/>
              <w:jc w:val="center"/>
              <w:rPr>
                <w:rFonts w:eastAsiaTheme="minorEastAsia" w:hint="eastAsia"/>
                <w:sz w:val="24"/>
                <w:szCs w:val="24"/>
                <w:lang w:eastAsia="zh-TW"/>
              </w:rPr>
            </w:pPr>
            <w:r>
              <w:rPr>
                <w:rFonts w:eastAsiaTheme="minorEastAsia" w:hint="eastAsia"/>
                <w:sz w:val="24"/>
                <w:szCs w:val="24"/>
                <w:lang w:eastAsia="zh-TW"/>
              </w:rPr>
              <w:t>1</w:t>
            </w:r>
          </w:p>
        </w:tc>
      </w:tr>
    </w:tbl>
    <w:p w14:paraId="65832302" w14:textId="184F18CB" w:rsidR="004D268F" w:rsidRPr="004D268F" w:rsidRDefault="005153AE" w:rsidP="0090495B">
      <w:pPr>
        <w:tabs>
          <w:tab w:val="left" w:pos="768"/>
        </w:tabs>
        <w:spacing w:before="128"/>
        <w:ind w:left="960"/>
        <w:rPr>
          <w:rFonts w:ascii="Times New Roman" w:hAnsi="Times New Roman" w:cs="Times New Roman" w:hint="eastAsia"/>
          <w:szCs w:val="24"/>
        </w:rPr>
        <w:sectPr w:rsidR="004D268F" w:rsidRPr="004D268F">
          <w:pgSz w:w="11930" w:h="16850"/>
          <w:pgMar w:top="980" w:right="1680" w:bottom="280" w:left="1500" w:header="720" w:footer="720" w:gutter="0"/>
          <w:cols w:space="720"/>
        </w:sectPr>
      </w:pPr>
      <w:r>
        <w:rPr>
          <w:noProof/>
        </w:rPr>
        <w:lastRenderedPageBreak/>
        <w:drawing>
          <wp:inline distT="0" distB="0" distL="0" distR="0" wp14:anchorId="7DD09315" wp14:editId="2D00A6E5">
            <wp:extent cx="5556250" cy="3129280"/>
            <wp:effectExtent l="0" t="0" r="6350" b="0"/>
            <wp:docPr id="427412756" name="圖片 5" descr="一張含有 文字, 筆跡, 信, 紙張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12756" name="圖片 5" descr="一張含有 文字, 筆跡, 信, 紙張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6250" cy="3129280"/>
                    </a:xfrm>
                    <a:prstGeom prst="rect">
                      <a:avLst/>
                    </a:prstGeom>
                    <a:noFill/>
                    <a:ln>
                      <a:noFill/>
                    </a:ln>
                  </pic:spPr>
                </pic:pic>
              </a:graphicData>
            </a:graphic>
          </wp:inline>
        </w:drawing>
      </w:r>
    </w:p>
    <w:p w14:paraId="707AA8E2" w14:textId="3595A782" w:rsidR="00F50350" w:rsidRPr="00BC040E" w:rsidRDefault="005153AE" w:rsidP="00F50350">
      <w:pPr>
        <w:pStyle w:val="a7"/>
        <w:numPr>
          <w:ilvl w:val="0"/>
          <w:numId w:val="3"/>
        </w:numPr>
        <w:tabs>
          <w:tab w:val="left" w:pos="1252"/>
          <w:tab w:val="left" w:pos="1253"/>
        </w:tabs>
        <w:spacing w:before="128"/>
        <w:rPr>
          <w:rFonts w:eastAsiaTheme="minorEastAsia"/>
          <w:b/>
          <w:bCs/>
          <w:sz w:val="28"/>
          <w:szCs w:val="28"/>
          <w:lang w:eastAsia="zh-TW"/>
        </w:rPr>
      </w:pPr>
      <w:r>
        <w:rPr>
          <w:rFonts w:eastAsiaTheme="minorEastAsia" w:hint="eastAsia"/>
          <w:b/>
          <w:bCs/>
          <w:sz w:val="28"/>
          <w:szCs w:val="28"/>
          <w:lang w:eastAsia="zh-TW"/>
        </w:rPr>
        <w:lastRenderedPageBreak/>
        <w:t>Co</w:t>
      </w:r>
      <w:r>
        <w:rPr>
          <w:rFonts w:eastAsiaTheme="minorEastAsia"/>
          <w:b/>
          <w:bCs/>
          <w:sz w:val="28"/>
          <w:szCs w:val="28"/>
          <w:lang w:eastAsia="zh-TW"/>
        </w:rPr>
        <w:t>mment</w:t>
      </w:r>
    </w:p>
    <w:p w14:paraId="665F392B" w14:textId="77777777" w:rsidR="005153AE" w:rsidRPr="005153AE" w:rsidRDefault="005153AE" w:rsidP="005153AE">
      <w:pPr>
        <w:pStyle w:val="a7"/>
        <w:numPr>
          <w:ilvl w:val="0"/>
          <w:numId w:val="5"/>
        </w:numPr>
        <w:tabs>
          <w:tab w:val="left" w:pos="1252"/>
          <w:tab w:val="left" w:pos="1253"/>
        </w:tabs>
        <w:spacing w:before="128"/>
        <w:ind w:left="1252" w:hanging="483"/>
        <w:rPr>
          <w:sz w:val="24"/>
          <w:szCs w:val="24"/>
        </w:rPr>
      </w:pPr>
      <w:r w:rsidRPr="005153AE">
        <w:rPr>
          <w:sz w:val="24"/>
          <w:szCs w:val="24"/>
        </w:rPr>
        <w:t xml:space="preserve">Compare the amount of time it took you to complete (i.e., wire, test, and debug) Experiment Step (2) versus Experiment Step (1), expressed as a ratio (e.g., 2:1 or 1:3). </w:t>
      </w:r>
    </w:p>
    <w:p w14:paraId="03AF89EC" w14:textId="35B74AE9" w:rsidR="005153AE" w:rsidRPr="005153AE" w:rsidRDefault="005153AE" w:rsidP="005153AE">
      <w:pPr>
        <w:pStyle w:val="a7"/>
        <w:tabs>
          <w:tab w:val="left" w:pos="1252"/>
          <w:tab w:val="left" w:pos="1253"/>
        </w:tabs>
        <w:spacing w:before="128"/>
        <w:ind w:left="1252" w:firstLine="0"/>
        <w:rPr>
          <w:sz w:val="24"/>
          <w:szCs w:val="24"/>
          <w:lang w:eastAsia="zh-TW"/>
        </w:rPr>
      </w:pPr>
      <w:r w:rsidRPr="005153AE">
        <w:rPr>
          <w:rFonts w:eastAsiaTheme="minorEastAsia"/>
          <w:sz w:val="24"/>
          <w:szCs w:val="24"/>
          <w:lang w:eastAsia="zh-TW"/>
        </w:rPr>
        <w:t>I didn’t do step 2, but in my imagination, step 2 might take more time than step 1 do since it needs to connect wires, IC circuits, etc. However, step 1 needs merely a integrating board and software.</w:t>
      </w:r>
      <w:r>
        <w:rPr>
          <w:rFonts w:eastAsiaTheme="minorEastAsia"/>
          <w:sz w:val="24"/>
          <w:szCs w:val="24"/>
          <w:lang w:eastAsia="zh-TW"/>
        </w:rPr>
        <w:t xml:space="preserve"> So the ratio may be </w:t>
      </w:r>
      <w:r w:rsidR="00C33734">
        <w:rPr>
          <w:rFonts w:eastAsiaTheme="minorEastAsia"/>
          <w:sz w:val="24"/>
          <w:szCs w:val="24"/>
          <w:lang w:eastAsia="zh-TW"/>
        </w:rPr>
        <w:t>1:2.</w:t>
      </w:r>
    </w:p>
    <w:p w14:paraId="0A60C6E5" w14:textId="2D1A55ED" w:rsidR="008E2757" w:rsidRPr="005153AE" w:rsidRDefault="005153AE" w:rsidP="005153AE">
      <w:pPr>
        <w:pStyle w:val="a7"/>
        <w:numPr>
          <w:ilvl w:val="0"/>
          <w:numId w:val="5"/>
        </w:numPr>
        <w:tabs>
          <w:tab w:val="left" w:pos="1252"/>
          <w:tab w:val="left" w:pos="1253"/>
        </w:tabs>
        <w:spacing w:before="128"/>
        <w:ind w:left="1252" w:hanging="483"/>
        <w:rPr>
          <w:sz w:val="24"/>
          <w:szCs w:val="24"/>
        </w:rPr>
      </w:pPr>
      <w:r w:rsidRPr="005153AE">
        <w:rPr>
          <w:sz w:val="24"/>
          <w:szCs w:val="24"/>
        </w:rPr>
        <w:t>If there were 6 input variables instead of 3, in what way (if any) would you expect this ratio to change?</w:t>
      </w:r>
    </w:p>
    <w:p w14:paraId="625A14C3" w14:textId="526BEC16" w:rsidR="005153AE" w:rsidRPr="00C33734" w:rsidRDefault="00C33734" w:rsidP="005153AE">
      <w:pPr>
        <w:pStyle w:val="a7"/>
        <w:tabs>
          <w:tab w:val="left" w:pos="1252"/>
          <w:tab w:val="left" w:pos="1253"/>
        </w:tabs>
        <w:spacing w:before="128"/>
        <w:ind w:left="1252" w:firstLine="0"/>
        <w:rPr>
          <w:rFonts w:eastAsiaTheme="minorEastAsia" w:hint="eastAsia"/>
          <w:sz w:val="24"/>
          <w:szCs w:val="24"/>
          <w:lang w:eastAsia="zh-TW"/>
        </w:rPr>
      </w:pPr>
      <w:r>
        <w:rPr>
          <w:rFonts w:eastAsiaTheme="minorEastAsia" w:hint="eastAsia"/>
          <w:sz w:val="24"/>
          <w:szCs w:val="24"/>
          <w:lang w:eastAsia="zh-TW"/>
        </w:rPr>
        <w:t>I</w:t>
      </w:r>
      <w:r>
        <w:rPr>
          <w:rFonts w:eastAsiaTheme="minorEastAsia"/>
          <w:sz w:val="24"/>
          <w:szCs w:val="24"/>
          <w:lang w:eastAsia="zh-TW"/>
        </w:rPr>
        <w:t>f the ratio in 3 inputs is 1:2, the ratio in 6 inputs might change to 1:10 or even higher since breadboard takes more time to connect things than software do.</w:t>
      </w:r>
      <w:r>
        <w:rPr>
          <w:rFonts w:eastAsiaTheme="minorEastAsia" w:hint="eastAsia"/>
          <w:sz w:val="24"/>
          <w:szCs w:val="24"/>
          <w:lang w:eastAsia="zh-TW"/>
        </w:rPr>
        <w:t xml:space="preserve"> Mo</w:t>
      </w:r>
      <w:r>
        <w:rPr>
          <w:rFonts w:eastAsiaTheme="minorEastAsia"/>
          <w:sz w:val="24"/>
          <w:szCs w:val="24"/>
          <w:lang w:eastAsia="zh-TW"/>
        </w:rPr>
        <w:t>reover, the rows in truth table will increase from 8 to 64 which might also cause time increasing in the manner of connecting wires and IC. However, it could be solved easily in software because all we need is to drag and connect virtual wires instead of plugging wires.</w:t>
      </w:r>
    </w:p>
    <w:p w14:paraId="56AC50F3" w14:textId="320A727E" w:rsidR="008E2757"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t>Pr</w:t>
      </w:r>
      <w:r w:rsidRPr="00BC040E">
        <w:rPr>
          <w:rFonts w:eastAsiaTheme="minorEastAsia"/>
          <w:b/>
          <w:bCs/>
          <w:sz w:val="28"/>
          <w:szCs w:val="28"/>
          <w:lang w:eastAsia="zh-TW"/>
        </w:rPr>
        <w:t>oblems &amp; Solutions</w:t>
      </w:r>
    </w:p>
    <w:p w14:paraId="2E8832EF" w14:textId="772A9EF5" w:rsidR="005153AE" w:rsidRPr="00C33734" w:rsidRDefault="00C33734" w:rsidP="005153AE">
      <w:pPr>
        <w:pStyle w:val="a7"/>
        <w:tabs>
          <w:tab w:val="left" w:pos="1252"/>
          <w:tab w:val="left" w:pos="1253"/>
        </w:tabs>
        <w:spacing w:before="128"/>
        <w:ind w:left="480" w:firstLine="0"/>
        <w:rPr>
          <w:rFonts w:eastAsiaTheme="minorEastAsia" w:hint="eastAsia"/>
          <w:sz w:val="24"/>
          <w:szCs w:val="24"/>
          <w:lang w:eastAsia="zh-TW"/>
        </w:rPr>
      </w:pPr>
      <w:r>
        <w:rPr>
          <w:rFonts w:eastAsiaTheme="minorEastAsia"/>
          <w:sz w:val="24"/>
          <w:szCs w:val="24"/>
          <w:lang w:eastAsia="zh-TW"/>
        </w:rPr>
        <w:t>I am not pretty familiar with the software</w:t>
      </w:r>
      <w:r>
        <w:rPr>
          <w:rFonts w:eastAsiaTheme="minorEastAsia" w:hint="eastAsia"/>
          <w:sz w:val="24"/>
          <w:szCs w:val="24"/>
          <w:lang w:eastAsia="zh-TW"/>
        </w:rPr>
        <w:t xml:space="preserve"> </w:t>
      </w:r>
      <w:r w:rsidRPr="00F50350">
        <w:rPr>
          <w:rFonts w:eastAsiaTheme="minorEastAsia"/>
          <w:sz w:val="24"/>
          <w:szCs w:val="24"/>
        </w:rPr>
        <w:t>Quartus II</w:t>
      </w:r>
      <w:r>
        <w:rPr>
          <w:rFonts w:eastAsiaTheme="minorEastAsia" w:hint="eastAsia"/>
          <w:sz w:val="24"/>
          <w:szCs w:val="24"/>
          <w:lang w:eastAsia="zh-TW"/>
        </w:rPr>
        <w:t>,</w:t>
      </w:r>
      <w:r>
        <w:rPr>
          <w:rFonts w:eastAsiaTheme="minorEastAsia"/>
          <w:sz w:val="24"/>
          <w:szCs w:val="24"/>
          <w:lang w:eastAsia="zh-TW"/>
        </w:rPr>
        <w:t xml:space="preserve"> which causes me to spend lots of time to find where does something locate at. Therefore, I think I need to figure out most location of circuits.</w:t>
      </w:r>
    </w:p>
    <w:p w14:paraId="615C3849" w14:textId="3DFBDDAB" w:rsidR="008E2757"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b/>
          <w:bCs/>
          <w:sz w:val="28"/>
          <w:szCs w:val="28"/>
          <w:lang w:eastAsia="zh-TW"/>
        </w:rPr>
        <w:t>Feedback</w:t>
      </w:r>
    </w:p>
    <w:p w14:paraId="2C397DFE" w14:textId="0422C45A" w:rsidR="005153AE" w:rsidRPr="005153AE" w:rsidRDefault="005153AE" w:rsidP="005153AE">
      <w:pPr>
        <w:pStyle w:val="a7"/>
        <w:tabs>
          <w:tab w:val="left" w:pos="1252"/>
          <w:tab w:val="left" w:pos="1253"/>
        </w:tabs>
        <w:spacing w:before="128"/>
        <w:ind w:left="480" w:firstLine="0"/>
        <w:rPr>
          <w:rFonts w:eastAsiaTheme="minorEastAsia" w:hint="eastAsia"/>
          <w:sz w:val="24"/>
          <w:szCs w:val="24"/>
          <w:lang w:eastAsia="zh-TW"/>
        </w:rPr>
      </w:pPr>
      <w:r w:rsidRPr="005153AE">
        <w:rPr>
          <w:rFonts w:eastAsiaTheme="minorEastAsia" w:hint="eastAsia"/>
          <w:sz w:val="24"/>
          <w:szCs w:val="24"/>
          <w:lang w:eastAsia="zh-TW"/>
        </w:rPr>
        <w:t>No</w:t>
      </w:r>
      <w:r w:rsidRPr="005153AE">
        <w:rPr>
          <w:rFonts w:eastAsiaTheme="minorEastAsia"/>
          <w:sz w:val="24"/>
          <w:szCs w:val="24"/>
          <w:lang w:eastAsia="zh-TW"/>
        </w:rPr>
        <w:t>ne</w:t>
      </w:r>
    </w:p>
    <w:sectPr w:rsidR="005153AE" w:rsidRPr="005153A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細明體_HKSCS-ExtB">
    <w:altName w:val="MingLiU_HKSCS-ExtB"/>
    <w:panose1 w:val="02020500000000000000"/>
    <w:charset w:val="88"/>
    <w:family w:val="roman"/>
    <w:pitch w:val="variable"/>
    <w:sig w:usb0="8000002F" w:usb1="0A080008" w:usb2="00000010" w:usb3="00000000" w:csb0="00100001"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FD2"/>
    <w:multiLevelType w:val="hybridMultilevel"/>
    <w:tmpl w:val="AF2CA614"/>
    <w:lvl w:ilvl="0" w:tplc="FFFFFFFF">
      <w:start w:val="1"/>
      <w:numFmt w:val="decimal"/>
      <w:lvlText w:val="(%1)"/>
      <w:lvlJc w:val="left"/>
      <w:pPr>
        <w:ind w:left="960" w:hanging="480"/>
      </w:pPr>
      <w:rPr>
        <w:rFonts w:ascii="Times New Roman" w:eastAsia="細明體_HKSCS-ExtB" w:hAnsi="Times New Roman" w:cs="Times New Roman" w:hint="default"/>
        <w:w w:val="100"/>
        <w:sz w:val="24"/>
        <w:szCs w:val="24"/>
        <w:lang w:val="en-US" w:eastAsia="en-US" w:bidi="ar-S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 w15:restartNumberingAfterBreak="0">
    <w:nsid w:val="07DB0B67"/>
    <w:multiLevelType w:val="hybridMultilevel"/>
    <w:tmpl w:val="33A0D4B2"/>
    <w:lvl w:ilvl="0" w:tplc="643A9816">
      <w:start w:val="1"/>
      <w:numFmt w:val="bullet"/>
      <w:lvlText w:val=""/>
      <w:lvlJc w:val="left"/>
      <w:pPr>
        <w:tabs>
          <w:tab w:val="num" w:pos="720"/>
        </w:tabs>
        <w:ind w:left="720" w:hanging="360"/>
      </w:pPr>
      <w:rPr>
        <w:rFonts w:ascii="Wingdings" w:hAnsi="Wingdings" w:hint="default"/>
      </w:rPr>
    </w:lvl>
    <w:lvl w:ilvl="1" w:tplc="F4B0B92E" w:tentative="1">
      <w:start w:val="1"/>
      <w:numFmt w:val="bullet"/>
      <w:lvlText w:val=""/>
      <w:lvlJc w:val="left"/>
      <w:pPr>
        <w:tabs>
          <w:tab w:val="num" w:pos="1440"/>
        </w:tabs>
        <w:ind w:left="1440" w:hanging="360"/>
      </w:pPr>
      <w:rPr>
        <w:rFonts w:ascii="Wingdings" w:hAnsi="Wingdings" w:hint="default"/>
      </w:rPr>
    </w:lvl>
    <w:lvl w:ilvl="2" w:tplc="C5C831C6" w:tentative="1">
      <w:start w:val="1"/>
      <w:numFmt w:val="bullet"/>
      <w:lvlText w:val=""/>
      <w:lvlJc w:val="left"/>
      <w:pPr>
        <w:tabs>
          <w:tab w:val="num" w:pos="2160"/>
        </w:tabs>
        <w:ind w:left="2160" w:hanging="360"/>
      </w:pPr>
      <w:rPr>
        <w:rFonts w:ascii="Wingdings" w:hAnsi="Wingdings" w:hint="default"/>
      </w:rPr>
    </w:lvl>
    <w:lvl w:ilvl="3" w:tplc="FD2C4182" w:tentative="1">
      <w:start w:val="1"/>
      <w:numFmt w:val="bullet"/>
      <w:lvlText w:val=""/>
      <w:lvlJc w:val="left"/>
      <w:pPr>
        <w:tabs>
          <w:tab w:val="num" w:pos="2880"/>
        </w:tabs>
        <w:ind w:left="2880" w:hanging="360"/>
      </w:pPr>
      <w:rPr>
        <w:rFonts w:ascii="Wingdings" w:hAnsi="Wingdings" w:hint="default"/>
      </w:rPr>
    </w:lvl>
    <w:lvl w:ilvl="4" w:tplc="68B42DEC" w:tentative="1">
      <w:start w:val="1"/>
      <w:numFmt w:val="bullet"/>
      <w:lvlText w:val=""/>
      <w:lvlJc w:val="left"/>
      <w:pPr>
        <w:tabs>
          <w:tab w:val="num" w:pos="3600"/>
        </w:tabs>
        <w:ind w:left="3600" w:hanging="360"/>
      </w:pPr>
      <w:rPr>
        <w:rFonts w:ascii="Wingdings" w:hAnsi="Wingdings" w:hint="default"/>
      </w:rPr>
    </w:lvl>
    <w:lvl w:ilvl="5" w:tplc="0DB07496" w:tentative="1">
      <w:start w:val="1"/>
      <w:numFmt w:val="bullet"/>
      <w:lvlText w:val=""/>
      <w:lvlJc w:val="left"/>
      <w:pPr>
        <w:tabs>
          <w:tab w:val="num" w:pos="4320"/>
        </w:tabs>
        <w:ind w:left="4320" w:hanging="360"/>
      </w:pPr>
      <w:rPr>
        <w:rFonts w:ascii="Wingdings" w:hAnsi="Wingdings" w:hint="default"/>
      </w:rPr>
    </w:lvl>
    <w:lvl w:ilvl="6" w:tplc="0AE68032" w:tentative="1">
      <w:start w:val="1"/>
      <w:numFmt w:val="bullet"/>
      <w:lvlText w:val=""/>
      <w:lvlJc w:val="left"/>
      <w:pPr>
        <w:tabs>
          <w:tab w:val="num" w:pos="5040"/>
        </w:tabs>
        <w:ind w:left="5040" w:hanging="360"/>
      </w:pPr>
      <w:rPr>
        <w:rFonts w:ascii="Wingdings" w:hAnsi="Wingdings" w:hint="default"/>
      </w:rPr>
    </w:lvl>
    <w:lvl w:ilvl="7" w:tplc="6466236A" w:tentative="1">
      <w:start w:val="1"/>
      <w:numFmt w:val="bullet"/>
      <w:lvlText w:val=""/>
      <w:lvlJc w:val="left"/>
      <w:pPr>
        <w:tabs>
          <w:tab w:val="num" w:pos="5760"/>
        </w:tabs>
        <w:ind w:left="5760" w:hanging="360"/>
      </w:pPr>
      <w:rPr>
        <w:rFonts w:ascii="Wingdings" w:hAnsi="Wingdings" w:hint="default"/>
      </w:rPr>
    </w:lvl>
    <w:lvl w:ilvl="8" w:tplc="DEF8525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1B7"/>
    <w:multiLevelType w:val="hybridMultilevel"/>
    <w:tmpl w:val="B454AF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5CA2C84"/>
    <w:multiLevelType w:val="hybridMultilevel"/>
    <w:tmpl w:val="2474C7BA"/>
    <w:lvl w:ilvl="0" w:tplc="FFFFFFFF">
      <w:start w:val="1"/>
      <w:numFmt w:val="lowerLetter"/>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4" w15:restartNumberingAfterBreak="0">
    <w:nsid w:val="16950061"/>
    <w:multiLevelType w:val="hybridMultilevel"/>
    <w:tmpl w:val="3282EBE0"/>
    <w:lvl w:ilvl="0" w:tplc="FFFFFFFF">
      <w:start w:val="1"/>
      <w:numFmt w:val="lowerLetter"/>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5" w15:restartNumberingAfterBreak="0">
    <w:nsid w:val="25601715"/>
    <w:multiLevelType w:val="hybridMultilevel"/>
    <w:tmpl w:val="47D08D62"/>
    <w:lvl w:ilvl="0" w:tplc="877C4422">
      <w:numFmt w:val="bullet"/>
      <w:lvlText w:val=""/>
      <w:lvlJc w:val="left"/>
      <w:pPr>
        <w:ind w:left="1248" w:hanging="480"/>
      </w:pPr>
      <w:rPr>
        <w:rFonts w:ascii="Wingdings" w:eastAsia="Wingdings" w:hAnsi="Wingdings" w:cs="Wingdings" w:hint="default"/>
        <w:w w:val="100"/>
        <w:sz w:val="24"/>
        <w:szCs w:val="24"/>
        <w:lang w:val="en-US" w:eastAsia="en-US" w:bidi="ar-SA"/>
      </w:rPr>
    </w:lvl>
    <w:lvl w:ilvl="1" w:tplc="3944475C">
      <w:numFmt w:val="bullet"/>
      <w:lvlText w:val="•"/>
      <w:lvlJc w:val="left"/>
      <w:pPr>
        <w:ind w:left="1990" w:hanging="480"/>
      </w:pPr>
      <w:rPr>
        <w:rFonts w:hint="default"/>
        <w:lang w:val="en-US" w:eastAsia="en-US" w:bidi="ar-SA"/>
      </w:rPr>
    </w:lvl>
    <w:lvl w:ilvl="2" w:tplc="EB1E5D50">
      <w:numFmt w:val="bullet"/>
      <w:lvlText w:val="•"/>
      <w:lvlJc w:val="left"/>
      <w:pPr>
        <w:ind w:left="2740" w:hanging="480"/>
      </w:pPr>
      <w:rPr>
        <w:rFonts w:hint="default"/>
        <w:lang w:val="en-US" w:eastAsia="en-US" w:bidi="ar-SA"/>
      </w:rPr>
    </w:lvl>
    <w:lvl w:ilvl="3" w:tplc="5AFE4450">
      <w:numFmt w:val="bullet"/>
      <w:lvlText w:val="•"/>
      <w:lvlJc w:val="left"/>
      <w:pPr>
        <w:ind w:left="3490" w:hanging="480"/>
      </w:pPr>
      <w:rPr>
        <w:rFonts w:hint="default"/>
        <w:lang w:val="en-US" w:eastAsia="en-US" w:bidi="ar-SA"/>
      </w:rPr>
    </w:lvl>
    <w:lvl w:ilvl="4" w:tplc="0F521258">
      <w:numFmt w:val="bullet"/>
      <w:lvlText w:val="•"/>
      <w:lvlJc w:val="left"/>
      <w:pPr>
        <w:ind w:left="4240" w:hanging="480"/>
      </w:pPr>
      <w:rPr>
        <w:rFonts w:hint="default"/>
        <w:lang w:val="en-US" w:eastAsia="en-US" w:bidi="ar-SA"/>
      </w:rPr>
    </w:lvl>
    <w:lvl w:ilvl="5" w:tplc="2CA05400">
      <w:numFmt w:val="bullet"/>
      <w:lvlText w:val="•"/>
      <w:lvlJc w:val="left"/>
      <w:pPr>
        <w:ind w:left="4990" w:hanging="480"/>
      </w:pPr>
      <w:rPr>
        <w:rFonts w:hint="default"/>
        <w:lang w:val="en-US" w:eastAsia="en-US" w:bidi="ar-SA"/>
      </w:rPr>
    </w:lvl>
    <w:lvl w:ilvl="6" w:tplc="F5D0B73C">
      <w:numFmt w:val="bullet"/>
      <w:lvlText w:val="•"/>
      <w:lvlJc w:val="left"/>
      <w:pPr>
        <w:ind w:left="5740" w:hanging="480"/>
      </w:pPr>
      <w:rPr>
        <w:rFonts w:hint="default"/>
        <w:lang w:val="en-US" w:eastAsia="en-US" w:bidi="ar-SA"/>
      </w:rPr>
    </w:lvl>
    <w:lvl w:ilvl="7" w:tplc="F618B21C">
      <w:numFmt w:val="bullet"/>
      <w:lvlText w:val="•"/>
      <w:lvlJc w:val="left"/>
      <w:pPr>
        <w:ind w:left="6490" w:hanging="480"/>
      </w:pPr>
      <w:rPr>
        <w:rFonts w:hint="default"/>
        <w:lang w:val="en-US" w:eastAsia="en-US" w:bidi="ar-SA"/>
      </w:rPr>
    </w:lvl>
    <w:lvl w:ilvl="8" w:tplc="6820F7D4">
      <w:numFmt w:val="bullet"/>
      <w:lvlText w:val="•"/>
      <w:lvlJc w:val="left"/>
      <w:pPr>
        <w:ind w:left="7240" w:hanging="480"/>
      </w:pPr>
      <w:rPr>
        <w:rFonts w:hint="default"/>
        <w:lang w:val="en-US" w:eastAsia="en-US" w:bidi="ar-SA"/>
      </w:rPr>
    </w:lvl>
  </w:abstractNum>
  <w:abstractNum w:abstractNumId="6" w15:restartNumberingAfterBreak="0">
    <w:nsid w:val="33933BC2"/>
    <w:multiLevelType w:val="hybridMultilevel"/>
    <w:tmpl w:val="4FA0180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E764AA1"/>
    <w:multiLevelType w:val="hybridMultilevel"/>
    <w:tmpl w:val="9B44F280"/>
    <w:lvl w:ilvl="0" w:tplc="B1CC7502">
      <w:numFmt w:val="bullet"/>
      <w:lvlText w:val="•"/>
      <w:lvlJc w:val="left"/>
      <w:pPr>
        <w:ind w:left="813" w:hanging="356"/>
      </w:pPr>
      <w:rPr>
        <w:rFonts w:ascii="Arial MT" w:eastAsia="Arial MT" w:hAnsi="Arial MT" w:cs="Arial MT" w:hint="default"/>
        <w:w w:val="100"/>
        <w:sz w:val="28"/>
        <w:szCs w:val="28"/>
        <w:lang w:val="en-US" w:eastAsia="en-US" w:bidi="ar-SA"/>
      </w:rPr>
    </w:lvl>
    <w:lvl w:ilvl="1" w:tplc="3D068BFA">
      <w:numFmt w:val="bullet"/>
      <w:lvlText w:val="•"/>
      <w:lvlJc w:val="left"/>
      <w:pPr>
        <w:ind w:left="1612" w:hanging="356"/>
      </w:pPr>
      <w:rPr>
        <w:rFonts w:hint="default"/>
        <w:lang w:val="en-US" w:eastAsia="en-US" w:bidi="ar-SA"/>
      </w:rPr>
    </w:lvl>
    <w:lvl w:ilvl="2" w:tplc="963AC072">
      <w:numFmt w:val="bullet"/>
      <w:lvlText w:val="•"/>
      <w:lvlJc w:val="left"/>
      <w:pPr>
        <w:ind w:left="2404" w:hanging="356"/>
      </w:pPr>
      <w:rPr>
        <w:rFonts w:hint="default"/>
        <w:lang w:val="en-US" w:eastAsia="en-US" w:bidi="ar-SA"/>
      </w:rPr>
    </w:lvl>
    <w:lvl w:ilvl="3" w:tplc="5D5059B6">
      <w:numFmt w:val="bullet"/>
      <w:lvlText w:val="•"/>
      <w:lvlJc w:val="left"/>
      <w:pPr>
        <w:ind w:left="3196" w:hanging="356"/>
      </w:pPr>
      <w:rPr>
        <w:rFonts w:hint="default"/>
        <w:lang w:val="en-US" w:eastAsia="en-US" w:bidi="ar-SA"/>
      </w:rPr>
    </w:lvl>
    <w:lvl w:ilvl="4" w:tplc="2E3C0C9C">
      <w:numFmt w:val="bullet"/>
      <w:lvlText w:val="•"/>
      <w:lvlJc w:val="left"/>
      <w:pPr>
        <w:ind w:left="3988" w:hanging="356"/>
      </w:pPr>
      <w:rPr>
        <w:rFonts w:hint="default"/>
        <w:lang w:val="en-US" w:eastAsia="en-US" w:bidi="ar-SA"/>
      </w:rPr>
    </w:lvl>
    <w:lvl w:ilvl="5" w:tplc="2CD41A62">
      <w:numFmt w:val="bullet"/>
      <w:lvlText w:val="•"/>
      <w:lvlJc w:val="left"/>
      <w:pPr>
        <w:ind w:left="4780" w:hanging="356"/>
      </w:pPr>
      <w:rPr>
        <w:rFonts w:hint="default"/>
        <w:lang w:val="en-US" w:eastAsia="en-US" w:bidi="ar-SA"/>
      </w:rPr>
    </w:lvl>
    <w:lvl w:ilvl="6" w:tplc="708080EE">
      <w:numFmt w:val="bullet"/>
      <w:lvlText w:val="•"/>
      <w:lvlJc w:val="left"/>
      <w:pPr>
        <w:ind w:left="5572" w:hanging="356"/>
      </w:pPr>
      <w:rPr>
        <w:rFonts w:hint="default"/>
        <w:lang w:val="en-US" w:eastAsia="en-US" w:bidi="ar-SA"/>
      </w:rPr>
    </w:lvl>
    <w:lvl w:ilvl="7" w:tplc="ACA4B8C6">
      <w:numFmt w:val="bullet"/>
      <w:lvlText w:val="•"/>
      <w:lvlJc w:val="left"/>
      <w:pPr>
        <w:ind w:left="6364" w:hanging="356"/>
      </w:pPr>
      <w:rPr>
        <w:rFonts w:hint="default"/>
        <w:lang w:val="en-US" w:eastAsia="en-US" w:bidi="ar-SA"/>
      </w:rPr>
    </w:lvl>
    <w:lvl w:ilvl="8" w:tplc="12BE4CA0">
      <w:numFmt w:val="bullet"/>
      <w:lvlText w:val="•"/>
      <w:lvlJc w:val="left"/>
      <w:pPr>
        <w:ind w:left="7156" w:hanging="356"/>
      </w:pPr>
      <w:rPr>
        <w:rFonts w:hint="default"/>
        <w:lang w:val="en-US" w:eastAsia="en-US" w:bidi="ar-SA"/>
      </w:rPr>
    </w:lvl>
  </w:abstractNum>
  <w:abstractNum w:abstractNumId="8" w15:restartNumberingAfterBreak="0">
    <w:nsid w:val="50FE7213"/>
    <w:multiLevelType w:val="hybridMultilevel"/>
    <w:tmpl w:val="AF2CA614"/>
    <w:lvl w:ilvl="0" w:tplc="EBC0BB10">
      <w:start w:val="1"/>
      <w:numFmt w:val="decimal"/>
      <w:lvlText w:val="(%1)"/>
      <w:lvlJc w:val="left"/>
      <w:pPr>
        <w:ind w:left="960" w:hanging="480"/>
      </w:pPr>
      <w:rPr>
        <w:rFonts w:ascii="Times New Roman" w:eastAsia="細明體_HKSCS-ExtB" w:hAnsi="Times New Roman" w:cs="Times New Roman" w:hint="default"/>
        <w:w w:val="100"/>
        <w:sz w:val="24"/>
        <w:szCs w:val="24"/>
        <w:lang w:val="en-US" w:eastAsia="en-US" w:bidi="ar-S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1502A41"/>
    <w:multiLevelType w:val="hybridMultilevel"/>
    <w:tmpl w:val="A5E60354"/>
    <w:lvl w:ilvl="0" w:tplc="1642380E">
      <w:start w:val="2"/>
      <w:numFmt w:val="decimal"/>
      <w:lvlText w:val="%1."/>
      <w:lvlJc w:val="left"/>
      <w:pPr>
        <w:ind w:left="590" w:hanging="387"/>
        <w:jc w:val="right"/>
      </w:pPr>
      <w:rPr>
        <w:rFonts w:ascii="細明體_HKSCS-ExtB" w:eastAsia="細明體_HKSCS-ExtB" w:hAnsi="細明體_HKSCS-ExtB" w:cs="細明體_HKSCS-ExtB" w:hint="default"/>
        <w:w w:val="100"/>
        <w:sz w:val="36"/>
        <w:szCs w:val="36"/>
        <w:lang w:val="en-US" w:eastAsia="en-US" w:bidi="ar-SA"/>
      </w:rPr>
    </w:lvl>
    <w:lvl w:ilvl="1" w:tplc="EBC0BB10">
      <w:start w:val="1"/>
      <w:numFmt w:val="decimal"/>
      <w:lvlText w:val="(%2)"/>
      <w:lvlJc w:val="left"/>
      <w:pPr>
        <w:ind w:left="1094" w:hanging="483"/>
        <w:jc w:val="right"/>
      </w:pPr>
      <w:rPr>
        <w:rFonts w:ascii="Times New Roman" w:eastAsia="細明體_HKSCS-ExtB" w:hAnsi="Times New Roman" w:cs="Times New Roman" w:hint="default"/>
        <w:w w:val="100"/>
        <w:sz w:val="24"/>
        <w:szCs w:val="24"/>
        <w:lang w:val="en-US" w:eastAsia="en-US" w:bidi="ar-SA"/>
      </w:rPr>
    </w:lvl>
    <w:lvl w:ilvl="2" w:tplc="73CE35B0">
      <w:numFmt w:val="bullet"/>
      <w:lvlText w:val="•"/>
      <w:lvlJc w:val="left"/>
      <w:pPr>
        <w:ind w:left="1948" w:hanging="483"/>
      </w:pPr>
      <w:rPr>
        <w:rFonts w:hint="default"/>
        <w:lang w:val="en-US" w:eastAsia="en-US" w:bidi="ar-SA"/>
      </w:rPr>
    </w:lvl>
    <w:lvl w:ilvl="3" w:tplc="FC8C4F7A">
      <w:numFmt w:val="bullet"/>
      <w:lvlText w:val="•"/>
      <w:lvlJc w:val="left"/>
      <w:pPr>
        <w:ind w:left="2797" w:hanging="483"/>
      </w:pPr>
      <w:rPr>
        <w:rFonts w:hint="default"/>
        <w:lang w:val="en-US" w:eastAsia="en-US" w:bidi="ar-SA"/>
      </w:rPr>
    </w:lvl>
    <w:lvl w:ilvl="4" w:tplc="4976AD96">
      <w:numFmt w:val="bullet"/>
      <w:lvlText w:val="•"/>
      <w:lvlJc w:val="left"/>
      <w:pPr>
        <w:ind w:left="3646" w:hanging="483"/>
      </w:pPr>
      <w:rPr>
        <w:rFonts w:hint="default"/>
        <w:lang w:val="en-US" w:eastAsia="en-US" w:bidi="ar-SA"/>
      </w:rPr>
    </w:lvl>
    <w:lvl w:ilvl="5" w:tplc="E5F6C49E">
      <w:numFmt w:val="bullet"/>
      <w:lvlText w:val="•"/>
      <w:lvlJc w:val="left"/>
      <w:pPr>
        <w:ind w:left="4495" w:hanging="483"/>
      </w:pPr>
      <w:rPr>
        <w:rFonts w:hint="default"/>
        <w:lang w:val="en-US" w:eastAsia="en-US" w:bidi="ar-SA"/>
      </w:rPr>
    </w:lvl>
    <w:lvl w:ilvl="6" w:tplc="67162284">
      <w:numFmt w:val="bullet"/>
      <w:lvlText w:val="•"/>
      <w:lvlJc w:val="left"/>
      <w:pPr>
        <w:ind w:left="5344" w:hanging="483"/>
      </w:pPr>
      <w:rPr>
        <w:rFonts w:hint="default"/>
        <w:lang w:val="en-US" w:eastAsia="en-US" w:bidi="ar-SA"/>
      </w:rPr>
    </w:lvl>
    <w:lvl w:ilvl="7" w:tplc="6726A2DC">
      <w:numFmt w:val="bullet"/>
      <w:lvlText w:val="•"/>
      <w:lvlJc w:val="left"/>
      <w:pPr>
        <w:ind w:left="6193" w:hanging="483"/>
      </w:pPr>
      <w:rPr>
        <w:rFonts w:hint="default"/>
        <w:lang w:val="en-US" w:eastAsia="en-US" w:bidi="ar-SA"/>
      </w:rPr>
    </w:lvl>
    <w:lvl w:ilvl="8" w:tplc="7696E7EE">
      <w:numFmt w:val="bullet"/>
      <w:lvlText w:val="•"/>
      <w:lvlJc w:val="left"/>
      <w:pPr>
        <w:ind w:left="7042" w:hanging="483"/>
      </w:pPr>
      <w:rPr>
        <w:rFonts w:hint="default"/>
        <w:lang w:val="en-US" w:eastAsia="en-US" w:bidi="ar-SA"/>
      </w:rPr>
    </w:lvl>
  </w:abstractNum>
  <w:abstractNum w:abstractNumId="10" w15:restartNumberingAfterBreak="0">
    <w:nsid w:val="54A46C8C"/>
    <w:multiLevelType w:val="hybridMultilevel"/>
    <w:tmpl w:val="B002B28C"/>
    <w:lvl w:ilvl="0" w:tplc="9DA42BF6">
      <w:start w:val="1"/>
      <w:numFmt w:val="lowerLetter"/>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56C916DF"/>
    <w:multiLevelType w:val="hybridMultilevel"/>
    <w:tmpl w:val="B002B28C"/>
    <w:lvl w:ilvl="0" w:tplc="FFFFFFFF">
      <w:start w:val="1"/>
      <w:numFmt w:val="lowerLetter"/>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2" w15:restartNumberingAfterBreak="0">
    <w:nsid w:val="71AE0364"/>
    <w:multiLevelType w:val="hybridMultilevel"/>
    <w:tmpl w:val="82C8B976"/>
    <w:lvl w:ilvl="0" w:tplc="FFFFFFFF">
      <w:start w:val="1"/>
      <w:numFmt w:val="lowerLetter"/>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3" w15:restartNumberingAfterBreak="0">
    <w:nsid w:val="71E9441C"/>
    <w:multiLevelType w:val="hybridMultilevel"/>
    <w:tmpl w:val="FB8CCF8C"/>
    <w:lvl w:ilvl="0" w:tplc="FFFFFFFF">
      <w:start w:val="1"/>
      <w:numFmt w:val="lowerLetter"/>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4" w15:restartNumberingAfterBreak="0">
    <w:nsid w:val="7EF01386"/>
    <w:multiLevelType w:val="hybridMultilevel"/>
    <w:tmpl w:val="4D123068"/>
    <w:lvl w:ilvl="0" w:tplc="FFFFFFFF">
      <w:start w:val="1"/>
      <w:numFmt w:val="lowerLetter"/>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num w:numId="1" w16cid:durableId="1756591145">
    <w:abstractNumId w:val="7"/>
  </w:num>
  <w:num w:numId="2" w16cid:durableId="327556992">
    <w:abstractNumId w:val="9"/>
  </w:num>
  <w:num w:numId="3" w16cid:durableId="1461847899">
    <w:abstractNumId w:val="6"/>
  </w:num>
  <w:num w:numId="4" w16cid:durableId="647593008">
    <w:abstractNumId w:val="2"/>
  </w:num>
  <w:num w:numId="5" w16cid:durableId="219751582">
    <w:abstractNumId w:val="5"/>
  </w:num>
  <w:num w:numId="6" w16cid:durableId="355425097">
    <w:abstractNumId w:val="8"/>
  </w:num>
  <w:num w:numId="7" w16cid:durableId="1918784699">
    <w:abstractNumId w:val="10"/>
  </w:num>
  <w:num w:numId="8" w16cid:durableId="840312848">
    <w:abstractNumId w:val="4"/>
  </w:num>
  <w:num w:numId="9" w16cid:durableId="1015302850">
    <w:abstractNumId w:val="12"/>
  </w:num>
  <w:num w:numId="10" w16cid:durableId="734668063">
    <w:abstractNumId w:val="13"/>
  </w:num>
  <w:num w:numId="11" w16cid:durableId="182865148">
    <w:abstractNumId w:val="3"/>
  </w:num>
  <w:num w:numId="12" w16cid:durableId="939527511">
    <w:abstractNumId w:val="14"/>
  </w:num>
  <w:num w:numId="13" w16cid:durableId="368606348">
    <w:abstractNumId w:val="11"/>
  </w:num>
  <w:num w:numId="14" w16cid:durableId="234633988">
    <w:abstractNumId w:val="0"/>
  </w:num>
  <w:num w:numId="15" w16cid:durableId="1645311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87D"/>
    <w:rsid w:val="00447B69"/>
    <w:rsid w:val="004D268F"/>
    <w:rsid w:val="005153AE"/>
    <w:rsid w:val="00607CF3"/>
    <w:rsid w:val="00784919"/>
    <w:rsid w:val="008E2757"/>
    <w:rsid w:val="0090495B"/>
    <w:rsid w:val="00904BF1"/>
    <w:rsid w:val="00AE087D"/>
    <w:rsid w:val="00BC040E"/>
    <w:rsid w:val="00C33734"/>
    <w:rsid w:val="00F503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C0F11"/>
  <w15:chartTrackingRefBased/>
  <w15:docId w15:val="{9987FE64-57A7-48D9-A759-2F0AA0889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E087D"/>
    <w:pPr>
      <w:autoSpaceDE w:val="0"/>
      <w:autoSpaceDN w:val="0"/>
      <w:ind w:left="204" w:hanging="488"/>
      <w:outlineLvl w:val="0"/>
    </w:pPr>
    <w:rPr>
      <w:rFonts w:ascii="Times New Roman" w:eastAsia="Times New Roman" w:hAnsi="Times New Roman" w:cs="Times New Roman"/>
      <w:kern w:val="0"/>
      <w:sz w:val="36"/>
      <w:szCs w:val="36"/>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AE087D"/>
    <w:pPr>
      <w:autoSpaceDE w:val="0"/>
      <w:autoSpaceDN w:val="0"/>
      <w:spacing w:before="244"/>
      <w:ind w:left="708"/>
    </w:pPr>
    <w:rPr>
      <w:rFonts w:ascii="Times New Roman" w:eastAsia="Times New Roman" w:hAnsi="Times New Roman" w:cs="Times New Roman"/>
      <w:kern w:val="0"/>
      <w:sz w:val="72"/>
      <w:szCs w:val="72"/>
      <w:lang w:eastAsia="en-US"/>
    </w:rPr>
  </w:style>
  <w:style w:type="character" w:customStyle="1" w:styleId="a4">
    <w:name w:val="標題 字元"/>
    <w:basedOn w:val="a0"/>
    <w:link w:val="a3"/>
    <w:uiPriority w:val="10"/>
    <w:rsid w:val="00AE087D"/>
    <w:rPr>
      <w:rFonts w:ascii="Times New Roman" w:eastAsia="Times New Roman" w:hAnsi="Times New Roman" w:cs="Times New Roman"/>
      <w:kern w:val="0"/>
      <w:sz w:val="72"/>
      <w:szCs w:val="72"/>
      <w:lang w:eastAsia="en-US"/>
    </w:rPr>
  </w:style>
  <w:style w:type="character" w:customStyle="1" w:styleId="10">
    <w:name w:val="標題 1 字元"/>
    <w:basedOn w:val="a0"/>
    <w:link w:val="1"/>
    <w:uiPriority w:val="9"/>
    <w:rsid w:val="00AE087D"/>
    <w:rPr>
      <w:rFonts w:ascii="Times New Roman" w:eastAsia="Times New Roman" w:hAnsi="Times New Roman" w:cs="Times New Roman"/>
      <w:kern w:val="0"/>
      <w:sz w:val="36"/>
      <w:szCs w:val="36"/>
      <w:lang w:eastAsia="en-US"/>
    </w:rPr>
  </w:style>
  <w:style w:type="paragraph" w:styleId="a5">
    <w:name w:val="Body Text"/>
    <w:basedOn w:val="a"/>
    <w:link w:val="a6"/>
    <w:uiPriority w:val="1"/>
    <w:qFormat/>
    <w:rsid w:val="00AE087D"/>
    <w:pPr>
      <w:autoSpaceDE w:val="0"/>
      <w:autoSpaceDN w:val="0"/>
    </w:pPr>
    <w:rPr>
      <w:rFonts w:ascii="Times New Roman" w:eastAsia="Times New Roman" w:hAnsi="Times New Roman" w:cs="Times New Roman"/>
      <w:kern w:val="0"/>
      <w:sz w:val="28"/>
      <w:szCs w:val="28"/>
      <w:lang w:eastAsia="en-US"/>
    </w:rPr>
  </w:style>
  <w:style w:type="character" w:customStyle="1" w:styleId="a6">
    <w:name w:val="本文 字元"/>
    <w:basedOn w:val="a0"/>
    <w:link w:val="a5"/>
    <w:uiPriority w:val="1"/>
    <w:rsid w:val="00AE087D"/>
    <w:rPr>
      <w:rFonts w:ascii="Times New Roman" w:eastAsia="Times New Roman" w:hAnsi="Times New Roman" w:cs="Times New Roman"/>
      <w:kern w:val="0"/>
      <w:sz w:val="28"/>
      <w:szCs w:val="28"/>
      <w:lang w:eastAsia="en-US"/>
    </w:rPr>
  </w:style>
  <w:style w:type="paragraph" w:styleId="a7">
    <w:name w:val="List Paragraph"/>
    <w:basedOn w:val="a"/>
    <w:uiPriority w:val="1"/>
    <w:qFormat/>
    <w:rsid w:val="00AE087D"/>
    <w:pPr>
      <w:autoSpaceDE w:val="0"/>
      <w:autoSpaceDN w:val="0"/>
      <w:ind w:left="813" w:hanging="483"/>
    </w:pPr>
    <w:rPr>
      <w:rFonts w:ascii="Times New Roman" w:eastAsia="Times New Roman" w:hAnsi="Times New Roman" w:cs="Times New Roman"/>
      <w:kern w:val="0"/>
      <w:sz w:val="22"/>
      <w:lang w:eastAsia="en-US"/>
    </w:rPr>
  </w:style>
  <w:style w:type="table" w:styleId="a8">
    <w:name w:val="Table Grid"/>
    <w:basedOn w:val="a1"/>
    <w:uiPriority w:val="39"/>
    <w:rsid w:val="00784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52940">
      <w:bodyDiv w:val="1"/>
      <w:marLeft w:val="0"/>
      <w:marRight w:val="0"/>
      <w:marTop w:val="0"/>
      <w:marBottom w:val="0"/>
      <w:divBdr>
        <w:top w:val="none" w:sz="0" w:space="0" w:color="auto"/>
        <w:left w:val="none" w:sz="0" w:space="0" w:color="auto"/>
        <w:bottom w:val="none" w:sz="0" w:space="0" w:color="auto"/>
        <w:right w:val="none" w:sz="0" w:space="0" w:color="auto"/>
      </w:divBdr>
    </w:div>
    <w:div w:id="798769993">
      <w:bodyDiv w:val="1"/>
      <w:marLeft w:val="0"/>
      <w:marRight w:val="0"/>
      <w:marTop w:val="0"/>
      <w:marBottom w:val="0"/>
      <w:divBdr>
        <w:top w:val="none" w:sz="0" w:space="0" w:color="auto"/>
        <w:left w:val="none" w:sz="0" w:space="0" w:color="auto"/>
        <w:bottom w:val="none" w:sz="0" w:space="0" w:color="auto"/>
        <w:right w:val="none" w:sz="0" w:space="0" w:color="auto"/>
      </w:divBdr>
    </w:div>
    <w:div w:id="202162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699</Words>
  <Characters>3990</Characters>
  <Application>Microsoft Office Word</Application>
  <DocSecurity>0</DocSecurity>
  <Lines>33</Lines>
  <Paragraphs>9</Paragraphs>
  <ScaleCrop>false</ScaleCrop>
  <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周嘉禾</dc:creator>
  <cp:keywords/>
  <dc:description/>
  <cp:lastModifiedBy>周嘉禾</cp:lastModifiedBy>
  <cp:revision>4</cp:revision>
  <dcterms:created xsi:type="dcterms:W3CDTF">2023-09-17T16:34:00Z</dcterms:created>
  <dcterms:modified xsi:type="dcterms:W3CDTF">2023-10-17T15:51:00Z</dcterms:modified>
</cp:coreProperties>
</file>