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A53014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bookmarkStart w:id="0" w:name="_Hlk161879901"/>
      <w:bookmarkEnd w:id="0"/>
      <w:r w:rsidRPr="005475BB">
        <w:rPr>
          <w:rFonts w:cs="Times New Roman"/>
          <w:sz w:val="32"/>
          <w:szCs w:val="32"/>
        </w:rPr>
        <w:t>Feng Chia University</w:t>
      </w:r>
    </w:p>
    <w:p w14:paraId="46326E0B" w14:textId="2D7B8A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Electrical Engineering Fundamentals I</w:t>
      </w:r>
      <w:r w:rsidR="003C763B" w:rsidRPr="005475BB">
        <w:rPr>
          <w:rFonts w:cs="Times New Roman"/>
          <w:sz w:val="32"/>
          <w:szCs w:val="32"/>
        </w:rPr>
        <w:t>I</w:t>
      </w:r>
      <w:r w:rsidRPr="005475BB">
        <w:rPr>
          <w:rFonts w:cs="Times New Roman"/>
          <w:sz w:val="32"/>
          <w:szCs w:val="32"/>
        </w:rPr>
        <w:t xml:space="preserve"> Lab</w:t>
      </w:r>
    </w:p>
    <w:p w14:paraId="17B482BA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307CE2D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5D7D351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276A9BA9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FE266E1" w14:textId="77777777" w:rsidR="00F5066F" w:rsidRPr="005475BB" w:rsidRDefault="00F5066F" w:rsidP="00F5066F">
      <w:pPr>
        <w:rPr>
          <w:rFonts w:cs="Times New Roman"/>
          <w:sz w:val="32"/>
          <w:szCs w:val="32"/>
        </w:rPr>
      </w:pPr>
    </w:p>
    <w:p w14:paraId="4CC08125" w14:textId="0E329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  <w:lang w:val="en"/>
        </w:rPr>
        <w:t xml:space="preserve">Laboratory </w:t>
      </w:r>
      <w:r w:rsidR="00366FE6" w:rsidRPr="005475BB">
        <w:rPr>
          <w:rFonts w:cs="Times New Roman"/>
          <w:sz w:val="32"/>
          <w:szCs w:val="32"/>
          <w:lang w:val="en"/>
        </w:rPr>
        <w:t>10</w:t>
      </w:r>
    </w:p>
    <w:p w14:paraId="4CA81B85" w14:textId="270DC51F" w:rsidR="00F5066F" w:rsidRPr="005475BB" w:rsidRDefault="00366FE6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BJT Amplifier Circuits - VTC Measurement</w:t>
      </w:r>
    </w:p>
    <w:p w14:paraId="68348C37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42F3FE16" w14:textId="1E6C27EF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3644B36C" w14:textId="77777777" w:rsidR="004D313C" w:rsidRPr="005475BB" w:rsidRDefault="004D313C" w:rsidP="00F5066F">
      <w:pPr>
        <w:jc w:val="center"/>
        <w:rPr>
          <w:rFonts w:cs="Times New Roman"/>
          <w:sz w:val="32"/>
          <w:szCs w:val="32"/>
        </w:rPr>
      </w:pPr>
    </w:p>
    <w:p w14:paraId="25675F3F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</w:p>
    <w:p w14:paraId="09BDB1C8" w14:textId="77777777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Instructor:</w:t>
      </w:r>
      <w:r w:rsidRPr="005475BB">
        <w:rPr>
          <w:rFonts w:cs="Times New Roman"/>
        </w:rPr>
        <w:t xml:space="preserve"> </w:t>
      </w:r>
      <w:r w:rsidRPr="005475BB">
        <w:rPr>
          <w:rFonts w:cs="Times New Roman"/>
          <w:sz w:val="32"/>
          <w:szCs w:val="32"/>
        </w:rPr>
        <w:t xml:space="preserve">Prof. </w:t>
      </w:r>
      <w:proofErr w:type="spellStart"/>
      <w:r w:rsidRPr="005475BB">
        <w:rPr>
          <w:rFonts w:cs="Times New Roman"/>
          <w:sz w:val="32"/>
          <w:szCs w:val="32"/>
        </w:rPr>
        <w:t>Shyan</w:t>
      </w:r>
      <w:proofErr w:type="spellEnd"/>
      <w:r w:rsidRPr="005475BB">
        <w:rPr>
          <w:rFonts w:cs="Times New Roman"/>
          <w:sz w:val="32"/>
          <w:szCs w:val="32"/>
        </w:rPr>
        <w:t>-Lung Lin</w:t>
      </w:r>
    </w:p>
    <w:p w14:paraId="4D59FA7B" w14:textId="36AF7771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Name:</w:t>
      </w:r>
      <w:r w:rsidR="009132A8" w:rsidRPr="005475BB">
        <w:rPr>
          <w:rFonts w:cs="Times New Roman"/>
          <w:sz w:val="32"/>
          <w:szCs w:val="32"/>
        </w:rPr>
        <w:t xml:space="preserve"> </w:t>
      </w:r>
      <w:r w:rsidR="003B332E" w:rsidRPr="005475BB">
        <w:rPr>
          <w:rFonts w:eastAsia="DFKai-SB" w:cs="Times New Roman"/>
          <w:sz w:val="32"/>
          <w:szCs w:val="32"/>
        </w:rPr>
        <w:t>周嘉禾</w:t>
      </w:r>
    </w:p>
    <w:p w14:paraId="0FEB1CB3" w14:textId="7371AE35" w:rsidR="00F5066F" w:rsidRPr="005475BB" w:rsidRDefault="00F5066F" w:rsidP="00F5066F">
      <w:pPr>
        <w:jc w:val="center"/>
        <w:rPr>
          <w:rFonts w:cs="Times New Roman"/>
          <w:sz w:val="32"/>
          <w:szCs w:val="32"/>
        </w:rPr>
      </w:pPr>
      <w:r w:rsidRPr="005475BB">
        <w:rPr>
          <w:rFonts w:cs="Times New Roman"/>
          <w:sz w:val="32"/>
          <w:szCs w:val="32"/>
        </w:rPr>
        <w:t>Student ID: D</w:t>
      </w:r>
      <w:r w:rsidR="003B332E" w:rsidRPr="005475BB">
        <w:rPr>
          <w:rFonts w:cs="Times New Roman"/>
          <w:sz w:val="32"/>
          <w:szCs w:val="32"/>
        </w:rPr>
        <w:t>1166506</w:t>
      </w:r>
    </w:p>
    <w:p w14:paraId="3261FB45" w14:textId="475C304F" w:rsidR="00B642E5" w:rsidRPr="005475BB" w:rsidRDefault="00F5066F" w:rsidP="005B3E62">
      <w:pPr>
        <w:jc w:val="center"/>
        <w:rPr>
          <w:rFonts w:cs="Times New Roman"/>
        </w:rPr>
      </w:pPr>
      <w:r w:rsidRPr="005475BB">
        <w:rPr>
          <w:rFonts w:cs="Times New Roman"/>
          <w:sz w:val="32"/>
          <w:szCs w:val="32"/>
        </w:rPr>
        <w:t>Experiment Date:</w:t>
      </w:r>
      <w:r w:rsidR="00366FE6" w:rsidRPr="005475BB">
        <w:rPr>
          <w:rFonts w:cs="Times New Roman"/>
          <w:sz w:val="32"/>
          <w:szCs w:val="32"/>
        </w:rPr>
        <w:t>16</w:t>
      </w:r>
      <w:r w:rsidRPr="005475BB">
        <w:rPr>
          <w:rFonts w:cs="Times New Roman"/>
          <w:sz w:val="32"/>
          <w:szCs w:val="32"/>
        </w:rPr>
        <w:t>/</w:t>
      </w:r>
      <w:r w:rsidR="007417C6" w:rsidRPr="005475BB">
        <w:rPr>
          <w:rFonts w:cs="Times New Roman"/>
          <w:sz w:val="32"/>
          <w:szCs w:val="32"/>
        </w:rPr>
        <w:t>0</w:t>
      </w:r>
      <w:r w:rsidR="00C4272B" w:rsidRPr="005475BB">
        <w:rPr>
          <w:rFonts w:cs="Times New Roman"/>
          <w:sz w:val="32"/>
          <w:szCs w:val="32"/>
        </w:rPr>
        <w:t>5</w:t>
      </w:r>
      <w:r w:rsidRPr="005475BB">
        <w:rPr>
          <w:rFonts w:cs="Times New Roman"/>
          <w:sz w:val="32"/>
          <w:szCs w:val="32"/>
        </w:rPr>
        <w:t>/202</w:t>
      </w:r>
      <w:r w:rsidR="005B3E62" w:rsidRPr="005475BB">
        <w:rPr>
          <w:rFonts w:cs="Times New Roman"/>
          <w:sz w:val="32"/>
          <w:szCs w:val="32"/>
        </w:rPr>
        <w:t>4</w:t>
      </w:r>
    </w:p>
    <w:p w14:paraId="4FA3E813" w14:textId="5121CDEA" w:rsidR="00152D38" w:rsidRPr="005475BB" w:rsidRDefault="00152D38">
      <w:pPr>
        <w:widowControl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br w:type="page"/>
      </w:r>
    </w:p>
    <w:p w14:paraId="18E5789B" w14:textId="6334131B" w:rsidR="00FE5549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bookmarkStart w:id="1" w:name="_Hlk150980886"/>
      <w:r w:rsidRPr="005475BB">
        <w:rPr>
          <w:rFonts w:cs="Times New Roman"/>
          <w:sz w:val="28"/>
          <w:szCs w:val="28"/>
        </w:rPr>
        <w:lastRenderedPageBreak/>
        <w:t>Introduction</w:t>
      </w:r>
    </w:p>
    <w:p w14:paraId="3DB8CFFD" w14:textId="02C8ED84" w:rsidR="00152D38" w:rsidRPr="005475BB" w:rsidRDefault="000A0902" w:rsidP="000A0902">
      <w:pPr>
        <w:pStyle w:val="a3"/>
        <w:numPr>
          <w:ilvl w:val="0"/>
          <w:numId w:val="3"/>
        </w:numPr>
        <w:ind w:leftChars="0"/>
        <w:rPr>
          <w:rFonts w:cs="Times New Roman"/>
        </w:rPr>
      </w:pPr>
      <w:r w:rsidRPr="005475BB">
        <w:rPr>
          <w:rFonts w:cs="Times New Roman"/>
        </w:rPr>
        <w:t>To observe t</w:t>
      </w:r>
      <w:r w:rsidR="00F86D52" w:rsidRPr="005475BB">
        <w:rPr>
          <w:rFonts w:cs="Times New Roman"/>
        </w:rPr>
        <w:t>he behavior of</w:t>
      </w:r>
      <w:r w:rsidR="00D47FA4" w:rsidRPr="005475BB">
        <w:rPr>
          <w:rFonts w:cs="Times New Roman"/>
        </w:rPr>
        <w:t xml:space="preserve"> BJT</w:t>
      </w:r>
      <w:r w:rsidR="00366FE6" w:rsidRPr="005475BB">
        <w:rPr>
          <w:rFonts w:cs="Times New Roman"/>
        </w:rPr>
        <w:t xml:space="preserve"> amplifier circuits.</w:t>
      </w:r>
    </w:p>
    <w:p w14:paraId="78A62624" w14:textId="1676D03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Materials</w:t>
      </w:r>
    </w:p>
    <w:p w14:paraId="1F5AF00E" w14:textId="77777777" w:rsidR="00321B0F" w:rsidRPr="005475BB" w:rsidRDefault="00321B0F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Power supply</w:t>
      </w:r>
    </w:p>
    <w:p w14:paraId="025B3330" w14:textId="77777777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Function generator</w:t>
      </w:r>
    </w:p>
    <w:p w14:paraId="4A3A5BF5" w14:textId="55B10009" w:rsidR="00366FE6" w:rsidRPr="005475BB" w:rsidRDefault="00366FE6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Oscilloscope</w:t>
      </w:r>
    </w:p>
    <w:p w14:paraId="371A688D" w14:textId="03896D7F" w:rsidR="00B95930" w:rsidRPr="005475BB" w:rsidRDefault="00B95930" w:rsidP="00152D38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>Devices</w:t>
      </w:r>
    </w:p>
    <w:p w14:paraId="7C479902" w14:textId="7FC76AB6" w:rsidR="00321B0F" w:rsidRPr="005475BB" w:rsidRDefault="00D47FA4" w:rsidP="00321B0F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>Q</w:t>
      </w:r>
      <w:r w:rsidR="00321B0F" w:rsidRPr="005475BB">
        <w:rPr>
          <w:rFonts w:cs="Times New Roman"/>
        </w:rPr>
        <w:t xml:space="preserve">: </w:t>
      </w:r>
      <w:r w:rsidRPr="005475BB">
        <w:rPr>
          <w:rFonts w:cs="Times New Roman"/>
        </w:rPr>
        <w:t>2SC1815 ×1</w:t>
      </w:r>
    </w:p>
    <w:p w14:paraId="5F52FDEB" w14:textId="64EDEE05" w:rsidR="00321B0F" w:rsidRPr="005475BB" w:rsidRDefault="000A0902" w:rsidP="00366FE6">
      <w:pPr>
        <w:pStyle w:val="a3"/>
        <w:ind w:leftChars="400" w:left="960"/>
        <w:rPr>
          <w:rFonts w:cs="Times New Roman"/>
        </w:rPr>
      </w:pPr>
      <w:r w:rsidRPr="005475BB">
        <w:rPr>
          <w:rFonts w:cs="Times New Roman"/>
        </w:rPr>
        <w:t xml:space="preserve">Resistors: </w:t>
      </w:r>
      <w:r w:rsidR="00D47FA4" w:rsidRPr="005475BB">
        <w:rPr>
          <w:rFonts w:cs="Times New Roman"/>
        </w:rPr>
        <w:t xml:space="preserve">R = </w:t>
      </w:r>
      <w:r w:rsidR="00366FE6" w:rsidRPr="005475BB">
        <w:rPr>
          <w:rFonts w:cs="Times New Roman"/>
        </w:rPr>
        <w:t>5.</w:t>
      </w:r>
      <w:r w:rsidR="00366FE6" w:rsidRPr="005475BB">
        <w:rPr>
          <w:rFonts w:cs="Times New Roman"/>
        </w:rPr>
        <w:t>6</w:t>
      </w:r>
      <w:r w:rsidR="00366FE6" w:rsidRPr="005475BB">
        <w:rPr>
          <w:rFonts w:cs="Times New Roman"/>
        </w:rPr>
        <w:t xml:space="preserve"> kΩ ×1, 1.2 kΩ ×1, 33 kΩ ×1, 10 kΩ ×3, 20 kΩ ×3</w:t>
      </w:r>
    </w:p>
    <w:p w14:paraId="21D909C5" w14:textId="04A7A846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Circuit diagram</w:t>
      </w:r>
    </w:p>
    <w:p w14:paraId="2D677424" w14:textId="6E499F16" w:rsidR="002C796E" w:rsidRPr="005475BB" w:rsidRDefault="00366FE6" w:rsidP="002C796E">
      <w:pPr>
        <w:pStyle w:val="a3"/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drawing>
          <wp:inline distT="0" distB="0" distL="0" distR="0" wp14:anchorId="1968FB7E" wp14:editId="7026ADEA">
            <wp:extent cx="2715491" cy="2260731"/>
            <wp:effectExtent l="0" t="0" r="889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23602" cy="2267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49EDC" w14:textId="77777777" w:rsidR="00366FE6" w:rsidRPr="005475BB" w:rsidRDefault="000A0902" w:rsidP="000A0902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</w:t>
      </w:r>
      <w:r w:rsidR="00AA6F52" w:rsidRPr="005475BB">
        <w:rPr>
          <w:rFonts w:cs="Times New Roman"/>
        </w:rPr>
        <w:t>1</w:t>
      </w:r>
      <w:r w:rsidRPr="005475BB">
        <w:rPr>
          <w:rFonts w:cs="Times New Roman"/>
        </w:rPr>
        <w:t xml:space="preserve">. Circuit of </w:t>
      </w:r>
      <w:r w:rsidR="00D47FA4" w:rsidRPr="005475BB">
        <w:rPr>
          <w:rFonts w:cs="Times New Roman"/>
        </w:rPr>
        <w:t xml:space="preserve">Experiment </w:t>
      </w:r>
      <w:r w:rsidR="00366FE6" w:rsidRPr="005475BB">
        <w:rPr>
          <w:rFonts w:cs="Times New Roman"/>
        </w:rPr>
        <w:t xml:space="preserve">10.a Basic BJT Circuits without Emitter </w:t>
      </w:r>
    </w:p>
    <w:p w14:paraId="6D08A16C" w14:textId="1FB9FC66" w:rsidR="000A0902" w:rsidRPr="005475BB" w:rsidRDefault="00366FE6" w:rsidP="00366FE6">
      <w:pPr>
        <w:pStyle w:val="a3"/>
        <w:ind w:leftChars="0" w:firstLineChars="100" w:firstLine="240"/>
        <w:rPr>
          <w:rFonts w:cs="Times New Roman"/>
        </w:rPr>
      </w:pPr>
      <w:r w:rsidRPr="005475BB">
        <w:rPr>
          <w:rFonts w:cs="Times New Roman"/>
        </w:rPr>
        <w:t>Resistor</w:t>
      </w:r>
    </w:p>
    <w:p w14:paraId="0E1A51B8" w14:textId="5812DC0A" w:rsidR="004D313C" w:rsidRPr="005475BB" w:rsidRDefault="00366FE6" w:rsidP="002C796E">
      <w:pPr>
        <w:pStyle w:val="a3"/>
        <w:ind w:leftChars="0"/>
        <w:rPr>
          <w:rFonts w:cs="Times New Roman"/>
          <w:noProof/>
        </w:rPr>
      </w:pPr>
      <w:r w:rsidRPr="005475BB">
        <w:rPr>
          <w:rFonts w:cs="Times New Roman"/>
          <w:noProof/>
        </w:rPr>
        <w:drawing>
          <wp:inline distT="0" distB="0" distL="0" distR="0" wp14:anchorId="66903E94" wp14:editId="72E33880">
            <wp:extent cx="2763982" cy="2866352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8442" cy="2870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F1974" w14:textId="2BA96F92" w:rsidR="00D47FA4" w:rsidRPr="005475BB" w:rsidRDefault="00AA6F52" w:rsidP="00366FE6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2. Circuit of </w:t>
      </w:r>
      <w:r w:rsidR="00D47FA4" w:rsidRPr="005475BB">
        <w:rPr>
          <w:rFonts w:cs="Times New Roman"/>
        </w:rPr>
        <w:t xml:space="preserve">Experiment </w:t>
      </w:r>
      <w:r w:rsidR="00366FE6" w:rsidRPr="005475BB">
        <w:rPr>
          <w:rFonts w:cs="Times New Roman"/>
        </w:rPr>
        <w:t>10.b Basic BJT Circuits with Emitter Resistor</w:t>
      </w:r>
    </w:p>
    <w:p w14:paraId="2BA5FF99" w14:textId="3B70F1F7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Methods</w:t>
      </w:r>
    </w:p>
    <w:p w14:paraId="310282E3" w14:textId="3175D2D6" w:rsidR="00306A2B" w:rsidRPr="005475BB" w:rsidRDefault="00306A2B" w:rsidP="00366FE6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Using </w:t>
      </w:r>
      <w:r w:rsidR="00366FE6" w:rsidRPr="005475BB">
        <w:rPr>
          <w:rFonts w:cs="Times New Roman"/>
        </w:rPr>
        <w:t>Oscilloscope</w:t>
      </w:r>
      <w:r w:rsidRPr="005475BB">
        <w:rPr>
          <w:rFonts w:cs="Times New Roman"/>
        </w:rPr>
        <w:t xml:space="preserve"> to observe</w:t>
      </w:r>
      <w:r w:rsidR="00321B0F" w:rsidRPr="005475BB">
        <w:rPr>
          <w:rFonts w:cs="Times New Roman"/>
        </w:rPr>
        <w:t xml:space="preserve"> </w:t>
      </w:r>
      <w:r w:rsidR="0081701D" w:rsidRPr="005475BB">
        <w:rPr>
          <w:rFonts w:cs="Times New Roman"/>
        </w:rPr>
        <w:t>voltage</w:t>
      </w:r>
      <w:r w:rsidR="00321B0F" w:rsidRPr="005475BB">
        <w:rPr>
          <w:rFonts w:cs="Times New Roman"/>
        </w:rPr>
        <w:t>.</w:t>
      </w:r>
    </w:p>
    <w:p w14:paraId="3F0FDB91" w14:textId="5A2C225D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lastRenderedPageBreak/>
        <w:t>Experiments data</w:t>
      </w:r>
    </w:p>
    <w:p w14:paraId="7D132EFD" w14:textId="7C1B9ADA" w:rsidR="005B3E62" w:rsidRPr="005475BB" w:rsidRDefault="00D47FA4" w:rsidP="005B3E6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 xml:space="preserve">Experiment </w:t>
      </w:r>
      <w:r w:rsidR="005475BB" w:rsidRPr="005475BB">
        <w:rPr>
          <w:rFonts w:cs="Times New Roman"/>
        </w:rPr>
        <w:t>10.a Basic BJT Circuits without Emitter Resistor</w:t>
      </w:r>
    </w:p>
    <w:p w14:paraId="7F9223C7" w14:textId="24AA5ADF" w:rsidR="00B67D68" w:rsidRPr="005475BB" w:rsidRDefault="008208AF" w:rsidP="00B67D68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Table </w:t>
      </w:r>
      <w:r w:rsidR="005B3E62" w:rsidRPr="005475BB">
        <w:rPr>
          <w:rFonts w:cs="Times New Roman"/>
        </w:rPr>
        <w:t>1</w:t>
      </w:r>
      <w:r w:rsidRPr="005475BB">
        <w:rPr>
          <w:rFonts w:cs="Times New Roman"/>
        </w:rPr>
        <w:t>: Measurement of</w:t>
      </w:r>
      <w:r w:rsidR="00217F96" w:rsidRPr="005475BB">
        <w:rPr>
          <w:rFonts w:cs="Times New Roman"/>
        </w:rPr>
        <w:t xml:space="preserve"> </w:t>
      </w:r>
      <w:r w:rsidR="00B15C17" w:rsidRPr="005475BB">
        <w:rPr>
          <w:rFonts w:cs="Times New Roman"/>
        </w:rPr>
        <w:t xml:space="preserve">BJT </w:t>
      </w:r>
      <w:r w:rsidR="005475BB" w:rsidRPr="005475BB">
        <w:rPr>
          <w:rFonts w:cs="Times New Roman"/>
        </w:rPr>
        <w:t>without Emitter Resistor</w:t>
      </w:r>
    </w:p>
    <w:tbl>
      <w:tblPr>
        <w:tblStyle w:val="a9"/>
        <w:tblW w:w="7369" w:type="dxa"/>
        <w:tblInd w:w="960" w:type="dxa"/>
        <w:tblLook w:val="04A0" w:firstRow="1" w:lastRow="0" w:firstColumn="1" w:lastColumn="0" w:noHBand="0" w:noVBand="1"/>
      </w:tblPr>
      <w:tblGrid>
        <w:gridCol w:w="1414"/>
        <w:gridCol w:w="1191"/>
        <w:gridCol w:w="1191"/>
        <w:gridCol w:w="1191"/>
        <w:gridCol w:w="1191"/>
        <w:gridCol w:w="1191"/>
      </w:tblGrid>
      <w:tr w:rsidR="005475BB" w:rsidRPr="005475BB" w14:paraId="5D2E3D5C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1A000545" w14:textId="3B8CBB7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DD6E583" w14:textId="0A1F254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82F83F9" w14:textId="7A6275A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1E68F79" w14:textId="123A39C4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51AC849" w14:textId="0B294CE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0F825C42" w14:textId="6B45C9E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A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V</w:t>
            </w:r>
          </w:p>
        </w:tc>
      </w:tr>
      <w:tr w:rsidR="005475BB" w:rsidRPr="005475BB" w14:paraId="0A25F5C3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51F4EB95" w14:textId="4C89038C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191" w:type="dxa"/>
            <w:vAlign w:val="center"/>
          </w:tcPr>
          <w:p w14:paraId="3BFE81F4" w14:textId="24523A5C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0.4 V</w:t>
            </w:r>
          </w:p>
        </w:tc>
        <w:tc>
          <w:tcPr>
            <w:tcW w:w="1191" w:type="dxa"/>
            <w:vAlign w:val="center"/>
          </w:tcPr>
          <w:p w14:paraId="2DCC4AC7" w14:textId="6723DF56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0.9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15D85AB" w14:textId="43C3E6F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12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4BDDAEA3" w14:textId="39AE47BE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28181ED" w14:textId="4B53EE01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24.0000</w:t>
            </w:r>
          </w:p>
        </w:tc>
      </w:tr>
      <w:tr w:rsidR="005475BB" w:rsidRPr="005475BB" w14:paraId="1A6E5059" w14:textId="77777777" w:rsidTr="005475BB">
        <w:tc>
          <w:tcPr>
            <w:tcW w:w="1414" w:type="dxa"/>
            <w:shd w:val="clear" w:color="auto" w:fill="8EAADB" w:themeFill="accent1" w:themeFillTint="99"/>
            <w:vAlign w:val="center"/>
          </w:tcPr>
          <w:p w14:paraId="6D51FA0D" w14:textId="78B0F851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1191" w:type="dxa"/>
            <w:vAlign w:val="center"/>
          </w:tcPr>
          <w:p w14:paraId="7CF2B81C" w14:textId="45569CF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0.7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068DFFE3" w14:textId="2FB379F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0.9</w:t>
            </w:r>
            <w:r>
              <w:rPr>
                <w:rFonts w:cs="Times New Roman"/>
                <w:color w:val="000000"/>
                <w:sz w:val="22"/>
                <w:szCs w:val="22"/>
              </w:rPr>
              <w:t>4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>5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09E68BB" w14:textId="40296B64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12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2824896E" w14:textId="43EDD77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0.3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CB8FCFB" w14:textId="0B77AE69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47.7551</w:t>
            </w:r>
          </w:p>
        </w:tc>
      </w:tr>
    </w:tbl>
    <w:p w14:paraId="55545804" w14:textId="77777777" w:rsidR="00C4272B" w:rsidRPr="005475BB" w:rsidRDefault="00C4272B" w:rsidP="005B3E62">
      <w:pPr>
        <w:pStyle w:val="a3"/>
        <w:ind w:leftChars="0" w:left="960"/>
        <w:rPr>
          <w:rFonts w:cs="Times New Roman"/>
        </w:rPr>
      </w:pPr>
    </w:p>
    <w:p w14:paraId="1405FB9C" w14:textId="60B85985" w:rsidR="008208AF" w:rsidRPr="005475BB" w:rsidRDefault="00D47FA4" w:rsidP="00C23F52">
      <w:pPr>
        <w:pStyle w:val="a3"/>
        <w:numPr>
          <w:ilvl w:val="1"/>
          <w:numId w:val="2"/>
        </w:numPr>
        <w:ind w:leftChars="0"/>
        <w:rPr>
          <w:rFonts w:cs="Times New Roman"/>
        </w:rPr>
      </w:pPr>
      <w:r w:rsidRPr="005475BB">
        <w:rPr>
          <w:rFonts w:cs="Times New Roman"/>
        </w:rPr>
        <w:t xml:space="preserve">Experiment </w:t>
      </w:r>
      <w:r w:rsidR="005475BB" w:rsidRPr="005475BB">
        <w:rPr>
          <w:rFonts w:cs="Times New Roman"/>
        </w:rPr>
        <w:t>10.b Basic BJT Circuits with Emitter Resistor</w:t>
      </w:r>
    </w:p>
    <w:p w14:paraId="4C772E73" w14:textId="3C215DDF" w:rsidR="00B416FC" w:rsidRPr="005475BB" w:rsidRDefault="00B67D68" w:rsidP="00B15C17">
      <w:pPr>
        <w:pStyle w:val="a3"/>
        <w:ind w:leftChars="0" w:left="960"/>
        <w:jc w:val="both"/>
        <w:rPr>
          <w:rFonts w:cs="Times New Roman"/>
        </w:rPr>
      </w:pPr>
      <w:r w:rsidRPr="005475BB">
        <w:rPr>
          <w:rFonts w:cs="Times New Roman"/>
        </w:rPr>
        <w:t xml:space="preserve">Table 2: Measurement of </w:t>
      </w:r>
      <w:r w:rsidR="005475BB" w:rsidRPr="005475BB">
        <w:rPr>
          <w:rFonts w:cs="Times New Roman"/>
        </w:rPr>
        <w:t>BJT with Emitter Resistor</w:t>
      </w:r>
    </w:p>
    <w:tbl>
      <w:tblPr>
        <w:tblStyle w:val="a9"/>
        <w:tblW w:w="7369" w:type="dxa"/>
        <w:tblInd w:w="960" w:type="dxa"/>
        <w:tblLook w:val="04A0" w:firstRow="1" w:lastRow="0" w:firstColumn="1" w:lastColumn="0" w:noHBand="0" w:noVBand="1"/>
      </w:tblPr>
      <w:tblGrid>
        <w:gridCol w:w="1414"/>
        <w:gridCol w:w="1191"/>
        <w:gridCol w:w="1191"/>
        <w:gridCol w:w="1191"/>
        <w:gridCol w:w="1191"/>
        <w:gridCol w:w="1191"/>
      </w:tblGrid>
      <w:tr w:rsidR="005475BB" w:rsidRPr="005475BB" w14:paraId="4CD74C37" w14:textId="77777777" w:rsidTr="00EB6BF2">
        <w:tc>
          <w:tcPr>
            <w:tcW w:w="1414" w:type="dxa"/>
            <w:shd w:val="clear" w:color="auto" w:fill="8EAADB" w:themeFill="accent1" w:themeFillTint="99"/>
            <w:vAlign w:val="center"/>
          </w:tcPr>
          <w:p w14:paraId="03B2DB17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7F8BAA90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C1B52C5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IB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2F431E2B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OA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3CE91FDA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V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OB</w:t>
            </w:r>
          </w:p>
        </w:tc>
        <w:tc>
          <w:tcPr>
            <w:tcW w:w="1191" w:type="dxa"/>
            <w:shd w:val="clear" w:color="auto" w:fill="8EAADB" w:themeFill="accent1" w:themeFillTint="99"/>
            <w:vAlign w:val="center"/>
          </w:tcPr>
          <w:p w14:paraId="5677CBEE" w14:textId="77777777" w:rsidR="005475BB" w:rsidRPr="005475BB" w:rsidRDefault="005475BB" w:rsidP="00EB6BF2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A</w:t>
            </w:r>
            <w:r w:rsidRPr="005475BB">
              <w:rPr>
                <w:rFonts w:cs="Times New Roman"/>
                <w:color w:val="000000"/>
                <w:sz w:val="22"/>
                <w:szCs w:val="22"/>
                <w:vertAlign w:val="subscript"/>
              </w:rPr>
              <w:t>V</w:t>
            </w:r>
          </w:p>
        </w:tc>
      </w:tr>
      <w:tr w:rsidR="005475BB" w:rsidRPr="005475BB" w14:paraId="7526D792" w14:textId="77777777" w:rsidTr="00EB6BF2">
        <w:tc>
          <w:tcPr>
            <w:tcW w:w="1414" w:type="dxa"/>
            <w:shd w:val="clear" w:color="auto" w:fill="8EAADB" w:themeFill="accent1" w:themeFillTint="99"/>
            <w:vAlign w:val="center"/>
          </w:tcPr>
          <w:p w14:paraId="7A93C340" w14:textId="77777777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Measurement</w:t>
            </w:r>
          </w:p>
        </w:tc>
        <w:tc>
          <w:tcPr>
            <w:tcW w:w="1191" w:type="dxa"/>
            <w:vAlign w:val="center"/>
          </w:tcPr>
          <w:p w14:paraId="11B67653" w14:textId="41C3F3E6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0.5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FE5FC3C" w14:textId="14491A0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550A5878" w14:textId="233652B1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08F0E929" w14:textId="122CAA5F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1D2D7D26" w14:textId="5A6CEBF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5.0000</w:t>
            </w:r>
          </w:p>
        </w:tc>
      </w:tr>
      <w:tr w:rsidR="005475BB" w:rsidRPr="005475BB" w14:paraId="6B5944BD" w14:textId="77777777" w:rsidTr="00EB6BF2">
        <w:tc>
          <w:tcPr>
            <w:tcW w:w="1414" w:type="dxa"/>
            <w:shd w:val="clear" w:color="auto" w:fill="8EAADB" w:themeFill="accent1" w:themeFillTint="99"/>
            <w:vAlign w:val="center"/>
          </w:tcPr>
          <w:p w14:paraId="6E28E1CA" w14:textId="77777777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 w:rsidRPr="005475BB">
              <w:rPr>
                <w:rFonts w:cs="Times New Roman"/>
                <w:color w:val="000000"/>
                <w:sz w:val="22"/>
                <w:szCs w:val="22"/>
              </w:rPr>
              <w:t>Theoretical</w:t>
            </w:r>
          </w:p>
        </w:tc>
        <w:tc>
          <w:tcPr>
            <w:tcW w:w="1191" w:type="dxa"/>
            <w:vAlign w:val="center"/>
          </w:tcPr>
          <w:p w14:paraId="316AF600" w14:textId="64D6A25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0.7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6F6C1BF7" w14:textId="2FA33508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2.93</w:t>
            </w:r>
            <w:r>
              <w:rPr>
                <w:color w:val="000000"/>
                <w:sz w:val="22"/>
                <w:szCs w:val="22"/>
              </w:rPr>
              <w:t>44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2179B4E4" w14:textId="5513A5CA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12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551D4081" w14:textId="084C7AAD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2.5344</w:t>
            </w:r>
            <w:r w:rsidRPr="005475BB">
              <w:rPr>
                <w:rFonts w:cs="Times New Roman"/>
                <w:color w:val="000000"/>
                <w:sz w:val="22"/>
                <w:szCs w:val="22"/>
              </w:rPr>
              <w:t xml:space="preserve"> V</w:t>
            </w:r>
          </w:p>
        </w:tc>
        <w:tc>
          <w:tcPr>
            <w:tcW w:w="1191" w:type="dxa"/>
            <w:vAlign w:val="center"/>
          </w:tcPr>
          <w:p w14:paraId="5E407F1C" w14:textId="3292C832" w:rsidR="005475BB" w:rsidRPr="005475BB" w:rsidRDefault="005475BB" w:rsidP="005475BB">
            <w:pPr>
              <w:pStyle w:val="a3"/>
              <w:ind w:leftChars="0" w:left="0"/>
              <w:jc w:val="center"/>
              <w:rPr>
                <w:rFonts w:cs="Times New Roman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4.2363</w:t>
            </w:r>
          </w:p>
        </w:tc>
      </w:tr>
    </w:tbl>
    <w:p w14:paraId="16E6D19C" w14:textId="77777777" w:rsidR="00B15C17" w:rsidRPr="005475BB" w:rsidRDefault="00B15C17" w:rsidP="00B15C17">
      <w:pPr>
        <w:pStyle w:val="a3"/>
        <w:ind w:leftChars="0" w:left="960"/>
        <w:rPr>
          <w:rFonts w:cs="Times New Roman"/>
        </w:rPr>
      </w:pPr>
    </w:p>
    <w:p w14:paraId="6382771F" w14:textId="67DCD34C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Results</w:t>
      </w:r>
    </w:p>
    <w:p w14:paraId="1DA2E7BF" w14:textId="16DDE967" w:rsidR="00321B0F" w:rsidRP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  <w:noProof/>
        </w:rPr>
        <w:drawing>
          <wp:inline distT="0" distB="0" distL="0" distR="0" wp14:anchorId="1E7139BB" wp14:editId="7357EEF7">
            <wp:extent cx="5274310" cy="2969260"/>
            <wp:effectExtent l="0" t="0" r="2540" b="254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FD2E8" w14:textId="63B36869" w:rsidR="005475BB" w:rsidRP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</w:rPr>
        <w:t xml:space="preserve">▲ Figure </w:t>
      </w:r>
      <w:r w:rsidRPr="005475BB">
        <w:rPr>
          <w:rFonts w:cs="Times New Roman"/>
        </w:rPr>
        <w:t>3</w:t>
      </w:r>
      <w:r w:rsidRPr="005475BB">
        <w:rPr>
          <w:rFonts w:cs="Times New Roman"/>
        </w:rPr>
        <w:t xml:space="preserve">. </w:t>
      </w:r>
      <w:r w:rsidR="003F3813">
        <w:rPr>
          <w:rFonts w:cs="Times New Roman" w:hint="eastAsia"/>
        </w:rPr>
        <w:t xml:space="preserve">VTC curve </w:t>
      </w:r>
      <w:r w:rsidRPr="005475BB">
        <w:rPr>
          <w:rFonts w:cs="Times New Roman"/>
        </w:rPr>
        <w:t xml:space="preserve">of Experiment </w:t>
      </w:r>
      <w:r w:rsidRPr="005475BB">
        <w:rPr>
          <w:rFonts w:cs="Times New Roman"/>
        </w:rPr>
        <w:t>10.a</w:t>
      </w:r>
    </w:p>
    <w:p w14:paraId="745445BD" w14:textId="1D315F26" w:rsidR="005475BB" w:rsidRDefault="005475BB" w:rsidP="00321B0F">
      <w:pPr>
        <w:pStyle w:val="a3"/>
        <w:ind w:leftChars="0"/>
        <w:rPr>
          <w:rFonts w:cs="Times New Roman"/>
        </w:rPr>
      </w:pPr>
      <w:r w:rsidRPr="005475BB">
        <w:rPr>
          <w:rFonts w:cs="Times New Roman"/>
          <w:noProof/>
        </w:rPr>
        <w:lastRenderedPageBreak/>
        <w:drawing>
          <wp:inline distT="0" distB="0" distL="0" distR="0" wp14:anchorId="123960FD" wp14:editId="2D2245D6">
            <wp:extent cx="5274310" cy="2971165"/>
            <wp:effectExtent l="0" t="0" r="2540" b="63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71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BF566" w14:textId="6E01A826" w:rsidR="003F3813" w:rsidRPr="003F3813" w:rsidRDefault="003F3813" w:rsidP="003F3813">
      <w:pPr>
        <w:pStyle w:val="a3"/>
        <w:ind w:leftChars="0"/>
        <w:rPr>
          <w:rFonts w:cs="Times New Roman" w:hint="eastAsia"/>
        </w:rPr>
      </w:pPr>
      <w:r w:rsidRPr="005475BB">
        <w:rPr>
          <w:rFonts w:cs="Times New Roman"/>
        </w:rPr>
        <w:t xml:space="preserve">▲ Figure </w:t>
      </w:r>
      <w:r>
        <w:rPr>
          <w:rFonts w:cs="Times New Roman"/>
        </w:rPr>
        <w:t>4</w:t>
      </w:r>
      <w:r w:rsidRPr="005475BB">
        <w:rPr>
          <w:rFonts w:cs="Times New Roman"/>
        </w:rPr>
        <w:t xml:space="preserve">. </w:t>
      </w:r>
      <w:r>
        <w:rPr>
          <w:rFonts w:cs="Times New Roman" w:hint="eastAsia"/>
        </w:rPr>
        <w:t xml:space="preserve">VTC curve </w:t>
      </w:r>
      <w:r w:rsidRPr="005475BB">
        <w:rPr>
          <w:rFonts w:cs="Times New Roman"/>
        </w:rPr>
        <w:t>of Experiment 10.</w:t>
      </w:r>
      <w:r>
        <w:rPr>
          <w:rFonts w:cs="Times New Roman"/>
        </w:rPr>
        <w:t>b</w:t>
      </w:r>
    </w:p>
    <w:p w14:paraId="7EBE8810" w14:textId="14069E5F" w:rsidR="008523D8" w:rsidRPr="005475BB" w:rsidRDefault="00152D38" w:rsidP="004C06E5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Discussion</w:t>
      </w:r>
    </w:p>
    <w:p w14:paraId="69A85359" w14:textId="68D9521E" w:rsidR="005475BB" w:rsidRPr="005475BB" w:rsidRDefault="005475BB" w:rsidP="005475BB">
      <w:pPr>
        <w:pStyle w:val="a3"/>
        <w:numPr>
          <w:ilvl w:val="1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</w:rPr>
        <w:t>Compare the VTC curves from the Experiment 10.a and 10.b (with/without RE) for the differences and the similarities.</w:t>
      </w:r>
    </w:p>
    <w:p w14:paraId="743031CC" w14:textId="2C0D8681" w:rsidR="005475BB" w:rsidRPr="003F3813" w:rsidRDefault="003F3813" w:rsidP="005475BB">
      <w:pPr>
        <w:pStyle w:val="a3"/>
        <w:ind w:leftChars="0" w:left="960"/>
        <w:rPr>
          <w:rFonts w:cs="Times New Roman"/>
        </w:rPr>
      </w:pPr>
      <w:r w:rsidRPr="003F3813">
        <w:rPr>
          <w:rFonts w:cs="Times New Roman" w:hint="eastAsia"/>
        </w:rPr>
        <w:t>B</w:t>
      </w:r>
      <w:r w:rsidRPr="003F3813">
        <w:rPr>
          <w:rFonts w:cs="Times New Roman"/>
        </w:rPr>
        <w:t>oth of them</w:t>
      </w:r>
      <w:r>
        <w:rPr>
          <w:rFonts w:cs="Times New Roman"/>
        </w:rPr>
        <w:t xml:space="preserve"> had the peaks in V</w:t>
      </w:r>
      <w:r w:rsidRPr="003F3813">
        <w:rPr>
          <w:rFonts w:cs="Times New Roman"/>
          <w:vertAlign w:val="subscript"/>
        </w:rPr>
        <w:t>O</w:t>
      </w:r>
      <w:r>
        <w:rPr>
          <w:rFonts w:cs="Times New Roman"/>
        </w:rPr>
        <w:t xml:space="preserve"> when V</w:t>
      </w:r>
      <w:r w:rsidRPr="003F3813">
        <w:rPr>
          <w:rFonts w:cs="Times New Roman"/>
          <w:vertAlign w:val="subscript"/>
        </w:rPr>
        <w:t>I</w:t>
      </w:r>
      <w:r>
        <w:rPr>
          <w:rFonts w:cs="Times New Roman"/>
        </w:rPr>
        <w:t xml:space="preserve"> reached valleys. Furthermore, the BJT with emitter resistor had a </w:t>
      </w:r>
      <w:r w:rsidR="00861176">
        <w:rPr>
          <w:rFonts w:cs="Times New Roman"/>
        </w:rPr>
        <w:t>bent curve. However, BJT without emitter resistor had a smooth curve.</w:t>
      </w:r>
    </w:p>
    <w:p w14:paraId="123CC5ED" w14:textId="77777777" w:rsidR="005475BB" w:rsidRPr="005475BB" w:rsidRDefault="005475BB" w:rsidP="005475BB">
      <w:pPr>
        <w:pStyle w:val="a3"/>
        <w:numPr>
          <w:ilvl w:val="1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</w:rPr>
        <w:t>Based on the experiment results from 10.a and 10.b, try to derive the conclusions on the effect of RE with following issues:</w:t>
      </w:r>
    </w:p>
    <w:p w14:paraId="48B52856" w14:textId="32B3E628" w:rsidR="005475BB" w:rsidRPr="00861176" w:rsidRDefault="005475BB" w:rsidP="005475BB">
      <w:pPr>
        <w:pStyle w:val="a3"/>
        <w:numPr>
          <w:ilvl w:val="2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</w:rPr>
        <w:t>Effect on Voltage gain of linear amplifier region AV, and why?</w:t>
      </w:r>
    </w:p>
    <w:p w14:paraId="6ECADD1B" w14:textId="1365BC71" w:rsidR="00861176" w:rsidRPr="00861176" w:rsidRDefault="00861176" w:rsidP="00861176">
      <w:pPr>
        <w:pStyle w:val="a3"/>
        <w:ind w:leftChars="600" w:left="1440"/>
        <w:rPr>
          <w:rFonts w:cs="Times New Roman"/>
        </w:rPr>
      </w:pPr>
      <w:r w:rsidRPr="00861176">
        <w:rPr>
          <w:rFonts w:cs="Times New Roman"/>
        </w:rPr>
        <w:t>The Early voltage</w:t>
      </w:r>
      <w:r>
        <w:rPr>
          <w:rFonts w:cs="Times New Roman"/>
        </w:rPr>
        <w:t xml:space="preserve"> </w:t>
      </w:r>
      <w:r w:rsidRPr="00861176">
        <w:rPr>
          <w:rFonts w:cs="Times New Roman"/>
        </w:rPr>
        <w:t xml:space="preserve">decreases the transistor’s current gain </w:t>
      </w:r>
      <w:r>
        <w:rPr>
          <w:rFonts w:cs="Times New Roman"/>
        </w:rPr>
        <w:t>B</w:t>
      </w:r>
      <w:r w:rsidRPr="00861176">
        <w:rPr>
          <w:rFonts w:cs="Times New Roman"/>
        </w:rPr>
        <w:t>.</w:t>
      </w:r>
    </w:p>
    <w:p w14:paraId="3A916A0B" w14:textId="2954DB42" w:rsidR="00861176" w:rsidRPr="00861176" w:rsidRDefault="00861176" w:rsidP="00861176">
      <w:pPr>
        <w:pStyle w:val="a3"/>
        <w:ind w:leftChars="0" w:left="1440"/>
        <w:rPr>
          <w:rFonts w:cs="Times New Roman" w:hint="eastAsia"/>
        </w:rPr>
      </w:pPr>
      <w:r w:rsidRPr="00861176">
        <w:rPr>
          <w:rFonts w:cs="Times New Roman"/>
        </w:rPr>
        <w:t xml:space="preserve">Lower </w:t>
      </w:r>
      <w:r>
        <w:rPr>
          <w:rFonts w:cs="Times New Roman"/>
        </w:rPr>
        <w:t xml:space="preserve">B </w:t>
      </w:r>
      <w:r w:rsidRPr="00861176">
        <w:rPr>
          <w:rFonts w:cs="Times New Roman"/>
        </w:rPr>
        <w:t xml:space="preserve">due to the Early effect results in reduced voltage gain </w:t>
      </w:r>
      <w:r w:rsidR="00F500E6">
        <w:rPr>
          <w:rFonts w:cs="Times New Roman"/>
        </w:rPr>
        <w:t>A</w:t>
      </w:r>
      <w:r w:rsidR="00F500E6" w:rsidRPr="00F500E6">
        <w:rPr>
          <w:rFonts w:cs="Times New Roman"/>
          <w:vertAlign w:val="subscript"/>
        </w:rPr>
        <w:t>V</w:t>
      </w:r>
      <w:r w:rsidRPr="00861176">
        <w:rPr>
          <w:rFonts w:cs="Times New Roman"/>
        </w:rPr>
        <w:t xml:space="preserve"> in the linear amplifier region.</w:t>
      </w:r>
    </w:p>
    <w:p w14:paraId="5CF6535D" w14:textId="1A244C1F" w:rsidR="005475BB" w:rsidRPr="00861176" w:rsidRDefault="005475BB" w:rsidP="005475BB">
      <w:pPr>
        <w:pStyle w:val="a3"/>
        <w:numPr>
          <w:ilvl w:val="2"/>
          <w:numId w:val="2"/>
        </w:numPr>
        <w:ind w:leftChars="0"/>
        <w:rPr>
          <w:rFonts w:cs="Times New Roman"/>
        </w:rPr>
      </w:pPr>
      <w:r w:rsidRPr="00861176">
        <w:rPr>
          <w:rFonts w:cs="Times New Roman"/>
        </w:rPr>
        <w:t>Effect on Switching (ON) region, and why?</w:t>
      </w:r>
    </w:p>
    <w:p w14:paraId="38D6093E" w14:textId="5575B526" w:rsidR="00861176" w:rsidRPr="00861176" w:rsidRDefault="00861176" w:rsidP="00861176">
      <w:pPr>
        <w:pStyle w:val="a3"/>
        <w:ind w:leftChars="600" w:left="1440"/>
        <w:rPr>
          <w:rFonts w:cs="Times New Roman"/>
        </w:rPr>
      </w:pPr>
      <w:r w:rsidRPr="00861176">
        <w:rPr>
          <w:rFonts w:cs="Times New Roman"/>
        </w:rPr>
        <w:t xml:space="preserve">The Early voltage affects base current </w:t>
      </w:r>
      <w:r w:rsidR="00F500E6">
        <w:rPr>
          <w:rFonts w:cs="Times New Roman"/>
        </w:rPr>
        <w:t>I</w:t>
      </w:r>
      <w:r w:rsidR="00F500E6" w:rsidRPr="00F500E6">
        <w:rPr>
          <w:rFonts w:cs="Times New Roman"/>
          <w:vertAlign w:val="subscript"/>
        </w:rPr>
        <w:t>B</w:t>
      </w:r>
      <w:r w:rsidRPr="00861176">
        <w:rPr>
          <w:rFonts w:cs="Times New Roman"/>
        </w:rPr>
        <w:t xml:space="preserve"> and collector current </w:t>
      </w:r>
      <w:r w:rsidR="00F500E6">
        <w:rPr>
          <w:rFonts w:cs="Times New Roman"/>
        </w:rPr>
        <w:t>I</w:t>
      </w:r>
      <w:r w:rsidR="00F500E6" w:rsidRPr="00F500E6">
        <w:rPr>
          <w:rFonts w:cs="Times New Roman"/>
          <w:vertAlign w:val="subscript"/>
        </w:rPr>
        <w:t>C</w:t>
      </w:r>
      <w:r w:rsidRPr="00861176">
        <w:rPr>
          <w:rFonts w:cs="Times New Roman"/>
        </w:rPr>
        <w:t>.</w:t>
      </w:r>
    </w:p>
    <w:p w14:paraId="7D88F389" w14:textId="540A046A" w:rsidR="00861176" w:rsidRPr="00861176" w:rsidRDefault="00861176" w:rsidP="00861176">
      <w:pPr>
        <w:pStyle w:val="a3"/>
        <w:ind w:leftChars="0" w:left="1440"/>
        <w:rPr>
          <w:rFonts w:cs="Times New Roman" w:hint="eastAsia"/>
        </w:rPr>
      </w:pPr>
      <w:r w:rsidRPr="00861176">
        <w:rPr>
          <w:rFonts w:cs="Times New Roman"/>
        </w:rPr>
        <w:t xml:space="preserve">Higher </w:t>
      </w:r>
      <w:r w:rsidR="00F500E6">
        <w:rPr>
          <w:rFonts w:cs="Times New Roman"/>
        </w:rPr>
        <w:t>V</w:t>
      </w:r>
      <w:r w:rsidR="00F500E6" w:rsidRPr="00F500E6">
        <w:rPr>
          <w:rFonts w:cs="Times New Roman"/>
          <w:vertAlign w:val="subscript"/>
        </w:rPr>
        <w:t>RE</w:t>
      </w:r>
      <w:r w:rsidRPr="00861176">
        <w:rPr>
          <w:rFonts w:cs="Times New Roman"/>
        </w:rPr>
        <w:t xml:space="preserve"> values can lead to slower switching times due to reduced </w:t>
      </w:r>
      <w:r w:rsidR="00F500E6">
        <w:rPr>
          <w:rFonts w:cs="Times New Roman"/>
        </w:rPr>
        <w:t>I</w:t>
      </w:r>
      <w:r w:rsidR="00F500E6" w:rsidRPr="00F500E6">
        <w:rPr>
          <w:rFonts w:cs="Times New Roman"/>
          <w:vertAlign w:val="subscript"/>
        </w:rPr>
        <w:t>C</w:t>
      </w:r>
    </w:p>
    <w:p w14:paraId="58830739" w14:textId="1A680028" w:rsidR="00152D38" w:rsidRPr="005475BB" w:rsidRDefault="00152D38" w:rsidP="00152D38">
      <w:pPr>
        <w:pStyle w:val="a3"/>
        <w:numPr>
          <w:ilvl w:val="0"/>
          <w:numId w:val="2"/>
        </w:numPr>
        <w:ind w:leftChars="0"/>
        <w:rPr>
          <w:rFonts w:cs="Times New Roman"/>
          <w:sz w:val="28"/>
          <w:szCs w:val="28"/>
        </w:rPr>
      </w:pPr>
      <w:r w:rsidRPr="005475BB">
        <w:rPr>
          <w:rFonts w:cs="Times New Roman"/>
          <w:sz w:val="28"/>
          <w:szCs w:val="28"/>
        </w:rPr>
        <w:t>Conclusion</w:t>
      </w:r>
      <w:bookmarkEnd w:id="1"/>
    </w:p>
    <w:p w14:paraId="5C5CF1DC" w14:textId="0075946E" w:rsidR="00072AC2" w:rsidRPr="005475BB" w:rsidRDefault="00665A09" w:rsidP="00665A09">
      <w:pPr>
        <w:pStyle w:val="a3"/>
        <w:ind w:leftChars="0" w:left="960"/>
        <w:rPr>
          <w:rFonts w:cs="Times New Roman"/>
        </w:rPr>
      </w:pPr>
      <w:r w:rsidRPr="005475BB">
        <w:rPr>
          <w:rFonts w:cs="Times New Roman"/>
        </w:rPr>
        <w:t xml:space="preserve">From the experimental data above, the </w:t>
      </w:r>
      <w:r w:rsidR="00885B93" w:rsidRPr="005475BB">
        <w:rPr>
          <w:rFonts w:cs="Times New Roman"/>
        </w:rPr>
        <w:t>BJT</w:t>
      </w:r>
      <w:r w:rsidRPr="005475BB">
        <w:rPr>
          <w:rFonts w:cs="Times New Roman"/>
        </w:rPr>
        <w:t xml:space="preserve"> work in an ideal situation.</w:t>
      </w:r>
    </w:p>
    <w:sectPr w:rsidR="00072AC2" w:rsidRPr="005475B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3ACF1" w14:textId="77777777" w:rsidR="00F95225" w:rsidRDefault="00F95225" w:rsidP="00042960">
      <w:r>
        <w:separator/>
      </w:r>
    </w:p>
  </w:endnote>
  <w:endnote w:type="continuationSeparator" w:id="0">
    <w:p w14:paraId="7F73A59B" w14:textId="77777777" w:rsidR="00F95225" w:rsidRDefault="00F95225" w:rsidP="000429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DFKai-SB">
    <w:altName w:val="標楷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E6A014" w14:textId="77777777" w:rsidR="00F95225" w:rsidRDefault="00F95225" w:rsidP="00042960">
      <w:r>
        <w:separator/>
      </w:r>
    </w:p>
  </w:footnote>
  <w:footnote w:type="continuationSeparator" w:id="0">
    <w:p w14:paraId="76CD3C95" w14:textId="77777777" w:rsidR="00F95225" w:rsidRDefault="00F95225" w:rsidP="0004296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0502C3"/>
    <w:multiLevelType w:val="hybridMultilevel"/>
    <w:tmpl w:val="524A6CB6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8041F4"/>
    <w:multiLevelType w:val="hybridMultilevel"/>
    <w:tmpl w:val="C430D6A6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66A5FF3"/>
    <w:multiLevelType w:val="hybridMultilevel"/>
    <w:tmpl w:val="BD9A3B64"/>
    <w:lvl w:ilvl="0" w:tplc="04090013">
      <w:start w:val="1"/>
      <w:numFmt w:val="upperRoman"/>
      <w:lvlText w:val="%1."/>
      <w:lvlJc w:val="left"/>
      <w:pPr>
        <w:ind w:left="480" w:hanging="480"/>
      </w:pPr>
    </w:lvl>
    <w:lvl w:ilvl="1" w:tplc="8230E3EE">
      <w:start w:val="1"/>
      <w:numFmt w:val="decimal"/>
      <w:lvlText w:val="%2."/>
      <w:lvlJc w:val="left"/>
      <w:pPr>
        <w:ind w:left="960" w:hanging="480"/>
      </w:pPr>
      <w:rPr>
        <w:sz w:val="24"/>
        <w:szCs w:val="36"/>
      </w:rPr>
    </w:lvl>
    <w:lvl w:ilvl="2" w:tplc="97A63F0A">
      <w:start w:val="1"/>
      <w:numFmt w:val="bullet"/>
      <w:lvlText w:val=""/>
      <w:lvlJc w:val="left"/>
      <w:pPr>
        <w:ind w:left="1440" w:hanging="48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2A7487"/>
    <w:multiLevelType w:val="hybridMultilevel"/>
    <w:tmpl w:val="65923294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 w15:restartNumberingAfterBreak="0">
    <w:nsid w:val="515E39BD"/>
    <w:multiLevelType w:val="hybridMultilevel"/>
    <w:tmpl w:val="AD369AA2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5" w15:restartNumberingAfterBreak="0">
    <w:nsid w:val="79836434"/>
    <w:multiLevelType w:val="hybridMultilevel"/>
    <w:tmpl w:val="F7A03748"/>
    <w:lvl w:ilvl="0" w:tplc="9DA42BF6">
      <w:start w:val="1"/>
      <w:numFmt w:val="lowerLetter"/>
      <w:lvlText w:val="%1."/>
      <w:lvlJc w:val="left"/>
      <w:pPr>
        <w:ind w:left="96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66F"/>
    <w:rsid w:val="00004BA8"/>
    <w:rsid w:val="00012CEC"/>
    <w:rsid w:val="000317F3"/>
    <w:rsid w:val="00042960"/>
    <w:rsid w:val="00072AC2"/>
    <w:rsid w:val="000A0902"/>
    <w:rsid w:val="00100B7D"/>
    <w:rsid w:val="0010772F"/>
    <w:rsid w:val="001248DC"/>
    <w:rsid w:val="00152D38"/>
    <w:rsid w:val="00210C90"/>
    <w:rsid w:val="00217F96"/>
    <w:rsid w:val="002C796E"/>
    <w:rsid w:val="00302312"/>
    <w:rsid w:val="00306A2B"/>
    <w:rsid w:val="00321B0F"/>
    <w:rsid w:val="00340B88"/>
    <w:rsid w:val="00353DFE"/>
    <w:rsid w:val="00366FE6"/>
    <w:rsid w:val="00374F95"/>
    <w:rsid w:val="003B332E"/>
    <w:rsid w:val="003B4729"/>
    <w:rsid w:val="003C763B"/>
    <w:rsid w:val="003F3813"/>
    <w:rsid w:val="004024B7"/>
    <w:rsid w:val="004C06E5"/>
    <w:rsid w:val="004D313C"/>
    <w:rsid w:val="004F4798"/>
    <w:rsid w:val="00505351"/>
    <w:rsid w:val="00543A64"/>
    <w:rsid w:val="005475BB"/>
    <w:rsid w:val="00586082"/>
    <w:rsid w:val="005B38AD"/>
    <w:rsid w:val="005B3E62"/>
    <w:rsid w:val="005E766C"/>
    <w:rsid w:val="005E767F"/>
    <w:rsid w:val="00606776"/>
    <w:rsid w:val="00665A09"/>
    <w:rsid w:val="00682CF3"/>
    <w:rsid w:val="0073045E"/>
    <w:rsid w:val="007417C6"/>
    <w:rsid w:val="00744512"/>
    <w:rsid w:val="007947B6"/>
    <w:rsid w:val="007F0E13"/>
    <w:rsid w:val="0081701D"/>
    <w:rsid w:val="008208AF"/>
    <w:rsid w:val="008523D8"/>
    <w:rsid w:val="008550B8"/>
    <w:rsid w:val="00857031"/>
    <w:rsid w:val="00861176"/>
    <w:rsid w:val="00885B93"/>
    <w:rsid w:val="008D4CA4"/>
    <w:rsid w:val="008D737A"/>
    <w:rsid w:val="008E1409"/>
    <w:rsid w:val="008E2BF2"/>
    <w:rsid w:val="008F1C3C"/>
    <w:rsid w:val="0091138B"/>
    <w:rsid w:val="009132A8"/>
    <w:rsid w:val="00922CCA"/>
    <w:rsid w:val="009627AA"/>
    <w:rsid w:val="009823FE"/>
    <w:rsid w:val="009A01F9"/>
    <w:rsid w:val="009A39D1"/>
    <w:rsid w:val="00A248DC"/>
    <w:rsid w:val="00A57EE9"/>
    <w:rsid w:val="00A96C90"/>
    <w:rsid w:val="00AA6F52"/>
    <w:rsid w:val="00B15C17"/>
    <w:rsid w:val="00B416FC"/>
    <w:rsid w:val="00B642E5"/>
    <w:rsid w:val="00B67D68"/>
    <w:rsid w:val="00B95930"/>
    <w:rsid w:val="00BD7CE7"/>
    <w:rsid w:val="00C23F52"/>
    <w:rsid w:val="00C4272B"/>
    <w:rsid w:val="00C70CD2"/>
    <w:rsid w:val="00C7393C"/>
    <w:rsid w:val="00C8113E"/>
    <w:rsid w:val="00CD302E"/>
    <w:rsid w:val="00D37BF7"/>
    <w:rsid w:val="00D47FA4"/>
    <w:rsid w:val="00E26589"/>
    <w:rsid w:val="00EB581B"/>
    <w:rsid w:val="00EF6937"/>
    <w:rsid w:val="00F113A2"/>
    <w:rsid w:val="00F500E6"/>
    <w:rsid w:val="00F5066F"/>
    <w:rsid w:val="00F86D52"/>
    <w:rsid w:val="00F95225"/>
    <w:rsid w:val="00F975DA"/>
    <w:rsid w:val="00FE5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ABA7F5"/>
  <w15:chartTrackingRefBased/>
  <w15:docId w15:val="{5864B4C1-702A-4258-B466-4FF90523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15C17"/>
    <w:pPr>
      <w:widowControl w:val="0"/>
    </w:pPr>
    <w:rPr>
      <w:rFonts w:ascii="Times New Roman" w:eastAsia="PMingLiU" w:hAnsi="Times New Roman"/>
      <w:szCs w:val="24"/>
      <w:lang w:bidi="ar-SA"/>
    </w:rPr>
  </w:style>
  <w:style w:type="paragraph" w:styleId="3">
    <w:name w:val="heading 3"/>
    <w:basedOn w:val="a"/>
    <w:link w:val="30"/>
    <w:uiPriority w:val="9"/>
    <w:qFormat/>
    <w:rsid w:val="0081701D"/>
    <w:pPr>
      <w:widowControl/>
      <w:spacing w:before="100" w:beforeAutospacing="1" w:after="100" w:afterAutospacing="1"/>
      <w:outlineLvl w:val="2"/>
    </w:pPr>
    <w:rPr>
      <w:rFonts w:ascii="PMingLiU" w:hAnsi="PMingLiU" w:cs="PMingLiU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066F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042960"/>
    <w:rPr>
      <w:rFonts w:ascii="Times New Roman" w:eastAsia="PMingLiU" w:hAnsi="Times New Roman"/>
      <w:sz w:val="20"/>
      <w:lang w:bidi="ar-SA"/>
    </w:rPr>
  </w:style>
  <w:style w:type="paragraph" w:styleId="a6">
    <w:name w:val="footer"/>
    <w:basedOn w:val="a"/>
    <w:link w:val="a7"/>
    <w:uiPriority w:val="99"/>
    <w:unhideWhenUsed/>
    <w:rsid w:val="0004296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042960"/>
    <w:rPr>
      <w:rFonts w:ascii="Times New Roman" w:eastAsia="PMingLiU" w:hAnsi="Times New Roman"/>
      <w:sz w:val="20"/>
      <w:lang w:bidi="ar-SA"/>
    </w:rPr>
  </w:style>
  <w:style w:type="character" w:customStyle="1" w:styleId="30">
    <w:name w:val="標題 3 字元"/>
    <w:basedOn w:val="a0"/>
    <w:link w:val="3"/>
    <w:uiPriority w:val="9"/>
    <w:rsid w:val="0081701D"/>
    <w:rPr>
      <w:rFonts w:ascii="PMingLiU" w:eastAsia="PMingLiU" w:hAnsi="PMingLiU" w:cs="PMingLiU"/>
      <w:b/>
      <w:bCs/>
      <w:kern w:val="0"/>
      <w:sz w:val="27"/>
      <w:szCs w:val="27"/>
      <w:lang w:bidi="ar-SA"/>
    </w:rPr>
  </w:style>
  <w:style w:type="character" w:styleId="a8">
    <w:name w:val="Hyperlink"/>
    <w:basedOn w:val="a0"/>
    <w:uiPriority w:val="99"/>
    <w:unhideWhenUsed/>
    <w:rsid w:val="0081701D"/>
    <w:rPr>
      <w:color w:val="0000FF"/>
      <w:u w:val="single"/>
    </w:rPr>
  </w:style>
  <w:style w:type="table" w:styleId="a9">
    <w:name w:val="Table Grid"/>
    <w:basedOn w:val="a1"/>
    <w:uiPriority w:val="39"/>
    <w:rsid w:val="0081701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6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6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38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2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54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77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9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3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1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52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7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83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20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15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32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458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9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78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249FB8-2827-47AB-9C55-B780B481A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4</Pages>
  <Words>318</Words>
  <Characters>1817</Characters>
  <Application>Microsoft Office Word</Application>
  <DocSecurity>0</DocSecurity>
  <Lines>15</Lines>
  <Paragraphs>4</Paragraphs>
  <ScaleCrop>false</ScaleCrop>
  <Company/>
  <LinksUpToDate>false</LinksUpToDate>
  <CharactersWithSpaces>2131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陳奕仰</dc:creator>
  <cp:keywords/>
  <dc:description/>
  <cp:lastModifiedBy>周嘉禾</cp:lastModifiedBy>
  <cp:revision>28</cp:revision>
  <cp:lastPrinted>2024-04-24T22:38:00Z</cp:lastPrinted>
  <dcterms:created xsi:type="dcterms:W3CDTF">2023-09-26T04:42:00Z</dcterms:created>
  <dcterms:modified xsi:type="dcterms:W3CDTF">2024-05-22T19:37:00Z</dcterms:modified>
</cp:coreProperties>
</file>