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9EEA5" w14:textId="4D5DDC18" w:rsidR="001C1664" w:rsidRPr="008E0D46" w:rsidRDefault="001C1664" w:rsidP="008E0D46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bookmarkStart w:id="0" w:name="_GoBack"/>
      <w:bookmarkEnd w:id="0"/>
      <w:r w:rsidRPr="008E0D46">
        <w:rPr>
          <w:rFonts w:cstheme="minorHAnsi"/>
          <w:color w:val="000000"/>
        </w:rPr>
        <w:t>Construct</w:t>
      </w:r>
      <w:r w:rsidR="002260A4">
        <w:rPr>
          <w:rFonts w:cstheme="minorHAnsi"/>
          <w:color w:val="000000"/>
        </w:rPr>
        <w:t xml:space="preserve"> a given</w:t>
      </w:r>
      <w:r w:rsidR="00E133BF">
        <w:rPr>
          <w:rFonts w:cstheme="minorHAnsi"/>
          <w:color w:val="000000"/>
        </w:rPr>
        <w:t xml:space="preserve"> class score</w:t>
      </w:r>
      <w:r w:rsidRPr="008E0D46">
        <w:rPr>
          <w:rFonts w:cstheme="minorHAnsi"/>
          <w:color w:val="000000"/>
        </w:rPr>
        <w:t xml:space="preserve"> following matrix A .</w:t>
      </w:r>
    </w:p>
    <w:p w14:paraId="7EA529C5" w14:textId="7C48F394" w:rsidR="001C1664" w:rsidRPr="008E0D46" w:rsidRDefault="001C1664" w:rsidP="000749F6">
      <w:pPr>
        <w:jc w:val="center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70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84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theme="minorHAnsi"/>
                    </w:rPr>
                    <m:t>77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</w:rPr>
                    <m:t>59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80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78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85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75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95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theme="minorHAnsi"/>
                    </w:rPr>
                    <m:t>80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90</m:t>
                  </m:r>
                  <m:ctrlPr>
                    <w:rPr>
                      <w:rFonts w:ascii="Cambria Math" w:eastAsia="Cambria Math" w:hAnsi="Cambria Math" w:cstheme="minorHAnsi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theme="minorHAnsi"/>
                    </w:rPr>
                    <m:t>90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75</m:t>
                  </m:r>
                </m:e>
              </m:mr>
            </m:m>
          </m:e>
        </m:d>
      </m:oMath>
      <w:r w:rsidR="000749F6">
        <w:rPr>
          <w:rFonts w:cstheme="minorHAnsi"/>
        </w:rPr>
        <w:t>.</w:t>
      </w:r>
    </w:p>
    <w:p w14:paraId="21407842" w14:textId="77777777" w:rsidR="001C1664" w:rsidRPr="008E0D46" w:rsidRDefault="001C1664" w:rsidP="001C1664">
      <w:pPr>
        <w:rPr>
          <w:rFonts w:cstheme="minorHAnsi"/>
        </w:rPr>
      </w:pPr>
      <w:r w:rsidRPr="008E0D46">
        <w:rPr>
          <w:rFonts w:cstheme="minorHAnsi"/>
        </w:rPr>
        <w:t xml:space="preserve">Use MATLAB to find the following: </w:t>
      </w:r>
    </w:p>
    <w:p w14:paraId="41524209" w14:textId="48745306" w:rsidR="001C1664" w:rsidRPr="008E0D46" w:rsidRDefault="00F549A1" w:rsidP="008E0D46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8E0D46">
        <w:rPr>
          <w:rFonts w:cstheme="minorHAnsi"/>
        </w:rPr>
        <w:t xml:space="preserve">Construct a matrix </w:t>
      </w:r>
      <w:r>
        <w:rPr>
          <w:rFonts w:cstheme="minorHAnsi"/>
          <w:b/>
        </w:rPr>
        <w:t>B</w:t>
      </w:r>
      <w:r w:rsidRPr="008E0D46">
        <w:rPr>
          <w:rFonts w:cstheme="minorHAnsi"/>
          <w:b/>
        </w:rPr>
        <w:t xml:space="preserve">, </w:t>
      </w:r>
      <w:r w:rsidRPr="008E0D46">
        <w:rPr>
          <w:rFonts w:cstheme="minorHAnsi"/>
        </w:rPr>
        <w:t>deleting</w:t>
      </w:r>
      <w:r w:rsidRPr="008E0D46">
        <w:rPr>
          <w:rFonts w:cstheme="minorHAnsi"/>
          <w:b/>
        </w:rPr>
        <w:t xml:space="preserve"> 2</w:t>
      </w:r>
      <w:r w:rsidRPr="008E0D46">
        <w:rPr>
          <w:rFonts w:cstheme="minorHAnsi"/>
          <w:b/>
          <w:vertAlign w:val="superscript"/>
        </w:rPr>
        <w:t>nd</w:t>
      </w:r>
      <w:r w:rsidRPr="008E0D46">
        <w:rPr>
          <w:rFonts w:cstheme="minorHAnsi"/>
          <w:b/>
        </w:rPr>
        <w:t xml:space="preserve"> and 4</w:t>
      </w:r>
      <w:r w:rsidRPr="008E0D46">
        <w:rPr>
          <w:rFonts w:cstheme="minorHAnsi"/>
          <w:b/>
          <w:vertAlign w:val="superscript"/>
        </w:rPr>
        <w:t>th</w:t>
      </w:r>
      <w:r w:rsidRPr="008E0D46">
        <w:rPr>
          <w:rFonts w:cstheme="minorHAnsi"/>
          <w:b/>
        </w:rPr>
        <w:t xml:space="preserve"> row of A.</w:t>
      </w:r>
    </w:p>
    <w:p w14:paraId="0BBC26BE" w14:textId="5AF4BB93" w:rsidR="001C1664" w:rsidRPr="008E0D46" w:rsidRDefault="00F549A1" w:rsidP="008E0D46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8E0D46">
        <w:rPr>
          <w:rFonts w:cstheme="minorHAnsi"/>
        </w:rPr>
        <w:t xml:space="preserve">Construct a matrix </w:t>
      </w:r>
      <w:r>
        <w:rPr>
          <w:rFonts w:cstheme="minorHAnsi"/>
          <w:b/>
        </w:rPr>
        <w:t>C</w:t>
      </w:r>
      <w:r w:rsidRPr="008E0D46">
        <w:rPr>
          <w:rFonts w:cstheme="minorHAnsi"/>
          <w:b/>
        </w:rPr>
        <w:t xml:space="preserve">, </w:t>
      </w:r>
      <w:r w:rsidRPr="008E0D46">
        <w:rPr>
          <w:rFonts w:cstheme="minorHAnsi"/>
        </w:rPr>
        <w:t xml:space="preserve">add a column with </w:t>
      </w:r>
      <w:r w:rsidR="00354D07" w:rsidRPr="008E0D46">
        <w:rPr>
          <w:rFonts w:cstheme="minorHAnsi"/>
          <w:b/>
        </w:rPr>
        <w:t>4</w:t>
      </w:r>
      <w:r w:rsidR="00354D07" w:rsidRPr="008E0D46">
        <w:rPr>
          <w:rFonts w:cstheme="minorHAnsi"/>
          <w:b/>
          <w:vertAlign w:val="superscript"/>
        </w:rPr>
        <w:t>th</w:t>
      </w:r>
      <w:r w:rsidR="00354D07" w:rsidRPr="008E0D46">
        <w:rPr>
          <w:rFonts w:cstheme="minorHAnsi"/>
          <w:b/>
        </w:rPr>
        <w:t xml:space="preserve"> row of A</w:t>
      </w:r>
      <w:r w:rsidRPr="008E0D46">
        <w:rPr>
          <w:rFonts w:cstheme="minorHAnsi"/>
        </w:rPr>
        <w:t xml:space="preserve"> to the </w:t>
      </w:r>
      <w:r w:rsidRPr="008E0D46">
        <w:rPr>
          <w:rFonts w:cstheme="minorHAnsi"/>
          <w:b/>
        </w:rPr>
        <w:t>3</w:t>
      </w:r>
      <w:r w:rsidRPr="008E0D46">
        <w:rPr>
          <w:rFonts w:cstheme="minorHAnsi"/>
          <w:b/>
          <w:vertAlign w:val="superscript"/>
        </w:rPr>
        <w:t>rd</w:t>
      </w:r>
      <w:r w:rsidRPr="008E0D46">
        <w:rPr>
          <w:rFonts w:cstheme="minorHAnsi"/>
          <w:b/>
        </w:rPr>
        <w:t xml:space="preserve"> row of B</w:t>
      </w:r>
      <w:r w:rsidRPr="008E0D46">
        <w:rPr>
          <w:rFonts w:cstheme="minorHAnsi"/>
        </w:rPr>
        <w:t>.</w:t>
      </w:r>
    </w:p>
    <w:p w14:paraId="4C2707D6" w14:textId="3105CF29" w:rsidR="001C1664" w:rsidRDefault="00B5617C" w:rsidP="008E0D46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8E0D46">
        <w:rPr>
          <w:rFonts w:cstheme="minorHAnsi"/>
        </w:rPr>
        <w:t xml:space="preserve">Construct a variable </w:t>
      </w:r>
      <w:r>
        <w:rPr>
          <w:rFonts w:cstheme="minorHAnsi"/>
          <w:b/>
        </w:rPr>
        <w:t>D</w:t>
      </w:r>
      <w:r w:rsidRPr="008E0D46">
        <w:rPr>
          <w:rFonts w:cstheme="minorHAnsi"/>
          <w:b/>
        </w:rPr>
        <w:t xml:space="preserve">, </w:t>
      </w:r>
      <w:r w:rsidRPr="008E0D46">
        <w:rPr>
          <w:rFonts w:cstheme="minorHAnsi"/>
        </w:rPr>
        <w:t>calculate</w:t>
      </w:r>
      <w:r w:rsidR="00354D07">
        <w:rPr>
          <w:rFonts w:cstheme="minorHAnsi"/>
        </w:rPr>
        <w:t xml:space="preserve"> the average score of </w:t>
      </w:r>
      <w:r w:rsidR="00354D07" w:rsidRPr="00354D07">
        <w:rPr>
          <w:rFonts w:cstheme="minorHAnsi"/>
          <w:b/>
          <w:bCs/>
        </w:rPr>
        <w:t>matrix B</w:t>
      </w:r>
      <w:r w:rsidR="00002B3D">
        <w:rPr>
          <w:rFonts w:cstheme="minorHAnsi"/>
        </w:rPr>
        <w:t>.</w:t>
      </w:r>
    </w:p>
    <w:p w14:paraId="6C14374A" w14:textId="6E00674E" w:rsidR="00002B3D" w:rsidRPr="00002B3D" w:rsidRDefault="00002B3D" w:rsidP="00002B3D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8E0D46">
        <w:rPr>
          <w:rFonts w:cstheme="minorHAnsi"/>
        </w:rPr>
        <w:t xml:space="preserve">Construct a variable </w:t>
      </w:r>
      <w:r>
        <w:rPr>
          <w:rFonts w:cstheme="minorHAnsi"/>
          <w:b/>
        </w:rPr>
        <w:t>E</w:t>
      </w:r>
      <w:r w:rsidRPr="008E0D46">
        <w:rPr>
          <w:rFonts w:cstheme="minorHAnsi"/>
          <w:b/>
        </w:rPr>
        <w:t xml:space="preserve">, </w:t>
      </w:r>
      <w:r w:rsidR="00354D07" w:rsidRPr="008E0D46">
        <w:rPr>
          <w:rFonts w:cstheme="minorHAnsi"/>
        </w:rPr>
        <w:t>calculate</w:t>
      </w:r>
      <w:r w:rsidR="00354D07">
        <w:rPr>
          <w:rFonts w:cstheme="minorHAnsi"/>
        </w:rPr>
        <w:t xml:space="preserve"> the average score of </w:t>
      </w:r>
      <w:r w:rsidR="00354D07" w:rsidRPr="00354D07">
        <w:rPr>
          <w:rFonts w:cstheme="minorHAnsi"/>
          <w:b/>
          <w:bCs/>
        </w:rPr>
        <w:t xml:space="preserve">matrix </w:t>
      </w:r>
      <w:r w:rsidR="00354D07">
        <w:rPr>
          <w:rFonts w:cstheme="minorHAnsi"/>
          <w:b/>
          <w:bCs/>
        </w:rPr>
        <w:t>A</w:t>
      </w:r>
      <w:r>
        <w:rPr>
          <w:rFonts w:cstheme="minorHAnsi"/>
        </w:rPr>
        <w:t>.</w:t>
      </w:r>
    </w:p>
    <w:p w14:paraId="10647B28" w14:textId="24C09CA2" w:rsidR="001C1664" w:rsidRDefault="001C1664" w:rsidP="008E0D46">
      <w:pPr>
        <w:pStyle w:val="a3"/>
        <w:numPr>
          <w:ilvl w:val="0"/>
          <w:numId w:val="11"/>
        </w:numPr>
        <w:ind w:leftChars="0"/>
        <w:rPr>
          <w:rFonts w:cstheme="minorHAnsi"/>
          <w:b/>
        </w:rPr>
      </w:pPr>
      <w:r w:rsidRPr="008E0D46">
        <w:rPr>
          <w:rFonts w:cstheme="minorHAnsi"/>
        </w:rPr>
        <w:t xml:space="preserve">Construct a variable </w:t>
      </w:r>
      <w:r w:rsidR="00002B3D">
        <w:rPr>
          <w:rFonts w:cstheme="minorHAnsi"/>
          <w:b/>
        </w:rPr>
        <w:t>F</w:t>
      </w:r>
      <w:r w:rsidRPr="008E0D46">
        <w:rPr>
          <w:rFonts w:cstheme="minorHAnsi"/>
          <w:b/>
        </w:rPr>
        <w:t>,</w:t>
      </w:r>
      <w:r w:rsidR="00B5617C">
        <w:rPr>
          <w:rFonts w:cstheme="minorHAnsi"/>
        </w:rPr>
        <w:t xml:space="preserve"> </w:t>
      </w:r>
      <w:r w:rsidR="00002B3D">
        <w:rPr>
          <w:rFonts w:cstheme="minorHAnsi"/>
        </w:rPr>
        <w:t>c</w:t>
      </w:r>
      <w:r w:rsidR="00002B3D" w:rsidRPr="00002B3D">
        <w:rPr>
          <w:rFonts w:cstheme="minorHAnsi"/>
        </w:rPr>
        <w:t>lassify scores individually into grades</w:t>
      </w:r>
      <w:r w:rsidR="00002B3D">
        <w:rPr>
          <w:rFonts w:cstheme="minorHAnsi"/>
        </w:rPr>
        <w:t xml:space="preserve"> </w:t>
      </w:r>
      <w:r w:rsidR="00F549A1">
        <w:rPr>
          <w:rFonts w:cstheme="minorHAnsi"/>
          <w:b/>
        </w:rPr>
        <w:t>.</w:t>
      </w:r>
      <w:r w:rsidR="00002B3D">
        <w:rPr>
          <w:rFonts w:cstheme="minorHAnsi"/>
          <w:b/>
        </w:rPr>
        <w:t>(A1 to F5)</w:t>
      </w:r>
    </w:p>
    <w:p w14:paraId="0C45A954" w14:textId="10F8B9EF" w:rsidR="00354D07" w:rsidRPr="00354D07" w:rsidRDefault="00354D07" w:rsidP="00354D07">
      <w:pPr>
        <w:pStyle w:val="a3"/>
        <w:numPr>
          <w:ilvl w:val="0"/>
          <w:numId w:val="11"/>
        </w:numPr>
        <w:ind w:leftChars="0"/>
        <w:rPr>
          <w:rFonts w:cstheme="minorHAnsi"/>
        </w:rPr>
      </w:pPr>
      <w:r w:rsidRPr="008E0D46">
        <w:rPr>
          <w:rFonts w:cstheme="minorHAnsi"/>
        </w:rPr>
        <w:t xml:space="preserve">Construct a variable </w:t>
      </w:r>
      <w:r>
        <w:rPr>
          <w:rFonts w:cstheme="minorHAnsi"/>
          <w:b/>
        </w:rPr>
        <w:t>G</w:t>
      </w:r>
      <w:r w:rsidRPr="008E0D46">
        <w:rPr>
          <w:rFonts w:cstheme="minorHAnsi"/>
          <w:b/>
        </w:rPr>
        <w:t xml:space="preserve">, </w:t>
      </w:r>
      <w:r w:rsidRPr="008E0D46">
        <w:rPr>
          <w:rFonts w:cstheme="minorHAnsi"/>
        </w:rPr>
        <w:t>calculate</w:t>
      </w:r>
      <w:r>
        <w:rPr>
          <w:rFonts w:cstheme="minorHAnsi"/>
        </w:rPr>
        <w:t xml:space="preserve"> </w:t>
      </w:r>
      <w:r w:rsidRPr="00354D07">
        <w:rPr>
          <w:rFonts w:cstheme="minorHAnsi"/>
        </w:rPr>
        <w:t>how many people</w:t>
      </w:r>
      <w:r>
        <w:rPr>
          <w:rFonts w:cstheme="minorHAnsi"/>
        </w:rPr>
        <w:t xml:space="preserve"> in</w:t>
      </w:r>
      <w:r w:rsidRPr="00354D07">
        <w:rPr>
          <w:rFonts w:cstheme="minorHAnsi"/>
        </w:rPr>
        <w:t xml:space="preserve"> each </w:t>
      </w:r>
      <w:r>
        <w:rPr>
          <w:rFonts w:cstheme="minorHAnsi"/>
        </w:rPr>
        <w:t>grades and each score average.</w:t>
      </w:r>
    </w:p>
    <w:p w14:paraId="0933E432" w14:textId="1DC5DBD0" w:rsidR="001C1664" w:rsidRDefault="00293C9C" w:rsidP="008E0D46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>
        <w:rPr>
          <w:rFonts w:cstheme="minorHAnsi"/>
          <w:color w:val="000000"/>
        </w:rPr>
        <w:t>The function</w:t>
      </w:r>
      <w:r w:rsidR="00E7305B">
        <w:rPr>
          <w:rFonts w:cstheme="minorHAnsi"/>
          <w:color w:val="000000"/>
        </w:rPr>
        <w:t xml:space="preserve"> is</w:t>
      </w:r>
      <w:r>
        <w:rPr>
          <w:rFonts w:cstheme="minorHAnsi"/>
          <w:color w:val="000000"/>
        </w:rPr>
        <w:t xml:space="preserve"> given as: </w:t>
      </w:r>
    </w:p>
    <w:p w14:paraId="13A8F3AE" w14:textId="6B2C14C4" w:rsidR="00E7305B" w:rsidRPr="00E7305B" w:rsidRDefault="00E7305B" w:rsidP="00E7305B">
      <w:pPr>
        <w:widowControl/>
        <w:spacing w:before="100" w:beforeAutospacing="1" w:after="100" w:afterAutospacing="1" w:line="336" w:lineRule="auto"/>
        <w:jc w:val="center"/>
        <w:rPr>
          <w:rFonts w:eastAsia="DengXian" w:cstheme="minorHAnsi"/>
          <w:color w:val="000000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</w:rPr>
            <m:t>y=3</m:t>
          </m:r>
          <m:sSup>
            <m:sSupPr>
              <m:ctrlPr>
                <w:rPr>
                  <w:rFonts w:ascii="Cambria Math" w:hAnsi="Cambria Math" w:cstheme="minorHAnsi"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</w:rPr>
                <m:t>0.25</m:t>
              </m:r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 w:cstheme="minorHAnsi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theme="minorHAnsi"/>
              <w:color w:val="000000"/>
            </w:rPr>
            <m:t>-1</m:t>
          </m:r>
        </m:oMath>
      </m:oMathPara>
    </w:p>
    <w:p w14:paraId="6258F116" w14:textId="0F1E7046" w:rsidR="00E7305B" w:rsidRPr="00E7305B" w:rsidRDefault="00E7305B" w:rsidP="00E7305B">
      <w:pPr>
        <w:pStyle w:val="a3"/>
        <w:numPr>
          <w:ilvl w:val="0"/>
          <w:numId w:val="8"/>
        </w:numPr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Find the value for the function</w:t>
      </w:r>
      <w:r>
        <w:rPr>
          <w:rFonts w:cstheme="minorHAnsi"/>
          <w:color w:val="000000"/>
        </w:rPr>
        <w:t>,</w:t>
      </w:r>
      <w:r w:rsidRPr="008E0D46">
        <w:rPr>
          <w:rFonts w:cstheme="minorHAnsi"/>
          <w:color w:val="000000"/>
        </w:rPr>
        <w:t xml:space="preserve"> for the interval of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0&lt;</m:t>
        </m:r>
        <m:r>
          <w:rPr>
            <w:rFonts w:ascii="Cambria Math" w:hAnsi="Cambria Math" w:cstheme="minorHAnsi"/>
            <w:color w:val="000000"/>
          </w:rPr>
          <m:t>x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&lt;10</m:t>
        </m:r>
      </m:oMath>
      <w:r w:rsidRPr="008E0D46">
        <w:rPr>
          <w:rFonts w:cstheme="minorHAnsi"/>
          <w:color w:val="000000"/>
        </w:rPr>
        <w:t xml:space="preserve"> , with step 0.1. (</w:t>
      </w:r>
      <w:r>
        <w:rPr>
          <w:rFonts w:cstheme="minorHAnsi"/>
          <w:color w:val="000000"/>
        </w:rPr>
        <w:t>Use feval</w:t>
      </w:r>
      <w:r w:rsidRPr="008E0D46">
        <w:rPr>
          <w:rFonts w:cstheme="minorHAnsi"/>
          <w:color w:val="000000"/>
        </w:rPr>
        <w:t>)</w:t>
      </w:r>
    </w:p>
    <w:p w14:paraId="26C61108" w14:textId="5C3B896F" w:rsidR="008E0D46" w:rsidRPr="008E0D46" w:rsidRDefault="001C1664" w:rsidP="008E0D46">
      <w:pPr>
        <w:pStyle w:val="a3"/>
        <w:numPr>
          <w:ilvl w:val="0"/>
          <w:numId w:val="8"/>
        </w:numPr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Find the m</w:t>
      </w:r>
      <w:r w:rsidR="002A7B9F" w:rsidRPr="008E0D46">
        <w:rPr>
          <w:rFonts w:cstheme="minorHAnsi"/>
          <w:color w:val="000000"/>
        </w:rPr>
        <w:t>in</w:t>
      </w:r>
      <w:r w:rsidRPr="008E0D46">
        <w:rPr>
          <w:rFonts w:cstheme="minorHAnsi"/>
          <w:color w:val="000000"/>
        </w:rPr>
        <w:t>imum value for the function</w:t>
      </w:r>
      <w:r w:rsidR="00E7305B">
        <w:rPr>
          <w:rFonts w:cstheme="minorHAnsi"/>
          <w:color w:val="000000"/>
        </w:rPr>
        <w:t>,</w:t>
      </w:r>
      <w:r w:rsidRPr="008E0D46">
        <w:rPr>
          <w:rFonts w:cstheme="minorHAnsi"/>
          <w:color w:val="000000"/>
        </w:rPr>
        <w:t xml:space="preserve"> </w:t>
      </w:r>
      <w:r w:rsidR="00ED6ED6" w:rsidRPr="008E0D46">
        <w:rPr>
          <w:rFonts w:cstheme="minorHAnsi"/>
          <w:color w:val="000000"/>
        </w:rPr>
        <w:t xml:space="preserve">for the interval of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0&lt;</m:t>
        </m:r>
        <m:r>
          <w:rPr>
            <w:rFonts w:ascii="Cambria Math" w:hAnsi="Cambria Math" w:cstheme="minorHAnsi"/>
            <w:color w:val="000000"/>
          </w:rPr>
          <m:t>x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&lt;10</m:t>
        </m:r>
      </m:oMath>
      <w:r w:rsidR="00312377" w:rsidRPr="008E0D46">
        <w:rPr>
          <w:rFonts w:cstheme="minorHAnsi"/>
          <w:color w:val="000000"/>
        </w:rPr>
        <w:t xml:space="preserve"> </w:t>
      </w:r>
      <w:r w:rsidR="00C97A73" w:rsidRPr="008E0D46">
        <w:rPr>
          <w:rFonts w:cstheme="minorHAnsi"/>
          <w:color w:val="000000"/>
        </w:rPr>
        <w:t>, with step 0.1</w:t>
      </w:r>
      <w:r w:rsidR="00312377" w:rsidRPr="008E0D46">
        <w:rPr>
          <w:rFonts w:cstheme="minorHAnsi"/>
          <w:color w:val="000000"/>
        </w:rPr>
        <w:t>.</w:t>
      </w:r>
      <w:r w:rsidR="00C97A73" w:rsidRPr="008E0D46">
        <w:rPr>
          <w:rFonts w:cstheme="minorHAnsi"/>
          <w:color w:val="000000"/>
        </w:rPr>
        <w:t xml:space="preserve"> </w:t>
      </w:r>
      <w:r w:rsidR="00312377" w:rsidRPr="008E0D46">
        <w:rPr>
          <w:rFonts w:cstheme="minorHAnsi"/>
          <w:color w:val="000000"/>
        </w:rPr>
        <w:t>(</w:t>
      </w:r>
      <w:r w:rsidR="00293C9C">
        <w:rPr>
          <w:rFonts w:cstheme="minorHAnsi"/>
          <w:color w:val="000000"/>
        </w:rPr>
        <w:t>Use fminbnd</w:t>
      </w:r>
      <w:r w:rsidR="00312377" w:rsidRPr="008E0D46">
        <w:rPr>
          <w:rFonts w:cstheme="minorHAnsi"/>
          <w:color w:val="000000"/>
        </w:rPr>
        <w:t>)</w:t>
      </w:r>
    </w:p>
    <w:p w14:paraId="4B3AEC2C" w14:textId="2523904D" w:rsidR="00E046A8" w:rsidRPr="00C52737" w:rsidRDefault="00312377" w:rsidP="00C52737">
      <w:pPr>
        <w:pStyle w:val="a3"/>
        <w:numPr>
          <w:ilvl w:val="0"/>
          <w:numId w:val="8"/>
        </w:numPr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Use </w:t>
      </w:r>
      <w:r w:rsidR="00C97A73" w:rsidRPr="008E0D46">
        <w:rPr>
          <w:rFonts w:cstheme="minorHAnsi"/>
          <w:color w:val="000000"/>
        </w:rPr>
        <w:t>‘</w:t>
      </w:r>
      <w:r w:rsidRPr="008E0D46">
        <w:rPr>
          <w:rFonts w:cstheme="minorHAnsi"/>
          <w:b/>
          <w:color w:val="000000"/>
        </w:rPr>
        <w:t>fplot</w:t>
      </w:r>
      <w:r w:rsidR="00C97A73" w:rsidRPr="008E0D46">
        <w:rPr>
          <w:rFonts w:cstheme="minorHAnsi"/>
          <w:color w:val="000000"/>
        </w:rPr>
        <w:t>’</w:t>
      </w:r>
      <w:r w:rsidRPr="008E0D46">
        <w:rPr>
          <w:rFonts w:cstheme="minorHAnsi"/>
          <w:color w:val="000000"/>
        </w:rPr>
        <w:t xml:space="preserve"> to plot this function for the interval of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-10&lt;</m:t>
        </m:r>
        <m:r>
          <w:rPr>
            <w:rFonts w:ascii="Cambria Math" w:hAnsi="Cambria Math" w:cstheme="minorHAnsi"/>
            <w:color w:val="000000"/>
          </w:rPr>
          <m:t>x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&lt;10</m:t>
        </m:r>
      </m:oMath>
      <w:r w:rsidR="00C97A73" w:rsidRPr="008E0D46">
        <w:rPr>
          <w:rFonts w:cstheme="minorHAnsi"/>
          <w:color w:val="000000"/>
        </w:rPr>
        <w:t xml:space="preserve">. (Notes that: you must create a function handle for function 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y</m:t>
        </m:r>
      </m:oMath>
      <w:r w:rsidR="00C97A73" w:rsidRPr="008E0D46">
        <w:rPr>
          <w:rFonts w:cstheme="minorHAnsi"/>
          <w:color w:val="000000"/>
        </w:rPr>
        <w:t xml:space="preserve"> and pass it to the command ‘</w:t>
      </w:r>
      <w:r w:rsidR="00C97A73" w:rsidRPr="008E0D46">
        <w:rPr>
          <w:rFonts w:cstheme="minorHAnsi"/>
          <w:b/>
          <w:color w:val="000000"/>
        </w:rPr>
        <w:t>fplot</w:t>
      </w:r>
      <w:r w:rsidR="00C97A73" w:rsidRPr="008E0D46">
        <w:rPr>
          <w:rFonts w:cstheme="minorHAnsi"/>
          <w:color w:val="000000"/>
        </w:rPr>
        <w:t>’)</w:t>
      </w:r>
    </w:p>
    <w:p w14:paraId="2E8321D6" w14:textId="392F5E16" w:rsidR="00E046A8" w:rsidRPr="008E0D46" w:rsidRDefault="00E046A8" w:rsidP="00351409">
      <w:pPr>
        <w:ind w:left="240" w:hangingChars="100" w:hanging="240"/>
        <w:jc w:val="center"/>
        <w:rPr>
          <w:rFonts w:cstheme="minorHAnsi"/>
          <w:b/>
        </w:rPr>
      </w:pPr>
    </w:p>
    <w:p w14:paraId="77B5DE03" w14:textId="21959DFD" w:rsidR="008E0D46" w:rsidRPr="008E0D46" w:rsidRDefault="008E0D46" w:rsidP="008E0D46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The definition of the </w:t>
      </w:r>
      <w:r w:rsidR="00D46BBA">
        <w:rPr>
          <w:rFonts w:cstheme="minorHAnsi"/>
          <w:color w:val="000000"/>
        </w:rPr>
        <w:t>Legendre</w:t>
      </w:r>
      <w:r w:rsidRPr="008E0D46">
        <w:rPr>
          <w:rFonts w:cstheme="minorHAnsi"/>
          <w:color w:val="000000"/>
        </w:rPr>
        <w:t xml:space="preserve"> polynomial is as follow: </w:t>
      </w:r>
    </w:p>
    <w:p w14:paraId="1713200A" w14:textId="5926F062" w:rsidR="008E0D46" w:rsidRPr="0004445C" w:rsidRDefault="0004445C" w:rsidP="0004445C">
      <w:pPr>
        <w:pStyle w:val="a3"/>
        <w:widowControl/>
        <w:spacing w:before="100" w:beforeAutospacing="1" w:after="100" w:afterAutospacing="1" w:line="336" w:lineRule="auto"/>
        <w:ind w:leftChars="0" w:left="360" w:firstLineChars="50" w:firstLine="160"/>
        <w:jc w:val="center"/>
        <w:rPr>
          <w:rFonts w:cstheme="minorHAnsi"/>
          <w:color w:val="000000"/>
          <w:sz w:val="32"/>
          <w:szCs w:val="28"/>
        </w:rPr>
      </w:pPr>
      <m:oMath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P</m:t>
        </m:r>
        <m:d>
          <m:d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dPr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n,x</m:t>
            </m:r>
          </m:e>
        </m:d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=</m:t>
        </m:r>
        <m:f>
          <m:f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Pr>
          <m:num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2n-1</m:t>
            </m:r>
          </m:num>
          <m:den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n</m:t>
            </m:r>
          </m:den>
        </m:f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xP(n-1,x)-</m:t>
        </m:r>
        <m:f>
          <m:f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Pr>
          <m:num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n-1</m:t>
            </m:r>
          </m:num>
          <m:den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n</m:t>
            </m:r>
          </m:den>
        </m:f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p(n-2,x)</m:t>
        </m:r>
      </m:oMath>
      <w:r w:rsidR="008E0D46" w:rsidRPr="0004445C">
        <w:rPr>
          <w:rFonts w:cstheme="minorHAnsi"/>
          <w:color w:val="000000"/>
          <w:sz w:val="32"/>
          <w:szCs w:val="28"/>
        </w:rPr>
        <w:t>.</w:t>
      </w:r>
    </w:p>
    <w:p w14:paraId="53C0D85A" w14:textId="2417F1DF" w:rsidR="008E0D46" w:rsidRPr="008E0D46" w:rsidRDefault="008E0D46" w:rsidP="008E0D46">
      <w:pPr>
        <w:ind w:firstLine="36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Where </w:t>
      </w:r>
      <w:r w:rsidR="0004445C">
        <w:rPr>
          <w:rFonts w:cstheme="minorHAnsi"/>
          <w:color w:val="000000"/>
        </w:rPr>
        <w:t>P(0,x) = 1, P(1,x) = x,</w:t>
      </w:r>
      <w:r w:rsidRPr="008E0D46">
        <w:rPr>
          <w:rFonts w:cstheme="minorHAnsi"/>
          <w:color w:val="000000"/>
        </w:rPr>
        <w:t xml:space="preserve"> </w:t>
      </w:r>
      <w:r w:rsidR="0004445C">
        <w:rPr>
          <w:rFonts w:cstheme="minorHAnsi"/>
          <w:color w:val="000000"/>
        </w:rPr>
        <w:t xml:space="preserve">X </w:t>
      </w:r>
      <w:r w:rsidRPr="008E0D46">
        <w:rPr>
          <w:rFonts w:cstheme="minorHAnsi"/>
          <w:color w:val="000000"/>
        </w:rPr>
        <w:t>has a value between [-1, 1] with the step 0.</w:t>
      </w:r>
      <w:r w:rsidR="00351409">
        <w:rPr>
          <w:rFonts w:cstheme="minorHAnsi"/>
          <w:color w:val="000000"/>
        </w:rPr>
        <w:t>0</w:t>
      </w:r>
      <w:r w:rsidR="0004445C">
        <w:rPr>
          <w:rFonts w:cstheme="minorHAnsi"/>
          <w:color w:val="000000"/>
        </w:rPr>
        <w:t>04, n value is 10</w:t>
      </w:r>
      <w:r w:rsidRPr="008E0D46">
        <w:rPr>
          <w:rFonts w:cstheme="minorHAnsi"/>
          <w:color w:val="000000"/>
        </w:rPr>
        <w:t xml:space="preserve">. When the value of m changes from </w:t>
      </w:r>
      <w:r w:rsidR="0004445C">
        <w:rPr>
          <w:rFonts w:cstheme="minorHAnsi"/>
          <w:color w:val="000000"/>
        </w:rPr>
        <w:t>0</w:t>
      </w:r>
      <w:r w:rsidRPr="008E0D46">
        <w:rPr>
          <w:rFonts w:cstheme="minorHAnsi"/>
          <w:color w:val="000000"/>
        </w:rPr>
        <w:t xml:space="preserve"> to 5, we can get five curves </w:t>
      </w:r>
      <w:r w:rsidR="0004445C">
        <w:rPr>
          <w:rFonts w:cstheme="minorHAnsi"/>
          <w:color w:val="000000"/>
        </w:rPr>
        <w:t>P</w:t>
      </w:r>
      <w:r w:rsidR="0004445C">
        <w:rPr>
          <w:rFonts w:cstheme="minorHAnsi"/>
          <w:color w:val="000000"/>
          <w:vertAlign w:val="subscript"/>
        </w:rPr>
        <w:t>0</w:t>
      </w:r>
      <w:r w:rsidRPr="008E0D46">
        <w:rPr>
          <w:rFonts w:cstheme="minorHAnsi"/>
          <w:color w:val="000000"/>
        </w:rPr>
        <w:t xml:space="preserve">(x) ~ </w:t>
      </w:r>
      <w:r w:rsidR="0004445C">
        <w:rPr>
          <w:rFonts w:cstheme="minorHAnsi"/>
          <w:color w:val="000000"/>
        </w:rPr>
        <w:t>P</w:t>
      </w:r>
      <w:r w:rsidRPr="008E0D46">
        <w:rPr>
          <w:rFonts w:cstheme="minorHAnsi"/>
          <w:color w:val="000000"/>
          <w:vertAlign w:val="subscript"/>
        </w:rPr>
        <w:t>5</w:t>
      </w:r>
      <w:r w:rsidRPr="008E0D46">
        <w:rPr>
          <w:rFonts w:cstheme="minorHAnsi"/>
          <w:color w:val="000000"/>
        </w:rPr>
        <w:t>(x) as the figure 1.</w:t>
      </w:r>
    </w:p>
    <w:p w14:paraId="2838E1CB" w14:textId="77777777" w:rsidR="008E0D46" w:rsidRPr="008E0D46" w:rsidRDefault="008E0D46" w:rsidP="008E0D46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Please draw these five curves on the same figure, remember to use the legend </w:t>
      </w:r>
      <w:r w:rsidRPr="008E0D46">
        <w:rPr>
          <w:rFonts w:cstheme="minorHAnsi"/>
          <w:color w:val="000000"/>
        </w:rPr>
        <w:lastRenderedPageBreak/>
        <w:t>command to identify each curve.</w:t>
      </w:r>
    </w:p>
    <w:p w14:paraId="293AEE35" w14:textId="39D70E6F" w:rsidR="008E0D46" w:rsidRPr="008E0D46" w:rsidRDefault="008E0D46" w:rsidP="008E0D46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Please get the graphic handle of </w:t>
      </w:r>
      <w:r w:rsidR="002260A4">
        <w:rPr>
          <w:rFonts w:cstheme="minorHAnsi"/>
          <w:color w:val="000000"/>
        </w:rPr>
        <w:t>P</w:t>
      </w:r>
      <w:r w:rsidR="002260A4">
        <w:rPr>
          <w:rFonts w:cstheme="minorHAnsi"/>
          <w:color w:val="000000"/>
          <w:vertAlign w:val="subscript"/>
        </w:rPr>
        <w:t>3</w:t>
      </w:r>
      <w:r w:rsidRPr="008E0D46">
        <w:rPr>
          <w:rFonts w:cstheme="minorHAnsi"/>
          <w:color w:val="000000"/>
        </w:rPr>
        <w:t>(x)</w:t>
      </w:r>
      <w:r w:rsidR="00ED13E5">
        <w:rPr>
          <w:rFonts w:cstheme="minorHAnsi"/>
          <w:color w:val="000000"/>
        </w:rPr>
        <w:t>,</w:t>
      </w:r>
      <w:r w:rsidRPr="008E0D46">
        <w:rPr>
          <w:rFonts w:cstheme="minorHAnsi"/>
          <w:color w:val="000000"/>
        </w:rPr>
        <w:t xml:space="preserve"> and use it to change the (i) color, (ii) linewidth, (iii) line type of </w:t>
      </w:r>
      <w:r w:rsidR="002260A4">
        <w:rPr>
          <w:rFonts w:cstheme="minorHAnsi"/>
          <w:color w:val="000000"/>
        </w:rPr>
        <w:t>P</w:t>
      </w:r>
      <w:r w:rsidR="002260A4">
        <w:rPr>
          <w:rFonts w:cstheme="minorHAnsi"/>
          <w:color w:val="000000"/>
          <w:vertAlign w:val="subscript"/>
        </w:rPr>
        <w:t>3</w:t>
      </w:r>
      <w:r w:rsidRPr="008E0D46">
        <w:rPr>
          <w:rFonts w:cstheme="minorHAnsi"/>
          <w:color w:val="000000"/>
        </w:rPr>
        <w:t>(x).</w:t>
      </w:r>
    </w:p>
    <w:p w14:paraId="54D12957" w14:textId="77777777" w:rsidR="008E0D46" w:rsidRPr="008E0D46" w:rsidRDefault="008E0D46" w:rsidP="00351409">
      <w:pPr>
        <w:jc w:val="center"/>
        <w:rPr>
          <w:rFonts w:cstheme="minorHAnsi"/>
          <w:color w:val="000000"/>
        </w:rPr>
      </w:pPr>
      <w:r w:rsidRPr="008E0D46">
        <w:rPr>
          <w:rFonts w:cstheme="minorHAnsi"/>
          <w:noProof/>
        </w:rPr>
        <w:drawing>
          <wp:inline distT="0" distB="0" distL="0" distR="0" wp14:anchorId="0760A80F" wp14:editId="45298420">
            <wp:extent cx="2399999" cy="180000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byshev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9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D062" w14:textId="1C85C9BA" w:rsidR="008E0D46" w:rsidRPr="008E0D46" w:rsidRDefault="008E0D46" w:rsidP="00351409">
      <w:pPr>
        <w:jc w:val="center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Fig 1</w:t>
      </w:r>
      <w:r w:rsidR="009100DD">
        <w:rPr>
          <w:rFonts w:cstheme="minorHAnsi"/>
          <w:color w:val="000000"/>
        </w:rPr>
        <w:t>.</w:t>
      </w:r>
    </w:p>
    <w:p w14:paraId="66E64160" w14:textId="77777777" w:rsidR="008E0D46" w:rsidRPr="008E0D46" w:rsidRDefault="008E0D46" w:rsidP="008E0D46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Use the MATLAB command to draw a surface plot of the following functions:</w:t>
      </w:r>
    </w:p>
    <w:p w14:paraId="2A66F0CB" w14:textId="45E0CC3F" w:rsidR="008E0D46" w:rsidRPr="0004445C" w:rsidRDefault="003D1F9C" w:rsidP="0004445C">
      <w:pPr>
        <w:pStyle w:val="a3"/>
        <w:widowControl/>
        <w:spacing w:before="100" w:beforeAutospacing="1" w:after="100" w:afterAutospacing="1" w:line="336" w:lineRule="auto"/>
        <w:ind w:leftChars="0" w:left="360" w:firstLineChars="50" w:firstLine="160"/>
        <w:jc w:val="center"/>
        <w:rPr>
          <w:rFonts w:cstheme="minorHAnsi"/>
          <w:color w:val="000000"/>
          <w:sz w:val="32"/>
          <w:szCs w:val="28"/>
        </w:rPr>
      </w:pPr>
      <m:oMath>
        <m:sSup>
          <m:sSup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sSupPr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Z=ρ</m:t>
            </m:r>
          </m:e>
          <m:sup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2</m:t>
            </m:r>
          </m:sup>
        </m:sSup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2</m:t>
        </m:r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sin</m:t>
            </m:r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cos</m:t>
            </m:r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</m:oMath>
      <w:r w:rsidR="006A39DE" w:rsidRPr="0004445C">
        <w:rPr>
          <w:rFonts w:eastAsia="DengXian" w:cstheme="minorHAnsi" w:hint="eastAsia"/>
          <w:color w:val="000000"/>
          <w:sz w:val="32"/>
          <w:szCs w:val="28"/>
          <w:lang w:eastAsia="zh-CN"/>
        </w:rPr>
        <w:t>,</w:t>
      </w:r>
      <w:r w:rsidR="006A39DE" w:rsidRPr="0004445C">
        <w:rPr>
          <w:rFonts w:eastAsia="DengXian" w:cstheme="minorHAnsi"/>
          <w:color w:val="000000"/>
          <w:sz w:val="32"/>
          <w:szCs w:val="28"/>
          <w:lang w:eastAsia="zh-CN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32"/>
            <w:szCs w:val="28"/>
          </w:rPr>
          <m:t>ρ=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</m:e>
        </m:rad>
      </m:oMath>
      <w:r w:rsidR="006A39DE" w:rsidRPr="0004445C">
        <w:rPr>
          <w:rFonts w:eastAsia="DengXian" w:cstheme="minorHAnsi" w:hint="eastAsia"/>
          <w:color w:val="000000"/>
          <w:sz w:val="32"/>
          <w:szCs w:val="28"/>
          <w:lang w:eastAsia="zh-CN"/>
        </w:rPr>
        <w:t>,</w:t>
      </w:r>
      <w:r w:rsidR="006A39DE" w:rsidRPr="0004445C">
        <w:rPr>
          <w:rFonts w:eastAsia="DengXian" w:cstheme="minorHAnsi"/>
          <w:color w:val="000000"/>
          <w:sz w:val="32"/>
          <w:szCs w:val="28"/>
          <w:lang w:eastAsia="zh-CN"/>
        </w:rPr>
        <w:t xml:space="preserve"> </w:t>
      </w:r>
      <m:oMath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θ=</m:t>
        </m:r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DengXian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tan</m:t>
                </m:r>
              </m:e>
              <m:sup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-1</m:t>
                </m:r>
              </m:sup>
            </m:sSup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(</m:t>
            </m:r>
            <m:f>
              <m:fPr>
                <m:ctrlPr>
                  <w:rPr>
                    <w:rFonts w:ascii="Cambria Math" w:eastAsia="DengXian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y</m:t>
                </m:r>
              </m:num>
              <m:den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x</m:t>
                </m:r>
              </m:den>
            </m:f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)</m:t>
            </m:r>
          </m:e>
        </m:func>
      </m:oMath>
      <w:r w:rsidR="006A39DE" w:rsidRPr="0004445C">
        <w:rPr>
          <w:rFonts w:cstheme="minorHAnsi"/>
          <w:color w:val="000000"/>
          <w:sz w:val="32"/>
          <w:szCs w:val="28"/>
        </w:rPr>
        <w:t>.</w:t>
      </w:r>
    </w:p>
    <w:p w14:paraId="4A306B52" w14:textId="77777777" w:rsidR="008E0D46" w:rsidRPr="008E0D46" w:rsidRDefault="008E0D46" w:rsidP="008E0D46">
      <w:pPr>
        <w:pStyle w:val="a3"/>
        <w:widowControl/>
        <w:spacing w:before="100" w:beforeAutospacing="1" w:after="100" w:afterAutospacing="1" w:line="336" w:lineRule="auto"/>
        <w:ind w:leftChars="0" w:left="36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Where x is equally divided into 21 points between [-2, 2], and y is equally divided into 21 points between [-1, 1], so this surface has 21*21=441 points.</w:t>
      </w:r>
    </w:p>
    <w:p w14:paraId="72B2291B" w14:textId="537FCEAE" w:rsidR="00352E17" w:rsidRDefault="00352E17" w:rsidP="008E0D46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>
        <w:rPr>
          <w:rFonts w:eastAsia="DengXian" w:cstheme="minorHAnsi" w:hint="eastAsia"/>
          <w:color w:val="000000"/>
          <w:lang w:eastAsia="zh-CN"/>
        </w:rPr>
        <w:t>U</w:t>
      </w:r>
      <w:r>
        <w:rPr>
          <w:rFonts w:eastAsia="DengXian" w:cstheme="minorHAnsi"/>
          <w:color w:val="000000"/>
          <w:lang w:eastAsia="zh-CN"/>
        </w:rPr>
        <w:t xml:space="preserve">se the given function to write a </w:t>
      </w:r>
      <w:r w:rsidRPr="00352E17">
        <w:rPr>
          <w:rFonts w:eastAsia="DengXian" w:cstheme="minorHAnsi"/>
          <w:b/>
          <w:bCs/>
          <w:color w:val="000000"/>
          <w:lang w:eastAsia="zh-CN"/>
        </w:rPr>
        <w:t>MATLAB sub-function</w:t>
      </w:r>
      <w:r>
        <w:rPr>
          <w:rFonts w:eastAsia="DengXian" w:cstheme="minorHAnsi"/>
          <w:color w:val="000000"/>
          <w:lang w:eastAsia="zh-CN"/>
        </w:rPr>
        <w:t xml:space="preserve"> to </w:t>
      </w:r>
      <w:r w:rsidRPr="00352E17">
        <w:rPr>
          <w:rFonts w:eastAsia="DengXian" w:cstheme="minorHAnsi"/>
          <w:b/>
          <w:bCs/>
          <w:color w:val="000000"/>
          <w:lang w:eastAsia="zh-CN"/>
        </w:rPr>
        <w:t>Zernike.m</w:t>
      </w:r>
      <w:r>
        <w:rPr>
          <w:rFonts w:eastAsia="DengXian" w:cstheme="minorHAnsi"/>
          <w:color w:val="000000"/>
          <w:lang w:eastAsia="zh-CN"/>
        </w:rPr>
        <w:t>.</w:t>
      </w:r>
    </w:p>
    <w:p w14:paraId="3E91FEE2" w14:textId="5E07F796" w:rsidR="008E0D46" w:rsidRPr="008E0D46" w:rsidRDefault="008E0D46" w:rsidP="008E0D46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Use the ‘</w:t>
      </w:r>
      <w:r w:rsidRPr="00351409">
        <w:rPr>
          <w:rFonts w:cstheme="minorHAnsi"/>
          <w:b/>
          <w:color w:val="000000"/>
        </w:rPr>
        <w:t>meshgrid</w:t>
      </w:r>
      <w:r w:rsidRPr="008E0D46">
        <w:rPr>
          <w:rFonts w:cstheme="minorHAnsi"/>
          <w:color w:val="000000"/>
        </w:rPr>
        <w:t>’ command to build up a meshgrid in the x-y plane.</w:t>
      </w:r>
    </w:p>
    <w:p w14:paraId="01EBF2A1" w14:textId="77777777" w:rsidR="008E0D46" w:rsidRPr="008E0D46" w:rsidRDefault="008E0D46" w:rsidP="008E0D46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>Plot the surface and the mesh of the z(x,y).</w:t>
      </w:r>
    </w:p>
    <w:p w14:paraId="0E5E0709" w14:textId="06B8B173" w:rsidR="008E0D46" w:rsidRPr="00381C48" w:rsidRDefault="008E0D46" w:rsidP="00381C48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8E0D46">
        <w:rPr>
          <w:rFonts w:cstheme="minorHAnsi"/>
          <w:color w:val="000000"/>
        </w:rPr>
        <w:t xml:space="preserve">To rotate your surface plot at fix elevation angle at </w:t>
      </w:r>
      <w:r w:rsidR="00606C9F">
        <w:rPr>
          <w:rFonts w:cstheme="minorHAnsi" w:hint="eastAsia"/>
          <w:color w:val="000000"/>
        </w:rPr>
        <w:t>180</w:t>
      </w:r>
      <w:r w:rsidRPr="008E0D46">
        <w:rPr>
          <w:rFonts w:cstheme="minorHAnsi"/>
          <w:color w:val="000000"/>
        </w:rPr>
        <w:t>/</w:t>
      </w:r>
      <w:r w:rsidR="00764F54">
        <w:rPr>
          <w:rFonts w:cstheme="minorHAnsi"/>
          <w:color w:val="000000"/>
        </w:rPr>
        <w:t>12</w:t>
      </w:r>
      <w:r w:rsidRPr="008E0D46">
        <w:rPr>
          <w:rFonts w:cstheme="minorHAnsi"/>
          <w:color w:val="000000"/>
        </w:rPr>
        <w:t xml:space="preserve"> degree, and vari</w:t>
      </w:r>
      <w:r w:rsidR="00606C9F">
        <w:rPr>
          <w:rFonts w:cstheme="minorHAnsi"/>
          <w:color w:val="000000"/>
        </w:rPr>
        <w:t>able azimuth angles between [-</w:t>
      </w:r>
      <w:r w:rsidR="00606C9F">
        <w:rPr>
          <w:rFonts w:cstheme="minorHAnsi" w:hint="eastAsia"/>
          <w:color w:val="000000"/>
        </w:rPr>
        <w:t>180</w:t>
      </w:r>
      <w:r w:rsidR="00606C9F">
        <w:rPr>
          <w:rFonts w:cstheme="minorHAnsi"/>
          <w:color w:val="000000"/>
        </w:rPr>
        <w:t>, +</w:t>
      </w:r>
      <w:r w:rsidR="00606C9F">
        <w:rPr>
          <w:rFonts w:cstheme="minorHAnsi" w:hint="eastAsia"/>
          <w:color w:val="000000"/>
        </w:rPr>
        <w:t>180</w:t>
      </w:r>
      <w:r w:rsidRPr="008E0D46">
        <w:rPr>
          <w:rFonts w:cstheme="minorHAnsi"/>
          <w:color w:val="000000"/>
        </w:rPr>
        <w:t xml:space="preserve">] with the step of </w:t>
      </w:r>
      <w:r w:rsidR="00606C9F">
        <w:rPr>
          <w:rFonts w:cstheme="minorHAnsi" w:hint="eastAsia"/>
          <w:color w:val="000000"/>
        </w:rPr>
        <w:t>180</w:t>
      </w:r>
      <w:r w:rsidRPr="008E0D46">
        <w:rPr>
          <w:rFonts w:cstheme="minorHAnsi"/>
          <w:color w:val="000000"/>
        </w:rPr>
        <w:t>/10.</w:t>
      </w:r>
    </w:p>
    <w:p w14:paraId="51D11300" w14:textId="63957CBC" w:rsidR="0077693A" w:rsidRDefault="0077693A" w:rsidP="002F4ED4">
      <w:pPr>
        <w:widowControl/>
        <w:numPr>
          <w:ilvl w:val="0"/>
          <w:numId w:val="2"/>
        </w:numPr>
        <w:spacing w:before="100" w:beforeAutospacing="1" w:after="100" w:afterAutospacing="1" w:line="336" w:lineRule="auto"/>
        <w:rPr>
          <w:rFonts w:eastAsia="DengXian" w:cstheme="minorHAnsi"/>
          <w:bCs/>
          <w:lang w:eastAsia="zh-CN"/>
        </w:rPr>
      </w:pPr>
      <w:r>
        <w:rPr>
          <w:rFonts w:eastAsia="DengXian" w:cstheme="minorHAnsi" w:hint="eastAsia"/>
          <w:bCs/>
          <w:lang w:eastAsia="zh-CN"/>
        </w:rPr>
        <w:t>U</w:t>
      </w:r>
      <w:r>
        <w:rPr>
          <w:rFonts w:eastAsia="DengXian" w:cstheme="minorHAnsi"/>
          <w:bCs/>
          <w:lang w:eastAsia="zh-CN"/>
        </w:rPr>
        <w:t>se matlab to slo</w:t>
      </w:r>
      <w:r w:rsidR="00617FE9">
        <w:rPr>
          <w:rFonts w:eastAsia="DengXian" w:cstheme="minorHAnsi"/>
          <w:bCs/>
          <w:lang w:eastAsia="zh-CN"/>
        </w:rPr>
        <w:t>v</w:t>
      </w:r>
      <w:r>
        <w:rPr>
          <w:rFonts w:eastAsia="DengXian" w:cstheme="minorHAnsi"/>
          <w:bCs/>
          <w:lang w:eastAsia="zh-CN"/>
        </w:rPr>
        <w:t>e the following differential equation</w:t>
      </w:r>
    </w:p>
    <w:p w14:paraId="2D9C5003" w14:textId="6C1AD090" w:rsidR="0077693A" w:rsidRDefault="003D1F9C" w:rsidP="0077693A">
      <w:pPr>
        <w:widowControl/>
        <w:spacing w:before="100" w:beforeAutospacing="1" w:after="100" w:afterAutospacing="1" w:line="336" w:lineRule="auto"/>
        <w:ind w:left="360"/>
        <w:rPr>
          <w:rFonts w:eastAsia="DengXian" w:cstheme="minorHAnsi"/>
          <w:bCs/>
          <w:lang w:eastAsia="zh-CN"/>
        </w:rPr>
      </w:pPr>
      <m:oMathPara>
        <m:oMath>
          <m:f>
            <m:f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theme="minorHAnsi"/>
                      <w:bCs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d</m:t>
                  </m:r>
                </m:e>
                <m:sup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3</m:t>
                  </m:r>
                </m:sup>
              </m:sSup>
              <m:r>
                <w:rPr>
                  <w:rFonts w:ascii="Cambria Math" w:eastAsia="DengXian" w:hAnsi="Cambria Math" w:cstheme="minorHAnsi"/>
                  <w:lang w:eastAsia="zh-CN"/>
                </w:rPr>
                <m:t>y(t)</m:t>
              </m:r>
            </m:num>
            <m:den>
              <m:sSup>
                <m:sSupPr>
                  <m:ctrlPr>
                    <w:rPr>
                      <w:rFonts w:ascii="Cambria Math" w:eastAsia="DengXian" w:hAnsi="Cambria Math" w:cstheme="minorHAnsi"/>
                      <w:bCs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dt</m:t>
                  </m:r>
                </m:e>
                <m:sup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3</m:t>
                  </m:r>
                </m:sup>
              </m:sSup>
            </m:den>
          </m:f>
          <m:r>
            <w:rPr>
              <w:rFonts w:ascii="Cambria Math" w:eastAsia="DengXian" w:hAnsi="Cambria Math" w:cstheme="minorHAnsi"/>
              <w:lang w:eastAsia="zh-CN"/>
            </w:rPr>
            <m:t>+12</m:t>
          </m:r>
          <m:f>
            <m:f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DengXian" w:hAnsi="Cambria Math" w:cstheme="minorHAnsi"/>
                      <w:bCs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d</m:t>
                  </m:r>
                </m:e>
                <m:sup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eastAsia="DengXian" w:hAnsi="Cambria Math" w:cstheme="minorHAnsi"/>
                  <w:lang w:eastAsia="zh-CN"/>
                </w:rPr>
                <m:t>y(t)</m:t>
              </m:r>
            </m:num>
            <m:den>
              <m:sSup>
                <m:sSupPr>
                  <m:ctrlPr>
                    <w:rPr>
                      <w:rFonts w:ascii="Cambria Math" w:eastAsia="DengXian" w:hAnsi="Cambria Math" w:cstheme="minorHAnsi"/>
                      <w:bCs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dt</m:t>
                  </m:r>
                </m:e>
                <m:sup>
                  <m:r>
                    <w:rPr>
                      <w:rFonts w:ascii="Cambria Math" w:eastAsia="DengXian" w:hAnsi="Cambria Math" w:cstheme="minorHAnsi"/>
                      <w:lang w:eastAsia="zh-CN"/>
                    </w:rPr>
                    <m:t>2</m:t>
                  </m:r>
                </m:sup>
              </m:sSup>
            </m:den>
          </m:f>
          <m:r>
            <w:rPr>
              <w:rFonts w:ascii="Cambria Math" w:eastAsia="DengXian" w:hAnsi="Cambria Math" w:cstheme="minorHAnsi"/>
              <w:lang w:eastAsia="zh-CN"/>
            </w:rPr>
            <m:t>+36</m:t>
          </m:r>
          <m:f>
            <m:f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theme="minorHAnsi"/>
                  <w:lang w:eastAsia="zh-CN"/>
                </w:rPr>
                <m:t>dy(t)</m:t>
              </m:r>
            </m:num>
            <m:den>
              <m:r>
                <w:rPr>
                  <w:rFonts w:ascii="Cambria Math" w:eastAsia="DengXian" w:hAnsi="Cambria Math" w:cstheme="minorHAnsi"/>
                  <w:lang w:eastAsia="zh-CN"/>
                </w:rPr>
                <m:t>dt</m:t>
              </m:r>
            </m:den>
          </m:f>
          <m:r>
            <w:rPr>
              <w:rFonts w:ascii="Cambria Math" w:eastAsia="DengXian" w:hAnsi="Cambria Math" w:cstheme="minorHAnsi"/>
              <w:lang w:eastAsia="zh-CN"/>
            </w:rPr>
            <m:t>+16y(t)=14</m:t>
          </m:r>
        </m:oMath>
      </m:oMathPara>
    </w:p>
    <w:p w14:paraId="35D30432" w14:textId="324AEE27" w:rsidR="002F4ED4" w:rsidRDefault="0077693A" w:rsidP="0077693A">
      <w:pPr>
        <w:widowControl/>
        <w:spacing w:before="100" w:beforeAutospacing="1" w:after="100" w:afterAutospacing="1" w:line="336" w:lineRule="auto"/>
        <w:ind w:left="360"/>
        <w:rPr>
          <w:rFonts w:eastAsia="DengXian" w:cstheme="minorHAnsi"/>
          <w:bCs/>
          <w:lang w:eastAsia="zh-CN"/>
        </w:rPr>
      </w:pPr>
      <w:r>
        <w:rPr>
          <w:rFonts w:eastAsia="DengXian" w:cstheme="minorHAnsi"/>
          <w:bCs/>
          <w:lang w:eastAsia="zh-CN"/>
        </w:rPr>
        <w:t>use ode23</w:t>
      </w:r>
      <w:r w:rsidR="002F4ED4" w:rsidRPr="002F4ED4">
        <w:rPr>
          <w:rFonts w:eastAsia="DengXian" w:cstheme="minorHAnsi"/>
          <w:bCs/>
          <w:lang w:eastAsia="zh-CN"/>
        </w:rPr>
        <w:t xml:space="preserve">, </w:t>
      </w:r>
      <w:r>
        <w:rPr>
          <w:rFonts w:eastAsia="DengXian" w:cstheme="minorHAnsi"/>
          <w:bCs/>
          <w:lang w:eastAsia="zh-CN"/>
        </w:rPr>
        <w:t>with</w:t>
      </w:r>
      <w:r w:rsidR="002F4ED4" w:rsidRPr="002F4ED4">
        <w:rPr>
          <w:rFonts w:eastAsia="DengXian" w:cstheme="minorHAnsi"/>
          <w:bCs/>
          <w:lang w:eastAsia="zh-CN"/>
        </w:rPr>
        <w:t xml:space="preserve"> initial condition</w:t>
      </w:r>
    </w:p>
    <w:p w14:paraId="0E31CF90" w14:textId="1DE1C32E" w:rsidR="002F4ED4" w:rsidRPr="002F4ED4" w:rsidRDefault="006C265E" w:rsidP="00617FE9">
      <w:pPr>
        <w:widowControl/>
        <w:spacing w:before="100" w:beforeAutospacing="1" w:after="100" w:afterAutospacing="1" w:line="336" w:lineRule="auto"/>
        <w:ind w:left="360"/>
        <w:jc w:val="center"/>
        <w:rPr>
          <w:rFonts w:eastAsia="DengXian" w:cstheme="minorHAnsi"/>
          <w:bCs/>
          <w:lang w:eastAsia="zh-CN"/>
        </w:rPr>
      </w:pPr>
      <m:oMathPara>
        <m:oMath>
          <m:r>
            <w:rPr>
              <w:rFonts w:ascii="Cambria Math" w:eastAsia="DengXian" w:hAnsi="Cambria Math" w:cstheme="minorHAnsi"/>
              <w:lang w:eastAsia="zh-CN"/>
            </w:rPr>
            <m:t>y</m:t>
          </m:r>
          <m:d>
            <m:d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theme="minorHAnsi"/>
                  <w:lang w:eastAsia="zh-CN"/>
                </w:rPr>
                <m:t>0</m:t>
              </m:r>
            </m:e>
          </m:d>
          <m:r>
            <w:rPr>
              <w:rFonts w:ascii="Cambria Math" w:eastAsia="DengXian" w:hAnsi="Cambria Math" w:cstheme="minorHAnsi"/>
              <w:lang w:eastAsia="zh-CN"/>
            </w:rPr>
            <m:t xml:space="preserve">=0,   </m:t>
          </m:r>
          <m:sSup>
            <m:sSup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sSupPr>
            <m:e>
              <m:r>
                <w:rPr>
                  <w:rFonts w:ascii="Cambria Math" w:eastAsia="DengXian" w:hAnsi="Cambria Math" w:cstheme="minorHAnsi"/>
                  <w:lang w:eastAsia="zh-CN"/>
                </w:rPr>
                <m:t>y</m:t>
              </m:r>
            </m:e>
            <m:sup>
              <m:r>
                <w:rPr>
                  <w:rFonts w:ascii="Cambria Math" w:eastAsia="DengXian" w:hAnsi="Cambria Math" w:cstheme="minorHAnsi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theme="minorHAnsi"/>
                  <w:lang w:eastAsia="zh-CN"/>
                </w:rPr>
                <m:t>0</m:t>
              </m:r>
            </m:e>
          </m:d>
          <m:r>
            <w:rPr>
              <w:rFonts w:ascii="Cambria Math" w:eastAsia="DengXian" w:hAnsi="Cambria Math" w:cstheme="minorHAnsi"/>
              <w:lang w:eastAsia="zh-CN"/>
            </w:rPr>
            <m:t xml:space="preserve">=4,   </m:t>
          </m:r>
          <m:sSup>
            <m:sSup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sSupPr>
            <m:e>
              <m:r>
                <w:rPr>
                  <w:rFonts w:ascii="Cambria Math" w:eastAsia="DengXian" w:hAnsi="Cambria Math" w:cstheme="minorHAnsi"/>
                  <w:lang w:eastAsia="zh-CN"/>
                </w:rPr>
                <m:t>y</m:t>
              </m:r>
            </m:e>
            <m:sup>
              <m:r>
                <w:rPr>
                  <w:rFonts w:ascii="Cambria Math" w:eastAsia="DengXian" w:hAnsi="Cambria Math" w:cstheme="minorHAnsi"/>
                  <w:lang w:eastAsia="zh-CN"/>
                </w:rPr>
                <m:t>''</m:t>
              </m:r>
            </m:sup>
          </m:sSup>
          <m:d>
            <m:dPr>
              <m:ctrlPr>
                <w:rPr>
                  <w:rFonts w:ascii="Cambria Math" w:eastAsia="DengXian" w:hAnsi="Cambria Math" w:cstheme="minorHAnsi"/>
                  <w:bCs/>
                  <w:i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theme="minorHAnsi"/>
                  <w:lang w:eastAsia="zh-CN"/>
                </w:rPr>
                <m:t>0</m:t>
              </m:r>
            </m:e>
          </m:d>
          <m:r>
            <w:rPr>
              <w:rFonts w:ascii="Cambria Math" w:eastAsia="DengXian" w:hAnsi="Cambria Math" w:cstheme="minorHAnsi"/>
              <w:lang w:eastAsia="zh-CN"/>
            </w:rPr>
            <m:t>=-8</m:t>
          </m:r>
        </m:oMath>
      </m:oMathPara>
    </w:p>
    <w:p w14:paraId="27F490F8" w14:textId="111CEAC3" w:rsidR="002F4ED4" w:rsidRPr="002F4ED4" w:rsidRDefault="002F4ED4" w:rsidP="002F4ED4">
      <w:pPr>
        <w:pStyle w:val="a3"/>
        <w:widowControl/>
        <w:numPr>
          <w:ilvl w:val="0"/>
          <w:numId w:val="16"/>
        </w:numPr>
        <w:spacing w:before="100" w:beforeAutospacing="1" w:after="100" w:afterAutospacing="1" w:line="336" w:lineRule="auto"/>
        <w:ind w:leftChars="0"/>
        <w:rPr>
          <w:rFonts w:eastAsia="DengXian" w:cstheme="minorHAnsi"/>
          <w:bCs/>
          <w:lang w:eastAsia="zh-CN"/>
        </w:rPr>
      </w:pPr>
      <w:r w:rsidRPr="002F4ED4">
        <w:rPr>
          <w:rFonts w:eastAsia="DengXian" w:cstheme="minorHAnsi"/>
          <w:bCs/>
          <w:lang w:eastAsia="zh-CN"/>
        </w:rPr>
        <w:lastRenderedPageBreak/>
        <w:t>Write the equation as state variable equation.</w:t>
      </w:r>
    </w:p>
    <w:p w14:paraId="6C6A42C6" w14:textId="7EAE33BD" w:rsidR="002F4ED4" w:rsidRPr="002F4ED4" w:rsidRDefault="002F4ED4" w:rsidP="002F4ED4">
      <w:pPr>
        <w:pStyle w:val="a3"/>
        <w:widowControl/>
        <w:numPr>
          <w:ilvl w:val="0"/>
          <w:numId w:val="16"/>
        </w:numPr>
        <w:spacing w:before="100" w:beforeAutospacing="1" w:after="100" w:afterAutospacing="1" w:line="336" w:lineRule="auto"/>
        <w:ind w:leftChars="0"/>
        <w:rPr>
          <w:rFonts w:eastAsia="DengXian" w:cstheme="minorHAnsi"/>
          <w:bCs/>
          <w:lang w:eastAsia="zh-CN"/>
        </w:rPr>
      </w:pPr>
      <w:r w:rsidRPr="002F4ED4">
        <w:rPr>
          <w:rFonts w:eastAsia="DengXian" w:cstheme="minorHAnsi"/>
          <w:bCs/>
          <w:lang w:eastAsia="zh-CN"/>
        </w:rPr>
        <w:t>Write the equation in (a) as the MATLAB function diff.</w:t>
      </w:r>
    </w:p>
    <w:p w14:paraId="45FF4586" w14:textId="08381AF4" w:rsidR="002E57EB" w:rsidRPr="002F4ED4" w:rsidRDefault="002F4ED4" w:rsidP="002F4ED4">
      <w:pPr>
        <w:pStyle w:val="a3"/>
        <w:widowControl/>
        <w:numPr>
          <w:ilvl w:val="0"/>
          <w:numId w:val="16"/>
        </w:numPr>
        <w:spacing w:before="100" w:beforeAutospacing="1" w:after="100" w:afterAutospacing="1" w:line="336" w:lineRule="auto"/>
        <w:ind w:leftChars="0"/>
        <w:rPr>
          <w:rFonts w:cstheme="minorHAnsi"/>
          <w:bCs/>
        </w:rPr>
      </w:pPr>
      <w:r w:rsidRPr="002F4ED4">
        <w:rPr>
          <w:rFonts w:eastAsia="DengXian" w:cstheme="minorHAnsi"/>
          <w:bCs/>
          <w:lang w:eastAsia="zh-CN"/>
        </w:rPr>
        <w:t xml:space="preserve">Use the function </w:t>
      </w:r>
      <w:r>
        <w:rPr>
          <w:rFonts w:eastAsia="DengXian" w:cstheme="minorHAnsi"/>
          <w:bCs/>
          <w:lang w:eastAsia="zh-CN"/>
        </w:rPr>
        <w:t xml:space="preserve">of </w:t>
      </w:r>
      <w:r w:rsidRPr="002F4ED4">
        <w:rPr>
          <w:rFonts w:eastAsia="DengXian" w:cstheme="minorHAnsi"/>
          <w:bCs/>
          <w:lang w:eastAsia="zh-CN"/>
        </w:rPr>
        <w:t>(b) to solve the transient response of the variables in the equation using ODE23.</w:t>
      </w:r>
      <w:r w:rsidR="002E57EB" w:rsidRPr="002F4ED4">
        <w:rPr>
          <w:rFonts w:eastAsia="DengXian" w:cstheme="minorHAnsi"/>
          <w:bCs/>
          <w:lang w:eastAsia="zh-CN"/>
        </w:rPr>
        <w:t xml:space="preserve"> </w:t>
      </w:r>
    </w:p>
    <w:sectPr w:rsidR="002E57EB" w:rsidRPr="002F4E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872D3" w14:textId="77777777" w:rsidR="003D1F9C" w:rsidRDefault="003D1F9C"/>
  </w:endnote>
  <w:endnote w:type="continuationSeparator" w:id="0">
    <w:p w14:paraId="6B6BE348" w14:textId="77777777" w:rsidR="003D1F9C" w:rsidRDefault="003D1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BD9A8" w14:textId="77777777" w:rsidR="003D1F9C" w:rsidRDefault="003D1F9C"/>
  </w:footnote>
  <w:footnote w:type="continuationSeparator" w:id="0">
    <w:p w14:paraId="4A1E7F02" w14:textId="77777777" w:rsidR="003D1F9C" w:rsidRDefault="003D1F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5054"/>
    <w:multiLevelType w:val="hybridMultilevel"/>
    <w:tmpl w:val="B47215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F0539F"/>
    <w:multiLevelType w:val="hybridMultilevel"/>
    <w:tmpl w:val="72F24ADA"/>
    <w:lvl w:ilvl="0" w:tplc="EB0244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4607B9"/>
    <w:multiLevelType w:val="hybridMultilevel"/>
    <w:tmpl w:val="295060C4"/>
    <w:lvl w:ilvl="0" w:tplc="C29C53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A0630"/>
    <w:multiLevelType w:val="hybridMultilevel"/>
    <w:tmpl w:val="CD665AAA"/>
    <w:lvl w:ilvl="0" w:tplc="258001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7D3D95"/>
    <w:multiLevelType w:val="hybridMultilevel"/>
    <w:tmpl w:val="A852BEB0"/>
    <w:lvl w:ilvl="0" w:tplc="9D2C0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75A0415"/>
    <w:multiLevelType w:val="hybridMultilevel"/>
    <w:tmpl w:val="0D80380A"/>
    <w:lvl w:ilvl="0" w:tplc="0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13CC7"/>
    <w:multiLevelType w:val="hybridMultilevel"/>
    <w:tmpl w:val="D35E4460"/>
    <w:lvl w:ilvl="0" w:tplc="7584D9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BC1226"/>
    <w:multiLevelType w:val="hybridMultilevel"/>
    <w:tmpl w:val="3EDE34AA"/>
    <w:lvl w:ilvl="0" w:tplc="09AA0E4E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8" w15:restartNumberingAfterBreak="0">
    <w:nsid w:val="261831AB"/>
    <w:multiLevelType w:val="hybridMultilevel"/>
    <w:tmpl w:val="BDF261CC"/>
    <w:lvl w:ilvl="0" w:tplc="67488C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556B95"/>
    <w:multiLevelType w:val="hybridMultilevel"/>
    <w:tmpl w:val="A650F3D0"/>
    <w:lvl w:ilvl="0" w:tplc="84FC5B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13286C"/>
    <w:multiLevelType w:val="hybridMultilevel"/>
    <w:tmpl w:val="C8FE741E"/>
    <w:lvl w:ilvl="0" w:tplc="DCB81E0E">
      <w:start w:val="2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151AD8"/>
    <w:multiLevelType w:val="hybridMultilevel"/>
    <w:tmpl w:val="AAB2E50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3576A9B"/>
    <w:multiLevelType w:val="hybridMultilevel"/>
    <w:tmpl w:val="5D888058"/>
    <w:lvl w:ilvl="0" w:tplc="11147C68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B87118"/>
    <w:multiLevelType w:val="hybridMultilevel"/>
    <w:tmpl w:val="10AC1264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195E39"/>
    <w:multiLevelType w:val="hybridMultilevel"/>
    <w:tmpl w:val="D8E431A0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DBB340C"/>
    <w:multiLevelType w:val="hybridMultilevel"/>
    <w:tmpl w:val="FA902A7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1"/>
  </w:num>
  <w:num w:numId="7">
    <w:abstractNumId w:val="0"/>
  </w:num>
  <w:num w:numId="8">
    <w:abstractNumId w:val="14"/>
  </w:num>
  <w:num w:numId="9">
    <w:abstractNumId w:val="1"/>
  </w:num>
  <w:num w:numId="10">
    <w:abstractNumId w:val="16"/>
  </w:num>
  <w:num w:numId="11">
    <w:abstractNumId w:val="13"/>
  </w:num>
  <w:num w:numId="12">
    <w:abstractNumId w:val="8"/>
  </w:num>
  <w:num w:numId="13">
    <w:abstractNumId w:val="15"/>
  </w:num>
  <w:num w:numId="14">
    <w:abstractNumId w:val="9"/>
  </w:num>
  <w:num w:numId="15">
    <w:abstractNumId w:val="10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F1"/>
    <w:rsid w:val="00002B3D"/>
    <w:rsid w:val="00032CA8"/>
    <w:rsid w:val="0004445C"/>
    <w:rsid w:val="000749F6"/>
    <w:rsid w:val="000A7943"/>
    <w:rsid w:val="000B755A"/>
    <w:rsid w:val="000C6615"/>
    <w:rsid w:val="00151C18"/>
    <w:rsid w:val="00154EF2"/>
    <w:rsid w:val="001C1664"/>
    <w:rsid w:val="001F2FDA"/>
    <w:rsid w:val="002260A4"/>
    <w:rsid w:val="00266B9A"/>
    <w:rsid w:val="00267E97"/>
    <w:rsid w:val="002875EC"/>
    <w:rsid w:val="00293C9C"/>
    <w:rsid w:val="002A7B9F"/>
    <w:rsid w:val="002E57EB"/>
    <w:rsid w:val="002F4ED4"/>
    <w:rsid w:val="00312377"/>
    <w:rsid w:val="00351409"/>
    <w:rsid w:val="00352E17"/>
    <w:rsid w:val="00354D07"/>
    <w:rsid w:val="00381C48"/>
    <w:rsid w:val="003912FA"/>
    <w:rsid w:val="003B34A4"/>
    <w:rsid w:val="003D1F9C"/>
    <w:rsid w:val="004C3333"/>
    <w:rsid w:val="004F0C67"/>
    <w:rsid w:val="004F0DE5"/>
    <w:rsid w:val="00596B89"/>
    <w:rsid w:val="005C39C8"/>
    <w:rsid w:val="00606C9F"/>
    <w:rsid w:val="00617FE9"/>
    <w:rsid w:val="006A39DE"/>
    <w:rsid w:val="006C265E"/>
    <w:rsid w:val="006F66F1"/>
    <w:rsid w:val="00731555"/>
    <w:rsid w:val="00764F54"/>
    <w:rsid w:val="0077693A"/>
    <w:rsid w:val="00776AD7"/>
    <w:rsid w:val="0080630E"/>
    <w:rsid w:val="008E0D46"/>
    <w:rsid w:val="009100DD"/>
    <w:rsid w:val="00931F22"/>
    <w:rsid w:val="00971123"/>
    <w:rsid w:val="00975B70"/>
    <w:rsid w:val="009C16B9"/>
    <w:rsid w:val="009C2BAB"/>
    <w:rsid w:val="00A03FD2"/>
    <w:rsid w:val="00A3617E"/>
    <w:rsid w:val="00A4280B"/>
    <w:rsid w:val="00AC3C81"/>
    <w:rsid w:val="00B5154D"/>
    <w:rsid w:val="00B5617C"/>
    <w:rsid w:val="00B94633"/>
    <w:rsid w:val="00BB0B43"/>
    <w:rsid w:val="00C17E14"/>
    <w:rsid w:val="00C52737"/>
    <w:rsid w:val="00C621F3"/>
    <w:rsid w:val="00C82934"/>
    <w:rsid w:val="00C97A73"/>
    <w:rsid w:val="00D4000E"/>
    <w:rsid w:val="00D46BBA"/>
    <w:rsid w:val="00E046A8"/>
    <w:rsid w:val="00E133BF"/>
    <w:rsid w:val="00E7305B"/>
    <w:rsid w:val="00ED13E5"/>
    <w:rsid w:val="00ED6ED6"/>
    <w:rsid w:val="00F07A4A"/>
    <w:rsid w:val="00F549A1"/>
    <w:rsid w:val="00F56C19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CE82C"/>
  <w15:chartTrackingRefBased/>
  <w15:docId w15:val="{8EF362FD-E20A-4761-A140-2833C0B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664"/>
    <w:pPr>
      <w:ind w:leftChars="200" w:left="480"/>
    </w:pPr>
  </w:style>
  <w:style w:type="character" w:styleId="a4">
    <w:name w:val="Placeholder Text"/>
    <w:basedOn w:val="a0"/>
    <w:uiPriority w:val="99"/>
    <w:semiHidden/>
    <w:rsid w:val="001C16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7A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7A7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rsid w:val="008E0D46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06C9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06C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li-chien lin</cp:lastModifiedBy>
  <cp:revision>2</cp:revision>
  <cp:lastPrinted>2020-06-10T16:16:00Z</cp:lastPrinted>
  <dcterms:created xsi:type="dcterms:W3CDTF">2020-06-17T03:39:00Z</dcterms:created>
  <dcterms:modified xsi:type="dcterms:W3CDTF">2020-06-17T03:39:00Z</dcterms:modified>
</cp:coreProperties>
</file>