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DF5" w:rsidRPr="00CE2DF5" w:rsidRDefault="00CE2DF5" w:rsidP="00CE2DF5">
      <w:pPr>
        <w:pStyle w:val="a3"/>
        <w:numPr>
          <w:ilvl w:val="0"/>
          <w:numId w:val="1"/>
        </w:numPr>
        <w:ind w:leftChars="0"/>
      </w:pPr>
      <w:r w:rsidRPr="00CE2DF5">
        <w:rPr>
          <w:rFonts w:hint="eastAsia"/>
        </w:rPr>
        <w:t>例如，要計算</w:t>
      </w:r>
      <w:r w:rsidRPr="00CE2DF5">
        <w:rPr>
          <w:i/>
          <w:iCs/>
        </w:rPr>
        <w:t xml:space="preserve">z  </w:t>
      </w:r>
      <w:r w:rsidRPr="00CE2DF5">
        <w:t>= (</w:t>
      </w:r>
      <w:proofErr w:type="spellStart"/>
      <w:r w:rsidRPr="00CE2DF5">
        <w:rPr>
          <w:i/>
          <w:iCs/>
        </w:rPr>
        <w:t>e</w:t>
      </w:r>
      <w:r w:rsidRPr="00CE2DF5">
        <w:rPr>
          <w:i/>
          <w:iCs/>
          <w:vertAlign w:val="superscript"/>
        </w:rPr>
        <w:t>y</w:t>
      </w:r>
      <w:proofErr w:type="spellEnd"/>
      <w:r w:rsidRPr="00CE2DF5">
        <w:rPr>
          <w:i/>
          <w:iCs/>
        </w:rPr>
        <w:t xml:space="preserve"> </w:t>
      </w:r>
      <w:r w:rsidRPr="00CE2DF5">
        <w:t xml:space="preserve">sin </w:t>
      </w:r>
      <w:r w:rsidRPr="00CE2DF5">
        <w:rPr>
          <w:i/>
          <w:iCs/>
        </w:rPr>
        <w:t>x</w:t>
      </w:r>
      <w:r w:rsidRPr="00CE2DF5">
        <w:t>)</w:t>
      </w:r>
      <w:r w:rsidRPr="00CE2DF5">
        <w:rPr>
          <w:i/>
          <w:iCs/>
        </w:rPr>
        <w:t xml:space="preserve"> </w:t>
      </w:r>
      <w:r w:rsidRPr="00CE2DF5">
        <w:t>cos</w:t>
      </w:r>
      <w:r w:rsidRPr="00CE2DF5">
        <w:rPr>
          <w:vertAlign w:val="superscript"/>
        </w:rPr>
        <w:t>2</w:t>
      </w:r>
      <w:r w:rsidRPr="00CE2DF5">
        <w:rPr>
          <w:i/>
          <w:iCs/>
        </w:rPr>
        <w:t>x</w:t>
      </w:r>
      <w:r w:rsidRPr="00CE2DF5">
        <w:rPr>
          <w:rFonts w:hint="eastAsia"/>
        </w:rPr>
        <w:t>，則要輸入</w:t>
      </w:r>
    </w:p>
    <w:p w:rsidR="00CE2DF5" w:rsidRPr="00CE2DF5" w:rsidRDefault="00CE2DF5" w:rsidP="00CE2DF5">
      <w:r w:rsidRPr="00CE2DF5">
        <w:t xml:space="preserve">z = </w:t>
      </w:r>
      <w:proofErr w:type="spellStart"/>
      <w:r w:rsidRPr="00CE2DF5">
        <w:t>exp</w:t>
      </w:r>
      <w:proofErr w:type="spellEnd"/>
      <w:r w:rsidRPr="00CE2DF5">
        <w:t>(y</w:t>
      </w:r>
      <w:proofErr w:type="gramStart"/>
      <w:r w:rsidRPr="00CE2DF5">
        <w:t>).*</w:t>
      </w:r>
      <w:proofErr w:type="gramEnd"/>
      <w:r w:rsidRPr="00CE2DF5">
        <w:t xml:space="preserve">sin(x).*(cos(x)).^2 </w:t>
      </w:r>
    </w:p>
    <w:p w:rsidR="00CE2DF5" w:rsidRDefault="00CE2DF5" w:rsidP="00CE2DF5">
      <w:r w:rsidRPr="00CE2DF5">
        <w:rPr>
          <w:rFonts w:hint="eastAsia"/>
        </w:rPr>
        <w:t>顯然，如果</w:t>
      </w:r>
      <w:r w:rsidRPr="00CE2DF5">
        <w:t>x</w:t>
      </w:r>
      <w:r w:rsidRPr="00CE2DF5">
        <w:rPr>
          <w:rFonts w:hint="eastAsia"/>
        </w:rPr>
        <w:t>的大小和</w:t>
      </w:r>
      <w:r w:rsidRPr="00CE2DF5">
        <w:t>y</w:t>
      </w:r>
      <w:r w:rsidRPr="00CE2DF5">
        <w:rPr>
          <w:rFonts w:hint="eastAsia"/>
        </w:rPr>
        <w:t>的大小不同，你會得到錯誤訊息。結果，</w:t>
      </w:r>
      <w:r w:rsidRPr="00CE2DF5">
        <w:t>z</w:t>
      </w:r>
      <w:r w:rsidRPr="00CE2DF5">
        <w:rPr>
          <w:rFonts w:hint="eastAsia"/>
        </w:rPr>
        <w:t>和</w:t>
      </w:r>
      <w:r w:rsidRPr="00CE2DF5">
        <w:t>x</w:t>
      </w:r>
      <w:r w:rsidRPr="00CE2DF5">
        <w:rPr>
          <w:rFonts w:hint="eastAsia"/>
        </w:rPr>
        <w:t>及</w:t>
      </w:r>
      <w:r w:rsidRPr="00CE2DF5">
        <w:t>y</w:t>
      </w:r>
      <w:r w:rsidRPr="00CE2DF5">
        <w:rPr>
          <w:rFonts w:hint="eastAsia"/>
        </w:rPr>
        <w:t>具有相同大小。</w:t>
      </w:r>
    </w:p>
    <w:p w:rsidR="00CE2DF5" w:rsidRDefault="00CE2DF5" w:rsidP="00CE2DF5"/>
    <w:p w:rsidR="00CE2DF5" w:rsidRPr="00CE2DF5" w:rsidRDefault="00CE2DF5" w:rsidP="00CE2DF5">
      <w:r w:rsidRPr="00CE2DF5">
        <w:rPr>
          <w:rFonts w:hint="eastAsia"/>
        </w:rPr>
        <w:t>例如，</w:t>
      </w:r>
      <w:r w:rsidRPr="00CE2DF5">
        <w:t>p = [2, 4, 5]</w:t>
      </w:r>
      <w:r w:rsidRPr="00CE2DF5">
        <w:rPr>
          <w:rFonts w:hint="eastAsia"/>
        </w:rPr>
        <w:t>，則輸入</w:t>
      </w:r>
      <w:r w:rsidRPr="00CE2DF5">
        <w:t>3.^p</w:t>
      </w:r>
      <w:r w:rsidRPr="00CE2DF5">
        <w:rPr>
          <w:rFonts w:hint="eastAsia"/>
        </w:rPr>
        <w:t>會得到陣列</w:t>
      </w:r>
      <w:r w:rsidRPr="00CE2DF5">
        <w:t>[3</w:t>
      </w:r>
      <w:r w:rsidRPr="00CE2DF5">
        <w:rPr>
          <w:vertAlign w:val="superscript"/>
        </w:rPr>
        <w:t>2</w:t>
      </w:r>
      <w:r w:rsidRPr="00CE2DF5">
        <w:rPr>
          <w:i/>
          <w:iCs/>
        </w:rPr>
        <w:t xml:space="preserve">, </w:t>
      </w:r>
      <w:r w:rsidRPr="00CE2DF5">
        <w:t>3</w:t>
      </w:r>
      <w:r w:rsidRPr="00CE2DF5">
        <w:rPr>
          <w:vertAlign w:val="superscript"/>
        </w:rPr>
        <w:t>4</w:t>
      </w:r>
      <w:r w:rsidRPr="00CE2DF5">
        <w:rPr>
          <w:i/>
          <w:iCs/>
        </w:rPr>
        <w:t xml:space="preserve">, </w:t>
      </w:r>
      <w:r w:rsidRPr="00CE2DF5">
        <w:t>3</w:t>
      </w:r>
      <w:r w:rsidRPr="00CE2DF5">
        <w:rPr>
          <w:vertAlign w:val="superscript"/>
        </w:rPr>
        <w:t>5</w:t>
      </w:r>
      <w:r w:rsidRPr="00CE2DF5">
        <w:t>] = [9</w:t>
      </w:r>
      <w:r w:rsidRPr="00CE2DF5">
        <w:rPr>
          <w:i/>
          <w:iCs/>
        </w:rPr>
        <w:t xml:space="preserve">, </w:t>
      </w:r>
      <w:r w:rsidRPr="00CE2DF5">
        <w:t>81</w:t>
      </w:r>
      <w:r w:rsidRPr="00CE2DF5">
        <w:rPr>
          <w:i/>
          <w:iCs/>
        </w:rPr>
        <w:t xml:space="preserve">, </w:t>
      </w:r>
      <w:r w:rsidRPr="00CE2DF5">
        <w:t>243]</w:t>
      </w:r>
      <w:r w:rsidRPr="00CE2DF5">
        <w:t>。</w:t>
      </w:r>
    </w:p>
    <w:p w:rsidR="00CE2DF5" w:rsidRPr="00CE2DF5" w:rsidRDefault="00CE2DF5" w:rsidP="00CE2DF5">
      <w:pPr>
        <w:rPr>
          <w:rFonts w:hint="eastAsia"/>
        </w:rPr>
      </w:pPr>
    </w:p>
    <w:p w:rsidR="00CF14FB" w:rsidRDefault="00CE2DF5">
      <w:r>
        <w:rPr>
          <w:noProof/>
        </w:rPr>
        <w:drawing>
          <wp:inline distT="0" distB="0" distL="0" distR="0" wp14:anchorId="08531B0A" wp14:editId="63AB6CDB">
            <wp:extent cx="4114800" cy="282031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9215" cy="283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F5" w:rsidRDefault="00CE2DF5">
      <w:r>
        <w:rPr>
          <w:noProof/>
        </w:rPr>
        <w:drawing>
          <wp:inline distT="0" distB="0" distL="0" distR="0" wp14:anchorId="6834FD0E" wp14:editId="283C2B32">
            <wp:extent cx="5274310" cy="180022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AFD" w:rsidRDefault="00FC4AFD" w:rsidP="00FC4AFD">
      <w:pPr>
        <w:autoSpaceDE w:val="0"/>
        <w:autoSpaceDN w:val="0"/>
        <w:adjustRightInd w:val="0"/>
        <w:rPr>
          <w:rFonts w:ascii="Times-Roman" w:hAnsi="Times-Roman" w:cs="Times-Roman"/>
          <w:kern w:val="0"/>
          <w:sz w:val="21"/>
          <w:szCs w:val="21"/>
        </w:rPr>
      </w:pPr>
      <w:r>
        <w:rPr>
          <w:rFonts w:ascii="Times-Roman" w:hAnsi="Times-Roman" w:cs="Times-Roman"/>
          <w:kern w:val="0"/>
          <w:sz w:val="21"/>
          <w:szCs w:val="21"/>
        </w:rPr>
        <w:t xml:space="preserve">When the function </w:t>
      </w:r>
      <w:r>
        <w:rPr>
          <w:rFonts w:ascii="Times-Italic" w:hAnsi="Times-Italic" w:cs="Times-Italic"/>
          <w:i/>
          <w:iCs/>
          <w:kern w:val="0"/>
          <w:sz w:val="21"/>
          <w:szCs w:val="21"/>
        </w:rPr>
        <w:t xml:space="preserve">z </w:t>
      </w:r>
      <w:r>
        <w:rPr>
          <w:rFonts w:ascii="MathematicalPi-One" w:eastAsia="MathematicalPi-One" w:hAnsi="Times-Roman" w:cs="MathematicalPi-One"/>
          <w:kern w:val="0"/>
          <w:sz w:val="21"/>
          <w:szCs w:val="21"/>
        </w:rPr>
        <w:t>=</w:t>
      </w:r>
      <w:r>
        <w:rPr>
          <w:rFonts w:ascii="Times-Italic" w:hAnsi="Times-Italic" w:cs="Times-Italic"/>
          <w:i/>
          <w:iCs/>
          <w:kern w:val="0"/>
          <w:sz w:val="21"/>
          <w:szCs w:val="21"/>
        </w:rPr>
        <w:t xml:space="preserve">f </w:t>
      </w:r>
      <w:r>
        <w:rPr>
          <w:rFonts w:ascii="Times-Roman" w:hAnsi="Times-Roman" w:cs="Times-Roman"/>
          <w:kern w:val="0"/>
          <w:sz w:val="21"/>
          <w:szCs w:val="21"/>
        </w:rPr>
        <w:t>(</w:t>
      </w:r>
      <w:r>
        <w:rPr>
          <w:rFonts w:ascii="Times-Italic" w:hAnsi="Times-Italic" w:cs="Times-Italic"/>
          <w:i/>
          <w:iCs/>
          <w:kern w:val="0"/>
          <w:sz w:val="21"/>
          <w:szCs w:val="21"/>
        </w:rPr>
        <w:t>x, y</w:t>
      </w:r>
      <w:r>
        <w:rPr>
          <w:rFonts w:ascii="Times-Roman" w:hAnsi="Times-Roman" w:cs="Times-Roman"/>
          <w:kern w:val="0"/>
          <w:sz w:val="21"/>
          <w:szCs w:val="21"/>
        </w:rPr>
        <w:t>) is evaluated in MATLAB using array operations, the</w:t>
      </w:r>
    </w:p>
    <w:p w:rsidR="00FC4AFD" w:rsidRDefault="00FC4AFD" w:rsidP="00FC4AFD">
      <w:pPr>
        <w:autoSpaceDE w:val="0"/>
        <w:autoSpaceDN w:val="0"/>
        <w:adjustRightInd w:val="0"/>
        <w:rPr>
          <w:rFonts w:ascii="Times-Roman" w:hAnsi="Times-Roman" w:cs="Times-Roman"/>
          <w:kern w:val="0"/>
          <w:sz w:val="21"/>
          <w:szCs w:val="21"/>
        </w:rPr>
      </w:pPr>
      <w:r>
        <w:rPr>
          <w:rFonts w:ascii="Times-Roman" w:hAnsi="Times-Roman" w:cs="Times-Roman"/>
          <w:kern w:val="0"/>
          <w:sz w:val="21"/>
          <w:szCs w:val="21"/>
        </w:rPr>
        <w:t xml:space="preserve">resulting </w:t>
      </w:r>
      <w:r>
        <w:rPr>
          <w:rFonts w:ascii="Times-Italic" w:hAnsi="Times-Italic" w:cs="Times-Italic"/>
          <w:i/>
          <w:iCs/>
          <w:kern w:val="0"/>
          <w:sz w:val="21"/>
          <w:szCs w:val="21"/>
        </w:rPr>
        <w:t>m</w:t>
      </w:r>
      <w:r>
        <w:rPr>
          <w:rFonts w:ascii="MathematicalPi-One" w:eastAsia="MathematicalPi-One" w:hAnsi="Times-Roman" w:cs="MathematicalPi-One"/>
          <w:kern w:val="0"/>
          <w:sz w:val="21"/>
          <w:szCs w:val="21"/>
        </w:rPr>
        <w:t>*</w:t>
      </w:r>
      <w:r>
        <w:rPr>
          <w:rFonts w:ascii="Times-Italic" w:hAnsi="Times-Italic" w:cs="Times-Italic"/>
          <w:i/>
          <w:iCs/>
          <w:kern w:val="0"/>
          <w:sz w:val="21"/>
          <w:szCs w:val="21"/>
        </w:rPr>
        <w:t xml:space="preserve">n </w:t>
      </w:r>
      <w:r>
        <w:rPr>
          <w:rFonts w:ascii="Times-Roman" w:hAnsi="Times-Roman" w:cs="Times-Roman"/>
          <w:kern w:val="0"/>
          <w:sz w:val="21"/>
          <w:szCs w:val="21"/>
        </w:rPr>
        <w:t xml:space="preserve">matrix </w:t>
      </w:r>
      <w:r>
        <w:rPr>
          <w:rFonts w:ascii="TimesNewRomanPS-BoldMT" w:hAnsi="TimesNewRomanPS-BoldMT" w:cs="TimesNewRomanPS-BoldMT"/>
          <w:b/>
          <w:bCs/>
          <w:kern w:val="0"/>
          <w:sz w:val="21"/>
          <w:szCs w:val="21"/>
        </w:rPr>
        <w:t xml:space="preserve">z </w:t>
      </w:r>
      <w:r>
        <w:rPr>
          <w:rFonts w:ascii="Times-Roman" w:hAnsi="Times-Roman" w:cs="Times-Roman"/>
          <w:kern w:val="0"/>
          <w:sz w:val="21"/>
          <w:szCs w:val="21"/>
        </w:rPr>
        <w:t xml:space="preserve">has the elements </w:t>
      </w:r>
      <w:proofErr w:type="spellStart"/>
      <w:r>
        <w:rPr>
          <w:rFonts w:ascii="Times-Italic" w:hAnsi="Times-Italic" w:cs="Times-Italic"/>
          <w:i/>
          <w:iCs/>
          <w:kern w:val="0"/>
          <w:sz w:val="21"/>
          <w:szCs w:val="21"/>
        </w:rPr>
        <w:t>z</w:t>
      </w:r>
      <w:r>
        <w:rPr>
          <w:rFonts w:ascii="Times-Italic" w:hAnsi="Times-Italic" w:cs="Times-Italic"/>
          <w:i/>
          <w:iCs/>
          <w:kern w:val="0"/>
          <w:sz w:val="15"/>
          <w:szCs w:val="15"/>
        </w:rPr>
        <w:t>ij</w:t>
      </w:r>
      <w:proofErr w:type="spellEnd"/>
      <w:r>
        <w:rPr>
          <w:rFonts w:ascii="MathematicalPi-One" w:eastAsia="MathematicalPi-One" w:hAnsi="Times-Roman" w:cs="MathematicalPi-One"/>
          <w:kern w:val="0"/>
          <w:sz w:val="21"/>
          <w:szCs w:val="21"/>
        </w:rPr>
        <w:t xml:space="preserve">= </w:t>
      </w:r>
      <w:r>
        <w:rPr>
          <w:rFonts w:ascii="Times-Italic" w:hAnsi="Times-Italic" w:cs="Times-Italic"/>
          <w:i/>
          <w:iCs/>
          <w:kern w:val="0"/>
          <w:sz w:val="21"/>
          <w:szCs w:val="21"/>
        </w:rPr>
        <w:t xml:space="preserve">f </w:t>
      </w:r>
      <w:r>
        <w:rPr>
          <w:rFonts w:ascii="Times-Roman" w:hAnsi="Times-Roman" w:cs="Times-Roman"/>
          <w:kern w:val="0"/>
          <w:sz w:val="21"/>
          <w:szCs w:val="21"/>
        </w:rPr>
        <w:t>(</w:t>
      </w:r>
      <w:proofErr w:type="gramStart"/>
      <w:r>
        <w:rPr>
          <w:rFonts w:ascii="Times-Italic" w:hAnsi="Times-Italic" w:cs="Times-Italic"/>
          <w:i/>
          <w:iCs/>
          <w:kern w:val="0"/>
          <w:sz w:val="21"/>
          <w:szCs w:val="21"/>
        </w:rPr>
        <w:t>x</w:t>
      </w:r>
      <w:r>
        <w:rPr>
          <w:rFonts w:ascii="Times-Italic" w:hAnsi="Times-Italic" w:cs="Times-Italic"/>
          <w:i/>
          <w:iCs/>
          <w:kern w:val="0"/>
          <w:sz w:val="15"/>
          <w:szCs w:val="15"/>
        </w:rPr>
        <w:t xml:space="preserve">i </w:t>
      </w:r>
      <w:r>
        <w:rPr>
          <w:rFonts w:ascii="Times-Italic" w:hAnsi="Times-Italic" w:cs="Times-Italic"/>
          <w:i/>
          <w:iCs/>
          <w:kern w:val="0"/>
          <w:sz w:val="21"/>
          <w:szCs w:val="21"/>
        </w:rPr>
        <w:t>,</w:t>
      </w:r>
      <w:proofErr w:type="gramEnd"/>
      <w:r>
        <w:rPr>
          <w:rFonts w:ascii="Times-Italic" w:hAnsi="Times-Italic" w:cs="Times-Italic"/>
          <w:i/>
          <w:iCs/>
          <w:kern w:val="0"/>
          <w:sz w:val="21"/>
          <w:szCs w:val="21"/>
        </w:rPr>
        <w:t xml:space="preserve"> </w:t>
      </w:r>
      <w:proofErr w:type="spellStart"/>
      <w:r>
        <w:rPr>
          <w:rFonts w:ascii="Times-Italic" w:hAnsi="Times-Italic" w:cs="Times-Italic"/>
          <w:i/>
          <w:iCs/>
          <w:kern w:val="0"/>
          <w:sz w:val="21"/>
          <w:szCs w:val="21"/>
        </w:rPr>
        <w:t>y</w:t>
      </w:r>
      <w:r>
        <w:rPr>
          <w:rFonts w:ascii="Times-Italic" w:hAnsi="Times-Italic" w:cs="Times-Italic"/>
          <w:i/>
          <w:iCs/>
          <w:kern w:val="0"/>
          <w:sz w:val="15"/>
          <w:szCs w:val="15"/>
        </w:rPr>
        <w:t>j</w:t>
      </w:r>
      <w:proofErr w:type="spellEnd"/>
      <w:r>
        <w:rPr>
          <w:rFonts w:ascii="Times-Roman" w:hAnsi="Times-Roman" w:cs="Times-Roman"/>
          <w:kern w:val="0"/>
          <w:sz w:val="21"/>
          <w:szCs w:val="21"/>
        </w:rPr>
        <w:t>). We can extend this technique</w:t>
      </w:r>
    </w:p>
    <w:p w:rsidR="00FC4AFD" w:rsidRDefault="00FC4AFD" w:rsidP="00FC4AFD">
      <w:pPr>
        <w:rPr>
          <w:rFonts w:hint="eastAsia"/>
        </w:rPr>
      </w:pPr>
      <w:r>
        <w:rPr>
          <w:rFonts w:ascii="Times-Roman" w:hAnsi="Times-Roman" w:cs="Times-Roman"/>
          <w:kern w:val="0"/>
          <w:sz w:val="21"/>
          <w:szCs w:val="21"/>
        </w:rPr>
        <w:t>to functions of more than two variables by using multidimensional arrays.</w:t>
      </w:r>
    </w:p>
    <w:p w:rsidR="008874D3" w:rsidRDefault="008874D3">
      <w:pPr>
        <w:rPr>
          <w:noProof/>
        </w:rPr>
      </w:pPr>
    </w:p>
    <w:p w:rsidR="00F546BE" w:rsidRDefault="00F546BE">
      <w:pPr>
        <w:rPr>
          <w:noProof/>
        </w:rPr>
      </w:pPr>
    </w:p>
    <w:p w:rsidR="00F546BE" w:rsidRDefault="00F546BE">
      <w:pPr>
        <w:rPr>
          <w:noProof/>
        </w:rPr>
      </w:pPr>
    </w:p>
    <w:p w:rsidR="00F546BE" w:rsidRDefault="00F546BE">
      <w:pPr>
        <w:rPr>
          <w:noProof/>
        </w:rPr>
      </w:pPr>
    </w:p>
    <w:p w:rsidR="00F546BE" w:rsidRDefault="00F546BE">
      <w:pPr>
        <w:rPr>
          <w:noProof/>
        </w:rPr>
      </w:pPr>
    </w:p>
    <w:p w:rsidR="00CE2DF5" w:rsidRDefault="00CE2DF5">
      <w:r>
        <w:rPr>
          <w:noProof/>
        </w:rPr>
        <w:lastRenderedPageBreak/>
        <w:drawing>
          <wp:inline distT="0" distB="0" distL="0" distR="0" wp14:anchorId="7EE42137" wp14:editId="136710C4">
            <wp:extent cx="5274310" cy="336613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6BE" w:rsidRDefault="00F546BE" w:rsidP="00F546B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10 12 14 16 18 20]';v2=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(v1,1,4) </w:t>
      </w:r>
    </w:p>
    <w:p w:rsidR="00F546BE" w:rsidRDefault="00F546BE" w:rsidP="00F546B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theta1=50:10:80;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theta=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(theta1,6,1)</w:t>
      </w:r>
    </w:p>
    <w:p w:rsidR="00F546BE" w:rsidRDefault="00F546BE" w:rsidP="00F546B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g=9.8; </w:t>
      </w:r>
    </w:p>
    <w:p w:rsidR="00F546BE" w:rsidRDefault="00F546BE" w:rsidP="00F546B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h=(v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2.^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2).*(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(theta).^2)/(2*g);</w:t>
      </w:r>
    </w:p>
    <w:p w:rsidR="00F546BE" w:rsidRPr="00F546BE" w:rsidRDefault="00F546BE">
      <w:pPr>
        <w:rPr>
          <w:noProof/>
        </w:rPr>
      </w:pPr>
      <w:bookmarkStart w:id="0" w:name="_GoBack"/>
      <w:bookmarkEnd w:id="0"/>
    </w:p>
    <w:p w:rsidR="008874D3" w:rsidRDefault="008874D3">
      <w:r>
        <w:rPr>
          <w:noProof/>
        </w:rPr>
        <w:drawing>
          <wp:inline distT="0" distB="0" distL="0" distR="0" wp14:anchorId="1C9540B4" wp14:editId="6DCF48B0">
            <wp:extent cx="5274310" cy="4149725"/>
            <wp:effectExtent l="0" t="0" r="254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4D3" w:rsidRDefault="008874D3">
      <w:r>
        <w:rPr>
          <w:noProof/>
        </w:rPr>
        <w:lastRenderedPageBreak/>
        <w:drawing>
          <wp:inline distT="0" distB="0" distL="0" distR="0" wp14:anchorId="34B2B8BD" wp14:editId="4A82A4B8">
            <wp:extent cx="5274310" cy="247904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4D3" w:rsidRDefault="008874D3"/>
    <w:p w:rsidR="008874D3" w:rsidRPr="00CE2DF5" w:rsidRDefault="008874D3">
      <w:pPr>
        <w:rPr>
          <w:rFonts w:hint="eastAsia"/>
        </w:rPr>
      </w:pPr>
    </w:p>
    <w:sectPr w:rsidR="008874D3" w:rsidRPr="00CE2D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thematicalPi-One">
    <w:altName w:val="HP Simplified Jpan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004BCC"/>
    <w:multiLevelType w:val="hybridMultilevel"/>
    <w:tmpl w:val="E16690A8"/>
    <w:lvl w:ilvl="0" w:tplc="FACADB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DF5"/>
    <w:rsid w:val="008874D3"/>
    <w:rsid w:val="00CE2DF5"/>
    <w:rsid w:val="00CF14FB"/>
    <w:rsid w:val="00F546BE"/>
    <w:rsid w:val="00FC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76DF9"/>
  <w15:chartTrackingRefBased/>
  <w15:docId w15:val="{31DD67E2-180B-4569-AD64-84B4B5ED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DF5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F546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546B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5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林立謙</dc:creator>
  <cp:keywords/>
  <dc:description/>
  <cp:lastModifiedBy>林立謙</cp:lastModifiedBy>
  <cp:revision>2</cp:revision>
  <cp:lastPrinted>2022-02-23T13:39:00Z</cp:lastPrinted>
  <dcterms:created xsi:type="dcterms:W3CDTF">2022-02-23T13:00:00Z</dcterms:created>
  <dcterms:modified xsi:type="dcterms:W3CDTF">2022-02-23T13:59:00Z</dcterms:modified>
</cp:coreProperties>
</file>