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B027" w14:textId="3229F785" w:rsidR="007D3386" w:rsidRPr="00274609" w:rsidRDefault="007D3386" w:rsidP="007D3386">
      <w:pPr>
        <w:spacing w:after="0"/>
        <w:rPr>
          <w:lang w:val="en-US"/>
        </w:rPr>
      </w:pPr>
      <w:r w:rsidRPr="003A478D">
        <w:rPr>
          <w:b/>
          <w:lang w:val="en-US"/>
        </w:rPr>
        <w:t>This is yo</w:t>
      </w:r>
      <w:r>
        <w:rPr>
          <w:b/>
          <w:lang w:val="en-US"/>
        </w:rPr>
        <w:t>ur presentation topic for Week 1</w:t>
      </w:r>
      <w:r w:rsidR="0007453C">
        <w:rPr>
          <w:b/>
          <w:lang w:val="en-US"/>
        </w:rPr>
        <w:t>3</w:t>
      </w:r>
      <w:r w:rsidR="00982651">
        <w:rPr>
          <w:b/>
          <w:lang w:val="en-US"/>
        </w:rPr>
        <w:t>-complete this assignment</w:t>
      </w:r>
    </w:p>
    <w:p w14:paraId="3DACB14B" w14:textId="77777777" w:rsidR="007D3386" w:rsidRPr="008C6425" w:rsidRDefault="007D3386" w:rsidP="007D3386">
      <w:pPr>
        <w:spacing w:after="0"/>
        <w:rPr>
          <w:b/>
          <w:lang w:val="en-US"/>
        </w:rPr>
      </w:pPr>
    </w:p>
    <w:p w14:paraId="251A5E18" w14:textId="77777777" w:rsidR="007D3386" w:rsidRDefault="007D3386" w:rsidP="007D3386">
      <w:pPr>
        <w:spacing w:after="0"/>
        <w:rPr>
          <w:b/>
        </w:rPr>
      </w:pPr>
      <w:r>
        <w:rPr>
          <w:b/>
          <w:lang w:val="en-US"/>
        </w:rPr>
        <w:t xml:space="preserve">Give an </w:t>
      </w:r>
      <w:r w:rsidRPr="00674B3A">
        <w:rPr>
          <w:b/>
          <w:u w:val="single"/>
          <w:lang w:val="en-US"/>
        </w:rPr>
        <w:t>informative presentation</w:t>
      </w:r>
      <w:r>
        <w:rPr>
          <w:b/>
        </w:rPr>
        <w:t xml:space="preserve"> that presents a problem and solution(s). Organize your ideas based on the problem-solution pattern. The problem can be local, </w:t>
      </w:r>
      <w:proofErr w:type="gramStart"/>
      <w:r>
        <w:rPr>
          <w:b/>
        </w:rPr>
        <w:t>national</w:t>
      </w:r>
      <w:proofErr w:type="gramEnd"/>
      <w:r>
        <w:rPr>
          <w:b/>
        </w:rPr>
        <w:t xml:space="preserve"> or global.</w:t>
      </w:r>
    </w:p>
    <w:p w14:paraId="7F987C02" w14:textId="77777777" w:rsidR="007D3386" w:rsidRDefault="007D3386" w:rsidP="007D3386">
      <w:pPr>
        <w:spacing w:after="0"/>
        <w:rPr>
          <w:lang w:val="en-US"/>
        </w:rPr>
      </w:pPr>
    </w:p>
    <w:p w14:paraId="17DA48E6" w14:textId="77777777" w:rsidR="007D3386" w:rsidRPr="00772D97" w:rsidRDefault="007D3386" w:rsidP="007D3386">
      <w:pPr>
        <w:spacing w:after="0"/>
        <w:rPr>
          <w:b/>
          <w:lang w:val="en-US"/>
        </w:rPr>
      </w:pPr>
      <w:r w:rsidRPr="00772D97">
        <w:rPr>
          <w:b/>
          <w:lang w:val="en-US"/>
        </w:rPr>
        <w:t xml:space="preserve">Assignment: </w:t>
      </w:r>
    </w:p>
    <w:p w14:paraId="2C2B4FE3" w14:textId="77777777" w:rsidR="007D3386" w:rsidRPr="002D3CD4" w:rsidRDefault="007D3386" w:rsidP="007D3386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b/>
          <w:lang w:val="en-US"/>
        </w:rPr>
        <w:t>Pay attention to timing</w:t>
      </w:r>
    </w:p>
    <w:p w14:paraId="14A47103" w14:textId="77777777" w:rsidR="007D3386" w:rsidRPr="002D3CD4" w:rsidRDefault="007D3386" w:rsidP="007D3386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lang w:val="en-US"/>
        </w:rPr>
        <w:t xml:space="preserve">Use a </w:t>
      </w:r>
      <w:r w:rsidRPr="002D3CD4">
        <w:rPr>
          <w:b/>
          <w:lang w:val="en-US"/>
        </w:rPr>
        <w:t>hook</w:t>
      </w:r>
      <w:r w:rsidRPr="002D3CD4">
        <w:rPr>
          <w:lang w:val="en-US"/>
        </w:rPr>
        <w:t xml:space="preserve"> </w:t>
      </w:r>
      <w:r w:rsidRPr="002D3CD4">
        <w:rPr>
          <w:b/>
          <w:lang w:val="en-US"/>
        </w:rPr>
        <w:t xml:space="preserve">and use a preview statement for a maximum of 3 ideas </w:t>
      </w:r>
      <w:r w:rsidRPr="002D3CD4">
        <w:rPr>
          <w:lang w:val="en-US"/>
        </w:rPr>
        <w:t xml:space="preserve">for a </w:t>
      </w:r>
      <w:proofErr w:type="gramStart"/>
      <w:r w:rsidRPr="002D3CD4">
        <w:rPr>
          <w:lang w:val="en-US"/>
        </w:rPr>
        <w:t>4-5 minute</w:t>
      </w:r>
      <w:proofErr w:type="gramEnd"/>
      <w:r w:rsidRPr="002D3CD4">
        <w:rPr>
          <w:lang w:val="en-US"/>
        </w:rPr>
        <w:t xml:space="preserve"> presentation</w:t>
      </w:r>
    </w:p>
    <w:p w14:paraId="039046C0" w14:textId="77777777" w:rsidR="007D3386" w:rsidRDefault="007D3386" w:rsidP="007D3386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lang w:val="en-US"/>
        </w:rPr>
        <w:t xml:space="preserve">Use </w:t>
      </w:r>
      <w:r w:rsidRPr="002D3CD4">
        <w:rPr>
          <w:b/>
          <w:lang w:val="en-US"/>
        </w:rPr>
        <w:t>the clicker</w:t>
      </w:r>
      <w:r w:rsidRPr="002D3CD4">
        <w:rPr>
          <w:lang w:val="en-US"/>
        </w:rPr>
        <w:t xml:space="preserve"> during your presentation and face the audience not the computer.</w:t>
      </w:r>
    </w:p>
    <w:p w14:paraId="50F6F23D" w14:textId="77777777" w:rsidR="007D3386" w:rsidRDefault="007D3386" w:rsidP="007D3386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Do NOT read from a prepared script.</w:t>
      </w:r>
    </w:p>
    <w:p w14:paraId="53BE4599" w14:textId="77777777" w:rsidR="00A54360" w:rsidRDefault="00A54360" w:rsidP="00A54360">
      <w:pPr>
        <w:spacing w:after="0"/>
        <w:rPr>
          <w:b/>
          <w:lang w:val="en-US"/>
        </w:rPr>
      </w:pPr>
    </w:p>
    <w:p w14:paraId="4580EFA6" w14:textId="77777777" w:rsidR="00A54360" w:rsidRPr="000A0B92" w:rsidRDefault="00A54360" w:rsidP="00A54360">
      <w:pPr>
        <w:spacing w:after="0"/>
        <w:rPr>
          <w:b/>
          <w:lang w:val="en-US"/>
        </w:rPr>
      </w:pPr>
      <w:r w:rsidRPr="000A0B92">
        <w:rPr>
          <w:b/>
          <w:bCs/>
          <w:lang w:val="en-US"/>
        </w:rPr>
        <w:t>Problem-Solution Speech [Topics, Outline, Examples]</w:t>
      </w:r>
    </w:p>
    <w:p w14:paraId="7E7690D0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Criminal Justice.</w:t>
      </w:r>
    </w:p>
    <w:p w14:paraId="259E6FC7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College.</w:t>
      </w:r>
    </w:p>
    <w:p w14:paraId="4A32F4A4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Economics.</w:t>
      </w:r>
    </w:p>
    <w:p w14:paraId="1FE01F22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Education.</w:t>
      </w:r>
    </w:p>
    <w:p w14:paraId="74170FE0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Environment.</w:t>
      </w:r>
    </w:p>
    <w:p w14:paraId="33C8EAE1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Health.</w:t>
      </w:r>
    </w:p>
    <w:p w14:paraId="3DE77FCC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Politics.</w:t>
      </w:r>
    </w:p>
    <w:p w14:paraId="751E8894" w14:textId="77777777" w:rsidR="00A54360" w:rsidRPr="000A0B92" w:rsidRDefault="00A54360" w:rsidP="00A54360">
      <w:pPr>
        <w:numPr>
          <w:ilvl w:val="0"/>
          <w:numId w:val="2"/>
        </w:numPr>
        <w:spacing w:after="0"/>
        <w:rPr>
          <w:b/>
          <w:lang w:val="en-US"/>
        </w:rPr>
      </w:pPr>
      <w:r w:rsidRPr="000A0B92">
        <w:rPr>
          <w:b/>
          <w:lang w:val="en-US"/>
        </w:rPr>
        <w:t>Relationships.</w:t>
      </w:r>
    </w:p>
    <w:p w14:paraId="14F9F1CF" w14:textId="77777777" w:rsidR="00A54360" w:rsidRDefault="00A54360">
      <w:pPr>
        <w:rPr>
          <w:lang w:val="en-US"/>
        </w:rPr>
      </w:pPr>
    </w:p>
    <w:p w14:paraId="291AB958" w14:textId="77777777" w:rsidR="007D3386" w:rsidRDefault="007D3386">
      <w:pPr>
        <w:rPr>
          <w:lang w:val="en-US"/>
        </w:rPr>
      </w:pPr>
      <w:r>
        <w:rPr>
          <w:lang w:val="en-US"/>
        </w:rPr>
        <w:t>1. What problem are you going to present?</w:t>
      </w:r>
    </w:p>
    <w:p w14:paraId="538B164A" w14:textId="4B6E165F" w:rsidR="007D3386" w:rsidRDefault="00A26492" w:rsidP="007E4BBF">
      <w:pPr>
        <w:rPr>
          <w:lang w:val="en-US"/>
        </w:rPr>
      </w:pPr>
      <w:r>
        <w:rPr>
          <w:rFonts w:hint="eastAsia"/>
          <w:lang w:val="en-US"/>
        </w:rPr>
        <w:t>In</w:t>
      </w:r>
      <w:r>
        <w:rPr>
          <w:lang w:val="en-US"/>
        </w:rPr>
        <w:t xml:space="preserve">flation in </w:t>
      </w:r>
      <w:r>
        <w:rPr>
          <w:rFonts w:hint="eastAsia"/>
          <w:lang w:val="en-US"/>
        </w:rPr>
        <w:t>e</w:t>
      </w:r>
      <w:r>
        <w:rPr>
          <w:lang w:val="en-US"/>
        </w:rPr>
        <w:t>conomics</w:t>
      </w:r>
    </w:p>
    <w:p w14:paraId="595D19F8" w14:textId="77777777" w:rsidR="007E4BBF" w:rsidRDefault="007E4BBF" w:rsidP="007E4BBF">
      <w:pPr>
        <w:rPr>
          <w:lang w:val="en-US"/>
        </w:rPr>
      </w:pPr>
    </w:p>
    <w:p w14:paraId="19E308F3" w14:textId="77777777" w:rsidR="007D3386" w:rsidRDefault="007D3386">
      <w:pPr>
        <w:rPr>
          <w:lang w:val="en-US"/>
        </w:rPr>
      </w:pPr>
      <w:r>
        <w:rPr>
          <w:lang w:val="en-US"/>
        </w:rPr>
        <w:t>2. What are your proposed solutions?</w:t>
      </w:r>
    </w:p>
    <w:p w14:paraId="4F2B732C" w14:textId="78F1B777" w:rsidR="00FE7142" w:rsidRDefault="00FE7142">
      <w:pPr>
        <w:rPr>
          <w:lang w:val="en-US"/>
        </w:rPr>
      </w:pPr>
      <w:r>
        <w:rPr>
          <w:rFonts w:hint="eastAsia"/>
          <w:lang w:val="en-US"/>
        </w:rPr>
        <w:t>F</w:t>
      </w:r>
      <w:r>
        <w:rPr>
          <w:lang w:val="en-US"/>
        </w:rPr>
        <w:t xml:space="preserve">act: </w:t>
      </w:r>
      <w:r w:rsidR="00B435A0">
        <w:t>Every year, the government will inflate by 2% to keep inflation low and stable. And after 35 years, the asset you have will be only half worth it.</w:t>
      </w:r>
    </w:p>
    <w:p w14:paraId="77F84CD8" w14:textId="4B542861" w:rsidR="00FE7142" w:rsidRDefault="00A26492">
      <w:pPr>
        <w:rPr>
          <w:lang w:val="en-US"/>
        </w:rPr>
      </w:pPr>
      <w:r>
        <w:rPr>
          <w:lang w:val="en-US"/>
        </w:rPr>
        <w:t>Lift rates</w:t>
      </w:r>
      <w:r w:rsidR="00BA3D6C">
        <w:rPr>
          <w:lang w:val="en-US"/>
        </w:rPr>
        <w:t xml:space="preserve"> and return</w:t>
      </w:r>
      <w:r w:rsidR="00FE7142">
        <w:rPr>
          <w:lang w:val="en-US"/>
        </w:rPr>
        <w:t xml:space="preserve"> on investment &gt; 2%</w:t>
      </w:r>
    </w:p>
    <w:p w14:paraId="27B32F10" w14:textId="77777777" w:rsidR="00A54360" w:rsidRPr="00BA3D6C" w:rsidRDefault="00A54360">
      <w:pPr>
        <w:rPr>
          <w:lang w:val="en-US"/>
        </w:rPr>
      </w:pPr>
    </w:p>
    <w:p w14:paraId="7B025D73" w14:textId="6A94120B" w:rsidR="007D3386" w:rsidRDefault="007D3386">
      <w:pPr>
        <w:rPr>
          <w:lang w:val="en-US"/>
        </w:rPr>
      </w:pPr>
      <w:r>
        <w:rPr>
          <w:lang w:val="en-US"/>
        </w:rPr>
        <w:t>3. How many slides will you use?</w:t>
      </w:r>
    </w:p>
    <w:p w14:paraId="4D852EED" w14:textId="51E9E1B3" w:rsidR="00BA3D6C" w:rsidRPr="007D3386" w:rsidRDefault="00BA3D6C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7 slides</w:t>
      </w:r>
    </w:p>
    <w:sectPr w:rsidR="00BA3D6C" w:rsidRPr="007D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85DF7"/>
    <w:multiLevelType w:val="hybridMultilevel"/>
    <w:tmpl w:val="44CE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F07FF"/>
    <w:multiLevelType w:val="multilevel"/>
    <w:tmpl w:val="C8A4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301928">
    <w:abstractNumId w:val="0"/>
  </w:num>
  <w:num w:numId="2" w16cid:durableId="165263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386"/>
    <w:rsid w:val="0007453C"/>
    <w:rsid w:val="007D3386"/>
    <w:rsid w:val="007E4BBF"/>
    <w:rsid w:val="0095491D"/>
    <w:rsid w:val="00982651"/>
    <w:rsid w:val="00A26492"/>
    <w:rsid w:val="00A54360"/>
    <w:rsid w:val="00B435A0"/>
    <w:rsid w:val="00BA3D6C"/>
    <w:rsid w:val="00C12F19"/>
    <w:rsid w:val="00FC6F7B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0323"/>
  <w15:docId w15:val="{3C73BB1A-FA37-4339-B86D-173F38C2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386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周嘉禾</cp:lastModifiedBy>
  <cp:revision>6</cp:revision>
  <dcterms:created xsi:type="dcterms:W3CDTF">2020-11-22T04:15:00Z</dcterms:created>
  <dcterms:modified xsi:type="dcterms:W3CDTF">2022-12-05T18:44:00Z</dcterms:modified>
</cp:coreProperties>
</file>