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5A53" w14:textId="77777777" w:rsidR="00400BAF" w:rsidRDefault="00400BAF" w:rsidP="00400BAF">
      <w:pPr>
        <w:spacing w:after="0"/>
        <w:rPr>
          <w:b/>
          <w:lang w:val="en-US"/>
        </w:rPr>
      </w:pPr>
      <w:r>
        <w:rPr>
          <w:b/>
          <w:lang w:val="en-US"/>
        </w:rPr>
        <w:t>Midterm exam Week 9</w:t>
      </w:r>
    </w:p>
    <w:p w14:paraId="0704F507" w14:textId="77777777" w:rsidR="00400BAF" w:rsidRDefault="00400BAF" w:rsidP="00400BAF">
      <w:pPr>
        <w:spacing w:after="0"/>
        <w:rPr>
          <w:b/>
          <w:lang w:val="en-US"/>
        </w:rPr>
      </w:pPr>
      <w:r>
        <w:rPr>
          <w:b/>
          <w:lang w:val="en-US"/>
        </w:rPr>
        <w:t>The exam will be in 3 parts.</w:t>
      </w:r>
    </w:p>
    <w:p w14:paraId="6438BCF8" w14:textId="77777777" w:rsidR="00400BAF" w:rsidRDefault="00400BAF" w:rsidP="00400BAF">
      <w:pPr>
        <w:spacing w:after="0"/>
        <w:rPr>
          <w:lang w:val="en-US"/>
        </w:rPr>
      </w:pPr>
      <w:r>
        <w:rPr>
          <w:b/>
          <w:lang w:val="en-US"/>
        </w:rPr>
        <w:t>Part 1:</w:t>
      </w:r>
      <w:r>
        <w:rPr>
          <w:lang w:val="en-US"/>
        </w:rPr>
        <w:t xml:space="preserve"> Comprehension tests on the 5 canons of rhetoric and the structure, strategies, techniques etc. of a good presentation. (About 20 to 25 questions all based on the handouts from </w:t>
      </w:r>
      <w:r>
        <w:rPr>
          <w:b/>
          <w:bCs/>
          <w:lang w:val="en-US"/>
        </w:rPr>
        <w:t>Week 1 to Week 8</w:t>
      </w:r>
      <w:r>
        <w:rPr>
          <w:lang w:val="en-US"/>
        </w:rPr>
        <w:t>) 25%</w:t>
      </w:r>
    </w:p>
    <w:p w14:paraId="6FB67578" w14:textId="77777777" w:rsidR="00400BAF" w:rsidRDefault="00400BAF" w:rsidP="00400BAF">
      <w:pPr>
        <w:spacing w:after="0"/>
        <w:rPr>
          <w:lang w:val="en-US"/>
        </w:rPr>
      </w:pPr>
      <w:r>
        <w:rPr>
          <w:b/>
          <w:lang w:val="en-US"/>
        </w:rPr>
        <w:t>Part 2</w:t>
      </w:r>
      <w:r>
        <w:rPr>
          <w:lang w:val="en-US"/>
        </w:rPr>
        <w:t>: A short listening test. (12%)</w:t>
      </w:r>
    </w:p>
    <w:p w14:paraId="45C574B4" w14:textId="77777777" w:rsidR="00400BAF" w:rsidRDefault="00400BAF" w:rsidP="00400BAF">
      <w:pPr>
        <w:spacing w:after="0"/>
        <w:rPr>
          <w:lang w:val="en-US"/>
        </w:rPr>
      </w:pPr>
      <w:r>
        <w:rPr>
          <w:b/>
          <w:lang w:val="en-US"/>
        </w:rPr>
        <w:t>Part 3:</w:t>
      </w:r>
      <w:r>
        <w:rPr>
          <w:lang w:val="en-US"/>
        </w:rPr>
        <w:t xml:space="preserve"> A 4 to 5-minute presentation (63%) on one of the following topic areas: </w:t>
      </w:r>
    </w:p>
    <w:p w14:paraId="431AFDD3" w14:textId="77777777" w:rsidR="00400BAF" w:rsidRDefault="00400BAF" w:rsidP="00400BAF">
      <w:pPr>
        <w:pStyle w:val="a3"/>
        <w:numPr>
          <w:ilvl w:val="0"/>
          <w:numId w:val="2"/>
        </w:numPr>
        <w:spacing w:after="0"/>
        <w:ind w:leftChars="0"/>
        <w:contextualSpacing/>
        <w:rPr>
          <w:b/>
          <w:lang w:val="en-US"/>
        </w:rPr>
      </w:pPr>
      <w:r>
        <w:rPr>
          <w:b/>
          <w:lang w:val="en-US"/>
        </w:rPr>
        <w:t xml:space="preserve">Travel </w:t>
      </w:r>
    </w:p>
    <w:p w14:paraId="7D8858B9" w14:textId="77777777" w:rsidR="00400BAF" w:rsidRDefault="00400BAF" w:rsidP="00400BAF">
      <w:pPr>
        <w:pStyle w:val="a3"/>
        <w:numPr>
          <w:ilvl w:val="0"/>
          <w:numId w:val="2"/>
        </w:numPr>
        <w:spacing w:after="0"/>
        <w:ind w:leftChars="0"/>
        <w:contextualSpacing/>
        <w:rPr>
          <w:b/>
          <w:lang w:val="en-US"/>
        </w:rPr>
      </w:pPr>
      <w:r>
        <w:rPr>
          <w:b/>
          <w:lang w:val="en-US"/>
        </w:rPr>
        <w:t>Technology</w:t>
      </w:r>
    </w:p>
    <w:p w14:paraId="72C09F93" w14:textId="77777777" w:rsidR="00400BAF" w:rsidRDefault="00400BAF" w:rsidP="00400BAF">
      <w:pPr>
        <w:pStyle w:val="a3"/>
        <w:numPr>
          <w:ilvl w:val="0"/>
          <w:numId w:val="2"/>
        </w:numPr>
        <w:spacing w:after="0"/>
        <w:ind w:leftChars="0"/>
        <w:contextualSpacing/>
        <w:rPr>
          <w:b/>
          <w:lang w:val="en-US"/>
        </w:rPr>
      </w:pPr>
      <w:r>
        <w:rPr>
          <w:b/>
          <w:lang w:val="en-US"/>
        </w:rPr>
        <w:t>Something that irritates you</w:t>
      </w:r>
    </w:p>
    <w:p w14:paraId="62B6B9AB" w14:textId="77777777" w:rsidR="00400BAF" w:rsidRDefault="00400BAF" w:rsidP="00400BAF">
      <w:pPr>
        <w:pStyle w:val="a3"/>
        <w:numPr>
          <w:ilvl w:val="0"/>
          <w:numId w:val="2"/>
        </w:numPr>
        <w:spacing w:after="0"/>
        <w:ind w:leftChars="0"/>
        <w:contextualSpacing/>
        <w:rPr>
          <w:b/>
          <w:lang w:val="en-US"/>
        </w:rPr>
      </w:pPr>
      <w:r>
        <w:rPr>
          <w:b/>
          <w:lang w:val="en-US"/>
        </w:rPr>
        <w:t xml:space="preserve">The impacts etc. of COVID 19 </w:t>
      </w:r>
    </w:p>
    <w:p w14:paraId="16FDCB49" w14:textId="77777777" w:rsidR="00400BAF" w:rsidRDefault="00400BAF" w:rsidP="00400BAF">
      <w:pPr>
        <w:pStyle w:val="a3"/>
        <w:numPr>
          <w:ilvl w:val="0"/>
          <w:numId w:val="2"/>
        </w:numPr>
        <w:spacing w:after="0"/>
        <w:ind w:leftChars="0"/>
        <w:contextualSpacing/>
        <w:rPr>
          <w:b/>
          <w:lang w:val="en-US"/>
        </w:rPr>
      </w:pPr>
      <w:r>
        <w:rPr>
          <w:b/>
          <w:lang w:val="en-US"/>
        </w:rPr>
        <w:t xml:space="preserve">The growth of online shopping </w:t>
      </w:r>
    </w:p>
    <w:p w14:paraId="216C7428" w14:textId="77777777" w:rsidR="00400BAF" w:rsidRDefault="00400BAF" w:rsidP="00400BAF">
      <w:pPr>
        <w:pStyle w:val="a3"/>
        <w:numPr>
          <w:ilvl w:val="0"/>
          <w:numId w:val="2"/>
        </w:numPr>
        <w:spacing w:after="0"/>
        <w:ind w:leftChars="0"/>
        <w:contextualSpacing/>
        <w:rPr>
          <w:b/>
          <w:lang w:val="en-US"/>
        </w:rPr>
      </w:pPr>
      <w:r>
        <w:rPr>
          <w:b/>
          <w:lang w:val="en-US"/>
        </w:rPr>
        <w:t>Any recreational activity</w:t>
      </w:r>
    </w:p>
    <w:p w14:paraId="58B0E4B1" w14:textId="77777777" w:rsidR="00400BAF" w:rsidRDefault="00400BAF" w:rsidP="00400BAF">
      <w:pPr>
        <w:spacing w:after="0"/>
        <w:rPr>
          <w:lang w:val="en-US"/>
        </w:rPr>
      </w:pPr>
      <w:r>
        <w:rPr>
          <w:lang w:val="en-US"/>
        </w:rPr>
        <w:t xml:space="preserve">You must use </w:t>
      </w:r>
      <w:r>
        <w:rPr>
          <w:b/>
          <w:lang w:val="en-US"/>
        </w:rPr>
        <w:t>a hook and a preview statement in the introduction</w:t>
      </w:r>
      <w:r>
        <w:rPr>
          <w:lang w:val="en-US"/>
        </w:rPr>
        <w:t xml:space="preserve">. You should </w:t>
      </w:r>
      <w:r>
        <w:rPr>
          <w:b/>
          <w:lang w:val="en-US"/>
        </w:rPr>
        <w:t>preview 3 main ideas</w:t>
      </w:r>
      <w:r>
        <w:rPr>
          <w:lang w:val="en-US"/>
        </w:rPr>
        <w:t xml:space="preserve"> and support each idea with examples etc. You must prepare suitable slides and use the clicker.</w:t>
      </w:r>
    </w:p>
    <w:p w14:paraId="1542430E" w14:textId="77777777" w:rsidR="00400BAF" w:rsidRDefault="00400BAF" w:rsidP="00400BAF">
      <w:pPr>
        <w:spacing w:after="0"/>
        <w:rPr>
          <w:b/>
          <w:lang w:val="en-US"/>
        </w:rPr>
      </w:pPr>
      <w:r>
        <w:rPr>
          <w:lang w:val="en-US"/>
        </w:rPr>
        <w:t xml:space="preserve">End your presentation with a </w:t>
      </w:r>
      <w:r>
        <w:rPr>
          <w:b/>
          <w:bCs/>
          <w:lang w:val="en-US"/>
        </w:rPr>
        <w:t>suitable conclusion (See below</w:t>
      </w:r>
      <w:r>
        <w:rPr>
          <w:lang w:val="en-US"/>
        </w:rPr>
        <w:t xml:space="preserve">). Your delivery must be </w:t>
      </w:r>
      <w:r>
        <w:rPr>
          <w:b/>
          <w:lang w:val="en-US"/>
        </w:rPr>
        <w:t>extemporaneous</w:t>
      </w:r>
    </w:p>
    <w:p w14:paraId="2A132104" w14:textId="77777777" w:rsidR="00400BAF" w:rsidRDefault="00400BAF" w:rsidP="00400BAF">
      <w:pPr>
        <w:spacing w:after="0"/>
      </w:pPr>
      <w:r>
        <w:rPr>
          <w:b/>
          <w:bCs/>
          <w:u w:val="single"/>
        </w:rPr>
        <w:t>Extemporaneous delivery</w:t>
      </w:r>
      <w:r>
        <w:rPr>
          <w:b/>
          <w:bCs/>
        </w:rPr>
        <w:t xml:space="preserve">: </w:t>
      </w:r>
      <w:r>
        <w:t>preparing a speech carefully in advance but choosing the exact wording during the speech itself</w:t>
      </w:r>
    </w:p>
    <w:p w14:paraId="3AE66162" w14:textId="77777777" w:rsidR="00400BAF" w:rsidRDefault="00400BAF" w:rsidP="00400BAF">
      <w:pPr>
        <w:spacing w:after="0"/>
        <w:rPr>
          <w:lang w:val="en-US"/>
        </w:rPr>
      </w:pPr>
    </w:p>
    <w:p w14:paraId="3332B8A8" w14:textId="77777777" w:rsidR="00400BAF" w:rsidRDefault="00400BAF" w:rsidP="00400BAF">
      <w:pPr>
        <w:spacing w:after="0"/>
        <w:rPr>
          <w:b/>
          <w:lang w:val="en-US"/>
        </w:rPr>
      </w:pPr>
      <w:r>
        <w:rPr>
          <w:b/>
          <w:lang w:val="en-US"/>
        </w:rPr>
        <w:t>The Canon of Invention: Choose Your Topic</w:t>
      </w:r>
    </w:p>
    <w:p w14:paraId="3BE2C685" w14:textId="77777777" w:rsidR="00400BAF" w:rsidRDefault="00400BAF" w:rsidP="00400BAF">
      <w:pPr>
        <w:spacing w:after="0"/>
        <w:rPr>
          <w:lang w:val="en-US"/>
        </w:rPr>
      </w:pPr>
      <w:r>
        <w:rPr>
          <w:lang w:val="en-US"/>
        </w:rPr>
        <w:t>Is there a surefire method for selecting a topic that suits you, your audience, and the occasion? No. However, several guidelines can make the task easier. As you consider a specific topic, first think of your audience. Then look for things to talk about in four additional places: your personal interests and experiences, other courses you’re taking, current events, and international and cultural subjects.</w:t>
      </w:r>
    </w:p>
    <w:p w14:paraId="05E6ACB8" w14:textId="77777777" w:rsidR="00400BAF" w:rsidRDefault="00400BAF" w:rsidP="00400BAF">
      <w:pPr>
        <w:spacing w:after="0"/>
        <w:rPr>
          <w:b/>
          <w:lang w:val="en-US"/>
        </w:rPr>
      </w:pPr>
      <w:r>
        <w:rPr>
          <w:b/>
          <w:lang w:val="en-US"/>
        </w:rPr>
        <w:t>Assess Your Audience’s Need to Know</w:t>
      </w:r>
    </w:p>
    <w:p w14:paraId="7D7CBE7F" w14:textId="77777777" w:rsidR="00400BAF" w:rsidRDefault="00400BAF" w:rsidP="00400BAF">
      <w:pPr>
        <w:spacing w:after="0"/>
        <w:rPr>
          <w:lang w:val="en-US"/>
        </w:rPr>
      </w:pPr>
      <w:r>
        <w:rPr>
          <w:lang w:val="en-US"/>
        </w:rPr>
        <w:t xml:space="preserve">Before you settle on a topic, keep two fundamental things in mind: </w:t>
      </w:r>
      <w:r>
        <w:rPr>
          <w:b/>
          <w:bCs/>
          <w:u w:val="single"/>
          <w:lang w:val="en-US"/>
        </w:rPr>
        <w:t>significance and novelty</w:t>
      </w:r>
      <w:r>
        <w:rPr>
          <w:lang w:val="en-US"/>
        </w:rPr>
        <w:t xml:space="preserve">. Everyday topics can result in interesting speeches. However, the key is to find </w:t>
      </w:r>
      <w:r>
        <w:rPr>
          <w:b/>
          <w:bCs/>
          <w:lang w:val="en-US"/>
        </w:rPr>
        <w:t>a significant subject</w:t>
      </w:r>
      <w:r>
        <w:rPr>
          <w:lang w:val="en-US"/>
        </w:rPr>
        <w:t>—one that needs to be discussed in order to increase your audience’s knowledge, bring about a desirable change, or highlight important cultural values and beliefs. Try to think from your audience’s perspective by asking questions such as these.</w:t>
      </w:r>
    </w:p>
    <w:p w14:paraId="35A4FC0F" w14:textId="77777777" w:rsidR="00400BAF" w:rsidRDefault="00400BAF" w:rsidP="00400BAF">
      <w:pPr>
        <w:spacing w:after="0"/>
        <w:rPr>
          <w:lang w:val="en-US"/>
        </w:rPr>
      </w:pPr>
      <w:r>
        <w:rPr>
          <w:lang w:val="en-US"/>
        </w:rPr>
        <w:lastRenderedPageBreak/>
        <w:t xml:space="preserve">Are they familiar with the subject? What more do they need to know? Do they care about it? Does it affect their finances? Their future? Their health? Will it appeal to their curiosity? </w:t>
      </w:r>
    </w:p>
    <w:p w14:paraId="156690E9" w14:textId="77777777" w:rsidR="00400BAF" w:rsidRDefault="00400BAF" w:rsidP="00400BAF">
      <w:pPr>
        <w:spacing w:after="0"/>
        <w:rPr>
          <w:lang w:val="en-US"/>
        </w:rPr>
      </w:pPr>
      <w:r>
        <w:rPr>
          <w:b/>
          <w:lang w:val="en-US"/>
        </w:rPr>
        <w:t>Novelty</w:t>
      </w:r>
      <w:r>
        <w:rPr>
          <w:lang w:val="en-US"/>
        </w:rPr>
        <w:t xml:space="preserve"> is another fundamental principle for maintaining interest and speaking to a need. That is, either </w:t>
      </w:r>
      <w:r>
        <w:rPr>
          <w:b/>
          <w:bCs/>
          <w:lang w:val="en-US"/>
        </w:rPr>
        <w:t>present something relatively unfamiliar or take a creative look at a familiar topic</w:t>
      </w:r>
      <w:r>
        <w:rPr>
          <w:lang w:val="en-US"/>
        </w:rPr>
        <w:t xml:space="preserve">. </w:t>
      </w:r>
    </w:p>
    <w:p w14:paraId="1AD1FCBC" w14:textId="77777777" w:rsidR="00400BAF" w:rsidRDefault="00400BAF" w:rsidP="00400BAF">
      <w:pPr>
        <w:spacing w:after="0"/>
        <w:rPr>
          <w:b/>
          <w:lang w:val="en-US"/>
        </w:rPr>
      </w:pPr>
    </w:p>
    <w:p w14:paraId="04D973B8" w14:textId="77777777" w:rsidR="00400BAF" w:rsidRDefault="00400BAF" w:rsidP="00400BAF">
      <w:pPr>
        <w:spacing w:after="0"/>
        <w:rPr>
          <w:lang w:val="en-US"/>
        </w:rPr>
      </w:pPr>
      <w:r>
        <w:rPr>
          <w:b/>
          <w:lang w:val="en-US"/>
        </w:rPr>
        <w:t>In summary,</w:t>
      </w:r>
      <w:r>
        <w:rPr>
          <w:lang w:val="en-US"/>
        </w:rPr>
        <w:t xml:space="preserve"> these two principles—choosing a topic that meets </w:t>
      </w:r>
      <w:r>
        <w:rPr>
          <w:b/>
          <w:bCs/>
          <w:lang w:val="en-US"/>
        </w:rPr>
        <w:t>some audience need and presenting your subject in a novel/creative way—are foundational</w:t>
      </w:r>
      <w:r>
        <w:rPr>
          <w:lang w:val="en-US"/>
        </w:rPr>
        <w:t xml:space="preserve">. </w:t>
      </w:r>
    </w:p>
    <w:p w14:paraId="25390EE5" w14:textId="77777777" w:rsidR="00400BAF" w:rsidRDefault="00400BAF" w:rsidP="00400BAF">
      <w:pPr>
        <w:spacing w:after="0"/>
        <w:rPr>
          <w:b/>
          <w:lang w:val="en-US"/>
        </w:rPr>
      </w:pPr>
    </w:p>
    <w:p w14:paraId="18FD31BF" w14:textId="77777777" w:rsidR="00400BAF" w:rsidRDefault="00400BAF" w:rsidP="00400BAF">
      <w:pPr>
        <w:spacing w:after="0"/>
        <w:rPr>
          <w:b/>
          <w:lang w:val="en-US"/>
        </w:rPr>
      </w:pPr>
    </w:p>
    <w:p w14:paraId="446A3BF6" w14:textId="77777777" w:rsidR="00400BAF" w:rsidRDefault="00400BAF" w:rsidP="00400BAF">
      <w:pPr>
        <w:spacing w:after="0"/>
        <w:rPr>
          <w:b/>
          <w:lang w:val="en-US"/>
        </w:rPr>
      </w:pPr>
      <w:r>
        <w:rPr>
          <w:b/>
          <w:lang w:val="en-US"/>
        </w:rPr>
        <w:t>Consider Your Personal Interests</w:t>
      </w:r>
    </w:p>
    <w:p w14:paraId="3A8B2276" w14:textId="77777777" w:rsidR="00400BAF" w:rsidRDefault="00400BAF" w:rsidP="00400BAF">
      <w:pPr>
        <w:spacing w:after="0"/>
        <w:rPr>
          <w:lang w:val="en-US"/>
        </w:rPr>
      </w:pPr>
      <w:r>
        <w:rPr>
          <w:lang w:val="en-US"/>
        </w:rPr>
        <w:t xml:space="preserve">A basic principle of topic selection is to choose subjects you know and care about or those you wish to investigate further. Brainstorm your personal interests and experiences to generate a number of possible topics. </w:t>
      </w:r>
      <w:r>
        <w:rPr>
          <w:b/>
          <w:lang w:val="en-US"/>
        </w:rPr>
        <w:t>What is your major? Your occupational goals? Your hobbies? What music do you like? What irritates you? How should society change?</w:t>
      </w:r>
    </w:p>
    <w:p w14:paraId="06B5D765" w14:textId="77777777" w:rsidR="00400BAF" w:rsidRDefault="00400BAF" w:rsidP="00400BAF">
      <w:pPr>
        <w:spacing w:after="0"/>
        <w:rPr>
          <w:lang w:val="en-US"/>
        </w:rPr>
      </w:pPr>
    </w:p>
    <w:p w14:paraId="0914FEF5" w14:textId="77777777" w:rsidR="00400BAF" w:rsidRDefault="00400BAF" w:rsidP="00400BAF">
      <w:pPr>
        <w:spacing w:after="0"/>
        <w:rPr>
          <w:lang w:val="en-US"/>
        </w:rPr>
      </w:pPr>
      <w:r>
        <w:rPr>
          <w:lang w:val="en-US"/>
        </w:rPr>
        <w:t>Unique life experiences also make good topics. You are who you are because of what you know and what you’ve experienced. What topics in your family background, jobs, travel, or recreational interests might interest others?</w:t>
      </w:r>
    </w:p>
    <w:p w14:paraId="645F603C" w14:textId="1B738DAA" w:rsidR="00270928" w:rsidRDefault="00270928">
      <w:pPr>
        <w:rPr>
          <w:lang w:val="en-US"/>
        </w:rPr>
      </w:pPr>
    </w:p>
    <w:p w14:paraId="3B0E6D0D" w14:textId="160D5240" w:rsidR="00400BAF" w:rsidRDefault="00400BAF">
      <w:pPr>
        <w:rPr>
          <w:lang w:val="en-US"/>
        </w:rPr>
      </w:pPr>
      <w:r>
        <w:rPr>
          <w:lang w:val="en-US"/>
        </w:rPr>
        <w:t>Topic: Boston Dynamics</w:t>
      </w:r>
    </w:p>
    <w:p w14:paraId="215AEAF8" w14:textId="696006AA" w:rsidR="00400BAF" w:rsidRDefault="00400BAF" w:rsidP="00400BAF">
      <w:pPr>
        <w:pStyle w:val="a3"/>
        <w:numPr>
          <w:ilvl w:val="0"/>
          <w:numId w:val="3"/>
        </w:numPr>
        <w:ind w:leftChars="0"/>
        <w:rPr>
          <w:lang w:val="en-US"/>
        </w:rPr>
      </w:pPr>
      <w:r w:rsidRPr="00400BAF">
        <w:rPr>
          <w:lang w:val="en-US"/>
        </w:rPr>
        <w:t>Ideas about the topic</w:t>
      </w:r>
    </w:p>
    <w:p w14:paraId="23EC917C" w14:textId="54AFBC78" w:rsidR="00400BAF" w:rsidRDefault="00400BAF" w:rsidP="00400BAF">
      <w:pPr>
        <w:pStyle w:val="a3"/>
        <w:ind w:leftChars="0" w:left="360"/>
        <w:rPr>
          <w:lang w:val="en-US"/>
        </w:rPr>
      </w:pPr>
      <w:r>
        <w:rPr>
          <w:rFonts w:hint="eastAsia"/>
          <w:lang w:val="en-US"/>
        </w:rPr>
        <w:t>I</w:t>
      </w:r>
      <w:r>
        <w:rPr>
          <w:lang w:val="en-US"/>
        </w:rPr>
        <w:t>ntroduce to the epoch invention</w:t>
      </w:r>
    </w:p>
    <w:p w14:paraId="04EB5D48" w14:textId="5173D54F" w:rsidR="00400BAF" w:rsidRDefault="000433AB" w:rsidP="00400BAF">
      <w:pPr>
        <w:pStyle w:val="a3"/>
        <w:numPr>
          <w:ilvl w:val="0"/>
          <w:numId w:val="5"/>
        </w:numPr>
        <w:ind w:leftChars="0"/>
        <w:rPr>
          <w:lang w:val="en-US"/>
        </w:rPr>
      </w:pPr>
      <w:r>
        <w:rPr>
          <w:lang w:val="en-US"/>
        </w:rPr>
        <w:t>Research and d</w:t>
      </w:r>
      <w:r w:rsidR="008727BC">
        <w:rPr>
          <w:lang w:val="en-US"/>
        </w:rPr>
        <w:t>evelop the advanced robots for US Army</w:t>
      </w:r>
      <w:r>
        <w:rPr>
          <w:lang w:val="en-US"/>
        </w:rPr>
        <w:t>.</w:t>
      </w:r>
    </w:p>
    <w:p w14:paraId="605D9DBE" w14:textId="69DAFBEC" w:rsidR="00400BAF" w:rsidRDefault="008727BC" w:rsidP="00400BAF">
      <w:pPr>
        <w:pStyle w:val="a3"/>
        <w:numPr>
          <w:ilvl w:val="0"/>
          <w:numId w:val="5"/>
        </w:numPr>
        <w:ind w:leftChars="0"/>
        <w:rPr>
          <w:lang w:val="en-US"/>
        </w:rPr>
      </w:pPr>
      <w:r>
        <w:rPr>
          <w:rFonts w:hint="eastAsia"/>
          <w:lang w:val="en-US"/>
        </w:rPr>
        <w:t>T</w:t>
      </w:r>
      <w:r>
        <w:rPr>
          <w:lang w:val="en-US"/>
        </w:rPr>
        <w:t xml:space="preserve">akeover by a few </w:t>
      </w:r>
      <w:r w:rsidR="00FD22F4">
        <w:rPr>
          <w:lang w:val="en-US"/>
        </w:rPr>
        <w:t xml:space="preserve">companies and </w:t>
      </w:r>
      <w:r>
        <w:rPr>
          <w:lang w:val="en-US"/>
        </w:rPr>
        <w:t>corporation</w:t>
      </w:r>
      <w:r w:rsidR="00FD22F4">
        <w:rPr>
          <w:lang w:val="en-US"/>
        </w:rPr>
        <w:t>s</w:t>
      </w:r>
      <w:r>
        <w:rPr>
          <w:lang w:val="en-US"/>
        </w:rPr>
        <w:t xml:space="preserve"> like google</w:t>
      </w:r>
      <w:r w:rsidR="000433AB">
        <w:rPr>
          <w:lang w:val="en-US"/>
        </w:rPr>
        <w:t>.</w:t>
      </w:r>
    </w:p>
    <w:p w14:paraId="6C698612" w14:textId="68043549" w:rsidR="000433AB" w:rsidRDefault="000433AB" w:rsidP="000433AB">
      <w:pPr>
        <w:pStyle w:val="a3"/>
        <w:numPr>
          <w:ilvl w:val="0"/>
          <w:numId w:val="5"/>
        </w:numPr>
        <w:ind w:leftChars="0"/>
        <w:rPr>
          <w:lang w:val="en-US"/>
        </w:rPr>
      </w:pPr>
      <w:r>
        <w:rPr>
          <w:lang w:val="en-US"/>
        </w:rPr>
        <w:t>Animal-like and human-like robots.</w:t>
      </w:r>
    </w:p>
    <w:p w14:paraId="10FF8586" w14:textId="7DC79344" w:rsidR="000433AB" w:rsidRPr="000433AB" w:rsidRDefault="000433AB" w:rsidP="000433AB">
      <w:pPr>
        <w:pStyle w:val="a3"/>
        <w:numPr>
          <w:ilvl w:val="0"/>
          <w:numId w:val="5"/>
        </w:numPr>
        <w:ind w:leftChars="0"/>
        <w:rPr>
          <w:rFonts w:hint="eastAsia"/>
          <w:lang w:val="en-US"/>
        </w:rPr>
      </w:pPr>
      <w:r>
        <w:rPr>
          <w:lang w:val="en-US"/>
        </w:rPr>
        <w:t>Don’t have any continuous track on the robots.</w:t>
      </w:r>
    </w:p>
    <w:p w14:paraId="4605DC45" w14:textId="249C0776" w:rsidR="00400BAF" w:rsidRDefault="00494892" w:rsidP="00400BAF">
      <w:pPr>
        <w:pStyle w:val="a3"/>
        <w:ind w:leftChars="0" w:left="360"/>
        <w:rPr>
          <w:lang w:val="en-US"/>
        </w:rPr>
      </w:pPr>
      <w:r>
        <w:rPr>
          <w:lang w:val="en-US"/>
        </w:rPr>
        <w:t>Although without the continuous tracks makes the process much more difficult, Boston Dynamics overcame those barriers and produce lots of extraordinary advanced robots.</w:t>
      </w:r>
    </w:p>
    <w:p w14:paraId="08FD98A5" w14:textId="5F51342F" w:rsidR="00FD22F4" w:rsidRDefault="00FD22F4" w:rsidP="00FD22F4">
      <w:pPr>
        <w:pStyle w:val="a3"/>
        <w:numPr>
          <w:ilvl w:val="0"/>
          <w:numId w:val="6"/>
        </w:numPr>
        <w:ind w:leftChars="0"/>
        <w:rPr>
          <w:lang w:val="en-US"/>
        </w:rPr>
      </w:pPr>
      <w:r>
        <w:rPr>
          <w:rFonts w:hint="eastAsia"/>
          <w:lang w:val="en-US"/>
        </w:rPr>
        <w:lastRenderedPageBreak/>
        <w:t>B</w:t>
      </w:r>
      <w:r>
        <w:rPr>
          <w:lang w:val="en-US"/>
        </w:rPr>
        <w:t>igDog (</w:t>
      </w:r>
      <w:r w:rsidR="003341C5" w:rsidRPr="003341C5">
        <w:rPr>
          <w:lang w:val="en-US"/>
        </w:rPr>
        <w:t xml:space="preserve">the </w:t>
      </w:r>
      <w:r w:rsidR="003341C5">
        <w:rPr>
          <w:lang w:val="en-US"/>
        </w:rPr>
        <w:t xml:space="preserve">first and </w:t>
      </w:r>
      <w:r w:rsidR="003341C5" w:rsidRPr="003341C5">
        <w:rPr>
          <w:lang w:val="en-US"/>
        </w:rPr>
        <w:t>most advanced rough-terrain robot on Earth</w:t>
      </w:r>
      <w:r w:rsidR="003341C5">
        <w:rPr>
          <w:lang w:val="en-US"/>
        </w:rPr>
        <w:t xml:space="preserve">, can </w:t>
      </w:r>
      <w:r>
        <w:rPr>
          <w:lang w:val="en-US"/>
        </w:rPr>
        <w:t xml:space="preserve">carry 150 kg of weight and is able to </w:t>
      </w:r>
      <w:r w:rsidRPr="00FD22F4">
        <w:rPr>
          <w:lang w:val="en-US"/>
        </w:rPr>
        <w:t>trave</w:t>
      </w:r>
      <w:r>
        <w:rPr>
          <w:lang w:val="en-US"/>
        </w:rPr>
        <w:t>rse</w:t>
      </w:r>
      <w:r w:rsidRPr="00FD22F4">
        <w:rPr>
          <w:lang w:val="en-US"/>
        </w:rPr>
        <w:t xml:space="preserve"> rough terrain at inclines up to 35 degrees</w:t>
      </w:r>
      <w:r>
        <w:rPr>
          <w:lang w:val="en-US"/>
        </w:rPr>
        <w:t>)</w:t>
      </w:r>
    </w:p>
    <w:p w14:paraId="579113E3" w14:textId="494BD93F" w:rsidR="00FD22F4" w:rsidRDefault="00FD22F4" w:rsidP="00FD22F4">
      <w:pPr>
        <w:pStyle w:val="a3"/>
        <w:numPr>
          <w:ilvl w:val="0"/>
          <w:numId w:val="6"/>
        </w:numPr>
        <w:ind w:leftChars="0"/>
        <w:rPr>
          <w:lang w:val="en-US"/>
        </w:rPr>
      </w:pPr>
      <w:r>
        <w:rPr>
          <w:lang w:val="en-US"/>
        </w:rPr>
        <w:t>LS3 (bigger version of BigDog</w:t>
      </w:r>
      <w:r w:rsidR="003341C5">
        <w:rPr>
          <w:lang w:val="en-US"/>
        </w:rPr>
        <w:t xml:space="preserve"> </w:t>
      </w:r>
      <w:r w:rsidR="003341C5" w:rsidRPr="003341C5">
        <w:rPr>
          <w:lang w:val="en-US"/>
        </w:rPr>
        <w:t>with the ability to operate in</w:t>
      </w:r>
      <w:r w:rsidR="003341C5">
        <w:rPr>
          <w:lang w:val="en-US"/>
        </w:rPr>
        <w:t xml:space="preserve"> almost every</w:t>
      </w:r>
      <w:r w:rsidR="003341C5" w:rsidRPr="003341C5">
        <w:rPr>
          <w:lang w:val="en-US"/>
        </w:rPr>
        <w:t xml:space="preserve"> environments</w:t>
      </w:r>
      <w:r w:rsidR="003341C5">
        <w:rPr>
          <w:lang w:val="en-US"/>
        </w:rPr>
        <w:t xml:space="preserve"> and can keep the robot balanced even it’s kicked</w:t>
      </w:r>
      <w:r>
        <w:rPr>
          <w:lang w:val="en-US"/>
        </w:rPr>
        <w:t>)</w:t>
      </w:r>
    </w:p>
    <w:p w14:paraId="5C8493CC" w14:textId="33F55E62" w:rsidR="00927843" w:rsidRPr="00927843" w:rsidRDefault="00FD22F4" w:rsidP="00927843">
      <w:pPr>
        <w:pStyle w:val="a3"/>
        <w:numPr>
          <w:ilvl w:val="0"/>
          <w:numId w:val="6"/>
        </w:numPr>
        <w:ind w:leftChars="0"/>
        <w:rPr>
          <w:lang w:val="en-US"/>
        </w:rPr>
      </w:pPr>
      <w:r>
        <w:rPr>
          <w:rFonts w:hint="eastAsia"/>
          <w:lang w:val="en-US"/>
        </w:rPr>
        <w:t>C</w:t>
      </w:r>
      <w:r>
        <w:rPr>
          <w:lang w:val="en-US"/>
        </w:rPr>
        <w:t>heetah</w:t>
      </w:r>
      <w:r w:rsidR="00BE1E08">
        <w:rPr>
          <w:lang w:val="en-US"/>
        </w:rPr>
        <w:t xml:space="preserve"> (previous version: Wild</w:t>
      </w:r>
      <w:r w:rsidR="00BE1E08">
        <w:rPr>
          <w:rFonts w:hint="eastAsia"/>
          <w:lang w:val="en-US"/>
        </w:rPr>
        <w:t>Ca</w:t>
      </w:r>
      <w:r w:rsidR="00BE1E08">
        <w:rPr>
          <w:lang w:val="en-US"/>
        </w:rPr>
        <w:t>t)</w:t>
      </w:r>
      <w:r w:rsidR="00AB561D">
        <w:rPr>
          <w:lang w:val="en-US"/>
        </w:rPr>
        <w:t xml:space="preserve"> speed can up to 28 mph</w:t>
      </w:r>
      <w:r w:rsidR="00B305FA">
        <w:rPr>
          <w:lang w:val="en-US"/>
        </w:rPr>
        <w:t xml:space="preserve"> (45km/h, 12m/s)</w:t>
      </w:r>
      <w:r w:rsidR="00AB561D">
        <w:rPr>
          <w:lang w:val="en-US"/>
        </w:rPr>
        <w:t xml:space="preserve"> and even faster than </w:t>
      </w:r>
      <w:r w:rsidR="00AB561D">
        <w:rPr>
          <w:lang w:val="en-US"/>
        </w:rPr>
        <w:t xml:space="preserve">Lightning Bolt </w:t>
      </w:r>
      <w:r w:rsidR="00AB561D">
        <w:rPr>
          <w:lang w:val="en-US"/>
        </w:rPr>
        <w:t>the fastest sprinter of the world. That means, there is no people can escape from the chase of this robot.</w:t>
      </w:r>
    </w:p>
    <w:p w14:paraId="5900B5D0" w14:textId="2CFCBC7E" w:rsidR="003341C5" w:rsidRDefault="003341C5" w:rsidP="00FD22F4">
      <w:pPr>
        <w:pStyle w:val="a3"/>
        <w:numPr>
          <w:ilvl w:val="0"/>
          <w:numId w:val="6"/>
        </w:numPr>
        <w:ind w:leftChars="0"/>
        <w:rPr>
          <w:lang w:val="en-US"/>
        </w:rPr>
      </w:pPr>
      <w:r>
        <w:rPr>
          <w:rFonts w:hint="eastAsia"/>
          <w:lang w:val="en-US"/>
        </w:rPr>
        <w:t>P</w:t>
      </w:r>
      <w:r>
        <w:rPr>
          <w:lang w:val="en-US"/>
        </w:rPr>
        <w:t xml:space="preserve">ETMAN (Protection Ensemble Test </w:t>
      </w:r>
      <w:r>
        <w:rPr>
          <w:rFonts w:hint="eastAsia"/>
          <w:lang w:val="en-US"/>
        </w:rPr>
        <w:t>M</w:t>
      </w:r>
      <w:r>
        <w:rPr>
          <w:lang w:val="en-US"/>
        </w:rPr>
        <w:t>annequin)</w:t>
      </w:r>
    </w:p>
    <w:p w14:paraId="76D7EEA9" w14:textId="36B88817" w:rsidR="00927843" w:rsidRDefault="00927843" w:rsidP="00FD22F4">
      <w:pPr>
        <w:pStyle w:val="a3"/>
        <w:numPr>
          <w:ilvl w:val="0"/>
          <w:numId w:val="6"/>
        </w:numPr>
        <w:ind w:leftChars="0"/>
        <w:rPr>
          <w:lang w:val="en-US"/>
        </w:rPr>
      </w:pPr>
      <w:r>
        <w:rPr>
          <w:rFonts w:hint="eastAsia"/>
          <w:lang w:val="en-US"/>
        </w:rPr>
        <w:t>A</w:t>
      </w:r>
      <w:r>
        <w:rPr>
          <w:lang w:val="en-US"/>
        </w:rPr>
        <w:t>tlas</w:t>
      </w:r>
    </w:p>
    <w:p w14:paraId="1F13ED21" w14:textId="596CF787" w:rsidR="00B305FA" w:rsidRPr="00B305FA" w:rsidRDefault="00927843" w:rsidP="00B305FA">
      <w:pPr>
        <w:pStyle w:val="a3"/>
        <w:numPr>
          <w:ilvl w:val="0"/>
          <w:numId w:val="6"/>
        </w:numPr>
        <w:ind w:leftChars="0"/>
        <w:rPr>
          <w:rFonts w:hint="eastAsia"/>
          <w:lang w:val="en-US"/>
        </w:rPr>
      </w:pPr>
      <w:r>
        <w:rPr>
          <w:rFonts w:hint="eastAsia"/>
          <w:lang w:val="en-US"/>
        </w:rPr>
        <w:t>S</w:t>
      </w:r>
      <w:r>
        <w:rPr>
          <w:lang w:val="en-US"/>
        </w:rPr>
        <w:t>pot</w:t>
      </w:r>
    </w:p>
    <w:p w14:paraId="29562898" w14:textId="227CFBDF" w:rsidR="00400BAF" w:rsidRDefault="00400BAF" w:rsidP="00400BAF">
      <w:pPr>
        <w:pStyle w:val="a3"/>
        <w:numPr>
          <w:ilvl w:val="0"/>
          <w:numId w:val="3"/>
        </w:numPr>
        <w:ind w:leftChars="0"/>
        <w:rPr>
          <w:lang w:val="en-US"/>
        </w:rPr>
      </w:pPr>
      <w:r>
        <w:rPr>
          <w:lang w:val="en-US"/>
        </w:rPr>
        <w:t>Open &amp; close</w:t>
      </w:r>
    </w:p>
    <w:p w14:paraId="2FD75475" w14:textId="46ED0695" w:rsidR="00400BAF" w:rsidRDefault="00400BAF" w:rsidP="00400BAF">
      <w:pPr>
        <w:pStyle w:val="a3"/>
        <w:ind w:leftChars="0" w:left="360"/>
        <w:rPr>
          <w:lang w:val="en-US"/>
        </w:rPr>
      </w:pPr>
      <w:r>
        <w:rPr>
          <w:lang w:val="en-US"/>
        </w:rPr>
        <w:t xml:space="preserve">Open with </w:t>
      </w:r>
      <w:r w:rsidR="003341C5">
        <w:rPr>
          <w:lang w:val="en-US"/>
        </w:rPr>
        <w:t>star wars and I, Robot</w:t>
      </w:r>
    </w:p>
    <w:p w14:paraId="4A3B8533" w14:textId="4460D487" w:rsidR="00400BAF" w:rsidRDefault="00400BAF" w:rsidP="00400BAF">
      <w:pPr>
        <w:pStyle w:val="a3"/>
        <w:ind w:leftChars="0" w:left="360"/>
        <w:rPr>
          <w:lang w:val="en-US"/>
        </w:rPr>
      </w:pPr>
      <w:r>
        <w:rPr>
          <w:rFonts w:hint="eastAsia"/>
          <w:lang w:val="en-US"/>
        </w:rPr>
        <w:t>C</w:t>
      </w:r>
      <w:r>
        <w:rPr>
          <w:lang w:val="en-US"/>
        </w:rPr>
        <w:t>lose with feeding a robot dog</w:t>
      </w:r>
    </w:p>
    <w:p w14:paraId="2B427D1B" w14:textId="1787FC2B" w:rsidR="00B305FA" w:rsidRDefault="00B305FA" w:rsidP="00B305FA">
      <w:pPr>
        <w:pStyle w:val="a3"/>
        <w:ind w:leftChars="0" w:left="360"/>
        <w:rPr>
          <w:lang w:val="en-US"/>
        </w:rPr>
      </w:pPr>
      <w:r>
        <w:rPr>
          <w:rFonts w:hint="eastAsia"/>
          <w:lang w:val="en-US"/>
        </w:rPr>
        <w:t>B</w:t>
      </w:r>
      <w:r>
        <w:rPr>
          <w:lang w:val="en-US"/>
        </w:rPr>
        <w:t>efore you want to keep a spot robot instead of the pets like dogs or cats, you had better know how much does it cost.</w:t>
      </w:r>
    </w:p>
    <w:p w14:paraId="56E1AFE6" w14:textId="455D55B7" w:rsidR="00B305FA" w:rsidRPr="00B305FA" w:rsidRDefault="00B305FA" w:rsidP="00B305FA">
      <w:pPr>
        <w:pStyle w:val="a3"/>
        <w:ind w:leftChars="0" w:left="360"/>
        <w:rPr>
          <w:rFonts w:hint="eastAsia"/>
          <w:lang w:val="en-US"/>
        </w:rPr>
      </w:pPr>
      <w:r>
        <w:rPr>
          <w:lang w:val="en-US"/>
        </w:rPr>
        <w:t>$</w:t>
      </w:r>
      <w:r>
        <w:rPr>
          <w:rFonts w:hint="eastAsia"/>
          <w:lang w:val="en-US"/>
        </w:rPr>
        <w:t>7</w:t>
      </w:r>
      <w:r>
        <w:rPr>
          <w:lang w:val="en-US"/>
        </w:rPr>
        <w:t>4,500 (2,400,000$ NTD)</w:t>
      </w:r>
    </w:p>
    <w:sectPr w:rsidR="00B305FA" w:rsidRPr="00B305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ol jazz">
    <w:panose1 w:val="02000506000000020004"/>
    <w:charset w:val="00"/>
    <w:family w:val="auto"/>
    <w:pitch w:val="variable"/>
    <w:sig w:usb0="F10002FF" w:usb1="59D77CFB" w:usb2="00000030" w:usb3="00000000" w:csb0="002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548"/>
    <w:multiLevelType w:val="hybridMultilevel"/>
    <w:tmpl w:val="71CE836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922688A"/>
    <w:multiLevelType w:val="hybridMultilevel"/>
    <w:tmpl w:val="9C969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3F4F0B"/>
    <w:multiLevelType w:val="hybridMultilevel"/>
    <w:tmpl w:val="D000099C"/>
    <w:lvl w:ilvl="0" w:tplc="A3BE19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E184AFA"/>
    <w:multiLevelType w:val="hybridMultilevel"/>
    <w:tmpl w:val="BA6426FC"/>
    <w:lvl w:ilvl="0" w:tplc="F2CE789C">
      <w:start w:val="1"/>
      <w:numFmt w:val="bullet"/>
      <w:pStyle w:val="1"/>
      <w:lvlText w:val=""/>
      <w:lvlJc w:val="left"/>
      <w:pPr>
        <w:ind w:left="48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3">
      <w:start w:val="1"/>
      <w:numFmt w:val="bullet"/>
      <w:lvlText w:val=""/>
      <w:lvlJc w:val="left"/>
      <w:pPr>
        <w:ind w:left="960" w:hanging="480"/>
      </w:pPr>
      <w:rPr>
        <w:rFonts w:ascii="Wingdings" w:hAnsi="Wingdings" w:hint="default"/>
      </w:rPr>
    </w:lvl>
    <w:lvl w:ilvl="3" w:tplc="0409000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7D8D5CAF"/>
    <w:multiLevelType w:val="hybridMultilevel"/>
    <w:tmpl w:val="E22EA3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2084720881">
    <w:abstractNumId w:val="3"/>
  </w:num>
  <w:num w:numId="2" w16cid:durableId="1387532041">
    <w:abstractNumId w:val="1"/>
  </w:num>
  <w:num w:numId="3" w16cid:durableId="1607075788">
    <w:abstractNumId w:val="2"/>
  </w:num>
  <w:num w:numId="4" w16cid:durableId="164906813">
    <w:abstractNumId w:val="1"/>
  </w:num>
  <w:num w:numId="5" w16cid:durableId="90974103">
    <w:abstractNumId w:val="0"/>
  </w:num>
  <w:num w:numId="6" w16cid:durableId="410782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AF"/>
    <w:rsid w:val="000433AB"/>
    <w:rsid w:val="00082050"/>
    <w:rsid w:val="00270928"/>
    <w:rsid w:val="003341C5"/>
    <w:rsid w:val="003D4BEA"/>
    <w:rsid w:val="00400BAF"/>
    <w:rsid w:val="00494892"/>
    <w:rsid w:val="008727BC"/>
    <w:rsid w:val="00927843"/>
    <w:rsid w:val="00AB561D"/>
    <w:rsid w:val="00B305FA"/>
    <w:rsid w:val="00BE1E08"/>
    <w:rsid w:val="00C66F6C"/>
    <w:rsid w:val="00FD22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FB3D"/>
  <w15:chartTrackingRefBased/>
  <w15:docId w15:val="{107CB8F3-FAB9-47AF-AB2E-DCD58CDF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BEA"/>
    <w:pPr>
      <w:spacing w:after="200" w:line="276" w:lineRule="auto"/>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3"/>
    <w:qFormat/>
    <w:rsid w:val="00082050"/>
    <w:pPr>
      <w:numPr>
        <w:numId w:val="1"/>
      </w:numPr>
      <w:tabs>
        <w:tab w:val="left" w:pos="1102"/>
      </w:tabs>
      <w:ind w:leftChars="0" w:left="0"/>
    </w:pPr>
    <w:rPr>
      <w:rFonts w:ascii="Cool jazz" w:eastAsia="微軟正黑體" w:hAnsi="Cool jazz"/>
      <w:b/>
      <w:bCs/>
      <w:szCs w:val="24"/>
    </w:rPr>
  </w:style>
  <w:style w:type="paragraph" w:styleId="a3">
    <w:name w:val="List Paragraph"/>
    <w:basedOn w:val="a"/>
    <w:uiPriority w:val="34"/>
    <w:qFormat/>
    <w:rsid w:val="000820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292">
      <w:bodyDiv w:val="1"/>
      <w:marLeft w:val="0"/>
      <w:marRight w:val="0"/>
      <w:marTop w:val="0"/>
      <w:marBottom w:val="0"/>
      <w:divBdr>
        <w:top w:val="none" w:sz="0" w:space="0" w:color="auto"/>
        <w:left w:val="none" w:sz="0" w:space="0" w:color="auto"/>
        <w:bottom w:val="none" w:sz="0" w:space="0" w:color="auto"/>
        <w:right w:val="none" w:sz="0" w:space="0" w:color="auto"/>
      </w:divBdr>
      <w:divsChild>
        <w:div w:id="631910650">
          <w:marLeft w:val="0"/>
          <w:marRight w:val="0"/>
          <w:marTop w:val="0"/>
          <w:marBottom w:val="0"/>
          <w:divBdr>
            <w:top w:val="none" w:sz="0" w:space="0" w:color="auto"/>
            <w:left w:val="none" w:sz="0" w:space="0" w:color="auto"/>
            <w:bottom w:val="none" w:sz="0" w:space="0" w:color="auto"/>
            <w:right w:val="none" w:sz="0" w:space="0" w:color="auto"/>
          </w:divBdr>
          <w:divsChild>
            <w:div w:id="172959247">
              <w:marLeft w:val="0"/>
              <w:marRight w:val="0"/>
              <w:marTop w:val="0"/>
              <w:marBottom w:val="180"/>
              <w:divBdr>
                <w:top w:val="none" w:sz="0" w:space="0" w:color="auto"/>
                <w:left w:val="none" w:sz="0" w:space="0" w:color="auto"/>
                <w:bottom w:val="none" w:sz="0" w:space="0" w:color="auto"/>
                <w:right w:val="none" w:sz="0" w:space="0" w:color="auto"/>
              </w:divBdr>
              <w:divsChild>
                <w:div w:id="18447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A76360186E9C6A41BC5B668EBF5EFF67" ma:contentTypeVersion="2" ma:contentTypeDescription="建立新的文件。" ma:contentTypeScope="" ma:versionID="851cf8169fef967e1dbe2416c9c90256">
  <xsd:schema xmlns:xsd="http://www.w3.org/2001/XMLSchema" xmlns:xs="http://www.w3.org/2001/XMLSchema" xmlns:p="http://schemas.microsoft.com/office/2006/metadata/properties" xmlns:ns3="f7162246-4718-49f5-9ac5-5fdc9bb78b4c" targetNamespace="http://schemas.microsoft.com/office/2006/metadata/properties" ma:root="true" ma:fieldsID="ccbe8849f2bd89ea6fb49c2475ae82db" ns3:_="">
    <xsd:import namespace="f7162246-4718-49f5-9ac5-5fdc9bb78b4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62246-4718-49f5-9ac5-5fdc9bb78b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8C7BA1-BCF8-4C0F-9FC6-8BF63D73E4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590DA0-D407-49A4-8BCF-F3B4B01C7550}">
  <ds:schemaRefs>
    <ds:schemaRef ds:uri="http://schemas.microsoft.com/sharepoint/v3/contenttype/forms"/>
  </ds:schemaRefs>
</ds:datastoreItem>
</file>

<file path=customXml/itemProps3.xml><?xml version="1.0" encoding="utf-8"?>
<ds:datastoreItem xmlns:ds="http://schemas.openxmlformats.org/officeDocument/2006/customXml" ds:itemID="{53704411-8EE6-4BEB-9C32-F6654F574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62246-4718-49f5-9ac5-5fdc9bb78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2</cp:revision>
  <dcterms:created xsi:type="dcterms:W3CDTF">2022-11-05T17:24:00Z</dcterms:created>
  <dcterms:modified xsi:type="dcterms:W3CDTF">2022-11-07T15:12:00Z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0x010100A76360186E9C6A41BC5B668EBF5EFF67</vt:lpwstr>
  </property>
</Properties>
</file>