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DEB29">
      <w:pPr>
        <w:jc w:val="center"/>
      </w:pPr>
    </w:p>
    <w:p w14:paraId="40F36E38">
      <w:pPr>
        <w:jc w:val="center"/>
      </w:pPr>
    </w:p>
    <w:p w14:paraId="55D82A97">
      <w:pPr>
        <w:jc w:val="center"/>
        <w:rPr>
          <w:u w:val="single"/>
        </w:rPr>
      </w:pPr>
    </w:p>
    <w:p w14:paraId="60E6D14C">
      <w:pPr>
        <w:rPr>
          <w:rFonts w:ascii="黑体" w:eastAsia="黑体"/>
          <w:sz w:val="30"/>
          <w:szCs w:val="30"/>
          <w:u w:val="single"/>
        </w:rPr>
      </w:pPr>
    </w:p>
    <w:p w14:paraId="11F846C6">
      <w:pPr>
        <w:jc w:val="center"/>
        <w:rPr>
          <w:rFonts w:ascii="黑体" w:eastAsia="黑体"/>
          <w:sz w:val="24"/>
          <w:u w:val="single"/>
        </w:rPr>
      </w:pPr>
      <w:r>
        <w:rPr>
          <w:rFonts w:hint="eastAsia"/>
          <w:sz w:val="18"/>
          <w:szCs w:val="21"/>
        </w:rPr>
        <w:drawing>
          <wp:inline distT="0" distB="0" distL="0" distR="0">
            <wp:extent cx="3808730" cy="671195"/>
            <wp:effectExtent l="0" t="0" r="1270" b="0"/>
            <wp:docPr id="1" name="图片 1" descr="校徽标志红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标志红色"/>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808730" cy="671195"/>
                    </a:xfrm>
                    <a:prstGeom prst="rect">
                      <a:avLst/>
                    </a:prstGeom>
                    <a:noFill/>
                    <a:ln>
                      <a:noFill/>
                    </a:ln>
                  </pic:spPr>
                </pic:pic>
              </a:graphicData>
            </a:graphic>
          </wp:inline>
        </w:drawing>
      </w:r>
    </w:p>
    <w:p w14:paraId="7CBFDE90">
      <w:pPr>
        <w:jc w:val="center"/>
        <w:rPr>
          <w:rFonts w:ascii="黑体" w:eastAsia="黑体"/>
          <w:sz w:val="24"/>
          <w:u w:val="single"/>
        </w:rPr>
      </w:pPr>
    </w:p>
    <w:p w14:paraId="67CA22D6">
      <w:pPr>
        <w:jc w:val="center"/>
        <w:rPr>
          <w:rFonts w:ascii="黑体" w:eastAsia="黑体"/>
          <w:sz w:val="24"/>
          <w:u w:val="single"/>
        </w:rPr>
      </w:pPr>
    </w:p>
    <w:p w14:paraId="50A75491">
      <w:pPr>
        <w:rPr>
          <w:rFonts w:ascii="黑体" w:eastAsia="黑体"/>
          <w:sz w:val="24"/>
          <w:u w:val="single"/>
        </w:rPr>
      </w:pPr>
    </w:p>
    <w:p w14:paraId="3E641CF0">
      <w:pPr>
        <w:rPr>
          <w:rFonts w:ascii="黑体" w:eastAsia="黑体"/>
          <w:sz w:val="24"/>
          <w:u w:val="single"/>
        </w:rPr>
      </w:pPr>
    </w:p>
    <w:p w14:paraId="21B6E9FF">
      <w:pPr>
        <w:rPr>
          <w:rFonts w:ascii="黑体" w:eastAsia="黑体"/>
          <w:sz w:val="24"/>
          <w:u w:val="single"/>
        </w:rPr>
      </w:pPr>
    </w:p>
    <w:p w14:paraId="013BA811">
      <w:pPr>
        <w:rPr>
          <w:rFonts w:ascii="黑体" w:eastAsia="黑体"/>
          <w:sz w:val="24"/>
          <w:u w:val="single"/>
        </w:rPr>
      </w:pPr>
    </w:p>
    <w:p w14:paraId="68AB5224">
      <w:pPr>
        <w:ind w:firstLine="1080" w:firstLineChars="300"/>
        <w:rPr>
          <w:rFonts w:ascii="黑体" w:eastAsia="黑体"/>
          <w:sz w:val="36"/>
          <w:szCs w:val="36"/>
        </w:rPr>
      </w:pPr>
      <w:r>
        <w:rPr>
          <w:rFonts w:hint="eastAsia" w:ascii="黑体" w:eastAsia="黑体"/>
          <w:sz w:val="36"/>
          <w:szCs w:val="36"/>
          <w:u w:val="single"/>
        </w:rPr>
        <w:t>　　 《软件工程》 　　</w:t>
      </w:r>
      <w:r>
        <w:rPr>
          <w:rFonts w:hint="eastAsia" w:ascii="黑体" w:eastAsia="黑体"/>
          <w:sz w:val="36"/>
          <w:szCs w:val="36"/>
        </w:rPr>
        <w:t>课程设计</w:t>
      </w:r>
    </w:p>
    <w:p w14:paraId="0F7B113D">
      <w:pPr>
        <w:ind w:firstLine="360" w:firstLineChars="100"/>
        <w:rPr>
          <w:rFonts w:ascii="黑体" w:eastAsia="黑体"/>
          <w:sz w:val="36"/>
          <w:szCs w:val="36"/>
        </w:rPr>
      </w:pPr>
    </w:p>
    <w:p w14:paraId="7F510E26">
      <w:pPr>
        <w:ind w:firstLine="360" w:firstLineChars="100"/>
        <w:rPr>
          <w:rFonts w:ascii="黑体" w:eastAsia="黑体"/>
          <w:sz w:val="36"/>
          <w:szCs w:val="36"/>
        </w:rPr>
      </w:pPr>
    </w:p>
    <w:p w14:paraId="6398C276">
      <w:pPr>
        <w:ind w:firstLine="360" w:firstLineChars="100"/>
        <w:rPr>
          <w:rFonts w:ascii="黑体" w:eastAsia="黑体"/>
          <w:sz w:val="36"/>
          <w:szCs w:val="36"/>
        </w:rPr>
      </w:pPr>
    </w:p>
    <w:p w14:paraId="7669100A">
      <w:pPr>
        <w:ind w:firstLine="360" w:firstLineChars="100"/>
        <w:rPr>
          <w:rFonts w:ascii="黑体" w:eastAsia="黑体"/>
          <w:sz w:val="36"/>
          <w:szCs w:val="36"/>
        </w:rPr>
      </w:pPr>
    </w:p>
    <w:p w14:paraId="37995468">
      <w:pPr>
        <w:ind w:firstLine="360" w:firstLineChars="100"/>
        <w:rPr>
          <w:rFonts w:ascii="黑体" w:eastAsia="黑体"/>
          <w:sz w:val="36"/>
          <w:szCs w:val="36"/>
        </w:rPr>
      </w:pPr>
    </w:p>
    <w:p w14:paraId="1047EE87">
      <w:pPr>
        <w:rPr>
          <w:rFonts w:ascii="黑体" w:eastAsia="黑体"/>
          <w:sz w:val="36"/>
          <w:szCs w:val="36"/>
        </w:rPr>
      </w:pPr>
    </w:p>
    <w:p w14:paraId="3296753B">
      <w:pPr>
        <w:spacing w:before="120" w:beforeLines="50" w:after="120" w:afterLines="50" w:line="480" w:lineRule="auto"/>
        <w:ind w:firstLine="960" w:firstLineChars="400"/>
        <w:rPr>
          <w:rFonts w:ascii="黑体" w:eastAsia="黑体"/>
          <w:sz w:val="24"/>
          <w:u w:val="single"/>
        </w:rPr>
      </w:pPr>
      <w:r>
        <w:rPr>
          <w:rFonts w:hint="eastAsia" w:ascii="黑体" w:eastAsia="黑体"/>
          <w:sz w:val="24"/>
        </w:rPr>
        <w:t>设计题目：</w:t>
      </w:r>
      <w:r>
        <w:rPr>
          <w:rFonts w:hint="eastAsia" w:ascii="黑体" w:eastAsia="黑体"/>
          <w:sz w:val="24"/>
          <w:u w:val="single"/>
          <w:lang w:val="en-US" w:eastAsia="zh-CN"/>
        </w:rPr>
        <w:t>基于SpringBoot+Vue的学生成绩管理系统</w:t>
      </w:r>
    </w:p>
    <w:p w14:paraId="511C1726">
      <w:pPr>
        <w:spacing w:before="120" w:beforeLines="50" w:after="120" w:afterLines="50" w:line="480" w:lineRule="auto"/>
        <w:ind w:firstLine="960" w:firstLineChars="400"/>
        <w:rPr>
          <w:rFonts w:ascii="黑体" w:eastAsia="黑体"/>
          <w:sz w:val="24"/>
        </w:rPr>
      </w:pPr>
      <w:r>
        <w:rPr>
          <w:rFonts w:hint="eastAsia" w:ascii="黑体" w:eastAsia="黑体"/>
          <w:sz w:val="24"/>
        </w:rPr>
        <w:t>院 （系）：</w:t>
      </w:r>
      <w:r>
        <w:rPr>
          <w:rFonts w:hint="eastAsia" w:ascii="黑体" w:eastAsia="黑体"/>
          <w:sz w:val="24"/>
          <w:u w:val="single"/>
        </w:rPr>
        <w:t>　　　   　信息工程学院  　 　　　　</w:t>
      </w:r>
    </w:p>
    <w:p w14:paraId="3DB0E7EB">
      <w:pPr>
        <w:spacing w:before="120" w:beforeLines="50" w:after="120" w:afterLines="50" w:line="480" w:lineRule="auto"/>
        <w:ind w:firstLine="960" w:firstLineChars="400"/>
        <w:rPr>
          <w:rFonts w:hint="eastAsia" w:ascii="黑体" w:eastAsia="黑体"/>
          <w:sz w:val="24"/>
          <w:lang w:val="en-US" w:eastAsia="zh-CN"/>
        </w:rPr>
      </w:pPr>
      <w:r>
        <w:rPr>
          <w:rFonts w:hint="eastAsia" w:ascii="黑体" w:eastAsia="黑体"/>
          <w:sz w:val="24"/>
        </w:rPr>
        <w:t>专业班级：</w:t>
      </w:r>
      <w:r>
        <w:rPr>
          <w:rFonts w:hint="eastAsia" w:ascii="黑体" w:eastAsia="黑体"/>
          <w:sz w:val="24"/>
          <w:u w:val="single"/>
        </w:rPr>
        <w:t>　　　</w:t>
      </w:r>
      <w:r>
        <w:rPr>
          <w:rFonts w:hint="eastAsia" w:ascii="黑体" w:eastAsia="黑体"/>
          <w:sz w:val="24"/>
          <w:u w:val="single"/>
          <w:lang w:val="en-US" w:eastAsia="zh-CN"/>
        </w:rPr>
        <w:t>23级计算机科学与技术x班</w:t>
      </w:r>
      <w:r>
        <w:rPr>
          <w:rFonts w:hint="eastAsia" w:ascii="黑体" w:eastAsia="黑体"/>
          <w:sz w:val="24"/>
          <w:u w:val="single"/>
        </w:rPr>
        <w:t>　　　</w:t>
      </w:r>
    </w:p>
    <w:p w14:paraId="46BDF76A">
      <w:pPr>
        <w:spacing w:before="120" w:beforeLines="50" w:after="120" w:afterLines="50" w:line="480" w:lineRule="auto"/>
        <w:ind w:firstLine="960" w:firstLineChars="400"/>
        <w:rPr>
          <w:rFonts w:ascii="黑体" w:eastAsia="黑体"/>
          <w:sz w:val="24"/>
        </w:rPr>
      </w:pPr>
      <w:r>
        <w:rPr>
          <w:rFonts w:hint="eastAsia" w:ascii="黑体" w:eastAsia="黑体"/>
          <w:sz w:val="24"/>
        </w:rPr>
        <w:t>姓　　名：</w:t>
      </w:r>
      <w:r>
        <w:rPr>
          <w:rFonts w:hint="eastAsia" w:ascii="黑体" w:eastAsia="黑体"/>
          <w:sz w:val="24"/>
          <w:u w:val="single"/>
        </w:rPr>
        <w:t>　　　　　　　</w:t>
      </w:r>
      <w:r>
        <w:rPr>
          <w:rFonts w:hint="eastAsia" w:ascii="黑体" w:eastAsia="黑体"/>
          <w:sz w:val="24"/>
          <w:u w:val="single"/>
          <w:lang w:val="en-US" w:eastAsia="zh-CN"/>
        </w:rPr>
        <w:t>李文浩</w:t>
      </w:r>
      <w:r>
        <w:rPr>
          <w:rFonts w:hint="eastAsia" w:ascii="黑体" w:eastAsia="黑体"/>
          <w:sz w:val="24"/>
          <w:u w:val="single"/>
        </w:rPr>
        <w:t>　　      　　　</w:t>
      </w:r>
    </w:p>
    <w:p w14:paraId="00C97D92">
      <w:pPr>
        <w:spacing w:before="120" w:beforeLines="50" w:after="120" w:afterLines="50" w:line="480" w:lineRule="auto"/>
        <w:ind w:firstLine="960" w:firstLineChars="400"/>
        <w:rPr>
          <w:rFonts w:ascii="黑体" w:eastAsia="黑体"/>
          <w:sz w:val="24"/>
        </w:rPr>
      </w:pPr>
      <w:r>
        <w:rPr>
          <w:rFonts w:hint="eastAsia" w:ascii="黑体" w:eastAsia="黑体"/>
          <w:sz w:val="24"/>
        </w:rPr>
        <w:t>学　　号：</w:t>
      </w:r>
      <w:r>
        <w:rPr>
          <w:rFonts w:hint="eastAsia" w:ascii="黑体" w:eastAsia="黑体"/>
          <w:sz w:val="24"/>
          <w:u w:val="single"/>
        </w:rPr>
        <w:t>　　　　　　</w:t>
      </w:r>
      <w:r>
        <w:rPr>
          <w:rFonts w:hint="eastAsia" w:ascii="黑体" w:eastAsia="黑体"/>
          <w:sz w:val="24"/>
          <w:u w:val="single"/>
          <w:lang w:val="en-US" w:eastAsia="zh-CN"/>
        </w:rPr>
        <w:t xml:space="preserve">231010201 </w:t>
      </w:r>
      <w:r>
        <w:rPr>
          <w:rFonts w:hint="eastAsia" w:ascii="黑体" w:eastAsia="黑体"/>
          <w:sz w:val="24"/>
          <w:u w:val="single"/>
        </w:rPr>
        <w:t xml:space="preserve">  　　　　　　</w:t>
      </w:r>
    </w:p>
    <w:p w14:paraId="4CE2F845">
      <w:pPr>
        <w:spacing w:before="120" w:beforeLines="50" w:after="120" w:afterLines="50" w:line="480" w:lineRule="auto"/>
        <w:ind w:firstLine="960" w:firstLineChars="400"/>
        <w:rPr>
          <w:rFonts w:ascii="黑体" w:eastAsia="黑体"/>
          <w:sz w:val="24"/>
        </w:rPr>
      </w:pPr>
      <w:r>
        <w:rPr>
          <w:rFonts w:hint="eastAsia" w:ascii="黑体" w:eastAsia="黑体"/>
          <w:sz w:val="24"/>
        </w:rPr>
        <w:t>指导教师：</w:t>
      </w:r>
      <w:r>
        <w:rPr>
          <w:rFonts w:hint="eastAsia" w:ascii="黑体" w:eastAsia="黑体"/>
          <w:sz w:val="24"/>
          <w:u w:val="single"/>
        </w:rPr>
        <w:t xml:space="preserve">　　　  　　　 </w:t>
      </w:r>
      <w:r>
        <w:rPr>
          <w:rFonts w:hint="eastAsia" w:ascii="黑体" w:eastAsia="黑体"/>
          <w:sz w:val="24"/>
          <w:u w:val="single"/>
          <w:lang w:eastAsia="zh-CN"/>
        </w:rPr>
        <w:t>李钰琦</w:t>
      </w:r>
      <w:r>
        <w:rPr>
          <w:rFonts w:hint="eastAsia" w:ascii="黑体" w:eastAsia="黑体"/>
          <w:sz w:val="24"/>
          <w:u w:val="single"/>
        </w:rPr>
        <w:t>　　　 　　　　</w:t>
      </w:r>
    </w:p>
    <w:p w14:paraId="3A5B4BAE">
      <w:pPr>
        <w:spacing w:before="120" w:beforeLines="50" w:after="120" w:afterLines="50" w:line="480" w:lineRule="auto"/>
        <w:ind w:firstLine="960" w:firstLineChars="400"/>
        <w:rPr>
          <w:rFonts w:ascii="黑体" w:eastAsia="黑体"/>
          <w:sz w:val="24"/>
          <w:u w:val="single"/>
        </w:rPr>
      </w:pPr>
      <w:r>
        <w:rPr>
          <w:rFonts w:hint="eastAsia" w:ascii="黑体" w:eastAsia="黑体"/>
          <w:sz w:val="24"/>
        </w:rPr>
        <w:t>时　　间：</w:t>
      </w:r>
      <w:r>
        <w:rPr>
          <w:rFonts w:hint="eastAsia" w:ascii="黑体" w:eastAsia="黑体"/>
          <w:sz w:val="24"/>
          <w:u w:val="single"/>
        </w:rPr>
        <w:t>202</w:t>
      </w:r>
      <w:r>
        <w:rPr>
          <w:rFonts w:hint="eastAsia" w:ascii="黑体" w:eastAsia="黑体"/>
          <w:sz w:val="24"/>
          <w:u w:val="single"/>
          <w:lang w:val="en-US" w:eastAsia="zh-CN"/>
        </w:rPr>
        <w:t>5</w:t>
      </w:r>
      <w:r>
        <w:rPr>
          <w:rFonts w:hint="eastAsia" w:ascii="黑体" w:eastAsia="黑体"/>
          <w:sz w:val="24"/>
          <w:u w:val="single"/>
        </w:rPr>
        <w:t xml:space="preserve">年 </w:t>
      </w:r>
      <w:r>
        <w:rPr>
          <w:rFonts w:hint="eastAsia" w:ascii="黑体" w:eastAsia="黑体"/>
          <w:sz w:val="24"/>
          <w:u w:val="single"/>
          <w:lang w:val="en-US" w:eastAsia="zh-CN"/>
        </w:rPr>
        <w:t>12</w:t>
      </w:r>
      <w:r>
        <w:rPr>
          <w:rFonts w:hint="eastAsia" w:ascii="黑体" w:eastAsia="黑体"/>
          <w:sz w:val="24"/>
          <w:u w:val="single"/>
        </w:rPr>
        <w:t>月</w:t>
      </w:r>
      <w:r>
        <w:rPr>
          <w:rFonts w:hint="eastAsia" w:ascii="黑体" w:eastAsia="黑体"/>
          <w:sz w:val="24"/>
          <w:u w:val="single"/>
          <w:lang w:val="en-US" w:eastAsia="zh-CN"/>
        </w:rPr>
        <w:t>15</w:t>
      </w:r>
      <w:r>
        <w:rPr>
          <w:rFonts w:hint="eastAsia" w:ascii="黑体" w:eastAsia="黑体"/>
          <w:sz w:val="24"/>
          <w:u w:val="single"/>
        </w:rPr>
        <w:t>日 至 202</w:t>
      </w:r>
      <w:r>
        <w:rPr>
          <w:rFonts w:hint="eastAsia" w:ascii="黑体" w:eastAsia="黑体"/>
          <w:sz w:val="24"/>
          <w:u w:val="single"/>
          <w:lang w:val="en-US" w:eastAsia="zh-CN"/>
        </w:rPr>
        <w:t>5</w:t>
      </w:r>
      <w:r>
        <w:rPr>
          <w:rFonts w:hint="eastAsia" w:ascii="黑体" w:eastAsia="黑体"/>
          <w:sz w:val="24"/>
          <w:u w:val="single"/>
        </w:rPr>
        <w:t>年</w:t>
      </w:r>
      <w:r>
        <w:rPr>
          <w:rFonts w:hint="eastAsia" w:ascii="黑体" w:eastAsia="黑体"/>
          <w:sz w:val="24"/>
          <w:u w:val="single"/>
          <w:lang w:val="en-US" w:eastAsia="zh-CN"/>
        </w:rPr>
        <w:t>12</w:t>
      </w:r>
      <w:r>
        <w:rPr>
          <w:rFonts w:hint="eastAsia" w:ascii="黑体" w:eastAsia="黑体"/>
          <w:sz w:val="24"/>
          <w:u w:val="single"/>
        </w:rPr>
        <w:t xml:space="preserve"> 月</w:t>
      </w:r>
      <w:r>
        <w:rPr>
          <w:rFonts w:hint="eastAsia" w:ascii="黑体" w:eastAsia="黑体"/>
          <w:sz w:val="24"/>
          <w:u w:val="single"/>
          <w:lang w:val="en-US" w:eastAsia="zh-CN"/>
        </w:rPr>
        <w:t>26</w:t>
      </w:r>
      <w:r>
        <w:rPr>
          <w:rFonts w:hint="eastAsia" w:ascii="黑体" w:eastAsia="黑体"/>
          <w:sz w:val="24"/>
          <w:u w:val="single"/>
        </w:rPr>
        <w:t xml:space="preserve">日 </w:t>
      </w:r>
    </w:p>
    <w:p w14:paraId="5B7324A1">
      <w:pPr>
        <w:spacing w:before="120" w:beforeLines="50" w:after="120" w:afterLines="50" w:line="480" w:lineRule="auto"/>
        <w:jc w:val="center"/>
        <w:rPr>
          <w:rFonts w:ascii="黑体" w:eastAsia="黑体"/>
          <w:sz w:val="36"/>
          <w:szCs w:val="36"/>
        </w:rPr>
      </w:pPr>
    </w:p>
    <w:p w14:paraId="6B512D32">
      <w:pPr>
        <w:jc w:val="both"/>
        <w:rPr>
          <w:rFonts w:ascii="黑体" w:eastAsia="黑体"/>
          <w:b/>
          <w:sz w:val="28"/>
          <w:szCs w:val="28"/>
        </w:rPr>
      </w:pPr>
    </w:p>
    <w:p w14:paraId="243FC8E8">
      <w:pPr>
        <w:jc w:val="center"/>
        <w:rPr>
          <w:rFonts w:ascii="黑体" w:eastAsia="黑体"/>
          <w:b/>
          <w:sz w:val="28"/>
          <w:szCs w:val="28"/>
        </w:rPr>
      </w:pPr>
    </w:p>
    <w:p w14:paraId="3E0B3BEE">
      <w:pPr>
        <w:jc w:val="center"/>
        <w:rPr>
          <w:rFonts w:ascii="楷体_GB2312" w:eastAsia="楷体_GB2312"/>
          <w:b/>
          <w:sz w:val="44"/>
          <w:szCs w:val="44"/>
        </w:rPr>
      </w:pPr>
      <w:r>
        <w:rPr>
          <w:rFonts w:hint="eastAsia" w:ascii="楷体_GB2312" w:eastAsia="楷体_GB2312"/>
          <w:b/>
          <w:sz w:val="44"/>
          <w:szCs w:val="44"/>
        </w:rPr>
        <w:t>郑州科技学院</w:t>
      </w:r>
    </w:p>
    <w:p w14:paraId="5006F685">
      <w:pPr>
        <w:jc w:val="center"/>
        <w:rPr>
          <w:rFonts w:hint="eastAsia" w:ascii="宋体" w:hAnsi="宋体"/>
          <w:b/>
          <w:sz w:val="36"/>
          <w:szCs w:val="36"/>
        </w:rPr>
      </w:pPr>
      <w:r>
        <w:rPr>
          <w:rFonts w:hint="eastAsia" w:ascii="宋体" w:hAnsi="宋体"/>
          <w:b/>
          <w:sz w:val="36"/>
          <w:szCs w:val="36"/>
        </w:rPr>
        <w:t>课程设计（论文）任务书</w:t>
      </w:r>
    </w:p>
    <w:p w14:paraId="1F0042CD">
      <w:pPr>
        <w:adjustRightInd w:val="0"/>
        <w:snapToGrid w:val="0"/>
        <w:spacing w:before="120" w:beforeLines="50" w:after="120" w:afterLines="50" w:line="360" w:lineRule="auto"/>
        <w:rPr>
          <w:rFonts w:hint="eastAsia"/>
          <w:sz w:val="32"/>
          <w:u w:val="single"/>
        </w:rPr>
      </w:pPr>
      <w:r>
        <w:rPr>
          <w:rFonts w:hint="eastAsia"/>
          <w:b/>
          <w:sz w:val="28"/>
          <w:szCs w:val="28"/>
        </w:rPr>
        <w:t>设计题目：</w:t>
      </w:r>
      <w:r>
        <w:rPr>
          <w:rFonts w:hint="eastAsia"/>
          <w:sz w:val="32"/>
          <w:u w:val="single"/>
        </w:rPr>
        <w:t xml:space="preserve">  </w:t>
      </w:r>
      <w:r>
        <w:rPr>
          <w:rFonts w:hint="eastAsia"/>
          <w:sz w:val="32"/>
          <w:u w:val="single"/>
          <w:lang w:val="en-US" w:eastAsia="zh-CN"/>
        </w:rPr>
        <w:t>基于SpringBoot+Vue的学生成绩管理系统</w:t>
      </w:r>
      <w:r>
        <w:rPr>
          <w:rFonts w:hint="eastAsia"/>
          <w:sz w:val="32"/>
          <w:u w:val="single"/>
        </w:rPr>
        <w:t xml:space="preserve">  </w:t>
      </w:r>
    </w:p>
    <w:p w14:paraId="5A3036A1">
      <w:pPr>
        <w:adjustRightInd w:val="0"/>
        <w:snapToGrid w:val="0"/>
        <w:spacing w:before="120" w:beforeLines="50" w:after="120" w:afterLines="50" w:line="360" w:lineRule="auto"/>
        <w:rPr>
          <w:rFonts w:hint="eastAsia" w:ascii="宋体" w:hAnsi="宋体"/>
          <w:sz w:val="24"/>
          <w:u w:val="single"/>
        </w:rPr>
      </w:pPr>
      <w:r>
        <w:rPr>
          <w:rFonts w:hint="eastAsia"/>
          <w:b/>
          <w:sz w:val="28"/>
          <w:szCs w:val="28"/>
        </w:rPr>
        <w:t>专业班级：</w:t>
      </w:r>
      <w:r>
        <w:rPr>
          <w:rFonts w:hint="eastAsia"/>
          <w:sz w:val="32"/>
          <w:u w:val="single"/>
        </w:rPr>
        <w:t xml:space="preserve">    </w:t>
      </w:r>
      <w:r>
        <w:rPr>
          <w:rFonts w:hint="eastAsia"/>
          <w:sz w:val="32"/>
          <w:u w:val="single"/>
          <w:lang w:val="en-US" w:eastAsia="zh-CN"/>
        </w:rPr>
        <w:tab/>
      </w:r>
      <w:r>
        <w:rPr>
          <w:rFonts w:hint="eastAsia"/>
          <w:sz w:val="32"/>
          <w:u w:val="single"/>
        </w:rPr>
        <w:t xml:space="preserve"> </w:t>
      </w:r>
      <w:r>
        <w:rPr>
          <w:sz w:val="32"/>
          <w:u w:val="single"/>
        </w:rPr>
        <w:t xml:space="preserve"> </w:t>
      </w:r>
      <w:r>
        <w:rPr>
          <w:rFonts w:hint="eastAsia"/>
          <w:sz w:val="28"/>
          <w:szCs w:val="28"/>
          <w:u w:val="single"/>
          <w:lang w:val="en-US" w:eastAsia="zh-CN"/>
        </w:rPr>
        <w:t>23级</w:t>
      </w:r>
      <w:r>
        <w:rPr>
          <w:sz w:val="28"/>
          <w:szCs w:val="28"/>
          <w:u w:val="single"/>
        </w:rPr>
        <w:t>计算机科学与技术</w:t>
      </w:r>
      <w:r>
        <w:rPr>
          <w:rFonts w:hint="eastAsia"/>
          <w:color w:val="auto"/>
          <w:sz w:val="28"/>
          <w:szCs w:val="28"/>
          <w:u w:val="single"/>
          <w:lang w:val="en-US" w:eastAsia="zh-CN"/>
        </w:rPr>
        <w:t>二</w:t>
      </w:r>
      <w:r>
        <w:rPr>
          <w:sz w:val="28"/>
          <w:szCs w:val="28"/>
          <w:u w:val="single"/>
        </w:rPr>
        <w:t xml:space="preserve">班 </w:t>
      </w:r>
      <w:r>
        <w:rPr>
          <w:rFonts w:hint="eastAsia" w:ascii="宋体" w:hAnsi="宋体"/>
          <w:sz w:val="28"/>
          <w:szCs w:val="28"/>
          <w:u w:val="single"/>
        </w:rPr>
        <w:t xml:space="preserve">  </w:t>
      </w:r>
      <w:r>
        <w:rPr>
          <w:rFonts w:hint="eastAsia" w:ascii="宋体" w:hAnsi="宋体"/>
          <w:sz w:val="28"/>
          <w:szCs w:val="28"/>
          <w:u w:val="single"/>
          <w:lang w:val="en-US" w:eastAsia="zh-CN"/>
        </w:rPr>
        <w:tab/>
        <w:t/>
      </w:r>
      <w:r>
        <w:rPr>
          <w:rFonts w:hint="eastAsia" w:ascii="宋体" w:hAnsi="宋体"/>
          <w:sz w:val="28"/>
          <w:szCs w:val="28"/>
          <w:u w:val="single"/>
          <w:lang w:val="en-US" w:eastAsia="zh-CN"/>
        </w:rPr>
        <w:tab/>
        <w:t/>
      </w:r>
      <w:r>
        <w:rPr>
          <w:rFonts w:hint="eastAsia" w:ascii="宋体" w:hAnsi="宋体"/>
          <w:sz w:val="28"/>
          <w:szCs w:val="28"/>
          <w:u w:val="single"/>
          <w:lang w:val="en-US" w:eastAsia="zh-CN"/>
        </w:rPr>
        <w:tab/>
        <w:t/>
      </w:r>
      <w:r>
        <w:rPr>
          <w:rFonts w:hint="eastAsia" w:ascii="宋体" w:hAnsi="宋体"/>
          <w:sz w:val="28"/>
          <w:szCs w:val="28"/>
          <w:u w:val="single"/>
          <w:lang w:val="en-US" w:eastAsia="zh-CN"/>
        </w:rPr>
        <w:tab/>
      </w:r>
      <w:r>
        <w:rPr>
          <w:rFonts w:hint="eastAsia" w:ascii="宋体" w:hAnsi="宋体"/>
          <w:sz w:val="28"/>
          <w:szCs w:val="28"/>
          <w:u w:val="single"/>
        </w:rPr>
        <w:t xml:space="preserve">  </w:t>
      </w:r>
    </w:p>
    <w:p w14:paraId="06AC9CD4">
      <w:pPr>
        <w:adjustRightInd w:val="0"/>
        <w:snapToGrid w:val="0"/>
        <w:spacing w:before="120" w:beforeLines="50" w:after="120" w:afterLines="50" w:line="360" w:lineRule="auto"/>
        <w:rPr>
          <w:rFonts w:hint="eastAsia" w:ascii="宋体" w:hAnsi="宋体"/>
          <w:sz w:val="24"/>
          <w:u w:val="single"/>
        </w:rPr>
      </w:pPr>
      <w:r>
        <w:rPr>
          <w:rFonts w:hint="eastAsia"/>
          <w:b/>
          <w:sz w:val="28"/>
          <w:szCs w:val="28"/>
        </w:rPr>
        <w:t>学号</w:t>
      </w:r>
      <w:r>
        <w:rPr>
          <w:rFonts w:hint="eastAsia" w:ascii="宋体" w:hAnsi="宋体"/>
          <w:sz w:val="24"/>
          <w:u w:val="single"/>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231010201</w:t>
      </w:r>
      <w:r>
        <w:rPr>
          <w:rFonts w:hint="eastAsia" w:ascii="宋体" w:hAnsi="宋体"/>
          <w:sz w:val="28"/>
          <w:szCs w:val="28"/>
          <w:u w:val="single"/>
        </w:rPr>
        <w:t xml:space="preserve"> </w:t>
      </w:r>
      <w:r>
        <w:rPr>
          <w:rFonts w:hint="eastAsia" w:ascii="宋体" w:hAnsi="宋体" w:cs="宋体"/>
          <w:kern w:val="0"/>
          <w:sz w:val="28"/>
          <w:szCs w:val="28"/>
          <w:u w:val="single"/>
        </w:rPr>
        <w:t xml:space="preserve"> </w:t>
      </w:r>
      <w:r>
        <w:rPr>
          <w:rFonts w:hint="eastAsia" w:ascii="宋体" w:hAnsi="宋体"/>
          <w:sz w:val="24"/>
          <w:u w:val="single"/>
        </w:rPr>
        <w:t xml:space="preserve">  </w:t>
      </w:r>
      <w:r>
        <w:rPr>
          <w:rFonts w:hint="eastAsia"/>
          <w:b/>
          <w:sz w:val="28"/>
          <w:szCs w:val="28"/>
        </w:rPr>
        <w:t xml:space="preserve">      姓名</w:t>
      </w:r>
      <w:r>
        <w:rPr>
          <w:rFonts w:hint="eastAsia" w:ascii="宋体" w:hAnsi="宋体"/>
          <w:sz w:val="24"/>
          <w:u w:val="single"/>
        </w:rPr>
        <w:t xml:space="preserve">      </w:t>
      </w:r>
      <w:r>
        <w:rPr>
          <w:rFonts w:hint="eastAsia" w:ascii="宋体" w:hAnsi="宋体"/>
          <w:sz w:val="24"/>
          <w:u w:val="single"/>
          <w:lang w:val="en-US" w:eastAsia="zh-CN"/>
        </w:rPr>
        <w:t>李文浩</w:t>
      </w:r>
      <w:r>
        <w:rPr>
          <w:rFonts w:hint="eastAsia" w:ascii="宋体" w:hAnsi="宋体"/>
          <w:sz w:val="24"/>
          <w:u w:val="single"/>
        </w:rPr>
        <w:t xml:space="preserve">      </w:t>
      </w:r>
    </w:p>
    <w:p w14:paraId="2709186E">
      <w:pPr>
        <w:spacing w:before="120" w:beforeLines="50" w:after="120" w:afterLines="50"/>
        <w:rPr>
          <w:rFonts w:hint="eastAsia"/>
          <w:b/>
          <w:sz w:val="28"/>
          <w:szCs w:val="28"/>
        </w:rPr>
      </w:pPr>
      <w:r>
        <w:rPr>
          <w:rFonts w:hint="eastAsia"/>
          <w:b/>
          <w:sz w:val="28"/>
          <w:szCs w:val="28"/>
        </w:rPr>
        <w:t>主要内容</w:t>
      </w:r>
      <w:bookmarkStart w:id="48" w:name="_GoBack"/>
      <w:bookmarkEnd w:id="48"/>
    </w:p>
    <w:p w14:paraId="74AB3D04">
      <w:pPr>
        <w:spacing w:before="120" w:beforeLines="50" w:after="120" w:afterLines="50" w:line="360" w:lineRule="auto"/>
        <w:ind w:firstLine="420" w:firstLineChars="0"/>
        <w:rPr>
          <w:rFonts w:hint="eastAsia" w:ascii="宋体" w:hAnsi="宋体" w:eastAsia="宋体" w:cs="宋体"/>
          <w:b w:val="0"/>
          <w:bCs/>
          <w:sz w:val="24"/>
          <w:szCs w:val="24"/>
        </w:rPr>
      </w:pPr>
      <w:r>
        <w:rPr>
          <w:rFonts w:hint="eastAsia" w:ascii="宋体" w:hAnsi="宋体" w:eastAsia="宋体" w:cs="宋体"/>
          <w:b w:val="0"/>
          <w:bCs/>
          <w:sz w:val="24"/>
          <w:szCs w:val="24"/>
        </w:rPr>
        <w:t xml:space="preserve">本系统深度整合 </w:t>
      </w:r>
      <w:r>
        <w:rPr>
          <w:rFonts w:hint="default" w:ascii="Times New Roman" w:hAnsi="Times New Roman" w:eastAsia="宋体" w:cs="Times New Roman"/>
          <w:b w:val="0"/>
          <w:bCs/>
          <w:sz w:val="24"/>
          <w:szCs w:val="24"/>
        </w:rPr>
        <w:t>Spring Boot</w:t>
      </w:r>
      <w:r>
        <w:rPr>
          <w:rFonts w:hint="eastAsia" w:ascii="宋体" w:hAnsi="宋体" w:eastAsia="宋体" w:cs="宋体"/>
          <w:b w:val="0"/>
          <w:bCs/>
          <w:sz w:val="24"/>
          <w:szCs w:val="24"/>
        </w:rPr>
        <w:t>与</w:t>
      </w:r>
      <w:r>
        <w:rPr>
          <w:rFonts w:hint="default" w:ascii="Times New Roman" w:hAnsi="Times New Roman" w:eastAsia="宋体" w:cs="Times New Roman"/>
          <w:b w:val="0"/>
          <w:bCs/>
          <w:sz w:val="24"/>
          <w:szCs w:val="24"/>
        </w:rPr>
        <w:t>Vue</w:t>
      </w:r>
      <w:r>
        <w:rPr>
          <w:rFonts w:hint="eastAsia" w:ascii="宋体" w:hAnsi="宋体" w:eastAsia="宋体" w:cs="宋体"/>
          <w:b w:val="0"/>
          <w:bCs/>
          <w:sz w:val="24"/>
          <w:szCs w:val="24"/>
        </w:rPr>
        <w:t>的先进特性，旨在构建一个现代化、高效率且功能完备的学生成绩管理系统。系统清晰地划分了管理员、教师与学生三类角色，其核心功能全面覆盖用户账号管理、学生与教师信息维护、课程与班级设置，以及最为关键的成绩录入、多维度查询、统计分析与管理。通过优化成绩处理流程、加强师生间的教学信息互动，本系统提供了强大的数字化工具，提升了成绩管理的精准性与教学管理水平，同时满足了不同角色的操作与需求。</w:t>
      </w:r>
      <w:r>
        <w:rPr>
          <w:rFonts w:hint="default" w:ascii="Times New Roman" w:hAnsi="Times New Roman" w:eastAsia="宋体" w:cs="Times New Roman"/>
          <w:b w:val="0"/>
          <w:bCs/>
          <w:sz w:val="24"/>
          <w:szCs w:val="24"/>
        </w:rPr>
        <w:t xml:space="preserve">Spring Boot </w:t>
      </w:r>
      <w:r>
        <w:rPr>
          <w:rFonts w:hint="eastAsia" w:ascii="宋体" w:hAnsi="宋体" w:eastAsia="宋体" w:cs="宋体"/>
          <w:b w:val="0"/>
          <w:bCs/>
          <w:sz w:val="24"/>
          <w:szCs w:val="24"/>
        </w:rPr>
        <w:t>提供的稳健后端服务、自动化配置与高效数据持久化能力，与</w:t>
      </w:r>
      <w:r>
        <w:rPr>
          <w:rFonts w:hint="default" w:ascii="Times New Roman" w:hAnsi="Times New Roman" w:eastAsia="宋体" w:cs="Times New Roman"/>
          <w:b w:val="0"/>
          <w:bCs/>
          <w:sz w:val="24"/>
          <w:szCs w:val="24"/>
        </w:rPr>
        <w:t>Vue</w:t>
      </w:r>
      <w:r>
        <w:rPr>
          <w:rFonts w:hint="eastAsia" w:ascii="宋体" w:hAnsi="宋体" w:eastAsia="宋体" w:cs="宋体"/>
          <w:b w:val="0"/>
          <w:bCs/>
          <w:sz w:val="24"/>
          <w:szCs w:val="24"/>
        </w:rPr>
        <w:t>带来的响应式前端界面、组件化开发相结合，共同打造出一个性能可靠、易于扩展且维护简便的学生成绩管理平台</w:t>
      </w:r>
    </w:p>
    <w:p w14:paraId="26B8F16B">
      <w:pPr>
        <w:spacing w:before="120" w:beforeLines="50" w:after="120" w:afterLines="50"/>
        <w:rPr>
          <w:b/>
          <w:sz w:val="28"/>
          <w:szCs w:val="28"/>
        </w:rPr>
      </w:pPr>
      <w:r>
        <w:rPr>
          <w:rFonts w:hint="eastAsia"/>
          <w:b/>
          <w:sz w:val="28"/>
          <w:szCs w:val="28"/>
        </w:rPr>
        <w:t>基本要求：</w:t>
      </w:r>
    </w:p>
    <w:p w14:paraId="20125929">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根据本学生成绩管理系统的设计与实现目标，需首先进行文献调研，查阅与教育信息化、成绩管理系统相关的资料与文档，掌握当前主流的</w:t>
      </w: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与</w:t>
      </w:r>
      <w:r>
        <w:rPr>
          <w:rFonts w:hint="default" w:ascii="Times New Roman" w:hAnsi="Times New Roman" w:eastAsia="宋体" w:cs="Times New Roman"/>
          <w:b w:val="0"/>
          <w:sz w:val="24"/>
          <w:szCs w:val="24"/>
          <w:lang w:val="en-US" w:eastAsia="zh-CN"/>
        </w:rPr>
        <w:t>Vue</w:t>
      </w:r>
      <w:r>
        <w:rPr>
          <w:rFonts w:hint="eastAsia" w:ascii="宋体" w:hAnsi="宋体" w:eastAsia="宋体" w:cs="宋体"/>
          <w:b w:val="0"/>
          <w:sz w:val="24"/>
          <w:szCs w:val="24"/>
          <w:lang w:val="en-US" w:eastAsia="zh-CN"/>
        </w:rPr>
        <w:t>前后端分离开发模式及其最佳实践。在此基础上</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系统的业务需求分析</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明确管理员、教师和学生三</w:t>
      </w:r>
      <w:r>
        <w:rPr>
          <w:rFonts w:hint="eastAsia" w:ascii="宋体" w:hAnsi="宋体" w:cs="宋体"/>
          <w:b w:val="0"/>
          <w:sz w:val="24"/>
          <w:szCs w:val="24"/>
          <w:lang w:val="en-US" w:eastAsia="zh-CN"/>
        </w:rPr>
        <w:t>者</w:t>
      </w:r>
      <w:r>
        <w:rPr>
          <w:rFonts w:hint="eastAsia" w:ascii="宋体" w:hAnsi="宋体" w:eastAsia="宋体" w:cs="宋体"/>
          <w:b w:val="0"/>
          <w:sz w:val="24"/>
          <w:szCs w:val="24"/>
          <w:lang w:val="en-US" w:eastAsia="zh-CN"/>
        </w:rPr>
        <w:t>的功能与操作流程。确保技术架构合理，功能需求完整覆盖成绩录入、查询、统计、管理等业务，性能上要求响应迅速并支持多用户并发操作，安全性上必须实现严格的角色权限控制、数据加密传输与存储。最终系统要求调试通过，无明显安全漏洞，界面交互简洁直观，操作流程顺畅。在功能实现上，需具备异常处理能力，对用户操作提供清晰、及时地反馈信息。</w:t>
      </w:r>
    </w:p>
    <w:p w14:paraId="7AF331B6">
      <w:pPr>
        <w:rPr>
          <w:b/>
          <w:sz w:val="28"/>
          <w:szCs w:val="28"/>
        </w:rPr>
      </w:pPr>
    </w:p>
    <w:p w14:paraId="5EC71FAE">
      <w:pPr>
        <w:rPr>
          <w:b/>
          <w:sz w:val="28"/>
          <w:szCs w:val="28"/>
        </w:rPr>
      </w:pPr>
    </w:p>
    <w:p w14:paraId="18174D20">
      <w:pPr>
        <w:spacing w:line="480" w:lineRule="auto"/>
        <w:rPr>
          <w:b/>
        </w:rPr>
      </w:pPr>
      <w:r>
        <w:rPr>
          <w:rFonts w:hint="eastAsia"/>
          <w:b/>
          <w:sz w:val="28"/>
          <w:szCs w:val="28"/>
        </w:rPr>
        <w:t>完成期限：</w:t>
      </w:r>
      <w:r>
        <w:rPr>
          <w:rFonts w:hint="eastAsia" w:ascii="黑体" w:eastAsia="黑体"/>
          <w:sz w:val="32"/>
          <w:u w:val="single"/>
        </w:rPr>
        <w:t xml:space="preserve">   </w:t>
      </w:r>
      <w:r>
        <w:rPr>
          <w:rFonts w:eastAsia="黑体"/>
          <w:sz w:val="28"/>
          <w:szCs w:val="28"/>
          <w:u w:val="single"/>
        </w:rPr>
        <w:t>202</w:t>
      </w:r>
      <w:r>
        <w:rPr>
          <w:rFonts w:hint="eastAsia" w:eastAsia="黑体"/>
          <w:sz w:val="28"/>
          <w:szCs w:val="28"/>
          <w:u w:val="single"/>
          <w:lang w:val="en-US" w:eastAsia="zh-CN"/>
        </w:rPr>
        <w:t>5</w:t>
      </w:r>
      <w:r>
        <w:rPr>
          <w:rFonts w:eastAsia="黑体"/>
          <w:sz w:val="28"/>
          <w:szCs w:val="28"/>
          <w:u w:val="single"/>
        </w:rPr>
        <w:t>年</w:t>
      </w:r>
      <w:r>
        <w:rPr>
          <w:rFonts w:hint="eastAsia" w:eastAsia="黑体"/>
          <w:sz w:val="28"/>
          <w:szCs w:val="28"/>
          <w:u w:val="single"/>
          <w:lang w:val="en-US" w:eastAsia="zh-CN"/>
        </w:rPr>
        <w:t>12</w:t>
      </w:r>
      <w:r>
        <w:rPr>
          <w:rFonts w:eastAsia="黑体"/>
          <w:sz w:val="28"/>
          <w:szCs w:val="28"/>
          <w:u w:val="single"/>
        </w:rPr>
        <w:t>月</w:t>
      </w:r>
      <w:r>
        <w:rPr>
          <w:rFonts w:hint="eastAsia" w:eastAsia="黑体"/>
          <w:sz w:val="28"/>
          <w:szCs w:val="28"/>
          <w:u w:val="single"/>
          <w:lang w:val="en-US" w:eastAsia="zh-CN"/>
        </w:rPr>
        <w:t>25</w:t>
      </w:r>
      <w:r>
        <w:rPr>
          <w:rFonts w:eastAsia="黑体"/>
          <w:sz w:val="28"/>
          <w:szCs w:val="28"/>
          <w:u w:val="single"/>
        </w:rPr>
        <w:t>日</w:t>
      </w:r>
      <w:r>
        <w:rPr>
          <w:rFonts w:hint="eastAsia" w:ascii="黑体" w:eastAsia="黑体"/>
          <w:sz w:val="32"/>
          <w:u w:val="single"/>
        </w:rPr>
        <w:t xml:space="preserve">   </w:t>
      </w:r>
    </w:p>
    <w:p w14:paraId="73A313DD">
      <w:pPr>
        <w:autoSpaceDE w:val="0"/>
        <w:autoSpaceDN w:val="0"/>
        <w:snapToGrid w:val="0"/>
        <w:spacing w:before="120" w:beforeLines="50" w:after="120" w:afterLines="50" w:line="360" w:lineRule="auto"/>
        <w:rPr>
          <w:rFonts w:hint="eastAsia" w:ascii="黑体" w:hAnsi="宋体" w:eastAsia="黑体"/>
          <w:b/>
          <w:snapToGrid w:val="0"/>
          <w:kern w:val="0"/>
          <w:sz w:val="36"/>
          <w:szCs w:val="36"/>
        </w:rPr>
        <w:sectPr>
          <w:headerReference r:id="rId3" w:type="default"/>
          <w:footerReference r:id="rId4" w:type="even"/>
          <w:type w:val="continuous"/>
          <w:pgSz w:w="11907" w:h="16839"/>
          <w:pgMar w:top="1418" w:right="1418" w:bottom="1418" w:left="1701" w:header="851" w:footer="1701" w:gutter="567"/>
          <w:cols w:space="425" w:num="1"/>
          <w:docGrid w:linePitch="312" w:charSpace="0"/>
        </w:sectPr>
      </w:pPr>
    </w:p>
    <w:p w14:paraId="3B558598">
      <w:pPr>
        <w:autoSpaceDE w:val="0"/>
        <w:autoSpaceDN w:val="0"/>
        <w:snapToGrid w:val="0"/>
        <w:spacing w:before="120" w:beforeLines="50" w:after="120" w:afterLines="50" w:line="360" w:lineRule="auto"/>
        <w:jc w:val="center"/>
        <w:rPr>
          <w:rFonts w:hint="eastAsia" w:ascii="黑体" w:hAnsi="宋体" w:eastAsia="黑体"/>
          <w:kern w:val="0"/>
          <w:sz w:val="32"/>
          <w:szCs w:val="32"/>
        </w:rPr>
      </w:pPr>
      <w:r>
        <w:rPr>
          <w:rFonts w:hint="eastAsia"/>
          <w:color w:val="FF0000"/>
          <w:sz w:val="24"/>
        </w:rPr>
        <w:t xml:space="preserve"> </w:t>
      </w:r>
      <w:r>
        <w:rPr>
          <w:rFonts w:hint="eastAsia" w:ascii="黑体" w:hAnsi="宋体" w:eastAsia="黑体"/>
          <w:kern w:val="0"/>
          <w:sz w:val="32"/>
          <w:szCs w:val="32"/>
        </w:rPr>
        <w:t>目 录</w:t>
      </w:r>
    </w:p>
    <w:sdt>
      <w:sdtPr>
        <w:rPr>
          <w:rFonts w:ascii="Times New Roman" w:hAnsi="Times New Roman" w:eastAsia="宋体" w:cs="Times New Roman"/>
          <w:b w:val="0"/>
          <w:bCs w:val="0"/>
          <w:color w:val="auto"/>
          <w:kern w:val="2"/>
          <w:sz w:val="21"/>
          <w:szCs w:val="24"/>
          <w:lang w:val="zh-CN"/>
        </w:rPr>
        <w:id w:val="-1805764221"/>
        <w:docPartObj>
          <w:docPartGallery w:val="Table of Contents"/>
          <w:docPartUnique/>
        </w:docPartObj>
      </w:sdtPr>
      <w:sdtEndPr>
        <w:rPr>
          <w:rFonts w:ascii="Times New Roman" w:hAnsi="Times New Roman" w:eastAsia="宋体" w:cs="Times New Roman"/>
          <w:b w:val="0"/>
          <w:bCs w:val="0"/>
          <w:color w:val="auto"/>
          <w:kern w:val="2"/>
          <w:sz w:val="21"/>
          <w:szCs w:val="24"/>
          <w:lang w:val="zh-CN"/>
        </w:rPr>
      </w:sdtEndPr>
      <w:sdtContent>
        <w:p w14:paraId="284BD3FB">
          <w:pPr>
            <w:pStyle w:val="29"/>
            <w:spacing w:before="24" w:after="24" w:line="360" w:lineRule="auto"/>
          </w:pPr>
        </w:p>
        <w:p w14:paraId="14C39915">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TOC \o "1-3" \h \z \u </w:instrText>
          </w:r>
          <w:r>
            <w:rPr>
              <w:rFonts w:hint="eastAsia" w:ascii="黑体" w:hAnsi="黑体" w:eastAsia="黑体" w:cs="黑体"/>
              <w:sz w:val="21"/>
              <w:szCs w:val="21"/>
            </w:rPr>
            <w:fldChar w:fldCharType="separate"/>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HYPERLINK \l _Toc32666 </w:instrText>
          </w:r>
          <w:r>
            <w:rPr>
              <w:rFonts w:hint="eastAsia" w:ascii="黑体" w:hAnsi="黑体" w:eastAsia="黑体" w:cs="黑体"/>
              <w:sz w:val="21"/>
              <w:szCs w:val="21"/>
            </w:rPr>
            <w:fldChar w:fldCharType="separate"/>
          </w:r>
          <w:r>
            <w:rPr>
              <w:rFonts w:hint="eastAsia" w:ascii="黑体" w:hAnsi="黑体" w:eastAsia="黑体" w:cs="黑体"/>
              <w:sz w:val="21"/>
              <w:szCs w:val="21"/>
            </w:rPr>
            <w:t>摘 要</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_Toc32666 \h </w:instrText>
          </w:r>
          <w:r>
            <w:rPr>
              <w:rFonts w:hint="eastAsia" w:ascii="黑体" w:hAnsi="黑体" w:eastAsia="黑体" w:cs="黑体"/>
              <w:sz w:val="21"/>
              <w:szCs w:val="21"/>
            </w:rPr>
            <w:fldChar w:fldCharType="separate"/>
          </w:r>
          <w:r>
            <w:rPr>
              <w:rFonts w:hint="eastAsia" w:ascii="黑体" w:hAnsi="黑体" w:eastAsia="黑体" w:cs="黑体"/>
              <w:sz w:val="21"/>
              <w:szCs w:val="21"/>
            </w:rPr>
            <w:t>I</w:t>
          </w:r>
          <w:r>
            <w:rPr>
              <w:rFonts w:hint="eastAsia" w:ascii="黑体" w:hAnsi="黑体" w:eastAsia="黑体" w:cs="黑体"/>
              <w:sz w:val="21"/>
              <w:szCs w:val="21"/>
            </w:rPr>
            <w:fldChar w:fldCharType="end"/>
          </w:r>
          <w:r>
            <w:rPr>
              <w:rFonts w:hint="eastAsia" w:ascii="黑体" w:hAnsi="黑体" w:eastAsia="黑体" w:cs="黑体"/>
              <w:sz w:val="21"/>
              <w:szCs w:val="21"/>
            </w:rPr>
            <w:fldChar w:fldCharType="end"/>
          </w:r>
        </w:p>
        <w:p w14:paraId="0AEEF335">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_Toc17951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Abstract</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_Toc17951 \h </w:instrText>
          </w:r>
          <w:r>
            <w:rPr>
              <w:rFonts w:hint="eastAsia" w:ascii="黑体" w:hAnsi="黑体" w:eastAsia="黑体" w:cs="黑体"/>
              <w:sz w:val="21"/>
              <w:szCs w:val="21"/>
            </w:rPr>
            <w:fldChar w:fldCharType="separate"/>
          </w:r>
          <w:r>
            <w:rPr>
              <w:rFonts w:hint="eastAsia" w:ascii="黑体" w:hAnsi="黑体" w:eastAsia="黑体" w:cs="黑体"/>
              <w:sz w:val="21"/>
              <w:szCs w:val="21"/>
            </w:rPr>
            <w:t>II</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6351B831">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_Toc5678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1 绪论</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_Toc5678 \h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51CC23E3">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_Toc1050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1.1 研究背景</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_Toc1050 \h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154C4BDB">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_Toc1344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 xml:space="preserve">1.1.1 </w:t>
          </w:r>
          <w:r>
            <w:rPr>
              <w:rFonts w:hint="eastAsia" w:ascii="黑体" w:hAnsi="黑体" w:eastAsia="黑体" w:cs="黑体"/>
              <w:snapToGrid w:val="0"/>
              <w:sz w:val="21"/>
              <w:szCs w:val="21"/>
              <w:lang w:val="en-US" w:eastAsia="zh-CN"/>
            </w:rPr>
            <w:t>研究背景与意义</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_Toc1344 \h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5BE4E445">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_Toc12672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 xml:space="preserve">1.1.2 </w:t>
          </w:r>
          <w:r>
            <w:rPr>
              <w:rFonts w:hint="eastAsia" w:ascii="黑体" w:hAnsi="黑体" w:eastAsia="黑体" w:cs="黑体"/>
              <w:snapToGrid w:val="0"/>
              <w:sz w:val="21"/>
              <w:szCs w:val="21"/>
              <w:lang w:val="en-US" w:eastAsia="zh-CN"/>
            </w:rPr>
            <w:t>国内外研究现状</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_Toc12672 \h </w:instrText>
          </w:r>
          <w:r>
            <w:rPr>
              <w:rFonts w:hint="eastAsia" w:ascii="黑体" w:hAnsi="黑体" w:eastAsia="黑体" w:cs="黑体"/>
              <w:sz w:val="21"/>
              <w:szCs w:val="21"/>
            </w:rPr>
            <w:fldChar w:fldCharType="separate"/>
          </w:r>
          <w:r>
            <w:rPr>
              <w:rFonts w:hint="eastAsia" w:ascii="黑体" w:hAnsi="黑体" w:eastAsia="黑体" w:cs="黑体"/>
              <w:sz w:val="21"/>
              <w:szCs w:val="21"/>
            </w:rPr>
            <w:t>1</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62EE2D09">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_Toc11348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 xml:space="preserve">1.2 </w:t>
          </w:r>
          <w:r>
            <w:rPr>
              <w:rFonts w:hint="eastAsia" w:ascii="黑体" w:hAnsi="黑体" w:eastAsia="黑体" w:cs="黑体"/>
              <w:snapToGrid w:val="0"/>
              <w:sz w:val="21"/>
              <w:szCs w:val="21"/>
              <w:lang w:val="en-US" w:eastAsia="zh-CN"/>
            </w:rPr>
            <w:t>相关技术介绍</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_Toc11348 \h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32A32E7E">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_Toc20747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1.2.1 IntelliJ IDEA介绍</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_Toc20747 \h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646627C0">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_Toc10109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1.2.2 MySQL介绍</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_Toc10109 \h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0E954DE">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_Toc2516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1.2.3 Vue介绍</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_Toc2516 \h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4B16BE4B">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_Toc22391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1.2.4 SpringBoot框架介绍</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_Toc22391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49BF590F">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_Toc24457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2 系统需求分析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_Toc24457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344FD399">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_Toc18322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2.1 系统</w:t>
          </w:r>
          <w:r>
            <w:rPr>
              <w:rFonts w:hint="eastAsia" w:ascii="黑体" w:hAnsi="黑体" w:eastAsia="黑体" w:cs="黑体"/>
              <w:snapToGrid w:val="0"/>
              <w:sz w:val="21"/>
              <w:szCs w:val="21"/>
              <w:lang w:val="en-US" w:eastAsia="zh-CN"/>
            </w:rPr>
            <w:t>非</w:t>
          </w:r>
          <w:r>
            <w:rPr>
              <w:rFonts w:hint="eastAsia" w:ascii="黑体" w:hAnsi="黑体" w:eastAsia="黑体" w:cs="黑体"/>
              <w:snapToGrid w:val="0"/>
              <w:sz w:val="21"/>
              <w:szCs w:val="21"/>
            </w:rPr>
            <w:t>功能性需求分析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_Toc18322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46C07945">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_Toc21802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2.1.1可行性分析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_Toc21802 \h </w:instrText>
          </w:r>
          <w:r>
            <w:rPr>
              <w:rFonts w:hint="eastAsia" w:ascii="黑体" w:hAnsi="黑体" w:eastAsia="黑体" w:cs="黑体"/>
              <w:sz w:val="21"/>
              <w:szCs w:val="21"/>
            </w:rPr>
            <w:fldChar w:fldCharType="separate"/>
          </w:r>
          <w:r>
            <w:rPr>
              <w:rFonts w:hint="eastAsia" w:ascii="黑体" w:hAnsi="黑体" w:eastAsia="黑体" w:cs="黑体"/>
              <w:sz w:val="21"/>
              <w:szCs w:val="21"/>
            </w:rPr>
            <w:t>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55BC23FA">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_Toc18424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2.1.2 可行性分析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_Toc18424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AE0B7FD">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_Toc5822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2.1.3 操作易用性分析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_Toc5822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E4DDB14">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_Toc1807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2.2 系统功能性需求分析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_Toc1807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22BCD03A">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_Toc27041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2.2.1管理员功能需求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_Toc27041 \h </w:instrText>
          </w:r>
          <w:r>
            <w:rPr>
              <w:rFonts w:hint="eastAsia" w:ascii="黑体" w:hAnsi="黑体" w:eastAsia="黑体" w:cs="黑体"/>
              <w:sz w:val="21"/>
              <w:szCs w:val="21"/>
            </w:rPr>
            <w:fldChar w:fldCharType="separate"/>
          </w:r>
          <w:r>
            <w:rPr>
              <w:rFonts w:hint="eastAsia" w:ascii="黑体" w:hAnsi="黑体" w:eastAsia="黑体" w:cs="黑体"/>
              <w:sz w:val="21"/>
              <w:szCs w:val="21"/>
            </w:rPr>
            <w:t>4</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3C2CA39A">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_Toc2826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2.2.2 教师功能需求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_Toc2826 \h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C04E184">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_Toc24670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2.2.3 学生功能需求</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_Toc24670 \h </w:instrText>
          </w:r>
          <w:r>
            <w:rPr>
              <w:rFonts w:hint="eastAsia" w:ascii="黑体" w:hAnsi="黑体" w:eastAsia="黑体" w:cs="黑体"/>
              <w:sz w:val="21"/>
              <w:szCs w:val="21"/>
            </w:rPr>
            <w:fldChar w:fldCharType="separate"/>
          </w:r>
          <w:r>
            <w:rPr>
              <w:rFonts w:hint="eastAsia" w:ascii="黑体" w:hAnsi="黑体" w:eastAsia="黑体" w:cs="黑体"/>
              <w:sz w:val="21"/>
              <w:szCs w:val="21"/>
            </w:rPr>
            <w:t>5</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684B3F09">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_Toc13544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2.</w:t>
          </w:r>
          <w:r>
            <w:rPr>
              <w:rFonts w:hint="eastAsia" w:ascii="黑体" w:hAnsi="黑体" w:eastAsia="黑体" w:cs="黑体"/>
              <w:snapToGrid w:val="0"/>
              <w:sz w:val="21"/>
              <w:szCs w:val="21"/>
              <w:lang w:val="en-US" w:eastAsia="zh-CN"/>
            </w:rPr>
            <w:t>3</w:t>
          </w:r>
          <w:r>
            <w:rPr>
              <w:rFonts w:hint="eastAsia" w:ascii="黑体" w:hAnsi="黑体" w:eastAsia="黑体" w:cs="黑体"/>
              <w:snapToGrid w:val="0"/>
              <w:sz w:val="21"/>
              <w:szCs w:val="21"/>
            </w:rPr>
            <w:t xml:space="preserve"> 数据</w:t>
          </w:r>
          <w:r>
            <w:rPr>
              <w:rFonts w:hint="eastAsia" w:ascii="黑体" w:hAnsi="黑体" w:eastAsia="黑体" w:cs="黑体"/>
              <w:snapToGrid w:val="0"/>
              <w:sz w:val="21"/>
              <w:szCs w:val="21"/>
              <w:lang w:val="en-US" w:eastAsia="zh-CN"/>
            </w:rPr>
            <w:t>用例图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_Toc13544 \h </w:instrText>
          </w:r>
          <w:r>
            <w:rPr>
              <w:rFonts w:hint="eastAsia" w:ascii="黑体" w:hAnsi="黑体" w:eastAsia="黑体" w:cs="黑体"/>
              <w:sz w:val="21"/>
              <w:szCs w:val="21"/>
            </w:rPr>
            <w:fldChar w:fldCharType="separate"/>
          </w:r>
          <w:r>
            <w:rPr>
              <w:rFonts w:hint="eastAsia" w:ascii="黑体" w:hAnsi="黑体" w:eastAsia="黑体" w:cs="黑体"/>
              <w:sz w:val="21"/>
              <w:szCs w:val="21"/>
            </w:rPr>
            <w:t>6</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5316D1D">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_Toc30251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2.</w:t>
          </w:r>
          <w:r>
            <w:rPr>
              <w:rFonts w:hint="eastAsia" w:ascii="黑体" w:hAnsi="黑体" w:eastAsia="黑体" w:cs="黑体"/>
              <w:snapToGrid w:val="0"/>
              <w:sz w:val="21"/>
              <w:szCs w:val="21"/>
              <w:lang w:val="en-US" w:eastAsia="zh-CN"/>
            </w:rPr>
            <w:t>4</w:t>
          </w:r>
          <w:r>
            <w:rPr>
              <w:rFonts w:hint="eastAsia" w:ascii="黑体" w:hAnsi="黑体" w:eastAsia="黑体" w:cs="黑体"/>
              <w:snapToGrid w:val="0"/>
              <w:sz w:val="21"/>
              <w:szCs w:val="21"/>
            </w:rPr>
            <w:t xml:space="preserve"> 数据字典</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_Toc30251 \h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0F4C309">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_Toc105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2.</w:t>
          </w:r>
          <w:r>
            <w:rPr>
              <w:rFonts w:hint="eastAsia" w:ascii="黑体" w:hAnsi="黑体" w:eastAsia="黑体" w:cs="黑体"/>
              <w:snapToGrid w:val="0"/>
              <w:sz w:val="21"/>
              <w:szCs w:val="21"/>
              <w:lang w:val="en-US" w:eastAsia="zh-CN"/>
            </w:rPr>
            <w:t>4</w:t>
          </w:r>
          <w:r>
            <w:rPr>
              <w:rFonts w:hint="eastAsia" w:ascii="黑体" w:hAnsi="黑体" w:eastAsia="黑体" w:cs="黑体"/>
              <w:snapToGrid w:val="0"/>
              <w:sz w:val="21"/>
              <w:szCs w:val="21"/>
            </w:rPr>
            <w:t>.1 数据项</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_Toc105 \h </w:instrText>
          </w:r>
          <w:r>
            <w:rPr>
              <w:rFonts w:hint="eastAsia" w:ascii="黑体" w:hAnsi="黑体" w:eastAsia="黑体" w:cs="黑体"/>
              <w:sz w:val="21"/>
              <w:szCs w:val="21"/>
            </w:rPr>
            <w:fldChar w:fldCharType="separate"/>
          </w:r>
          <w:r>
            <w:rPr>
              <w:rFonts w:hint="eastAsia" w:ascii="黑体" w:hAnsi="黑体" w:eastAsia="黑体" w:cs="黑体"/>
              <w:sz w:val="21"/>
              <w:szCs w:val="21"/>
            </w:rPr>
            <w:t>7</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6C3E816">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_Toc6025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2.</w:t>
          </w:r>
          <w:r>
            <w:rPr>
              <w:rFonts w:hint="eastAsia" w:ascii="黑体" w:hAnsi="黑体" w:eastAsia="黑体" w:cs="黑体"/>
              <w:snapToGrid w:val="0"/>
              <w:sz w:val="21"/>
              <w:szCs w:val="21"/>
              <w:lang w:val="en-US" w:eastAsia="zh-CN"/>
            </w:rPr>
            <w:t>4</w:t>
          </w:r>
          <w:r>
            <w:rPr>
              <w:rFonts w:hint="eastAsia" w:ascii="黑体" w:hAnsi="黑体" w:eastAsia="黑体" w:cs="黑体"/>
              <w:snapToGrid w:val="0"/>
              <w:sz w:val="21"/>
              <w:szCs w:val="21"/>
            </w:rPr>
            <w:t>.2 数据结构</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_Toc6025 \h </w:instrText>
          </w:r>
          <w:r>
            <w:rPr>
              <w:rFonts w:hint="eastAsia" w:ascii="黑体" w:hAnsi="黑体" w:eastAsia="黑体" w:cs="黑体"/>
              <w:sz w:val="21"/>
              <w:szCs w:val="21"/>
            </w:rPr>
            <w:fldChar w:fldCharType="separate"/>
          </w:r>
          <w:r>
            <w:rPr>
              <w:rFonts w:hint="eastAsia" w:ascii="黑体" w:hAnsi="黑体" w:eastAsia="黑体" w:cs="黑体"/>
              <w:sz w:val="21"/>
              <w:szCs w:val="21"/>
            </w:rPr>
            <w:t>9</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1901084C">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_Toc4299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2.5数据流图</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_Toc4299 \h </w:instrText>
          </w:r>
          <w:r>
            <w:rPr>
              <w:rFonts w:hint="eastAsia" w:ascii="黑体" w:hAnsi="黑体" w:eastAsia="黑体" w:cs="黑体"/>
              <w:sz w:val="21"/>
              <w:szCs w:val="21"/>
            </w:rPr>
            <w:fldChar w:fldCharType="separate"/>
          </w:r>
          <w:r>
            <w:rPr>
              <w:rFonts w:hint="eastAsia" w:ascii="黑体" w:hAnsi="黑体" w:eastAsia="黑体" w:cs="黑体"/>
              <w:sz w:val="21"/>
              <w:szCs w:val="21"/>
            </w:rPr>
            <w:t>10</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39F372BB">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_Toc2193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3 系统设计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_Toc2193 \h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0EC54AE">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_Toc22602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3.1 系统总体架构设计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_Toc22602 \h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2437A440">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_Toc24307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3.2 系统功能模块设计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_Toc24307 \h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2F2910D7">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_Toc22705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3.2.1系统功能组成</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_Toc22705 \h </w:instrText>
          </w:r>
          <w:r>
            <w:rPr>
              <w:rFonts w:hint="eastAsia" w:ascii="黑体" w:hAnsi="黑体" w:eastAsia="黑体" w:cs="黑体"/>
              <w:sz w:val="21"/>
              <w:szCs w:val="21"/>
            </w:rPr>
            <w:fldChar w:fldCharType="separate"/>
          </w:r>
          <w:r>
            <w:rPr>
              <w:rFonts w:hint="eastAsia" w:ascii="黑体" w:hAnsi="黑体" w:eastAsia="黑体" w:cs="黑体"/>
              <w:sz w:val="21"/>
              <w:szCs w:val="21"/>
            </w:rPr>
            <w:t>12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162D69C8">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_Toc13496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3.</w:t>
          </w:r>
          <w:r>
            <w:rPr>
              <w:rFonts w:hint="eastAsia" w:ascii="黑体" w:hAnsi="黑体" w:eastAsia="黑体" w:cs="黑体"/>
              <w:sz w:val="21"/>
              <w:szCs w:val="21"/>
              <w:lang w:val="en-US" w:eastAsia="zh-CN"/>
            </w:rPr>
            <w:t>3</w:t>
          </w:r>
          <w:r>
            <w:rPr>
              <w:rFonts w:hint="eastAsia" w:ascii="黑体" w:hAnsi="黑体" w:eastAsia="黑体" w:cs="黑体"/>
              <w:sz w:val="21"/>
              <w:szCs w:val="21"/>
            </w:rPr>
            <w:t>系统功能设计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_Toc13496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6C9AC65B">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_Toc11661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3.3.1登录流程</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_Toc11661 \h </w:instrText>
          </w:r>
          <w:r>
            <w:rPr>
              <w:rFonts w:hint="eastAsia" w:ascii="黑体" w:hAnsi="黑体" w:eastAsia="黑体" w:cs="黑体"/>
              <w:sz w:val="21"/>
              <w:szCs w:val="21"/>
            </w:rPr>
            <w:fldChar w:fldCharType="separate"/>
          </w:r>
          <w:r>
            <w:rPr>
              <w:rFonts w:hint="eastAsia" w:ascii="黑体" w:hAnsi="黑体" w:eastAsia="黑体" w:cs="黑体"/>
              <w:sz w:val="21"/>
              <w:szCs w:val="21"/>
            </w:rPr>
            <w:t>13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1D4AA8DA">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_Toc8770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3.3.2成绩录入</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_Toc8770 \h </w:instrText>
          </w:r>
          <w:r>
            <w:rPr>
              <w:rFonts w:hint="eastAsia" w:ascii="黑体" w:hAnsi="黑体" w:eastAsia="黑体" w:cs="黑体"/>
              <w:sz w:val="21"/>
              <w:szCs w:val="21"/>
            </w:rPr>
            <w:fldChar w:fldCharType="separate"/>
          </w:r>
          <w:r>
            <w:rPr>
              <w:rFonts w:hint="eastAsia" w:ascii="黑体" w:hAnsi="黑体" w:eastAsia="黑体" w:cs="黑体"/>
              <w:sz w:val="21"/>
              <w:szCs w:val="21"/>
            </w:rPr>
            <w:t>14</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1BCB787">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_Toc21684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3.3.3 成绩查询流程</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_Toc21684 \h </w:instrText>
          </w:r>
          <w:r>
            <w:rPr>
              <w:rFonts w:hint="eastAsia" w:ascii="黑体" w:hAnsi="黑体" w:eastAsia="黑体" w:cs="黑体"/>
              <w:sz w:val="21"/>
              <w:szCs w:val="21"/>
            </w:rPr>
            <w:fldChar w:fldCharType="separate"/>
          </w:r>
          <w:r>
            <w:rPr>
              <w:rFonts w:hint="eastAsia" w:ascii="黑体" w:hAnsi="黑体" w:eastAsia="黑体" w:cs="黑体"/>
              <w:sz w:val="21"/>
              <w:szCs w:val="21"/>
            </w:rPr>
            <w:t>15</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5FA3D7A9">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_Toc16674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3.</w:t>
          </w:r>
          <w:r>
            <w:rPr>
              <w:rFonts w:hint="eastAsia" w:ascii="黑体" w:hAnsi="黑体" w:eastAsia="黑体" w:cs="黑体"/>
              <w:snapToGrid w:val="0"/>
              <w:sz w:val="21"/>
              <w:szCs w:val="21"/>
              <w:lang w:val="en-US" w:eastAsia="zh-CN"/>
            </w:rPr>
            <w:t>4</w:t>
          </w:r>
          <w:r>
            <w:rPr>
              <w:rFonts w:hint="eastAsia" w:ascii="黑体" w:hAnsi="黑体" w:eastAsia="黑体" w:cs="黑体"/>
              <w:snapToGrid w:val="0"/>
              <w:sz w:val="21"/>
              <w:szCs w:val="21"/>
            </w:rPr>
            <w:t xml:space="preserve"> 系统数据库设计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_Toc16674 \h </w:instrText>
          </w:r>
          <w:r>
            <w:rPr>
              <w:rFonts w:hint="eastAsia" w:ascii="黑体" w:hAnsi="黑体" w:eastAsia="黑体" w:cs="黑体"/>
              <w:sz w:val="21"/>
              <w:szCs w:val="21"/>
            </w:rPr>
            <w:fldChar w:fldCharType="separate"/>
          </w:r>
          <w:r>
            <w:rPr>
              <w:rFonts w:hint="eastAsia" w:ascii="黑体" w:hAnsi="黑体" w:eastAsia="黑体" w:cs="黑体"/>
              <w:sz w:val="21"/>
              <w:szCs w:val="21"/>
            </w:rPr>
            <w:t>15</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33592C71">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_Toc4154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3.</w:t>
          </w:r>
          <w:r>
            <w:rPr>
              <w:rFonts w:hint="eastAsia" w:ascii="黑体" w:hAnsi="黑体" w:eastAsia="黑体" w:cs="黑体"/>
              <w:snapToGrid w:val="0"/>
              <w:sz w:val="21"/>
              <w:szCs w:val="21"/>
              <w:lang w:val="en-US" w:eastAsia="zh-CN"/>
            </w:rPr>
            <w:t>4</w:t>
          </w:r>
          <w:r>
            <w:rPr>
              <w:rFonts w:hint="eastAsia" w:ascii="黑体" w:hAnsi="黑体" w:eastAsia="黑体" w:cs="黑体"/>
              <w:snapToGrid w:val="0"/>
              <w:sz w:val="21"/>
              <w:szCs w:val="21"/>
            </w:rPr>
            <w:t>.1数据模型设计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_Toc4154 \h </w:instrText>
          </w:r>
          <w:r>
            <w:rPr>
              <w:rFonts w:hint="eastAsia" w:ascii="黑体" w:hAnsi="黑体" w:eastAsia="黑体" w:cs="黑体"/>
              <w:sz w:val="21"/>
              <w:szCs w:val="21"/>
            </w:rPr>
            <w:fldChar w:fldCharType="separate"/>
          </w:r>
          <w:r>
            <w:rPr>
              <w:rFonts w:hint="eastAsia" w:ascii="黑体" w:hAnsi="黑体" w:eastAsia="黑体" w:cs="黑体"/>
              <w:sz w:val="21"/>
              <w:szCs w:val="21"/>
            </w:rPr>
            <w:t>15</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5C7F0497">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_Toc18103 </w:instrText>
          </w:r>
          <w:r>
            <w:rPr>
              <w:rFonts w:hint="eastAsia" w:ascii="黑体" w:hAnsi="黑体" w:eastAsia="黑体" w:cs="黑体"/>
              <w:bCs/>
              <w:sz w:val="21"/>
              <w:szCs w:val="21"/>
              <w:lang w:val="zh-CN"/>
            </w:rPr>
            <w:fldChar w:fldCharType="separate"/>
          </w:r>
          <w:r>
            <w:rPr>
              <w:rFonts w:hint="eastAsia" w:ascii="黑体" w:hAnsi="黑体" w:eastAsia="黑体" w:cs="黑体"/>
              <w:snapToGrid w:val="0"/>
              <w:sz w:val="21"/>
              <w:szCs w:val="21"/>
            </w:rPr>
            <w:t>3.</w:t>
          </w:r>
          <w:r>
            <w:rPr>
              <w:rFonts w:hint="eastAsia" w:ascii="黑体" w:hAnsi="黑体" w:eastAsia="黑体" w:cs="黑体"/>
              <w:snapToGrid w:val="0"/>
              <w:sz w:val="21"/>
              <w:szCs w:val="21"/>
              <w:lang w:val="en-US" w:eastAsia="zh-CN"/>
            </w:rPr>
            <w:t>4</w:t>
          </w:r>
          <w:r>
            <w:rPr>
              <w:rFonts w:hint="eastAsia" w:ascii="黑体" w:hAnsi="黑体" w:eastAsia="黑体" w:cs="黑体"/>
              <w:snapToGrid w:val="0"/>
              <w:sz w:val="21"/>
              <w:szCs w:val="21"/>
            </w:rPr>
            <w:t>.2数据库表结构设计</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_Toc18103 \h </w:instrText>
          </w:r>
          <w:r>
            <w:rPr>
              <w:rFonts w:hint="eastAsia" w:ascii="黑体" w:hAnsi="黑体" w:eastAsia="黑体" w:cs="黑体"/>
              <w:sz w:val="21"/>
              <w:szCs w:val="21"/>
            </w:rPr>
            <w:fldChar w:fldCharType="separate"/>
          </w:r>
          <w:r>
            <w:rPr>
              <w:rFonts w:hint="eastAsia" w:ascii="黑体" w:hAnsi="黑体" w:eastAsia="黑体" w:cs="黑体"/>
              <w:sz w:val="21"/>
              <w:szCs w:val="21"/>
            </w:rPr>
            <w:t>16</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D89569D">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_Toc21792 </w:instrText>
          </w:r>
          <w:r>
            <w:rPr>
              <w:rFonts w:hint="eastAsia" w:ascii="黑体" w:hAnsi="黑体" w:eastAsia="黑体" w:cs="黑体"/>
              <w:bCs/>
              <w:sz w:val="21"/>
              <w:szCs w:val="21"/>
              <w:lang w:val="zh-CN"/>
            </w:rPr>
            <w:fldChar w:fldCharType="separate"/>
          </w:r>
          <w:r>
            <w:rPr>
              <w:rFonts w:hint="eastAsia" w:ascii="黑体" w:hAnsi="黑体" w:eastAsia="黑体" w:cs="黑体"/>
              <w:bCs w:val="0"/>
              <w:sz w:val="21"/>
              <w:szCs w:val="21"/>
              <w:lang w:val="en-US" w:eastAsia="zh-CN"/>
            </w:rPr>
            <w:t>4 系统实现</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_Toc21792 \h </w:instrText>
          </w:r>
          <w:r>
            <w:rPr>
              <w:rFonts w:hint="eastAsia" w:ascii="黑体" w:hAnsi="黑体" w:eastAsia="黑体" w:cs="黑体"/>
              <w:sz w:val="21"/>
              <w:szCs w:val="21"/>
            </w:rPr>
            <w:fldChar w:fldCharType="separate"/>
          </w:r>
          <w:r>
            <w:rPr>
              <w:rFonts w:hint="eastAsia" w:ascii="黑体" w:hAnsi="黑体" w:eastAsia="黑体" w:cs="黑体"/>
              <w:sz w:val="21"/>
              <w:szCs w:val="21"/>
            </w:rPr>
            <w:t>17</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52A10539">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_Toc31927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4.1登录界面</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_Toc31927 \h </w:instrText>
          </w:r>
          <w:r>
            <w:rPr>
              <w:rFonts w:hint="eastAsia" w:ascii="黑体" w:hAnsi="黑体" w:eastAsia="黑体" w:cs="黑体"/>
              <w:sz w:val="21"/>
              <w:szCs w:val="21"/>
            </w:rPr>
            <w:fldChar w:fldCharType="separate"/>
          </w:r>
          <w:r>
            <w:rPr>
              <w:rFonts w:hint="eastAsia" w:ascii="黑体" w:hAnsi="黑体" w:eastAsia="黑体" w:cs="黑体"/>
              <w:sz w:val="21"/>
              <w:szCs w:val="21"/>
            </w:rPr>
            <w:t>17</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42D480D3">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_Toc5163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4.2管理员界面</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_Toc5163 \h </w:instrText>
          </w:r>
          <w:r>
            <w:rPr>
              <w:rFonts w:hint="eastAsia" w:ascii="黑体" w:hAnsi="黑体" w:eastAsia="黑体" w:cs="黑体"/>
              <w:sz w:val="21"/>
              <w:szCs w:val="21"/>
            </w:rPr>
            <w:fldChar w:fldCharType="separate"/>
          </w:r>
          <w:r>
            <w:rPr>
              <w:rFonts w:hint="eastAsia" w:ascii="黑体" w:hAnsi="黑体" w:eastAsia="黑体" w:cs="黑体"/>
              <w:sz w:val="21"/>
              <w:szCs w:val="21"/>
            </w:rPr>
            <w:t>17</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2502B299">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_Toc20241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4.3教师界面</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_Toc20241 \h </w:instrText>
          </w:r>
          <w:r>
            <w:rPr>
              <w:rFonts w:hint="eastAsia" w:ascii="黑体" w:hAnsi="黑体" w:eastAsia="黑体" w:cs="黑体"/>
              <w:sz w:val="21"/>
              <w:szCs w:val="21"/>
            </w:rPr>
            <w:fldChar w:fldCharType="separate"/>
          </w:r>
          <w:r>
            <w:rPr>
              <w:rFonts w:hint="eastAsia" w:ascii="黑体" w:hAnsi="黑体" w:eastAsia="黑体" w:cs="黑体"/>
              <w:sz w:val="21"/>
              <w:szCs w:val="21"/>
            </w:rPr>
            <w:t>18</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F4B5233">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_Toc22220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4.3.1 教师操作-成绩管理</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_Toc22220 \h </w:instrText>
          </w:r>
          <w:r>
            <w:rPr>
              <w:rFonts w:hint="eastAsia" w:ascii="黑体" w:hAnsi="黑体" w:eastAsia="黑体" w:cs="黑体"/>
              <w:sz w:val="21"/>
              <w:szCs w:val="21"/>
            </w:rPr>
            <w:fldChar w:fldCharType="separate"/>
          </w:r>
          <w:r>
            <w:rPr>
              <w:rFonts w:hint="eastAsia" w:ascii="黑体" w:hAnsi="黑体" w:eastAsia="黑体" w:cs="黑体"/>
              <w:sz w:val="21"/>
              <w:szCs w:val="21"/>
            </w:rPr>
            <w:t>18</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2F35D03">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_Toc8646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4.4学生界面</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_Toc8646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21DBD9C7">
          <w:pPr>
            <w:pStyle w:val="8"/>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_Toc14342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4.4.1学生操作-我的成绩</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_Toc14342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F6EF566">
          <w:pPr>
            <w:pStyle w:val="13"/>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_Toc30382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4.5 API接口展示</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_Toc30382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1E78366C">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_Toc16811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lang w:val="en-US" w:eastAsia="zh-CN"/>
            </w:rPr>
            <w:t>5</w:t>
          </w:r>
          <w:r>
            <w:rPr>
              <w:rFonts w:hint="eastAsia" w:ascii="黑体" w:hAnsi="黑体" w:eastAsia="黑体" w:cs="黑体"/>
              <w:sz w:val="21"/>
              <w:szCs w:val="21"/>
            </w:rPr>
            <w:t xml:space="preserve"> 总结与展望</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_Toc16811 \h </w:instrText>
          </w:r>
          <w:r>
            <w:rPr>
              <w:rFonts w:hint="eastAsia" w:ascii="黑体" w:hAnsi="黑体" w:eastAsia="黑体" w:cs="黑体"/>
              <w:sz w:val="21"/>
              <w:szCs w:val="21"/>
            </w:rPr>
            <w:fldChar w:fldCharType="separate"/>
          </w:r>
          <w:r>
            <w:rPr>
              <w:rFonts w:hint="eastAsia" w:ascii="黑体" w:hAnsi="黑体" w:eastAsia="黑体" w:cs="黑体"/>
              <w:sz w:val="21"/>
              <w:szCs w:val="21"/>
            </w:rPr>
            <w:t>19</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03DA1D7D">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_Toc27207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结 论</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_Toc27207 \h </w:instrText>
          </w:r>
          <w:r>
            <w:rPr>
              <w:rFonts w:hint="eastAsia" w:ascii="黑体" w:hAnsi="黑体" w:eastAsia="黑体" w:cs="黑体"/>
              <w:sz w:val="21"/>
              <w:szCs w:val="21"/>
            </w:rPr>
            <w:fldChar w:fldCharType="separate"/>
          </w:r>
          <w:r>
            <w:rPr>
              <w:rFonts w:hint="eastAsia" w:ascii="黑体" w:hAnsi="黑体" w:eastAsia="黑体" w:cs="黑体"/>
              <w:sz w:val="21"/>
              <w:szCs w:val="21"/>
            </w:rPr>
            <w:t>21</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13469360">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_Toc14447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参考文献</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_Toc14447 \h </w:instrText>
          </w:r>
          <w:r>
            <w:rPr>
              <w:rFonts w:hint="eastAsia" w:ascii="黑体" w:hAnsi="黑体" w:eastAsia="黑体" w:cs="黑体"/>
              <w:sz w:val="21"/>
              <w:szCs w:val="21"/>
            </w:rPr>
            <w:fldChar w:fldCharType="separate"/>
          </w:r>
          <w:r>
            <w:rPr>
              <w:rFonts w:hint="eastAsia" w:ascii="黑体" w:hAnsi="黑体" w:eastAsia="黑体" w:cs="黑体"/>
              <w:sz w:val="21"/>
              <w:szCs w:val="21"/>
            </w:rPr>
            <w:t>22</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351C57C1">
          <w:pPr>
            <w:pStyle w:val="12"/>
            <w:tabs>
              <w:tab w:val="right" w:leader="hyphen" w:pos="8221"/>
            </w:tabs>
            <w:spacing w:line="360" w:lineRule="auto"/>
            <w:rPr>
              <w:rFonts w:hint="eastAsia" w:ascii="黑体" w:hAnsi="黑体" w:eastAsia="黑体" w:cs="黑体"/>
              <w:sz w:val="21"/>
              <w:szCs w:val="21"/>
            </w:rPr>
          </w:pPr>
          <w:r>
            <w:rPr>
              <w:rFonts w:hint="eastAsia" w:ascii="黑体" w:hAnsi="黑体" w:eastAsia="黑体" w:cs="黑体"/>
              <w:bCs/>
              <w:sz w:val="21"/>
              <w:szCs w:val="21"/>
              <w:lang w:val="zh-CN"/>
            </w:rPr>
            <w:fldChar w:fldCharType="begin"/>
          </w:r>
          <w:r>
            <w:rPr>
              <w:rFonts w:hint="eastAsia" w:ascii="黑体" w:hAnsi="黑体" w:eastAsia="黑体" w:cs="黑体"/>
              <w:bCs/>
              <w:sz w:val="21"/>
              <w:szCs w:val="21"/>
              <w:lang w:val="zh-CN"/>
            </w:rPr>
            <w:instrText xml:space="preserve"> HYPERLINK \l _Toc2036 </w:instrText>
          </w:r>
          <w:r>
            <w:rPr>
              <w:rFonts w:hint="eastAsia" w:ascii="黑体" w:hAnsi="黑体" w:eastAsia="黑体" w:cs="黑体"/>
              <w:bCs/>
              <w:sz w:val="21"/>
              <w:szCs w:val="21"/>
              <w:lang w:val="zh-CN"/>
            </w:rPr>
            <w:fldChar w:fldCharType="separate"/>
          </w:r>
          <w:r>
            <w:rPr>
              <w:rFonts w:hint="eastAsia" w:ascii="黑体" w:hAnsi="黑体" w:eastAsia="黑体" w:cs="黑体"/>
              <w:sz w:val="21"/>
              <w:szCs w:val="21"/>
            </w:rPr>
            <w:t>附 录</w:t>
          </w:r>
          <w:r>
            <w:rPr>
              <w:rFonts w:hint="eastAsia" w:ascii="黑体" w:hAnsi="黑体" w:eastAsia="黑体" w:cs="黑体"/>
              <w:sz w:val="21"/>
              <w:szCs w:val="21"/>
            </w:rPr>
            <w:tab/>
          </w: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PAGEREF _Toc2036 \h </w:instrText>
          </w:r>
          <w:r>
            <w:rPr>
              <w:rFonts w:hint="eastAsia" w:ascii="黑体" w:hAnsi="黑体" w:eastAsia="黑体" w:cs="黑体"/>
              <w:sz w:val="21"/>
              <w:szCs w:val="21"/>
            </w:rPr>
            <w:fldChar w:fldCharType="separate"/>
          </w:r>
          <w:r>
            <w:rPr>
              <w:rFonts w:hint="eastAsia" w:ascii="黑体" w:hAnsi="黑体" w:eastAsia="黑体" w:cs="黑体"/>
              <w:sz w:val="21"/>
              <w:szCs w:val="21"/>
            </w:rPr>
            <w:t>23</w:t>
          </w:r>
          <w:r>
            <w:rPr>
              <w:rFonts w:hint="eastAsia" w:ascii="黑体" w:hAnsi="黑体" w:eastAsia="黑体" w:cs="黑体"/>
              <w:sz w:val="21"/>
              <w:szCs w:val="21"/>
            </w:rPr>
            <w:fldChar w:fldCharType="end"/>
          </w:r>
          <w:r>
            <w:rPr>
              <w:rFonts w:hint="eastAsia" w:ascii="黑体" w:hAnsi="黑体" w:eastAsia="黑体" w:cs="黑体"/>
              <w:bCs/>
              <w:sz w:val="21"/>
              <w:szCs w:val="21"/>
              <w:lang w:val="zh-CN"/>
            </w:rPr>
            <w:fldChar w:fldCharType="end"/>
          </w:r>
        </w:p>
        <w:p w14:paraId="7772A01D">
          <w:pPr>
            <w:spacing w:line="360" w:lineRule="auto"/>
          </w:pPr>
          <w:r>
            <w:rPr>
              <w:rFonts w:hint="eastAsia" w:ascii="黑体" w:hAnsi="黑体" w:eastAsia="黑体" w:cs="黑体"/>
              <w:bCs/>
              <w:sz w:val="21"/>
              <w:szCs w:val="21"/>
              <w:lang w:val="zh-CN"/>
            </w:rPr>
            <w:fldChar w:fldCharType="end"/>
          </w:r>
        </w:p>
      </w:sdtContent>
    </w:sdt>
    <w:p w14:paraId="5C204B93">
      <w:pPr>
        <w:pStyle w:val="2"/>
        <w:spacing w:before="24" w:after="24"/>
        <w:rPr>
          <w:rFonts w:hint="eastAsia"/>
          <w:b w:val="0"/>
        </w:rPr>
        <w:sectPr>
          <w:headerReference r:id="rId5" w:type="default"/>
          <w:footerReference r:id="rId6" w:type="default"/>
          <w:pgSz w:w="11907" w:h="16840"/>
          <w:pgMar w:top="1418" w:right="1418" w:bottom="1418" w:left="1701" w:header="851" w:footer="992" w:gutter="567"/>
          <w:pgNumType w:fmt="upperRoman" w:start="1"/>
          <w:cols w:space="425" w:num="1"/>
          <w:docGrid w:linePitch="312" w:charSpace="0"/>
        </w:sectPr>
      </w:pPr>
    </w:p>
    <w:p w14:paraId="17180C0A">
      <w:pPr>
        <w:pStyle w:val="2"/>
        <w:spacing w:before="24" w:after="24"/>
        <w:rPr>
          <w:b w:val="0"/>
        </w:rPr>
      </w:pPr>
      <w:bookmarkStart w:id="0" w:name="_Toc32666"/>
      <w:r>
        <w:rPr>
          <w:rFonts w:hint="eastAsia"/>
          <w:b w:val="0"/>
        </w:rPr>
        <w:t>摘 要</w:t>
      </w:r>
      <w:bookmarkEnd w:id="0"/>
    </w:p>
    <w:p w14:paraId="30BF7AF7">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本论文着眼于数字化转型背景下教育管理现代化的迫切需求，针对传统成绩管理中存在的数据孤岛、流程繁琐、统计维度单一及安全风险等问题，设计并实现了一个基于</w:t>
      </w:r>
      <w:r>
        <w:rPr>
          <w:rFonts w:hint="default" w:ascii="Times New Roman" w:hAnsi="Times New Roman" w:eastAsia="宋体" w:cs="Times New Roman"/>
          <w:b w:val="0"/>
          <w:sz w:val="24"/>
          <w:szCs w:val="24"/>
          <w:lang w:val="en-US" w:eastAsia="zh-CN"/>
        </w:rPr>
        <w:t>Spring Boot+Vue</w:t>
      </w:r>
      <w:r>
        <w:rPr>
          <w:rFonts w:hint="eastAsia" w:ascii="宋体" w:hAnsi="宋体" w:eastAsia="宋体" w:cs="宋体"/>
          <w:b w:val="0"/>
          <w:sz w:val="24"/>
          <w:szCs w:val="24"/>
          <w:lang w:val="en-US" w:eastAsia="zh-CN"/>
        </w:rPr>
        <w:t>、前后端分离的学生成绩管理系统。系统采用</w:t>
      </w:r>
      <w:r>
        <w:rPr>
          <w:rFonts w:hint="default" w:ascii="Times New Roman" w:hAnsi="Times New Roman" w:eastAsia="宋体" w:cs="Times New Roman"/>
          <w:b w:val="0"/>
          <w:sz w:val="24"/>
          <w:szCs w:val="24"/>
          <w:lang w:val="en-US" w:eastAsia="zh-CN"/>
        </w:rPr>
        <w:t>Spring Boo</w:t>
      </w:r>
      <w:r>
        <w:rPr>
          <w:rFonts w:hint="default" w:ascii="宋体" w:hAnsi="宋体" w:eastAsia="宋体" w:cs="宋体"/>
          <w:b w:val="0"/>
          <w:sz w:val="24"/>
          <w:szCs w:val="24"/>
          <w:lang w:val="en-US" w:eastAsia="zh-CN"/>
        </w:rPr>
        <w:t>t</w:t>
      </w:r>
      <w:r>
        <w:rPr>
          <w:rFonts w:hint="eastAsia" w:ascii="宋体" w:hAnsi="宋体" w:eastAsia="宋体" w:cs="宋体"/>
          <w:b w:val="0"/>
          <w:sz w:val="24"/>
          <w:szCs w:val="24"/>
          <w:lang w:val="en-US" w:eastAsia="zh-CN"/>
        </w:rPr>
        <w:t>作为后端服务框架；数据持久层使用</w:t>
      </w:r>
      <w:r>
        <w:rPr>
          <w:rFonts w:hint="default" w:ascii="Times New Roman" w:hAnsi="Times New Roman" w:eastAsia="宋体" w:cs="Times New Roman"/>
          <w:b w:val="0"/>
          <w:sz w:val="24"/>
          <w:szCs w:val="24"/>
          <w:lang w:val="en-US" w:eastAsia="zh-CN"/>
        </w:rPr>
        <w:t>MySQL</w:t>
      </w:r>
      <w:r>
        <w:rPr>
          <w:rFonts w:hint="eastAsia" w:ascii="宋体" w:hAnsi="宋体" w:eastAsia="宋体" w:cs="宋体"/>
          <w:b w:val="0"/>
          <w:sz w:val="24"/>
          <w:szCs w:val="24"/>
          <w:lang w:val="en-US" w:eastAsia="zh-CN"/>
        </w:rPr>
        <w:t>稳定可靠，极大简化了</w:t>
      </w:r>
      <w:r>
        <w:rPr>
          <w:rFonts w:hint="default" w:ascii="Times New Roman" w:hAnsi="Times New Roman" w:eastAsia="宋体" w:cs="Times New Roman"/>
          <w:b w:val="0"/>
          <w:sz w:val="24"/>
          <w:szCs w:val="24"/>
          <w:lang w:val="en-US" w:eastAsia="zh-CN"/>
        </w:rPr>
        <w:t>SQL</w:t>
      </w:r>
      <w:r>
        <w:rPr>
          <w:rFonts w:hint="eastAsia" w:ascii="宋体" w:hAnsi="宋体" w:eastAsia="宋体" w:cs="宋体"/>
          <w:b w:val="0"/>
          <w:sz w:val="24"/>
          <w:szCs w:val="24"/>
          <w:lang w:val="en-US" w:eastAsia="zh-CN"/>
        </w:rPr>
        <w:t>开发并内置分页与性能优化。前端采用</w:t>
      </w:r>
      <w:r>
        <w:rPr>
          <w:rFonts w:hint="default" w:ascii="Times New Roman" w:hAnsi="Times New Roman" w:eastAsia="宋体" w:cs="Times New Roman"/>
          <w:b w:val="0"/>
          <w:sz w:val="24"/>
          <w:szCs w:val="24"/>
          <w:lang w:val="en-US" w:eastAsia="zh-CN"/>
        </w:rPr>
        <w:t>Vue</w:t>
      </w:r>
      <w:r>
        <w:rPr>
          <w:rFonts w:hint="eastAsia" w:ascii="宋体" w:hAnsi="宋体" w:eastAsia="宋体" w:cs="宋体"/>
          <w:b w:val="0"/>
          <w:sz w:val="24"/>
          <w:szCs w:val="24"/>
          <w:lang w:val="en-US" w:eastAsia="zh-CN"/>
        </w:rPr>
        <w:t>组合式</w:t>
      </w:r>
      <w:r>
        <w:rPr>
          <w:rFonts w:hint="default" w:ascii="Times New Roman" w:hAnsi="Times New Roman" w:eastAsia="宋体" w:cs="Times New Roman"/>
          <w:b w:val="0"/>
          <w:sz w:val="24"/>
          <w:szCs w:val="24"/>
          <w:lang w:val="en-US" w:eastAsia="zh-CN"/>
        </w:rPr>
        <w:t>API</w:t>
      </w:r>
      <w:r>
        <w:rPr>
          <w:rFonts w:hint="eastAsia" w:ascii="宋体" w:hAnsi="宋体" w:eastAsia="宋体" w:cs="宋体"/>
          <w:b w:val="0"/>
          <w:sz w:val="24"/>
          <w:szCs w:val="24"/>
          <w:lang w:val="en-US" w:eastAsia="zh-CN"/>
        </w:rPr>
        <w:t>进行开发，通过</w:t>
      </w:r>
      <w:r>
        <w:rPr>
          <w:rFonts w:hint="default" w:ascii="Times New Roman" w:hAnsi="Times New Roman" w:eastAsia="宋体" w:cs="Times New Roman"/>
          <w:b w:val="0"/>
          <w:sz w:val="24"/>
          <w:szCs w:val="24"/>
          <w:lang w:val="en-US" w:eastAsia="zh-CN"/>
        </w:rPr>
        <w:t>Vue</w:t>
      </w:r>
      <w:r>
        <w:rPr>
          <w:rFonts w:hint="eastAsia" w:ascii="宋体" w:hAnsi="宋体" w:eastAsia="宋体" w:cs="宋体"/>
          <w:b w:val="0"/>
          <w:sz w:val="24"/>
          <w:szCs w:val="24"/>
          <w:lang w:val="en-US" w:eastAsia="zh-CN"/>
        </w:rPr>
        <w:t>实现动态路由导航；</w:t>
      </w:r>
      <w:r>
        <w:rPr>
          <w:rFonts w:hint="default" w:ascii="Times New Roman" w:hAnsi="Times New Roman" w:eastAsia="宋体" w:cs="Times New Roman"/>
          <w:b w:val="0"/>
          <w:sz w:val="24"/>
          <w:szCs w:val="24"/>
          <w:lang w:val="en-US" w:eastAsia="zh-CN"/>
        </w:rPr>
        <w:t>UI</w:t>
      </w:r>
      <w:r>
        <w:rPr>
          <w:rFonts w:hint="eastAsia" w:ascii="宋体" w:hAnsi="宋体" w:eastAsia="宋体" w:cs="宋体"/>
          <w:b w:val="0"/>
          <w:sz w:val="24"/>
          <w:szCs w:val="24"/>
          <w:lang w:val="en-US" w:eastAsia="zh-CN"/>
        </w:rPr>
        <w:t>界面基于</w:t>
      </w:r>
      <w:r>
        <w:rPr>
          <w:rFonts w:hint="default" w:ascii="Times New Roman" w:hAnsi="Times New Roman" w:eastAsia="宋体" w:cs="Times New Roman"/>
          <w:b w:val="0"/>
          <w:sz w:val="24"/>
          <w:szCs w:val="24"/>
          <w:lang w:val="en-US" w:eastAsia="zh-CN"/>
        </w:rPr>
        <w:t>Element Plus</w:t>
      </w:r>
      <w:r>
        <w:rPr>
          <w:rFonts w:hint="eastAsia" w:ascii="宋体" w:hAnsi="宋体" w:eastAsia="宋体" w:cs="宋体"/>
          <w:b w:val="0"/>
          <w:sz w:val="24"/>
          <w:szCs w:val="24"/>
          <w:lang w:val="en-US" w:eastAsia="zh-CN"/>
        </w:rPr>
        <w:t>组件库构建，确保了交互的一致性与美观性。系统核心在于实现了基于</w:t>
      </w:r>
      <w:r>
        <w:rPr>
          <w:rFonts w:hint="default" w:ascii="Times New Roman" w:hAnsi="Times New Roman" w:eastAsia="宋体" w:cs="Times New Roman"/>
          <w:b w:val="0"/>
          <w:sz w:val="24"/>
          <w:szCs w:val="24"/>
          <w:lang w:val="en-US" w:eastAsia="zh-CN"/>
        </w:rPr>
        <w:t>Spring Boot+Vue</w:t>
      </w:r>
      <w:r>
        <w:rPr>
          <w:rFonts w:hint="eastAsia" w:ascii="宋体" w:hAnsi="宋体" w:eastAsia="宋体" w:cs="宋体"/>
          <w:b w:val="0"/>
          <w:sz w:val="24"/>
          <w:szCs w:val="24"/>
          <w:lang w:val="en-US" w:eastAsia="zh-CN"/>
        </w:rPr>
        <w:t>的精细化权限管理体系：管理员拥有全局视角，可进行系统初始化、用户管理、基础数据维护，并能进行跨班级、跨课程的全方位成绩查询；教师可管理所授课程、录入与修正成绩，并查看课程层面的学情分析报告；学生则拥有个人中心，可实时查询成绩、下载官方成绩单及维护个人信息。本系统采用</w:t>
      </w:r>
      <w:r>
        <w:rPr>
          <w:rFonts w:hint="default" w:ascii="Times New Roman" w:hAnsi="Times New Roman" w:eastAsia="宋体" w:cs="Times New Roman"/>
          <w:b w:val="0"/>
          <w:sz w:val="24"/>
          <w:szCs w:val="24"/>
          <w:lang w:val="en-US" w:eastAsia="zh-CN"/>
        </w:rPr>
        <w:t>Excel</w:t>
      </w:r>
      <w:r>
        <w:rPr>
          <w:rFonts w:hint="eastAsia" w:ascii="宋体" w:hAnsi="宋体" w:eastAsia="宋体" w:cs="宋体"/>
          <w:b w:val="0"/>
          <w:sz w:val="24"/>
          <w:szCs w:val="24"/>
          <w:lang w:val="en-US" w:eastAsia="zh-CN"/>
        </w:rPr>
        <w:t>实现了学生名单与成绩数据的批量导入与标准化导出，显著提升了大规模数据处理的效率。经过系统化的功能测试、性能测试与安全测试，该系统表明其具有界面友好、响应迅速、运行稳定及安全可靠的特点，实现了成绩管理全流程的线上化与自动化，具有良好的应用价值与推广前景。</w:t>
      </w:r>
    </w:p>
    <w:p w14:paraId="2F82631D">
      <w:pPr>
        <w:spacing w:line="360" w:lineRule="exact"/>
        <w:rPr>
          <w:rFonts w:hint="eastAsia" w:ascii="黑体" w:hAnsi="黑体" w:eastAsia="黑体" w:cs="黑体"/>
          <w:snapToGrid w:val="0"/>
          <w:kern w:val="0"/>
          <w:sz w:val="24"/>
          <w:szCs w:val="24"/>
          <w:lang w:val="en-US" w:eastAsia="zh-CN"/>
        </w:rPr>
      </w:pPr>
      <w:r>
        <w:rPr>
          <w:rFonts w:hint="eastAsia" w:eastAsia="黑体"/>
          <w:snapToGrid w:val="0"/>
          <w:kern w:val="0"/>
          <w:sz w:val="24"/>
        </w:rPr>
        <w:t>关键词：</w:t>
      </w:r>
      <w:r>
        <w:rPr>
          <w:rFonts w:hint="eastAsia" w:ascii="黑体" w:hAnsi="黑体" w:eastAsia="黑体" w:cs="黑体"/>
          <w:snapToGrid w:val="0"/>
          <w:kern w:val="0"/>
          <w:sz w:val="24"/>
          <w:szCs w:val="24"/>
        </w:rPr>
        <w:t>学生成绩管理系统</w:t>
      </w:r>
      <w:r>
        <w:rPr>
          <w:rFonts w:hint="eastAsia" w:ascii="黑体" w:hAnsi="黑体" w:eastAsia="黑体" w:cs="黑体"/>
          <w:snapToGrid w:val="0"/>
          <w:kern w:val="0"/>
          <w:sz w:val="24"/>
          <w:szCs w:val="24"/>
          <w:lang w:val="en-US" w:eastAsia="zh-CN"/>
        </w:rPr>
        <w:t>;</w:t>
      </w:r>
      <w:r>
        <w:rPr>
          <w:rFonts w:hint="default" w:ascii="Times New Roman" w:hAnsi="Times New Roman" w:eastAsia="黑体" w:cs="Times New Roman"/>
          <w:snapToGrid w:val="0"/>
          <w:kern w:val="0"/>
          <w:sz w:val="24"/>
          <w:szCs w:val="24"/>
        </w:rPr>
        <w:t>Spring Boot</w:t>
      </w:r>
      <w:r>
        <w:rPr>
          <w:rFonts w:hint="eastAsia" w:eastAsia="黑体" w:cs="Times New Roman"/>
          <w:snapToGrid w:val="0"/>
          <w:kern w:val="0"/>
          <w:sz w:val="24"/>
          <w:szCs w:val="24"/>
          <w:lang w:val="en-US" w:eastAsia="zh-CN"/>
        </w:rPr>
        <w:t>;</w:t>
      </w:r>
      <w:r>
        <w:rPr>
          <w:rFonts w:hint="default" w:ascii="Times New Roman" w:hAnsi="Times New Roman" w:eastAsia="黑体" w:cs="Times New Roman"/>
          <w:snapToGrid w:val="0"/>
          <w:kern w:val="0"/>
          <w:sz w:val="24"/>
          <w:szCs w:val="24"/>
        </w:rPr>
        <w:t>Vue.js</w:t>
      </w:r>
      <w:r>
        <w:rPr>
          <w:rFonts w:hint="eastAsia" w:ascii="黑体" w:hAnsi="黑体" w:eastAsia="黑体" w:cs="黑体"/>
          <w:snapToGrid w:val="0"/>
          <w:kern w:val="0"/>
          <w:sz w:val="24"/>
          <w:szCs w:val="24"/>
          <w:lang w:val="en-US" w:eastAsia="zh-CN"/>
        </w:rPr>
        <w:t>;</w:t>
      </w:r>
      <w:r>
        <w:rPr>
          <w:rFonts w:hint="eastAsia" w:ascii="黑体" w:hAnsi="黑体" w:eastAsia="黑体" w:cs="黑体"/>
          <w:snapToGrid w:val="0"/>
          <w:kern w:val="0"/>
          <w:sz w:val="24"/>
          <w:szCs w:val="24"/>
        </w:rPr>
        <w:t>前后端分离、数据可视化、</w:t>
      </w:r>
      <w:r>
        <w:rPr>
          <w:rFonts w:hint="default" w:ascii="Times New Roman" w:hAnsi="Times New Roman" w:eastAsia="黑体" w:cs="Times New Roman"/>
          <w:snapToGrid w:val="0"/>
          <w:kern w:val="0"/>
          <w:sz w:val="24"/>
          <w:szCs w:val="24"/>
        </w:rPr>
        <w:t>Excel</w:t>
      </w:r>
      <w:r>
        <w:rPr>
          <w:rFonts w:hint="eastAsia" w:ascii="黑体" w:hAnsi="黑体" w:eastAsia="黑体" w:cs="黑体"/>
          <w:snapToGrid w:val="0"/>
          <w:kern w:val="0"/>
          <w:sz w:val="24"/>
          <w:szCs w:val="24"/>
        </w:rPr>
        <w:t>批量处理</w:t>
      </w:r>
      <w:r>
        <w:rPr>
          <w:rFonts w:hint="eastAsia" w:ascii="黑体" w:hAnsi="黑体" w:eastAsia="黑体" w:cs="黑体"/>
          <w:snapToGrid w:val="0"/>
          <w:kern w:val="0"/>
          <w:sz w:val="24"/>
          <w:szCs w:val="24"/>
          <w:lang w:val="en-US" w:eastAsia="zh-CN"/>
        </w:rPr>
        <w:t>.</w:t>
      </w:r>
    </w:p>
    <w:p w14:paraId="38210B54">
      <w:pPr>
        <w:spacing w:line="360" w:lineRule="exact"/>
        <w:rPr>
          <w:rFonts w:hint="eastAsia" w:ascii="宋体" w:hAnsi="宋体"/>
          <w:snapToGrid w:val="0"/>
          <w:kern w:val="0"/>
          <w:szCs w:val="21"/>
        </w:rPr>
      </w:pPr>
    </w:p>
    <w:p w14:paraId="66BC6D68">
      <w:pPr>
        <w:spacing w:line="360" w:lineRule="exact"/>
        <w:rPr>
          <w:rFonts w:hint="eastAsia" w:ascii="宋体" w:hAnsi="宋体"/>
          <w:snapToGrid w:val="0"/>
          <w:kern w:val="0"/>
          <w:szCs w:val="21"/>
        </w:rPr>
      </w:pPr>
    </w:p>
    <w:p w14:paraId="65BE0B17">
      <w:pPr>
        <w:spacing w:line="360" w:lineRule="exact"/>
        <w:rPr>
          <w:rFonts w:hint="eastAsia" w:ascii="宋体" w:hAnsi="宋体"/>
          <w:snapToGrid w:val="0"/>
          <w:kern w:val="0"/>
          <w:szCs w:val="21"/>
        </w:rPr>
      </w:pPr>
    </w:p>
    <w:p w14:paraId="46BC692A">
      <w:pPr>
        <w:spacing w:line="360" w:lineRule="exact"/>
        <w:rPr>
          <w:rFonts w:hint="eastAsia" w:ascii="宋体" w:hAnsi="宋体"/>
          <w:snapToGrid w:val="0"/>
          <w:kern w:val="0"/>
          <w:szCs w:val="21"/>
        </w:rPr>
      </w:pPr>
    </w:p>
    <w:p w14:paraId="451B5B1B">
      <w:pPr>
        <w:spacing w:line="360" w:lineRule="exact"/>
        <w:rPr>
          <w:rFonts w:hint="eastAsia" w:ascii="宋体" w:hAnsi="宋体"/>
          <w:snapToGrid w:val="0"/>
          <w:kern w:val="0"/>
          <w:szCs w:val="21"/>
        </w:rPr>
      </w:pPr>
    </w:p>
    <w:p w14:paraId="4582F566">
      <w:pPr>
        <w:spacing w:line="360" w:lineRule="exact"/>
        <w:rPr>
          <w:rFonts w:hint="eastAsia" w:ascii="宋体" w:hAnsi="宋体"/>
          <w:snapToGrid w:val="0"/>
          <w:kern w:val="0"/>
          <w:szCs w:val="21"/>
        </w:rPr>
      </w:pPr>
    </w:p>
    <w:p w14:paraId="4C0D14AF">
      <w:pPr>
        <w:spacing w:line="360" w:lineRule="exact"/>
        <w:rPr>
          <w:rFonts w:hint="eastAsia" w:ascii="宋体" w:hAnsi="宋体"/>
          <w:snapToGrid w:val="0"/>
          <w:kern w:val="0"/>
          <w:szCs w:val="21"/>
        </w:rPr>
      </w:pPr>
    </w:p>
    <w:p w14:paraId="2CDF541E">
      <w:pPr>
        <w:spacing w:line="360" w:lineRule="exact"/>
        <w:rPr>
          <w:rFonts w:hint="eastAsia" w:ascii="宋体" w:hAnsi="宋体"/>
          <w:snapToGrid w:val="0"/>
          <w:kern w:val="0"/>
          <w:szCs w:val="21"/>
        </w:rPr>
      </w:pPr>
    </w:p>
    <w:p w14:paraId="0EAAD4E0">
      <w:pPr>
        <w:spacing w:line="360" w:lineRule="exact"/>
        <w:rPr>
          <w:rFonts w:hint="eastAsia" w:ascii="宋体" w:hAnsi="宋体"/>
          <w:snapToGrid w:val="0"/>
          <w:kern w:val="0"/>
          <w:szCs w:val="21"/>
        </w:rPr>
      </w:pPr>
    </w:p>
    <w:p w14:paraId="778CFB9A">
      <w:pPr>
        <w:spacing w:line="360" w:lineRule="exact"/>
        <w:rPr>
          <w:rFonts w:hint="eastAsia" w:ascii="宋体" w:hAnsi="宋体"/>
          <w:snapToGrid w:val="0"/>
          <w:kern w:val="0"/>
          <w:szCs w:val="21"/>
        </w:rPr>
      </w:pPr>
    </w:p>
    <w:p w14:paraId="4FC25ACB">
      <w:pPr>
        <w:spacing w:line="360" w:lineRule="exact"/>
        <w:rPr>
          <w:rFonts w:hint="eastAsia" w:ascii="宋体" w:hAnsi="宋体"/>
          <w:snapToGrid w:val="0"/>
          <w:kern w:val="0"/>
          <w:szCs w:val="21"/>
        </w:rPr>
      </w:pPr>
    </w:p>
    <w:p w14:paraId="3EC1760E">
      <w:pPr>
        <w:pStyle w:val="2"/>
        <w:spacing w:before="24" w:after="24"/>
        <w:jc w:val="both"/>
        <w:rPr>
          <w:b w:val="0"/>
        </w:rPr>
      </w:pPr>
    </w:p>
    <w:p w14:paraId="0219D966"/>
    <w:p w14:paraId="7827F298">
      <w:pPr>
        <w:pStyle w:val="2"/>
        <w:spacing w:before="24" w:after="24"/>
        <w:rPr>
          <w:rFonts w:hint="default"/>
        </w:rPr>
      </w:pPr>
      <w:bookmarkStart w:id="1" w:name="_Toc17951"/>
      <w:r>
        <w:rPr>
          <w:b w:val="0"/>
        </w:rPr>
        <w:t>Abstract</w:t>
      </w:r>
      <w:bookmarkEnd w:id="1"/>
    </w:p>
    <w:p w14:paraId="11BB6DA3">
      <w:pPr>
        <w:autoSpaceDE w:val="0"/>
        <w:autoSpaceDN w:val="0"/>
        <w:adjustRightInd w:val="0"/>
        <w:snapToGrid w:val="0"/>
        <w:spacing w:line="360" w:lineRule="auto"/>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This thesis addresses the imperative for modernizing educational management in the digital era, tackling inherent problems within traditional grade management systems such as isolated data, inefficient workflows, and limited analytical capabilities. It designs and implements a robust student grade management system employing a Spring Boot backend and a Vue frontend within a decoupled architecture. The backend, built on Spring Boot, provides modular and efficient service interfaces. Data persistence is handled by MySQL, ensuring stability and reliability while offering optimized query performance. The frontend leverages Vue's Composition API and Vue Router to create a dynamic single-page application, with its user interface consistently crafted using the Element Plus component library for an enhanced user experience.</w:t>
      </w:r>
    </w:p>
    <w:p w14:paraId="66B1F8CF">
      <w:pPr>
        <w:autoSpaceDE w:val="0"/>
        <w:autoSpaceDN w:val="0"/>
        <w:adjustRightInd w:val="0"/>
        <w:snapToGrid w:val="0"/>
        <w:spacing w:line="360" w:lineRule="auto"/>
        <w:rPr>
          <w:rFonts w:hint="default" w:ascii="Times New Roman" w:hAnsi="Times New Roman" w:eastAsia="黑体" w:cs="Times New Roman"/>
          <w:b w:val="0"/>
          <w:bCs/>
          <w:kern w:val="0"/>
          <w:sz w:val="24"/>
          <w:szCs w:val="24"/>
        </w:rPr>
      </w:pPr>
      <w:r>
        <w:rPr>
          <w:rFonts w:hint="default" w:ascii="Times New Roman" w:hAnsi="Times New Roman" w:eastAsia="黑体" w:cs="Times New Roman"/>
          <w:b w:val="0"/>
          <w:bCs/>
          <w:kern w:val="0"/>
          <w:sz w:val="24"/>
          <w:szCs w:val="24"/>
        </w:rPr>
        <w:t>Central to the system is a sophisticated role-based access control (RBAC) mechanism built upon the Spring Boot and Vue framework. Administrators are granted comprehensive oversight, enabling system initialization, user account management, and cross-cutting grade queries spanning different classes and courses. Teachers are empowered to manage their assigned courses, input and revise student grades, and access detailed analytical reports on course performance. Students benefit from a dedicated personal portal for real-time grade inquiries, official transcript downloads, and profile management. Furthermore, the system integrates Excel-based batch processing for the efficient import and export of student rosters and grade data, significantly improving productivity in handling large datasets.</w:t>
      </w:r>
    </w:p>
    <w:p w14:paraId="3454770B">
      <w:pPr>
        <w:autoSpaceDE w:val="0"/>
        <w:autoSpaceDN w:val="0"/>
        <w:adjustRightInd w:val="0"/>
        <w:snapToGrid w:val="0"/>
        <w:spacing w:line="360" w:lineRule="auto"/>
        <w:rPr>
          <w:rFonts w:eastAsia="黑体"/>
          <w:b/>
          <w:kern w:val="0"/>
          <w:sz w:val="24"/>
        </w:rPr>
      </w:pPr>
      <w:r>
        <w:rPr>
          <w:rFonts w:hint="default" w:ascii="Times New Roman" w:hAnsi="Times New Roman" w:eastAsia="黑体" w:cs="Times New Roman"/>
          <w:b w:val="0"/>
          <w:bCs/>
          <w:kern w:val="0"/>
          <w:sz w:val="24"/>
          <w:szCs w:val="24"/>
        </w:rPr>
        <w:t>Through comprehensive functional, performance, and security evaluations, the system has demonstrated a user-friendly interface, rapid responsiveness, operational stability, and robust security. It successfully transitions the entire grade management lifecycle to a fully online and automated process, establishing itself as a practical and valuable tool with strong potential for broader application in educational institutions.</w:t>
      </w:r>
    </w:p>
    <w:p w14:paraId="2767B9CA">
      <w:pPr>
        <w:autoSpaceDE w:val="0"/>
        <w:autoSpaceDN w:val="0"/>
        <w:adjustRightInd w:val="0"/>
        <w:snapToGrid w:val="0"/>
        <w:spacing w:line="360" w:lineRule="exact"/>
        <w:rPr>
          <w:rFonts w:eastAsia="黑体"/>
          <w:b/>
          <w:kern w:val="0"/>
          <w:sz w:val="24"/>
        </w:rPr>
      </w:pPr>
    </w:p>
    <w:p w14:paraId="01242A3F">
      <w:pPr>
        <w:spacing w:line="360" w:lineRule="exact"/>
        <w:rPr>
          <w:rFonts w:hint="default" w:ascii="宋体" w:hAnsi="宋体"/>
          <w:szCs w:val="21"/>
          <w:lang w:val="en-US"/>
        </w:rPr>
      </w:pPr>
      <w:r>
        <w:rPr>
          <w:rFonts w:eastAsia="黑体"/>
          <w:b/>
          <w:kern w:val="0"/>
          <w:sz w:val="24"/>
        </w:rPr>
        <w:t>Keywords：</w:t>
      </w:r>
      <w:r>
        <w:rPr>
          <w:rFonts w:hint="eastAsia"/>
          <w:b/>
          <w:kern w:val="0"/>
          <w:sz w:val="24"/>
        </w:rPr>
        <w:t>Student Grade Management System; Spring Boot</w:t>
      </w:r>
      <w:r>
        <w:rPr>
          <w:b/>
          <w:kern w:val="0"/>
          <w:sz w:val="24"/>
        </w:rPr>
        <w:t xml:space="preserve"> </w:t>
      </w:r>
      <w:r>
        <w:rPr>
          <w:rFonts w:hint="eastAsia"/>
          <w:b/>
          <w:kern w:val="0"/>
          <w:sz w:val="24"/>
          <w:lang w:val="en-US" w:eastAsia="zh-CN"/>
        </w:rPr>
        <w:t>;Vue.js;Front-end and Back-end Separation;Data Visualization;Excel Batch Processing</w:t>
      </w:r>
    </w:p>
    <w:p w14:paraId="63756C81">
      <w:pPr>
        <w:spacing w:line="360" w:lineRule="exact"/>
        <w:rPr>
          <w:rFonts w:hint="eastAsia" w:ascii="宋体" w:hAnsi="宋体"/>
          <w:szCs w:val="21"/>
        </w:rPr>
      </w:pPr>
    </w:p>
    <w:p w14:paraId="2AD084DB">
      <w:pPr>
        <w:spacing w:line="360" w:lineRule="exact"/>
        <w:rPr>
          <w:rFonts w:hint="eastAsia" w:ascii="宋体" w:hAnsi="宋体"/>
          <w:szCs w:val="21"/>
        </w:rPr>
      </w:pPr>
    </w:p>
    <w:p w14:paraId="1C858B65">
      <w:pPr>
        <w:spacing w:line="360" w:lineRule="exact"/>
        <w:rPr>
          <w:rFonts w:hint="eastAsia" w:ascii="宋体" w:hAnsi="宋体"/>
          <w:szCs w:val="21"/>
        </w:rPr>
      </w:pPr>
    </w:p>
    <w:p w14:paraId="4A416042">
      <w:pPr>
        <w:spacing w:line="360" w:lineRule="exact"/>
        <w:rPr>
          <w:rFonts w:hint="eastAsia" w:ascii="宋体" w:hAnsi="宋体"/>
          <w:szCs w:val="21"/>
        </w:rPr>
      </w:pPr>
    </w:p>
    <w:p w14:paraId="1C29A4CC">
      <w:pPr>
        <w:widowControl/>
        <w:jc w:val="left"/>
        <w:rPr>
          <w:rFonts w:eastAsia="黑体"/>
          <w:b/>
          <w:bCs/>
          <w:kern w:val="44"/>
          <w:sz w:val="32"/>
          <w:szCs w:val="44"/>
        </w:rPr>
      </w:pPr>
      <w:r>
        <w:br w:type="page"/>
      </w:r>
    </w:p>
    <w:p w14:paraId="62B778AB">
      <w:pPr>
        <w:rPr>
          <w:rFonts w:hint="eastAsia" w:ascii="宋体" w:hAnsi="宋体"/>
          <w:szCs w:val="21"/>
        </w:rPr>
        <w:sectPr>
          <w:footerReference r:id="rId7" w:type="default"/>
          <w:pgSz w:w="11907" w:h="16840"/>
          <w:pgMar w:top="1418" w:right="1418" w:bottom="1418" w:left="1701" w:header="851" w:footer="992" w:gutter="567"/>
          <w:pgNumType w:fmt="upperRoman" w:start="1"/>
          <w:cols w:space="425" w:num="1"/>
          <w:docGrid w:linePitch="312" w:charSpace="0"/>
        </w:sectPr>
      </w:pPr>
    </w:p>
    <w:p w14:paraId="2020BBA9">
      <w:pPr>
        <w:pStyle w:val="2"/>
        <w:spacing w:before="24" w:after="24"/>
        <w:jc w:val="left"/>
        <w:rPr>
          <w:rFonts w:hint="eastAsia"/>
          <w:b w:val="0"/>
        </w:rPr>
      </w:pPr>
      <w:bookmarkStart w:id="2" w:name="_Toc5678"/>
      <w:r>
        <w:rPr>
          <w:rFonts w:hint="eastAsia"/>
        </w:rPr>
        <w:t>1</w:t>
      </w:r>
      <w:r>
        <w:rPr>
          <w:rFonts w:hint="eastAsia"/>
          <w:b w:val="0"/>
        </w:rPr>
        <w:t xml:space="preserve"> 绪论</w:t>
      </w:r>
      <w:bookmarkEnd w:id="2"/>
    </w:p>
    <w:p w14:paraId="0A728656">
      <w:pPr>
        <w:pStyle w:val="3"/>
        <w:spacing w:before="24" w:after="24"/>
        <w:rPr>
          <w:snapToGrid w:val="0"/>
        </w:rPr>
      </w:pPr>
      <w:bookmarkStart w:id="3" w:name="_Toc1050"/>
      <w:r>
        <w:rPr>
          <w:rFonts w:ascii="Times New Roman" w:hAnsi="Times New Roman" w:cs="Times New Roman"/>
          <w:snapToGrid w:val="0"/>
        </w:rPr>
        <w:t>1.1</w:t>
      </w:r>
      <w:r>
        <w:rPr>
          <w:rFonts w:hint="eastAsia"/>
          <w:snapToGrid w:val="0"/>
        </w:rPr>
        <w:t xml:space="preserve"> 研究背景</w:t>
      </w:r>
      <w:bookmarkEnd w:id="3"/>
    </w:p>
    <w:p w14:paraId="6698452A">
      <w:pPr>
        <w:pStyle w:val="4"/>
        <w:spacing w:before="24" w:after="24"/>
        <w:rPr>
          <w:rFonts w:hint="eastAsia"/>
          <w:snapToGrid w:val="0"/>
          <w:lang w:val="en-US" w:eastAsia="zh-CN"/>
        </w:rPr>
      </w:pPr>
      <w:bookmarkStart w:id="4" w:name="_Toc1344"/>
      <w:r>
        <w:rPr>
          <w:snapToGrid w:val="0"/>
        </w:rPr>
        <w:t>1.1.1</w:t>
      </w:r>
      <w:r>
        <w:rPr>
          <w:rFonts w:hint="eastAsia"/>
          <w:snapToGrid w:val="0"/>
        </w:rPr>
        <w:t xml:space="preserve"> </w:t>
      </w:r>
      <w:r>
        <w:rPr>
          <w:rFonts w:hint="eastAsia"/>
          <w:snapToGrid w:val="0"/>
          <w:lang w:val="en-US" w:eastAsia="zh-CN"/>
        </w:rPr>
        <w:t>研究背景与意义</w:t>
      </w:r>
      <w:bookmarkEnd w:id="4"/>
    </w:p>
    <w:p w14:paraId="0314B03E">
      <w:pPr>
        <w:spacing w:line="360" w:lineRule="auto"/>
        <w:ind w:firstLine="420" w:firstLineChars="0"/>
        <w:rPr>
          <w:rFonts w:hint="default" w:ascii="宋体" w:hAnsi="宋体" w:eastAsia="宋体" w:cs="宋体"/>
          <w:b w:val="0"/>
          <w:sz w:val="24"/>
          <w:szCs w:val="24"/>
          <w:lang w:val="en-US" w:eastAsia="zh-CN"/>
        </w:rPr>
      </w:pPr>
      <w:r>
        <w:rPr>
          <w:rFonts w:hint="eastAsia" w:ascii="宋体" w:hAnsi="宋体" w:eastAsia="宋体" w:cs="宋体"/>
          <w:b w:val="0"/>
          <w:sz w:val="24"/>
          <w:szCs w:val="24"/>
          <w:lang w:val="en-US" w:eastAsia="zh-CN"/>
        </w:rPr>
        <w:t>随着信息技术的发展与教育改革的深化,教育管理的数字化、信息化与智能化已经成为现代教育体系发展的必然趋势.学生成绩管理系统作为学校教育管理工作的核心环节,直接关系到教学质量的评估、学生学习成果的反馈以及教育决策的科学性.然而,许多教育机构仍依赖传统手工或单机版软件进行成绩管理,普遍面临处理流程繁琐低下、统计分析维度单一、数据安全等问题.这些问题不仅消耗教师与管理员大量精力,也影响成绩的准确性、及时性</w:t>
      </w:r>
      <w:r>
        <w:rPr>
          <w:rFonts w:hint="eastAsia" w:ascii="宋体" w:hAnsi="宋体" w:cs="宋体"/>
          <w:b w:val="0"/>
          <w:sz w:val="24"/>
          <w:szCs w:val="24"/>
          <w:lang w:val="en-US" w:eastAsia="zh-CN"/>
        </w:rPr>
        <w:t>.</w:t>
      </w:r>
    </w:p>
    <w:p w14:paraId="7DD6E055">
      <w:pPr>
        <w:spacing w:line="360" w:lineRule="auto"/>
        <w:ind w:firstLine="420" w:firstLineChars="0"/>
        <w:rPr>
          <w:rFonts w:hint="default" w:ascii="宋体" w:hAnsi="宋体" w:eastAsia="宋体" w:cs="宋体"/>
          <w:b w:val="0"/>
          <w:sz w:val="24"/>
          <w:szCs w:val="24"/>
          <w:lang w:val="en-US" w:eastAsia="zh-CN"/>
        </w:rPr>
      </w:pPr>
      <w:r>
        <w:rPr>
          <w:rFonts w:hint="default" w:ascii="宋体" w:hAnsi="宋体" w:eastAsia="宋体" w:cs="宋体"/>
          <w:b w:val="0"/>
          <w:sz w:val="24"/>
          <w:szCs w:val="24"/>
          <w:lang w:val="en-US" w:eastAsia="zh-CN"/>
        </w:rPr>
        <w:t>因此，开发一个基于现代</w:t>
      </w:r>
      <w:r>
        <w:rPr>
          <w:rFonts w:hint="default" w:ascii="Times New Roman" w:hAnsi="Times New Roman" w:eastAsia="宋体" w:cs="Times New Roman"/>
          <w:b w:val="0"/>
          <w:sz w:val="24"/>
          <w:szCs w:val="24"/>
          <w:lang w:val="en-US" w:eastAsia="zh-CN"/>
        </w:rPr>
        <w:t>Web</w:t>
      </w:r>
      <w:r>
        <w:rPr>
          <w:rFonts w:hint="default" w:ascii="宋体" w:hAnsi="宋体" w:eastAsia="宋体" w:cs="宋体"/>
          <w:b w:val="0"/>
          <w:sz w:val="24"/>
          <w:szCs w:val="24"/>
          <w:lang w:val="en-US" w:eastAsia="zh-CN"/>
        </w:rPr>
        <w:t>技术、功能全面、安全可靠、操作便捷的学生成绩管理系统具有重要的理论价值与现实意义</w:t>
      </w:r>
      <w:r>
        <w:rPr>
          <w:rFonts w:hint="eastAsia" w:ascii="宋体" w:hAnsi="宋体" w:cs="宋体"/>
          <w:b w:val="0"/>
          <w:sz w:val="24"/>
          <w:szCs w:val="24"/>
          <w:lang w:val="en-US" w:eastAsia="zh-CN"/>
        </w:rPr>
        <w:t>.</w:t>
      </w:r>
      <w:r>
        <w:rPr>
          <w:rFonts w:hint="default" w:ascii="宋体" w:hAnsi="宋体" w:eastAsia="宋体" w:cs="宋体"/>
          <w:b w:val="0"/>
          <w:sz w:val="24"/>
          <w:szCs w:val="24"/>
          <w:lang w:val="en-US" w:eastAsia="zh-CN"/>
        </w:rPr>
        <w:t xml:space="preserve">本课题旨在设计并实现一个基于 </w:t>
      </w:r>
      <w:r>
        <w:rPr>
          <w:rFonts w:hint="default" w:ascii="Times New Roman" w:hAnsi="Times New Roman" w:eastAsia="宋体" w:cs="Times New Roman"/>
          <w:b w:val="0"/>
          <w:sz w:val="24"/>
          <w:szCs w:val="24"/>
          <w:lang w:val="en-US" w:eastAsia="zh-CN"/>
        </w:rPr>
        <w:t>Spring Boo</w:t>
      </w:r>
      <w:r>
        <w:rPr>
          <w:rFonts w:hint="eastAsia" w:cs="Times New Roman"/>
          <w:b w:val="0"/>
          <w:sz w:val="24"/>
          <w:szCs w:val="24"/>
          <w:lang w:val="en-US" w:eastAsia="zh-CN"/>
        </w:rPr>
        <w:t>t</w:t>
      </w:r>
      <w:r>
        <w:rPr>
          <w:rFonts w:hint="default" w:ascii="宋体" w:hAnsi="宋体" w:eastAsia="宋体" w:cs="宋体"/>
          <w:b w:val="0"/>
          <w:sz w:val="24"/>
          <w:szCs w:val="24"/>
          <w:lang w:val="en-US" w:eastAsia="zh-CN"/>
        </w:rPr>
        <w:t>与</w:t>
      </w:r>
      <w:r>
        <w:rPr>
          <w:rFonts w:hint="default" w:ascii="Times New Roman" w:hAnsi="Times New Roman" w:eastAsia="宋体" w:cs="Times New Roman"/>
          <w:b w:val="0"/>
          <w:sz w:val="24"/>
          <w:szCs w:val="24"/>
          <w:lang w:val="en-US" w:eastAsia="zh-CN"/>
        </w:rPr>
        <w:t>Vue</w:t>
      </w:r>
      <w:r>
        <w:rPr>
          <w:rFonts w:hint="default" w:ascii="宋体" w:hAnsi="宋体" w:eastAsia="宋体" w:cs="宋体"/>
          <w:b w:val="0"/>
          <w:sz w:val="24"/>
          <w:szCs w:val="24"/>
          <w:lang w:val="en-US" w:eastAsia="zh-CN"/>
        </w:rPr>
        <w:t>的前后端分离架构的学生成绩管理系统。该系统通过构建精细化的角色权限控制模型，清晰划分管理员、教师与学生三</w:t>
      </w:r>
      <w:r>
        <w:rPr>
          <w:rFonts w:hint="eastAsia" w:ascii="宋体" w:hAnsi="宋体" w:cs="宋体"/>
          <w:b w:val="0"/>
          <w:sz w:val="24"/>
          <w:szCs w:val="24"/>
          <w:lang w:val="en-US" w:eastAsia="zh-CN"/>
        </w:rPr>
        <w:t>者</w:t>
      </w:r>
      <w:r>
        <w:rPr>
          <w:rFonts w:hint="default" w:ascii="宋体" w:hAnsi="宋体" w:eastAsia="宋体" w:cs="宋体"/>
          <w:b w:val="0"/>
          <w:sz w:val="24"/>
          <w:szCs w:val="24"/>
          <w:lang w:val="en-US" w:eastAsia="zh-CN"/>
        </w:rPr>
        <w:t>的功能，实现从成绩录入、</w:t>
      </w:r>
      <w:r>
        <w:rPr>
          <w:rFonts w:hint="eastAsia" w:ascii="宋体" w:hAnsi="宋体" w:cs="宋体"/>
          <w:b w:val="0"/>
          <w:sz w:val="24"/>
          <w:szCs w:val="24"/>
          <w:lang w:val="en-US" w:eastAsia="zh-CN"/>
        </w:rPr>
        <w:t>成绩</w:t>
      </w:r>
      <w:r>
        <w:rPr>
          <w:rFonts w:hint="default" w:ascii="宋体" w:hAnsi="宋体" w:eastAsia="宋体" w:cs="宋体"/>
          <w:b w:val="0"/>
          <w:sz w:val="24"/>
          <w:szCs w:val="24"/>
          <w:lang w:val="en-US" w:eastAsia="zh-CN"/>
        </w:rPr>
        <w:t>查询、动态统计</w:t>
      </w:r>
      <w:r>
        <w:rPr>
          <w:rFonts w:hint="eastAsia" w:ascii="宋体" w:hAnsi="宋体" w:cs="宋体"/>
          <w:b w:val="0"/>
          <w:sz w:val="24"/>
          <w:szCs w:val="24"/>
          <w:lang w:val="en-US" w:eastAsia="zh-CN"/>
        </w:rPr>
        <w:t>和</w:t>
      </w:r>
      <w:r>
        <w:rPr>
          <w:rFonts w:hint="default" w:ascii="宋体" w:hAnsi="宋体" w:eastAsia="宋体" w:cs="宋体"/>
          <w:b w:val="0"/>
          <w:sz w:val="24"/>
          <w:szCs w:val="24"/>
          <w:lang w:val="en-US" w:eastAsia="zh-CN"/>
        </w:rPr>
        <w:t>批量导出（如</w:t>
      </w:r>
      <w:r>
        <w:rPr>
          <w:rFonts w:hint="default" w:ascii="Times New Roman" w:hAnsi="Times New Roman" w:eastAsia="宋体" w:cs="Times New Roman"/>
          <w:b w:val="0"/>
          <w:sz w:val="24"/>
          <w:szCs w:val="24"/>
          <w:lang w:val="en-US" w:eastAsia="zh-CN"/>
        </w:rPr>
        <w:t>Excel</w:t>
      </w:r>
      <w:r>
        <w:rPr>
          <w:rFonts w:hint="default" w:ascii="宋体" w:hAnsi="宋体" w:eastAsia="宋体" w:cs="宋体"/>
          <w:b w:val="0"/>
          <w:sz w:val="24"/>
          <w:szCs w:val="24"/>
          <w:lang w:val="en-US" w:eastAsia="zh-CN"/>
        </w:rPr>
        <w:t>批量处理）的全流程线上化管理。系统的实施将有助于提升工作效率，并通过数据可视化为教学评价与决策提供直观、可靠的数据支持，是推动教育管理现代化、实现“精细化管理”的有效实践。</w:t>
      </w:r>
    </w:p>
    <w:p w14:paraId="1E32B083">
      <w:pPr>
        <w:ind w:firstLine="420" w:firstLineChars="0"/>
        <w:rPr>
          <w:rFonts w:hint="default"/>
          <w:lang w:val="en-US" w:eastAsia="zh-CN"/>
        </w:rPr>
      </w:pPr>
    </w:p>
    <w:p w14:paraId="410CD4B0">
      <w:pPr>
        <w:pStyle w:val="4"/>
        <w:spacing w:before="24" w:after="24"/>
        <w:rPr>
          <w:rFonts w:hint="default" w:eastAsia="黑体"/>
          <w:snapToGrid w:val="0"/>
          <w:lang w:val="en-US" w:eastAsia="zh-CN"/>
        </w:rPr>
      </w:pPr>
      <w:bookmarkStart w:id="5" w:name="_Toc12672"/>
      <w:r>
        <w:rPr>
          <w:rFonts w:hint="eastAsia"/>
          <w:snapToGrid w:val="0"/>
        </w:rPr>
        <w:t xml:space="preserve">1.1.2 </w:t>
      </w:r>
      <w:r>
        <w:rPr>
          <w:rFonts w:hint="eastAsia"/>
          <w:snapToGrid w:val="0"/>
          <w:lang w:val="en-US" w:eastAsia="zh-CN"/>
        </w:rPr>
        <w:t>国内外研究现状</w:t>
      </w:r>
      <w:bookmarkEnd w:id="5"/>
    </w:p>
    <w:p w14:paraId="2991DB41">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近年来，国内外在教育管理信息系统和专门的学生成绩管理系统领域的研究取得了显著进展。在国外，相关系统通常作为大型学习管理系统或院校综合</w:t>
      </w:r>
      <w:r>
        <w:rPr>
          <w:rFonts w:hint="default" w:ascii="Times New Roman" w:hAnsi="Times New Roman" w:eastAsia="宋体" w:cs="Times New Roman"/>
          <w:b w:val="0"/>
          <w:sz w:val="24"/>
          <w:szCs w:val="24"/>
          <w:lang w:val="en-US" w:eastAsia="zh-CN"/>
        </w:rPr>
        <w:t>ERP</w:t>
      </w:r>
      <w:r>
        <w:rPr>
          <w:rFonts w:hint="eastAsia" w:ascii="宋体" w:hAnsi="宋体" w:eastAsia="宋体" w:cs="宋体"/>
          <w:b w:val="0"/>
          <w:sz w:val="24"/>
          <w:szCs w:val="24"/>
          <w:lang w:val="en-US" w:eastAsia="zh-CN"/>
        </w:rPr>
        <w:t>系统的一部分，集成度较高，强调学习过程跟踪、标准化数据分析。其技术栈普遍采用微服务、云计算等前沿架构，并高度重视数据隐私合规。</w:t>
      </w:r>
    </w:p>
    <w:p w14:paraId="1426A1A0">
      <w:pPr>
        <w:spacing w:line="360" w:lineRule="auto"/>
        <w:ind w:firstLine="420" w:firstLineChars="0"/>
        <w:rPr>
          <w:rFonts w:hint="eastAsia" w:ascii="宋体" w:hAnsi="宋体"/>
          <w:snapToGrid w:val="0"/>
          <w:kern w:val="0"/>
          <w:sz w:val="24"/>
        </w:rPr>
      </w:pPr>
      <w:r>
        <w:rPr>
          <w:rFonts w:hint="eastAsia" w:ascii="宋体" w:hAnsi="宋体" w:eastAsia="宋体" w:cs="宋体"/>
          <w:b w:val="0"/>
          <w:sz w:val="24"/>
          <w:szCs w:val="24"/>
          <w:lang w:val="en-US" w:eastAsia="zh-CN"/>
        </w:rPr>
        <w:t>在国内，随着“教育信息化”的推进，各类成绩管理系统层出不穷。早期系统多以</w:t>
      </w:r>
      <w:r>
        <w:rPr>
          <w:rFonts w:hint="default" w:ascii="Times New Roman" w:hAnsi="Times New Roman" w:eastAsia="宋体" w:cs="Times New Roman"/>
          <w:b w:val="0"/>
          <w:sz w:val="24"/>
          <w:szCs w:val="24"/>
          <w:lang w:val="en-US" w:eastAsia="zh-CN"/>
        </w:rPr>
        <w:t>C/S</w:t>
      </w:r>
      <w:r>
        <w:rPr>
          <w:rFonts w:hint="eastAsia" w:ascii="宋体" w:hAnsi="宋体" w:eastAsia="宋体" w:cs="宋体"/>
          <w:b w:val="0"/>
          <w:sz w:val="24"/>
          <w:szCs w:val="24"/>
          <w:lang w:val="en-US" w:eastAsia="zh-CN"/>
        </w:rPr>
        <w:t>架构或简单的</w:t>
      </w:r>
      <w:r>
        <w:rPr>
          <w:rFonts w:hint="default" w:ascii="Times New Roman" w:hAnsi="Times New Roman" w:eastAsia="宋体" w:cs="Times New Roman"/>
          <w:b w:val="0"/>
          <w:sz w:val="24"/>
          <w:szCs w:val="24"/>
          <w:lang w:val="en-US" w:eastAsia="zh-CN"/>
        </w:rPr>
        <w:t>B/S</w:t>
      </w:r>
      <w:r>
        <w:rPr>
          <w:rFonts w:hint="eastAsia" w:ascii="宋体" w:hAnsi="宋体" w:eastAsia="宋体" w:cs="宋体"/>
          <w:b w:val="0"/>
          <w:sz w:val="24"/>
          <w:szCs w:val="24"/>
          <w:lang w:val="en-US" w:eastAsia="zh-CN"/>
        </w:rPr>
        <w:t>架构为主，常存在扩展性差、用户体验不佳的问题。当前发展趋势明显朝向前后端分离的</w:t>
      </w:r>
      <w:r>
        <w:rPr>
          <w:rFonts w:hint="default" w:ascii="Times New Roman" w:hAnsi="Times New Roman" w:eastAsia="宋体" w:cs="Times New Roman"/>
          <w:b w:val="0"/>
          <w:sz w:val="24"/>
          <w:szCs w:val="24"/>
          <w:lang w:val="en-US" w:eastAsia="zh-CN"/>
        </w:rPr>
        <w:t>B/S</w:t>
      </w:r>
      <w:r>
        <w:rPr>
          <w:rFonts w:hint="eastAsia" w:ascii="宋体" w:hAnsi="宋体" w:eastAsia="宋体" w:cs="宋体"/>
          <w:b w:val="0"/>
          <w:sz w:val="24"/>
          <w:szCs w:val="24"/>
          <w:lang w:val="en-US" w:eastAsia="zh-CN"/>
        </w:rPr>
        <w:t>架构演进，利用</w:t>
      </w: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高效后端框架与</w:t>
      </w:r>
      <w:r>
        <w:rPr>
          <w:rFonts w:hint="default" w:ascii="Times New Roman" w:hAnsi="Times New Roman" w:eastAsia="宋体" w:cs="Times New Roman"/>
          <w:b w:val="0"/>
          <w:sz w:val="24"/>
          <w:szCs w:val="24"/>
          <w:lang w:val="en-US" w:eastAsia="zh-CN"/>
        </w:rPr>
        <w:t>Vue</w:t>
      </w:r>
      <w:r>
        <w:rPr>
          <w:rFonts w:hint="eastAsia" w:ascii="宋体" w:hAnsi="宋体" w:eastAsia="宋体" w:cs="宋体"/>
          <w:b w:val="0"/>
          <w:sz w:val="24"/>
          <w:szCs w:val="24"/>
          <w:lang w:val="en-US" w:eastAsia="zh-CN"/>
        </w:rPr>
        <w:t>现代化前端框架构建系统。研究的焦点集中在如何利用大数据分析技术进行学情预警、如何通过移动端增强</w:t>
      </w:r>
      <w:r>
        <w:rPr>
          <w:rFonts w:hint="eastAsia" w:ascii="宋体" w:hAnsi="宋体" w:cs="宋体"/>
          <w:b w:val="0"/>
          <w:sz w:val="24"/>
          <w:szCs w:val="24"/>
          <w:lang w:val="en-US" w:eastAsia="zh-CN"/>
        </w:rPr>
        <w:t>效率</w:t>
      </w:r>
      <w:r>
        <w:rPr>
          <w:rFonts w:hint="eastAsia" w:ascii="宋体" w:hAnsi="宋体" w:eastAsia="宋体" w:cs="宋体"/>
          <w:b w:val="0"/>
          <w:sz w:val="24"/>
          <w:szCs w:val="24"/>
          <w:lang w:val="en-US" w:eastAsia="zh-CN"/>
        </w:rPr>
        <w:t>。然而，许多系统在模型的灵活性、批量数据操作的便捷性</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以及操作过程的完整审计追踪方面，仍有待深化与完善</w:t>
      </w:r>
      <w:r>
        <w:rPr>
          <w:rFonts w:hint="eastAsia" w:ascii="宋体" w:hAnsi="宋体" w:cs="宋体"/>
          <w:b w:val="0"/>
          <w:sz w:val="24"/>
          <w:szCs w:val="24"/>
          <w:lang w:val="en-US" w:eastAsia="zh-CN"/>
        </w:rPr>
        <w:t>.</w:t>
      </w:r>
    </w:p>
    <w:p w14:paraId="5936A18C">
      <w:pPr>
        <w:pStyle w:val="3"/>
        <w:spacing w:before="24" w:after="24"/>
        <w:rPr>
          <w:rFonts w:hint="eastAsia"/>
          <w:snapToGrid w:val="0"/>
          <w:lang w:val="en-US" w:eastAsia="zh-CN"/>
        </w:rPr>
      </w:pPr>
      <w:bookmarkStart w:id="6" w:name="_Toc11348"/>
      <w:r>
        <w:rPr>
          <w:rFonts w:ascii="Times New Roman" w:hAnsi="Times New Roman" w:cs="Times New Roman"/>
          <w:snapToGrid w:val="0"/>
        </w:rPr>
        <w:t>1.2</w:t>
      </w:r>
      <w:r>
        <w:rPr>
          <w:rFonts w:hint="eastAsia"/>
          <w:snapToGrid w:val="0"/>
        </w:rPr>
        <w:t xml:space="preserve"> </w:t>
      </w:r>
      <w:r>
        <w:rPr>
          <w:rFonts w:hint="eastAsia"/>
          <w:snapToGrid w:val="0"/>
          <w:lang w:val="en-US" w:eastAsia="zh-CN"/>
        </w:rPr>
        <w:t>相关技术介绍</w:t>
      </w:r>
      <w:bookmarkEnd w:id="6"/>
    </w:p>
    <w:p w14:paraId="2EF3C409">
      <w:pPr>
        <w:pStyle w:val="4"/>
        <w:bidi w:val="0"/>
        <w:rPr>
          <w:rFonts w:hint="default"/>
          <w:lang w:val="en-US" w:eastAsia="zh-CN"/>
        </w:rPr>
      </w:pPr>
      <w:bookmarkStart w:id="7" w:name="_Toc20747"/>
      <w:r>
        <w:rPr>
          <w:rFonts w:hint="eastAsia"/>
          <w:lang w:val="en-US" w:eastAsia="zh-CN"/>
        </w:rPr>
        <w:t xml:space="preserve">1.2.1 </w:t>
      </w:r>
      <w:r>
        <w:rPr>
          <w:rFonts w:hint="default"/>
          <w:lang w:val="en-US" w:eastAsia="zh-CN"/>
        </w:rPr>
        <w:t>IntelliJ IDEA</w:t>
      </w:r>
      <w:r>
        <w:rPr>
          <w:rFonts w:hint="eastAsia"/>
          <w:lang w:val="en-US" w:eastAsia="zh-CN"/>
        </w:rPr>
        <w:t>介绍</w:t>
      </w:r>
      <w:bookmarkEnd w:id="7"/>
    </w:p>
    <w:p w14:paraId="6585CB4A">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本系统的后端开发工作主要在</w:t>
      </w:r>
      <w:r>
        <w:rPr>
          <w:rFonts w:hint="default" w:ascii="Times New Roman" w:hAnsi="Times New Roman" w:eastAsia="宋体" w:cs="Times New Roman"/>
          <w:b w:val="0"/>
          <w:sz w:val="24"/>
          <w:szCs w:val="24"/>
          <w:lang w:val="en-US" w:eastAsia="zh-CN"/>
        </w:rPr>
        <w:t>IntelliJ IDEA</w:t>
      </w:r>
      <w:r>
        <w:rPr>
          <w:rFonts w:hint="eastAsia" w:ascii="宋体" w:hAnsi="宋体" w:eastAsia="宋体" w:cs="宋体"/>
          <w:b w:val="0"/>
          <w:sz w:val="24"/>
          <w:szCs w:val="24"/>
          <w:lang w:val="en-US" w:eastAsia="zh-CN"/>
        </w:rPr>
        <w:t xml:space="preserve">集成开发环境中进行。作为 </w:t>
      </w:r>
      <w:r>
        <w:rPr>
          <w:rFonts w:hint="default" w:ascii="Times New Roman" w:hAnsi="Times New Roman" w:eastAsia="宋体" w:cs="Times New Roman"/>
          <w:b w:val="0"/>
          <w:sz w:val="24"/>
          <w:szCs w:val="24"/>
          <w:lang w:val="en-US" w:eastAsia="zh-CN"/>
        </w:rPr>
        <w:t>JetBrains</w:t>
      </w:r>
      <w:r>
        <w:rPr>
          <w:rFonts w:hint="eastAsia" w:ascii="宋体" w:hAnsi="宋体" w:eastAsia="宋体" w:cs="宋体"/>
          <w:b w:val="0"/>
          <w:sz w:val="24"/>
          <w:szCs w:val="24"/>
          <w:lang w:val="en-US" w:eastAsia="zh-CN"/>
        </w:rPr>
        <w:t>公司推出的业界顶尖</w:t>
      </w:r>
      <w:r>
        <w:rPr>
          <w:rFonts w:hint="default" w:ascii="Times New Roman" w:hAnsi="Times New Roman" w:eastAsia="宋体" w:cs="Times New Roman"/>
          <w:b w:val="0"/>
          <w:sz w:val="24"/>
          <w:szCs w:val="24"/>
          <w:lang w:val="en-US" w:eastAsia="zh-CN"/>
        </w:rPr>
        <w:t>Java IDE</w:t>
      </w:r>
      <w:r>
        <w:rPr>
          <w:rFonts w:hint="eastAsia" w:ascii="宋体" w:hAnsi="宋体" w:eastAsia="宋体" w:cs="宋体"/>
          <w:b w:val="0"/>
          <w:sz w:val="24"/>
          <w:szCs w:val="24"/>
          <w:lang w:val="en-US" w:eastAsia="zh-CN"/>
        </w:rPr>
        <w:t>，它为基于</w:t>
      </w: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的后端项目开发提供了全方位、智能化的支持。其深度集成的框架感知能力，能够精准识别</w:t>
      </w:r>
      <w:r>
        <w:rPr>
          <w:rFonts w:hint="default" w:ascii="Times New Roman" w:hAnsi="Times New Roman" w:eastAsia="宋体" w:cs="Times New Roman"/>
          <w:b w:val="0"/>
          <w:sz w:val="24"/>
          <w:szCs w:val="24"/>
          <w:lang w:val="en-US" w:eastAsia="zh-CN"/>
        </w:rPr>
        <w:t xml:space="preserve"> Spring Boot</w:t>
      </w:r>
      <w:r>
        <w:rPr>
          <w:rFonts w:hint="eastAsia" w:ascii="宋体" w:hAnsi="宋体" w:eastAsia="宋体" w:cs="宋体"/>
          <w:b w:val="0"/>
          <w:sz w:val="24"/>
          <w:szCs w:val="24"/>
          <w:lang w:val="en-US" w:eastAsia="zh-CN"/>
        </w:rPr>
        <w:t>的各类注解、自动提示配置属性</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极大地降低了框架的配置成本。借助其强大的智能代码补全、即时代码分析、快速导航和重构功能，开发人员能够高效、准确地编写业务逻辑与数据访问层代码</w:t>
      </w:r>
      <w:r>
        <w:rPr>
          <w:rFonts w:hint="default" w:ascii="Times New Roman" w:hAnsi="Times New Roman" w:eastAsia="宋体" w:cs="Times New Roman"/>
          <w:b w:val="0"/>
          <w:sz w:val="24"/>
          <w:szCs w:val="24"/>
          <w:lang w:val="en-US" w:eastAsia="zh-CN"/>
        </w:rPr>
        <w:t>IDE</w:t>
      </w:r>
      <w:r>
        <w:rPr>
          <w:rFonts w:hint="eastAsia" w:ascii="宋体" w:hAnsi="宋体" w:eastAsia="宋体" w:cs="宋体"/>
          <w:b w:val="0"/>
          <w:sz w:val="24"/>
          <w:szCs w:val="24"/>
          <w:lang w:val="en-US" w:eastAsia="zh-CN"/>
        </w:rPr>
        <w:t>内嵌的</w:t>
      </w:r>
      <w:r>
        <w:rPr>
          <w:rFonts w:hint="default" w:ascii="Times New Roman" w:hAnsi="Times New Roman" w:eastAsia="宋体" w:cs="Times New Roman"/>
          <w:b w:val="0"/>
          <w:sz w:val="24"/>
          <w:szCs w:val="24"/>
          <w:lang w:val="en-US" w:eastAsia="zh-CN"/>
        </w:rPr>
        <w:t>Maven</w:t>
      </w:r>
      <w:r>
        <w:rPr>
          <w:rFonts w:hint="eastAsia" w:ascii="宋体" w:hAnsi="宋体" w:eastAsia="宋体" w:cs="宋体"/>
          <w:b w:val="0"/>
          <w:sz w:val="24"/>
          <w:szCs w:val="24"/>
          <w:lang w:val="en-US" w:eastAsia="zh-CN"/>
        </w:rPr>
        <w:t>工具窗口和图形化依赖管理界面，使得项目构建、生命周期管理以及如</w:t>
      </w:r>
      <w:r>
        <w:rPr>
          <w:rFonts w:hint="default" w:ascii="Times New Roman" w:hAnsi="Times New Roman" w:eastAsia="宋体" w:cs="Times New Roman"/>
          <w:b w:val="0"/>
          <w:sz w:val="24"/>
          <w:szCs w:val="24"/>
          <w:lang w:val="en-US" w:eastAsia="zh-CN"/>
        </w:rPr>
        <w:t>MyBatis-Plus、Hutool</w:t>
      </w:r>
      <w:r>
        <w:rPr>
          <w:rFonts w:hint="eastAsia" w:ascii="宋体" w:hAnsi="宋体" w:eastAsia="宋体" w:cs="宋体"/>
          <w:b w:val="0"/>
          <w:sz w:val="24"/>
          <w:szCs w:val="24"/>
          <w:lang w:val="en-US" w:eastAsia="zh-CN"/>
        </w:rPr>
        <w:t xml:space="preserve">等关键依赖的集成变得直观且高效。此外，其完善的运行和调试支持，为本地启动 </w:t>
      </w: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应用、实时监控日志、快速测试</w:t>
      </w:r>
      <w:r>
        <w:rPr>
          <w:rFonts w:hint="default" w:ascii="Times New Roman" w:hAnsi="Times New Roman" w:eastAsia="宋体" w:cs="Times New Roman"/>
          <w:b w:val="0"/>
          <w:sz w:val="24"/>
          <w:szCs w:val="24"/>
          <w:lang w:val="en-US" w:eastAsia="zh-CN"/>
        </w:rPr>
        <w:t>API</w:t>
      </w:r>
      <w:r>
        <w:rPr>
          <w:rFonts w:hint="eastAsia" w:ascii="宋体" w:hAnsi="宋体" w:eastAsia="宋体" w:cs="宋体"/>
          <w:b w:val="0"/>
          <w:sz w:val="24"/>
          <w:szCs w:val="24"/>
          <w:lang w:val="en-US" w:eastAsia="zh-CN"/>
        </w:rPr>
        <w:t>接口以及诊断问题提供了无缝体验。</w:t>
      </w:r>
      <w:r>
        <w:rPr>
          <w:rFonts w:hint="default" w:ascii="Times New Roman" w:hAnsi="Times New Roman" w:eastAsia="宋体" w:cs="Times New Roman"/>
          <w:b w:val="0"/>
          <w:sz w:val="24"/>
          <w:szCs w:val="24"/>
          <w:lang w:val="en-US" w:eastAsia="zh-CN"/>
        </w:rPr>
        <w:t>IntelliJ IDEA</w:t>
      </w:r>
      <w:r>
        <w:rPr>
          <w:rFonts w:hint="eastAsia" w:ascii="宋体" w:hAnsi="宋体" w:eastAsia="宋体" w:cs="宋体"/>
          <w:b w:val="0"/>
          <w:sz w:val="24"/>
          <w:szCs w:val="24"/>
          <w:lang w:val="en-US" w:eastAsia="zh-CN"/>
        </w:rPr>
        <w:t>保障本项目代码质量、提升开发效率与维护体验的核心基础工具。</w:t>
      </w:r>
    </w:p>
    <w:p w14:paraId="7C6B6AF4">
      <w:pPr>
        <w:spacing w:line="360" w:lineRule="auto"/>
        <w:ind w:firstLine="420" w:firstLineChars="0"/>
        <w:rPr>
          <w:rFonts w:hint="eastAsia" w:ascii="宋体" w:hAnsi="宋体" w:eastAsia="宋体" w:cs="宋体"/>
          <w:b w:val="0"/>
          <w:sz w:val="15"/>
          <w:szCs w:val="15"/>
          <w:lang w:val="en-US" w:eastAsia="zh-CN"/>
        </w:rPr>
      </w:pPr>
    </w:p>
    <w:p w14:paraId="7B1B9260">
      <w:pPr>
        <w:pStyle w:val="4"/>
        <w:bidi w:val="0"/>
        <w:rPr>
          <w:rFonts w:hint="eastAsia" w:ascii="黑体" w:hAnsi="黑体" w:cs="黑体"/>
          <w:lang w:val="en-US" w:eastAsia="zh-CN"/>
        </w:rPr>
      </w:pPr>
      <w:bookmarkStart w:id="8" w:name="_Toc10109"/>
      <w:r>
        <w:rPr>
          <w:rFonts w:hint="eastAsia" w:ascii="黑体" w:hAnsi="黑体" w:eastAsia="黑体" w:cs="黑体"/>
          <w:lang w:val="en-US" w:eastAsia="zh-CN"/>
        </w:rPr>
        <w:t>1.2.2</w:t>
      </w:r>
      <w:r>
        <w:rPr>
          <w:rFonts w:hint="eastAsia" w:ascii="黑体" w:hAnsi="黑体" w:cs="黑体"/>
          <w:lang w:val="en-US" w:eastAsia="zh-CN"/>
        </w:rPr>
        <w:t xml:space="preserve"> </w:t>
      </w:r>
      <w:r>
        <w:rPr>
          <w:rFonts w:hint="default" w:ascii="Times New Roman" w:hAnsi="Times New Roman" w:cs="Times New Roman"/>
          <w:lang w:val="en-US" w:eastAsia="zh-CN"/>
        </w:rPr>
        <w:t>MySQL</w:t>
      </w:r>
      <w:r>
        <w:rPr>
          <w:rFonts w:hint="eastAsia" w:ascii="黑体" w:hAnsi="黑体" w:cs="黑体"/>
          <w:lang w:val="en-US" w:eastAsia="zh-CN"/>
        </w:rPr>
        <w:t>介绍</w:t>
      </w:r>
      <w:bookmarkEnd w:id="8"/>
    </w:p>
    <w:p w14:paraId="032F0F3E">
      <w:pPr>
        <w:spacing w:line="360" w:lineRule="auto"/>
        <w:ind w:firstLine="420" w:firstLineChars="0"/>
        <w:rPr>
          <w:rFonts w:hint="default" w:ascii="宋体" w:hAnsi="宋体" w:eastAsia="宋体" w:cs="宋体"/>
          <w:b w:val="0"/>
          <w:sz w:val="24"/>
          <w:szCs w:val="24"/>
          <w:lang w:val="en-US" w:eastAsia="zh-CN"/>
        </w:rPr>
      </w:pPr>
      <w:r>
        <w:rPr>
          <w:rFonts w:hint="default" w:ascii="宋体" w:hAnsi="宋体" w:eastAsia="宋体" w:cs="宋体"/>
          <w:b w:val="0"/>
          <w:sz w:val="24"/>
          <w:szCs w:val="24"/>
          <w:lang w:val="en-US" w:eastAsia="zh-CN"/>
        </w:rPr>
        <w:t>本系统选用</w:t>
      </w:r>
      <w:r>
        <w:rPr>
          <w:rFonts w:hint="default" w:ascii="Times New Roman" w:hAnsi="Times New Roman" w:eastAsia="宋体" w:cs="Times New Roman"/>
          <w:b w:val="0"/>
          <w:sz w:val="24"/>
          <w:szCs w:val="24"/>
          <w:lang w:val="en-US" w:eastAsia="zh-CN"/>
        </w:rPr>
        <w:t>MySQL 8.0</w:t>
      </w:r>
      <w:r>
        <w:rPr>
          <w:rFonts w:hint="default" w:ascii="宋体" w:hAnsi="宋体" w:eastAsia="宋体" w:cs="宋体"/>
          <w:b w:val="0"/>
          <w:sz w:val="24"/>
          <w:szCs w:val="24"/>
          <w:lang w:val="en-US" w:eastAsia="zh-CN"/>
        </w:rPr>
        <w:t>作为关系型数据库管理系统，承担核心数据的存储职责。</w:t>
      </w:r>
      <w:r>
        <w:rPr>
          <w:rFonts w:hint="default" w:ascii="Times New Roman" w:hAnsi="Times New Roman" w:eastAsia="宋体" w:cs="Times New Roman"/>
          <w:b w:val="0"/>
          <w:sz w:val="24"/>
          <w:szCs w:val="24"/>
          <w:lang w:val="en-US" w:eastAsia="zh-CN"/>
        </w:rPr>
        <w:t>MySQL</w:t>
      </w:r>
      <w:r>
        <w:rPr>
          <w:rFonts w:hint="default" w:ascii="宋体" w:hAnsi="宋体" w:eastAsia="宋体" w:cs="宋体"/>
          <w:b w:val="0"/>
          <w:sz w:val="24"/>
          <w:szCs w:val="24"/>
          <w:lang w:val="en-US" w:eastAsia="zh-CN"/>
        </w:rPr>
        <w:t>以其稳定性、高性能和丰富的功能特性，为系统提供了可靠的数据基石。在本项目中</w:t>
      </w:r>
      <w:r>
        <w:rPr>
          <w:rFonts w:hint="default" w:ascii="Times New Roman" w:hAnsi="Times New Roman" w:eastAsia="宋体" w:cs="Times New Roman"/>
          <w:b w:val="0"/>
          <w:sz w:val="24"/>
          <w:szCs w:val="24"/>
          <w:lang w:val="en-US" w:eastAsia="zh-CN"/>
        </w:rPr>
        <w:t>MySQL 8.0</w:t>
      </w:r>
      <w:r>
        <w:rPr>
          <w:rFonts w:hint="default" w:ascii="宋体" w:hAnsi="宋体" w:eastAsia="宋体" w:cs="宋体"/>
          <w:b w:val="0"/>
          <w:sz w:val="24"/>
          <w:szCs w:val="24"/>
          <w:lang w:val="en-US" w:eastAsia="zh-CN"/>
        </w:rPr>
        <w:t>的窗口函数、通用表达式等高级</w:t>
      </w:r>
      <w:r>
        <w:rPr>
          <w:rFonts w:hint="default" w:ascii="Times New Roman" w:hAnsi="Times New Roman" w:eastAsia="宋体" w:cs="Times New Roman"/>
          <w:b w:val="0"/>
          <w:sz w:val="24"/>
          <w:szCs w:val="24"/>
          <w:lang w:val="en-US" w:eastAsia="zh-CN"/>
        </w:rPr>
        <w:t>SQL</w:t>
      </w:r>
      <w:r>
        <w:rPr>
          <w:rFonts w:hint="default" w:ascii="宋体" w:hAnsi="宋体" w:eastAsia="宋体" w:cs="宋体"/>
          <w:b w:val="0"/>
          <w:sz w:val="24"/>
          <w:szCs w:val="24"/>
          <w:lang w:val="en-US" w:eastAsia="zh-CN"/>
        </w:rPr>
        <w:t>特性为复杂的数据统计与报表生成提供了强大支持；其增强的</w:t>
      </w:r>
      <w:r>
        <w:rPr>
          <w:rFonts w:hint="default" w:ascii="Times New Roman" w:hAnsi="Times New Roman" w:eastAsia="宋体" w:cs="Times New Roman"/>
          <w:b w:val="0"/>
          <w:sz w:val="24"/>
          <w:szCs w:val="24"/>
          <w:lang w:val="en-US" w:eastAsia="zh-CN"/>
        </w:rPr>
        <w:t>JSON</w:t>
      </w:r>
      <w:r>
        <w:rPr>
          <w:rFonts w:hint="default" w:ascii="宋体" w:hAnsi="宋体" w:eastAsia="宋体" w:cs="宋体"/>
          <w:b w:val="0"/>
          <w:sz w:val="24"/>
          <w:szCs w:val="24"/>
          <w:lang w:val="en-US" w:eastAsia="zh-CN"/>
        </w:rPr>
        <w:t>数据类型支持便于存储半结构化数据。系统确保了数据的事务特性，保障了成绩录入、批量更新等关键操作的数据一致性与完整性。数据库设计严格遵循第三范式，建立了学生（</w:t>
      </w:r>
      <w:r>
        <w:rPr>
          <w:rFonts w:hint="default" w:ascii="Times New Roman" w:hAnsi="Times New Roman" w:eastAsia="宋体" w:cs="Times New Roman"/>
          <w:b w:val="0"/>
          <w:sz w:val="24"/>
          <w:szCs w:val="24"/>
          <w:lang w:val="en-US" w:eastAsia="zh-CN"/>
        </w:rPr>
        <w:t>student</w:t>
      </w:r>
      <w:r>
        <w:rPr>
          <w:rFonts w:hint="default" w:ascii="宋体" w:hAnsi="宋体" w:eastAsia="宋体" w:cs="宋体"/>
          <w:b w:val="0"/>
          <w:sz w:val="24"/>
          <w:szCs w:val="24"/>
          <w:lang w:val="en-US" w:eastAsia="zh-CN"/>
        </w:rPr>
        <w:t>）、课程（</w:t>
      </w:r>
      <w:r>
        <w:rPr>
          <w:rFonts w:hint="default" w:ascii="Times New Roman" w:hAnsi="Times New Roman" w:eastAsia="宋体" w:cs="Times New Roman"/>
          <w:b w:val="0"/>
          <w:sz w:val="24"/>
          <w:szCs w:val="24"/>
          <w:lang w:val="en-US" w:eastAsia="zh-CN"/>
        </w:rPr>
        <w:t>course</w:t>
      </w:r>
      <w:r>
        <w:rPr>
          <w:rFonts w:hint="default" w:ascii="宋体" w:hAnsi="宋体" w:eastAsia="宋体" w:cs="宋体"/>
          <w:b w:val="0"/>
          <w:sz w:val="24"/>
          <w:szCs w:val="24"/>
          <w:lang w:val="en-US" w:eastAsia="zh-CN"/>
        </w:rPr>
        <w:t>）、成绩（</w:t>
      </w:r>
      <w:r>
        <w:rPr>
          <w:rFonts w:hint="default" w:ascii="Times New Roman" w:hAnsi="Times New Roman" w:eastAsia="宋体" w:cs="Times New Roman"/>
          <w:b w:val="0"/>
          <w:sz w:val="24"/>
          <w:szCs w:val="24"/>
          <w:lang w:val="en-US" w:eastAsia="zh-CN"/>
        </w:rPr>
        <w:t>score</w:t>
      </w:r>
      <w:r>
        <w:rPr>
          <w:rFonts w:hint="default" w:ascii="宋体" w:hAnsi="宋体" w:eastAsia="宋体" w:cs="宋体"/>
          <w:b w:val="0"/>
          <w:sz w:val="24"/>
          <w:szCs w:val="24"/>
          <w:lang w:val="en-US" w:eastAsia="zh-CN"/>
        </w:rPr>
        <w:t>）等核心表之间的关联，并通过设置索引（如对</w:t>
      </w:r>
      <w:r>
        <w:rPr>
          <w:rFonts w:hint="default" w:ascii="Times New Roman" w:hAnsi="Times New Roman" w:eastAsia="宋体" w:cs="Times New Roman"/>
          <w:b w:val="0"/>
          <w:sz w:val="24"/>
          <w:szCs w:val="24"/>
          <w:lang w:val="en-US" w:eastAsia="zh-CN"/>
        </w:rPr>
        <w:t>student_id ,course_id</w:t>
      </w:r>
      <w:r>
        <w:rPr>
          <w:rFonts w:hint="default" w:ascii="宋体" w:hAnsi="宋体" w:eastAsia="宋体" w:cs="宋体"/>
          <w:b w:val="0"/>
          <w:sz w:val="24"/>
          <w:szCs w:val="24"/>
          <w:lang w:val="en-US" w:eastAsia="zh-CN"/>
        </w:rPr>
        <w:t>的联合索引）优化了多表连接与条件查询性能。配合</w:t>
      </w:r>
      <w:r>
        <w:rPr>
          <w:rFonts w:hint="default" w:ascii="Times New Roman" w:hAnsi="Times New Roman" w:eastAsia="宋体" w:cs="Times New Roman"/>
          <w:b w:val="0"/>
          <w:sz w:val="24"/>
          <w:szCs w:val="24"/>
          <w:lang w:val="en-US" w:eastAsia="zh-CN"/>
        </w:rPr>
        <w:t>Spring Boot</w:t>
      </w:r>
      <w:r>
        <w:rPr>
          <w:rFonts w:hint="default" w:ascii="宋体" w:hAnsi="宋体" w:eastAsia="宋体" w:cs="宋体"/>
          <w:b w:val="0"/>
          <w:sz w:val="24"/>
          <w:szCs w:val="24"/>
          <w:lang w:val="en-US" w:eastAsia="zh-CN"/>
        </w:rPr>
        <w:t>与</w:t>
      </w:r>
      <w:r>
        <w:rPr>
          <w:rFonts w:hint="default" w:ascii="Times New Roman" w:hAnsi="Times New Roman" w:eastAsia="宋体" w:cs="Times New Roman"/>
          <w:b w:val="0"/>
          <w:sz w:val="24"/>
          <w:szCs w:val="24"/>
          <w:lang w:val="en-US" w:eastAsia="zh-CN"/>
        </w:rPr>
        <w:t>MyBatis-Plus</w:t>
      </w:r>
      <w:r>
        <w:rPr>
          <w:rFonts w:hint="eastAsia" w:ascii="宋体" w:hAnsi="宋体" w:cs="宋体"/>
          <w:b w:val="0"/>
          <w:sz w:val="24"/>
          <w:szCs w:val="24"/>
          <w:lang w:val="en-US" w:eastAsia="zh-CN"/>
        </w:rPr>
        <w:t>,</w:t>
      </w:r>
      <w:r>
        <w:rPr>
          <w:rFonts w:hint="default" w:ascii="宋体" w:hAnsi="宋体" w:eastAsia="宋体" w:cs="宋体"/>
          <w:b w:val="0"/>
          <w:sz w:val="24"/>
          <w:szCs w:val="24"/>
          <w:lang w:val="en-US" w:eastAsia="zh-CN"/>
        </w:rPr>
        <w:t>实现了关系映射与数据访问，构成了系统稳健的后端数据层。</w:t>
      </w:r>
    </w:p>
    <w:p w14:paraId="5795DD38">
      <w:pPr>
        <w:spacing w:line="360" w:lineRule="auto"/>
        <w:ind w:firstLine="420" w:firstLineChars="0"/>
        <w:rPr>
          <w:rFonts w:hint="default" w:ascii="宋体" w:hAnsi="宋体" w:eastAsia="宋体" w:cs="宋体"/>
          <w:b w:val="0"/>
          <w:sz w:val="13"/>
          <w:szCs w:val="13"/>
          <w:lang w:val="en-US" w:eastAsia="zh-CN"/>
        </w:rPr>
      </w:pPr>
    </w:p>
    <w:p w14:paraId="49B66174">
      <w:pPr>
        <w:pStyle w:val="4"/>
        <w:bidi w:val="0"/>
        <w:rPr>
          <w:rFonts w:hint="eastAsia" w:ascii="黑体" w:hAnsi="黑体" w:eastAsia="黑体" w:cs="黑体"/>
          <w:lang w:val="en-US" w:eastAsia="zh-CN"/>
        </w:rPr>
      </w:pPr>
      <w:bookmarkStart w:id="9" w:name="_Toc2516"/>
      <w:r>
        <w:rPr>
          <w:rFonts w:hint="eastAsia" w:ascii="黑体" w:hAnsi="黑体" w:eastAsia="黑体" w:cs="黑体"/>
          <w:lang w:val="en-US" w:eastAsia="zh-CN"/>
        </w:rPr>
        <w:t xml:space="preserve">1.2.3 </w:t>
      </w:r>
      <w:r>
        <w:rPr>
          <w:rFonts w:hint="default" w:ascii="Times New Roman" w:hAnsi="Times New Roman" w:eastAsia="黑体" w:cs="Times New Roman"/>
          <w:lang w:val="en-US" w:eastAsia="zh-CN"/>
        </w:rPr>
        <w:t>Vue</w:t>
      </w:r>
      <w:r>
        <w:rPr>
          <w:rFonts w:hint="eastAsia" w:ascii="黑体" w:hAnsi="黑体" w:eastAsia="黑体" w:cs="黑体"/>
          <w:lang w:val="en-US" w:eastAsia="zh-CN"/>
        </w:rPr>
        <w:t>介绍</w:t>
      </w:r>
      <w:bookmarkEnd w:id="9"/>
    </w:p>
    <w:p w14:paraId="7BB08ED6">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本系统前端采用</w:t>
      </w:r>
      <w:r>
        <w:rPr>
          <w:rFonts w:hint="default" w:ascii="Times New Roman" w:hAnsi="Times New Roman" w:eastAsia="宋体" w:cs="Times New Roman"/>
          <w:b w:val="0"/>
          <w:sz w:val="24"/>
          <w:szCs w:val="24"/>
          <w:lang w:val="en-US" w:eastAsia="zh-CN"/>
        </w:rPr>
        <w:t>Vue.js 3</w:t>
      </w:r>
      <w:r>
        <w:rPr>
          <w:rFonts w:hint="eastAsia" w:ascii="宋体" w:hAnsi="宋体" w:eastAsia="宋体" w:cs="宋体"/>
          <w:b w:val="0"/>
          <w:sz w:val="24"/>
          <w:szCs w:val="24"/>
          <w:lang w:val="en-US" w:eastAsia="zh-CN"/>
        </w:rPr>
        <w:t>作为开发框架，这是一个用于构建用户界面的渐进式</w:t>
      </w:r>
      <w:r>
        <w:rPr>
          <w:rFonts w:hint="default" w:ascii="Times New Roman" w:hAnsi="Times New Roman" w:eastAsia="宋体" w:cs="Times New Roman"/>
          <w:b w:val="0"/>
          <w:sz w:val="24"/>
          <w:szCs w:val="24"/>
          <w:lang w:val="en-US" w:eastAsia="zh-CN"/>
        </w:rPr>
        <w:t>JavaScript</w:t>
      </w:r>
      <w:r>
        <w:rPr>
          <w:rFonts w:hint="eastAsia" w:ascii="宋体" w:hAnsi="宋体" w:eastAsia="宋体" w:cs="宋体"/>
          <w:b w:val="0"/>
          <w:sz w:val="24"/>
          <w:szCs w:val="24"/>
          <w:lang w:val="en-US" w:eastAsia="zh-CN"/>
        </w:rPr>
        <w:t>框架。</w:t>
      </w:r>
      <w:r>
        <w:rPr>
          <w:rFonts w:hint="default" w:ascii="Times New Roman" w:hAnsi="Times New Roman" w:eastAsia="宋体" w:cs="Times New Roman"/>
          <w:b w:val="0"/>
          <w:sz w:val="24"/>
          <w:szCs w:val="24"/>
          <w:lang w:val="en-US" w:eastAsia="zh-CN"/>
        </w:rPr>
        <w:t>Vue 3</w:t>
      </w:r>
      <w:r>
        <w:rPr>
          <w:rFonts w:hint="eastAsia" w:ascii="宋体" w:hAnsi="宋体" w:eastAsia="宋体" w:cs="宋体"/>
          <w:b w:val="0"/>
          <w:sz w:val="24"/>
          <w:szCs w:val="24"/>
          <w:lang w:val="en-US" w:eastAsia="zh-CN"/>
        </w:rPr>
        <w:t>引入的组合式</w:t>
      </w:r>
      <w:r>
        <w:rPr>
          <w:rFonts w:hint="default" w:ascii="Times New Roman" w:hAnsi="Times New Roman" w:eastAsia="宋体" w:cs="Times New Roman"/>
          <w:b w:val="0"/>
          <w:sz w:val="24"/>
          <w:szCs w:val="24"/>
          <w:lang w:val="en-US" w:eastAsia="zh-CN"/>
        </w:rPr>
        <w:t>API</w:t>
      </w:r>
      <w:r>
        <w:rPr>
          <w:rFonts w:hint="eastAsia" w:ascii="宋体" w:hAnsi="宋体" w:eastAsia="宋体" w:cs="宋体"/>
          <w:b w:val="0"/>
          <w:sz w:val="24"/>
          <w:szCs w:val="24"/>
          <w:lang w:val="en-US" w:eastAsia="zh-CN"/>
        </w:rPr>
        <w:t>是其标志性特性，它通过</w:t>
      </w:r>
      <w:r>
        <w:rPr>
          <w:rFonts w:hint="default" w:ascii="Times New Roman" w:hAnsi="Times New Roman" w:eastAsia="宋体" w:cs="Times New Roman"/>
          <w:b w:val="0"/>
          <w:sz w:val="24"/>
          <w:szCs w:val="24"/>
          <w:lang w:val="en-US" w:eastAsia="zh-CN"/>
        </w:rPr>
        <w:t>setup</w:t>
      </w:r>
      <w:r>
        <w:rPr>
          <w:rFonts w:hint="eastAsia" w:ascii="宋体" w:hAnsi="宋体" w:eastAsia="宋体" w:cs="宋体"/>
          <w:b w:val="0"/>
          <w:sz w:val="24"/>
          <w:szCs w:val="24"/>
          <w:lang w:val="en-US" w:eastAsia="zh-CN"/>
        </w:rPr>
        <w:t>语法和</w:t>
      </w:r>
      <w:r>
        <w:rPr>
          <w:rFonts w:hint="default" w:ascii="Times New Roman" w:hAnsi="Times New Roman" w:eastAsia="宋体" w:cs="Times New Roman"/>
          <w:b w:val="0"/>
          <w:sz w:val="24"/>
          <w:szCs w:val="24"/>
          <w:lang w:val="en-US" w:eastAsia="zh-CN"/>
        </w:rPr>
        <w:t>ref、reactive</w:t>
      </w:r>
      <w:r>
        <w:rPr>
          <w:rFonts w:hint="eastAsia" w:ascii="宋体" w:hAnsi="宋体" w:eastAsia="宋体" w:cs="宋体"/>
          <w:b w:val="0"/>
          <w:sz w:val="24"/>
          <w:szCs w:val="24"/>
          <w:lang w:val="en-US" w:eastAsia="zh-CN"/>
        </w:rPr>
        <w:t>等函数，提供了更灵活、更逻辑性的代码组织方式，使得本系统中复杂的页面逻辑能够被清晰地拆分为可复用的组合函数。其基于</w:t>
      </w:r>
      <w:r>
        <w:rPr>
          <w:rFonts w:hint="default" w:ascii="Times New Roman" w:hAnsi="Times New Roman" w:eastAsia="宋体" w:cs="Times New Roman"/>
          <w:b w:val="0"/>
          <w:sz w:val="24"/>
          <w:szCs w:val="24"/>
          <w:lang w:val="en-US" w:eastAsia="zh-CN"/>
        </w:rPr>
        <w:t>Proxy</w:t>
      </w:r>
      <w:r>
        <w:rPr>
          <w:rFonts w:hint="eastAsia" w:ascii="宋体" w:hAnsi="宋体" w:eastAsia="宋体" w:cs="宋体"/>
          <w:b w:val="0"/>
          <w:sz w:val="24"/>
          <w:szCs w:val="24"/>
          <w:lang w:val="en-US" w:eastAsia="zh-CN"/>
        </w:rPr>
        <w:t>的响应式系统能够高效、精确地追踪数据变化，确保了用户界面与底层数据状态的实时同步。结合官方路由库</w:t>
      </w:r>
      <w:r>
        <w:rPr>
          <w:rFonts w:hint="default" w:ascii="Times New Roman" w:hAnsi="Times New Roman" w:eastAsia="宋体" w:cs="Times New Roman"/>
          <w:b w:val="0"/>
          <w:sz w:val="24"/>
          <w:szCs w:val="24"/>
          <w:lang w:val="en-US" w:eastAsia="zh-CN"/>
        </w:rPr>
        <w:t>Vue Router</w:t>
      </w:r>
      <w:r>
        <w:rPr>
          <w:rFonts w:hint="eastAsia" w:ascii="宋体" w:hAnsi="宋体" w:eastAsia="宋体" w:cs="宋体"/>
          <w:b w:val="0"/>
          <w:sz w:val="24"/>
          <w:szCs w:val="24"/>
          <w:lang w:val="en-US" w:eastAsia="zh-CN"/>
        </w:rPr>
        <w:t>实现了前端路由导航与权限控制。此外</w:t>
      </w:r>
      <w:r>
        <w:rPr>
          <w:rFonts w:hint="eastAsia" w:ascii="宋体" w:hAnsi="宋体" w:cs="宋体"/>
          <w:b w:val="0"/>
          <w:sz w:val="24"/>
          <w:szCs w:val="24"/>
          <w:lang w:val="en-US" w:eastAsia="zh-CN"/>
        </w:rPr>
        <w:t>,</w:t>
      </w:r>
      <w:r>
        <w:rPr>
          <w:rFonts w:hint="default" w:ascii="Times New Roman" w:hAnsi="Times New Roman" w:eastAsia="宋体" w:cs="Times New Roman"/>
          <w:b w:val="0"/>
          <w:sz w:val="24"/>
          <w:szCs w:val="24"/>
          <w:lang w:val="en-US" w:eastAsia="zh-CN"/>
        </w:rPr>
        <w:t>Vue</w:t>
      </w:r>
      <w:r>
        <w:rPr>
          <w:rFonts w:hint="eastAsia" w:ascii="宋体" w:hAnsi="宋体" w:eastAsia="宋体" w:cs="宋体"/>
          <w:b w:val="0"/>
          <w:sz w:val="24"/>
          <w:szCs w:val="24"/>
          <w:lang w:val="en-US" w:eastAsia="zh-CN"/>
        </w:rPr>
        <w:t>的组件化开发模式与</w:t>
      </w:r>
      <w:r>
        <w:rPr>
          <w:rFonts w:hint="default" w:ascii="Times New Roman" w:hAnsi="Times New Roman" w:eastAsia="宋体" w:cs="Times New Roman"/>
          <w:b w:val="0"/>
          <w:sz w:val="24"/>
          <w:szCs w:val="24"/>
          <w:lang w:val="en-US" w:eastAsia="zh-CN"/>
        </w:rPr>
        <w:t>Element Plus UI</w:t>
      </w:r>
      <w:r>
        <w:rPr>
          <w:rFonts w:hint="eastAsia" w:ascii="宋体" w:hAnsi="宋体" w:eastAsia="宋体" w:cs="宋体"/>
          <w:b w:val="0"/>
          <w:sz w:val="24"/>
          <w:szCs w:val="24"/>
          <w:lang w:val="en-US" w:eastAsia="zh-CN"/>
        </w:rPr>
        <w:t>组件库深度融合，使得构建一致、交互丰富的管理界面变得高效而规范，是构建本系统现代化、高性能前端单页面应用的技术基石。</w:t>
      </w:r>
    </w:p>
    <w:p w14:paraId="50E4B5BD">
      <w:pPr>
        <w:spacing w:line="360" w:lineRule="auto"/>
        <w:ind w:firstLine="420" w:firstLineChars="0"/>
        <w:rPr>
          <w:rFonts w:hint="eastAsia" w:ascii="宋体" w:hAnsi="宋体" w:eastAsia="宋体" w:cs="宋体"/>
          <w:b w:val="0"/>
          <w:sz w:val="13"/>
          <w:szCs w:val="13"/>
          <w:lang w:val="en-US" w:eastAsia="zh-CN"/>
        </w:rPr>
      </w:pPr>
    </w:p>
    <w:p w14:paraId="58D4B138">
      <w:pPr>
        <w:pStyle w:val="4"/>
        <w:bidi w:val="0"/>
        <w:spacing w:line="360" w:lineRule="auto"/>
        <w:rPr>
          <w:rFonts w:hint="eastAsia"/>
          <w:lang w:val="en-US" w:eastAsia="zh-CN"/>
        </w:rPr>
      </w:pPr>
      <w:bookmarkStart w:id="10" w:name="_Toc22391"/>
      <w:r>
        <w:rPr>
          <w:rFonts w:hint="eastAsia"/>
          <w:lang w:val="en-US" w:eastAsia="zh-CN"/>
        </w:rPr>
        <w:t>1.2.4 SpringBoot框架介绍</w:t>
      </w:r>
      <w:bookmarkEnd w:id="10"/>
    </w:p>
    <w:p w14:paraId="69F6099F">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本系统后端采用</w:t>
      </w: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作为核心开发框架</w:t>
      </w:r>
      <w:r>
        <w:rPr>
          <w:rFonts w:hint="eastAsia" w:ascii="宋体" w:hAnsi="宋体" w:cs="宋体"/>
          <w:b w:val="0"/>
          <w:sz w:val="24"/>
          <w:szCs w:val="24"/>
          <w:lang w:val="en-US" w:eastAsia="zh-CN"/>
        </w:rPr>
        <w:t>,</w:t>
      </w: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是构建在</w:t>
      </w:r>
      <w:r>
        <w:rPr>
          <w:rFonts w:hint="default" w:ascii="Times New Roman" w:hAnsi="Times New Roman" w:eastAsia="宋体" w:cs="Times New Roman"/>
          <w:b w:val="0"/>
          <w:sz w:val="24"/>
          <w:szCs w:val="24"/>
          <w:lang w:val="en-US" w:eastAsia="zh-CN"/>
        </w:rPr>
        <w:t>Spring</w:t>
      </w:r>
      <w:r>
        <w:rPr>
          <w:rFonts w:hint="eastAsia" w:ascii="宋体" w:hAnsi="宋体" w:eastAsia="宋体" w:cs="宋体"/>
          <w:b w:val="0"/>
          <w:sz w:val="24"/>
          <w:szCs w:val="24"/>
          <w:lang w:val="en-US" w:eastAsia="zh-CN"/>
        </w:rPr>
        <w:t>生态系统之上的一个开源框架，其核心目标是简化基于</w:t>
      </w:r>
      <w:r>
        <w:rPr>
          <w:rFonts w:hint="default" w:ascii="Times New Roman" w:hAnsi="Times New Roman" w:eastAsia="宋体" w:cs="Times New Roman"/>
          <w:b w:val="0"/>
          <w:sz w:val="24"/>
          <w:szCs w:val="24"/>
          <w:lang w:val="en-US" w:eastAsia="zh-CN"/>
        </w:rPr>
        <w:t>Spring</w:t>
      </w:r>
      <w:r>
        <w:rPr>
          <w:rFonts w:hint="eastAsia" w:ascii="宋体" w:hAnsi="宋体" w:eastAsia="宋体" w:cs="宋体"/>
          <w:b w:val="0"/>
          <w:sz w:val="24"/>
          <w:szCs w:val="24"/>
          <w:lang w:val="en-US" w:eastAsia="zh-CN"/>
        </w:rPr>
        <w:t>的应用程序的初始搭建和开发过程。它通过“约定大于配置”的原则和强大的自动配置机制。通过提供一系列起步依赖</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开发者只需在项目中声明所需功能</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框架便会自动引入所有相关的、版本兼容的库并进行配置，这使得本系统能够快速集成</w:t>
      </w:r>
      <w:r>
        <w:rPr>
          <w:rFonts w:hint="default" w:ascii="Times New Roman" w:hAnsi="Times New Roman" w:eastAsia="宋体" w:cs="Times New Roman"/>
          <w:b w:val="0"/>
          <w:sz w:val="24"/>
          <w:szCs w:val="24"/>
          <w:lang w:val="en-US" w:eastAsia="zh-CN"/>
        </w:rPr>
        <w:t>Web</w:t>
      </w:r>
      <w:r>
        <w:rPr>
          <w:rFonts w:hint="eastAsia" w:ascii="宋体" w:hAnsi="宋体" w:eastAsia="宋体" w:cs="宋体"/>
          <w:b w:val="0"/>
          <w:sz w:val="24"/>
          <w:szCs w:val="24"/>
          <w:lang w:val="en-US" w:eastAsia="zh-CN"/>
        </w:rPr>
        <w:t>服务、数据库操作、安全控制等模块。</w:t>
      </w:r>
    </w:p>
    <w:p w14:paraId="459410AB">
      <w:pPr>
        <w:spacing w:line="360" w:lineRule="auto"/>
        <w:ind w:firstLine="420" w:firstLineChars="0"/>
        <w:rPr>
          <w:rFonts w:hint="eastAsia" w:ascii="宋体" w:hAnsi="宋体" w:eastAsia="宋体" w:cs="宋体"/>
          <w:b w:val="0"/>
          <w:sz w:val="24"/>
          <w:szCs w:val="24"/>
          <w:lang w:val="en-US" w:eastAsia="zh-CN"/>
        </w:rPr>
      </w:pPr>
      <w:r>
        <w:rPr>
          <w:rFonts w:hint="default" w:ascii="Times New Roman" w:hAnsi="Times New Roman" w:eastAsia="宋体" w:cs="Times New Roman"/>
          <w:b w:val="0"/>
          <w:sz w:val="24"/>
          <w:szCs w:val="24"/>
          <w:lang w:val="en-US" w:eastAsia="zh-CN"/>
        </w:rPr>
        <w:t>Spring Boot</w:t>
      </w:r>
      <w:r>
        <w:rPr>
          <w:rFonts w:hint="eastAsia" w:ascii="宋体" w:hAnsi="宋体" w:eastAsia="宋体" w:cs="宋体"/>
          <w:b w:val="0"/>
          <w:sz w:val="24"/>
          <w:szCs w:val="24"/>
          <w:lang w:val="en-US" w:eastAsia="zh-CN"/>
        </w:rPr>
        <w:t>内置了</w:t>
      </w:r>
      <w:r>
        <w:rPr>
          <w:rFonts w:hint="default" w:ascii="Times New Roman" w:hAnsi="Times New Roman" w:eastAsia="宋体" w:cs="Times New Roman"/>
          <w:b w:val="0"/>
          <w:sz w:val="24"/>
          <w:szCs w:val="24"/>
          <w:lang w:val="en-US" w:eastAsia="zh-CN"/>
        </w:rPr>
        <w:t>Tomcat</w:t>
      </w:r>
      <w:r>
        <w:rPr>
          <w:rFonts w:hint="eastAsia" w:ascii="宋体" w:hAnsi="宋体" w:eastAsia="宋体" w:cs="宋体"/>
          <w:b w:val="0"/>
          <w:sz w:val="24"/>
          <w:szCs w:val="24"/>
          <w:lang w:val="en-US" w:eastAsia="zh-CN"/>
        </w:rPr>
        <w:t>等嵌入式</w:t>
      </w:r>
      <w:r>
        <w:rPr>
          <w:rFonts w:hint="default" w:ascii="Times New Roman" w:hAnsi="Times New Roman" w:eastAsia="宋体" w:cs="Times New Roman"/>
          <w:b w:val="0"/>
          <w:sz w:val="24"/>
          <w:szCs w:val="24"/>
          <w:lang w:val="en-US" w:eastAsia="zh-CN"/>
        </w:rPr>
        <w:t xml:space="preserve"> Servlet</w:t>
      </w:r>
      <w:r>
        <w:rPr>
          <w:rFonts w:hint="eastAsia" w:ascii="宋体" w:hAnsi="宋体" w:eastAsia="宋体" w:cs="宋体"/>
          <w:b w:val="0"/>
          <w:sz w:val="24"/>
          <w:szCs w:val="24"/>
          <w:lang w:val="en-US" w:eastAsia="zh-CN"/>
        </w:rPr>
        <w:t>容器</w:t>
      </w:r>
      <w:r>
        <w:rPr>
          <w:rFonts w:hint="eastAsia" w:ascii="宋体" w:hAnsi="宋体" w:cs="宋体"/>
          <w:b w:val="0"/>
          <w:sz w:val="24"/>
          <w:szCs w:val="24"/>
          <w:lang w:val="en-US" w:eastAsia="zh-CN"/>
        </w:rPr>
        <w:t>,</w:t>
      </w:r>
      <w:r>
        <w:rPr>
          <w:rFonts w:hint="eastAsia" w:ascii="宋体" w:hAnsi="宋体" w:eastAsia="宋体" w:cs="宋体"/>
          <w:b w:val="0"/>
          <w:sz w:val="24"/>
          <w:szCs w:val="24"/>
          <w:lang w:val="en-US" w:eastAsia="zh-CN"/>
        </w:rPr>
        <w:t>将应用程序打包成一个可独立运行的</w:t>
      </w:r>
      <w:r>
        <w:rPr>
          <w:rFonts w:hint="default" w:ascii="Times New Roman" w:hAnsi="Times New Roman" w:cs="Times New Roman"/>
          <w:b w:val="0"/>
          <w:sz w:val="24"/>
          <w:szCs w:val="24"/>
          <w:lang w:val="en-US" w:eastAsia="zh-CN"/>
        </w:rPr>
        <w:t>J</w:t>
      </w:r>
      <w:r>
        <w:rPr>
          <w:rFonts w:hint="default" w:ascii="Times New Roman" w:hAnsi="Times New Roman" w:eastAsia="宋体" w:cs="Times New Roman"/>
          <w:b w:val="0"/>
          <w:sz w:val="24"/>
          <w:szCs w:val="24"/>
          <w:lang w:val="en-US" w:eastAsia="zh-CN"/>
        </w:rPr>
        <w:t>AR</w:t>
      </w:r>
      <w:r>
        <w:rPr>
          <w:rFonts w:hint="eastAsia" w:ascii="宋体" w:hAnsi="宋体" w:eastAsia="宋体" w:cs="宋体"/>
          <w:b w:val="0"/>
          <w:sz w:val="24"/>
          <w:szCs w:val="24"/>
          <w:lang w:val="en-US" w:eastAsia="zh-CN"/>
        </w:rPr>
        <w:t>文件，实现了项目的部署与跨环境运行。它提供完善的生产就绪特性，极大地便利了系统的开发、测试与运维。适用于快速迭代的微服务架构项目。</w:t>
      </w:r>
    </w:p>
    <w:p w14:paraId="1F82E983">
      <w:pPr>
        <w:rPr>
          <w:rFonts w:hint="eastAsia"/>
          <w:b w:val="0"/>
        </w:rPr>
      </w:pPr>
      <w:bookmarkStart w:id="11" w:name="_Toc24457"/>
      <w:r>
        <w:rPr>
          <w:rFonts w:hint="eastAsia"/>
          <w:b w:val="0"/>
        </w:rPr>
        <w:br w:type="page"/>
      </w:r>
    </w:p>
    <w:p w14:paraId="1889C282">
      <w:pPr>
        <w:pStyle w:val="2"/>
        <w:spacing w:before="24" w:after="24"/>
        <w:jc w:val="left"/>
        <w:rPr>
          <w:b w:val="0"/>
        </w:rPr>
      </w:pPr>
      <w:r>
        <w:rPr>
          <w:rFonts w:hint="eastAsia"/>
          <w:b w:val="0"/>
        </w:rPr>
        <w:t>2 系统需求分析</w:t>
      </w:r>
      <w:bookmarkEnd w:id="11"/>
    </w:p>
    <w:p w14:paraId="22038195">
      <w:pPr>
        <w:pStyle w:val="3"/>
        <w:spacing w:before="24" w:after="24"/>
        <w:rPr>
          <w:rFonts w:hint="eastAsia"/>
          <w:snapToGrid w:val="0"/>
        </w:rPr>
      </w:pPr>
      <w:bookmarkStart w:id="12" w:name="_Toc18322"/>
      <w:r>
        <w:rPr>
          <w:rFonts w:hint="eastAsia" w:ascii="Times New Roman" w:hAnsi="Times New Roman" w:cs="Times New Roman"/>
          <w:snapToGrid w:val="0"/>
        </w:rPr>
        <w:t>2</w:t>
      </w:r>
      <w:r>
        <w:rPr>
          <w:rFonts w:ascii="Times New Roman" w:hAnsi="Times New Roman" w:cs="Times New Roman"/>
          <w:snapToGrid w:val="0"/>
        </w:rPr>
        <w:t>.</w:t>
      </w:r>
      <w:r>
        <w:rPr>
          <w:rFonts w:hint="eastAsia" w:ascii="Times New Roman" w:hAnsi="Times New Roman" w:cs="Times New Roman"/>
          <w:snapToGrid w:val="0"/>
        </w:rPr>
        <w:t>1</w:t>
      </w:r>
      <w:r>
        <w:rPr>
          <w:rFonts w:hint="eastAsia"/>
          <w:snapToGrid w:val="0"/>
        </w:rPr>
        <w:t xml:space="preserve"> 系统</w:t>
      </w:r>
      <w:r>
        <w:rPr>
          <w:rFonts w:hint="eastAsia"/>
          <w:snapToGrid w:val="0"/>
          <w:lang w:val="en-US" w:eastAsia="zh-CN"/>
        </w:rPr>
        <w:t>非</w:t>
      </w:r>
      <w:r>
        <w:rPr>
          <w:rFonts w:hint="eastAsia"/>
          <w:snapToGrid w:val="0"/>
        </w:rPr>
        <w:t>功能性需求分析</w:t>
      </w:r>
      <w:bookmarkEnd w:id="12"/>
    </w:p>
    <w:p w14:paraId="41236A95">
      <w:pPr>
        <w:pStyle w:val="4"/>
        <w:bidi w:val="0"/>
        <w:rPr>
          <w:rFonts w:hint="eastAsia"/>
          <w:lang w:val="en-US" w:eastAsia="zh-CN"/>
        </w:rPr>
      </w:pPr>
      <w:bookmarkStart w:id="13" w:name="_Toc21802"/>
      <w:r>
        <w:rPr>
          <w:rFonts w:hint="eastAsia"/>
          <w:lang w:val="en-US" w:eastAsia="zh-CN"/>
        </w:rPr>
        <w:t>2.1.1可行性分析</w:t>
      </w:r>
      <w:bookmarkEnd w:id="13"/>
    </w:p>
    <w:p w14:paraId="62810CE1">
      <w:pPr>
        <w:spacing w:line="360" w:lineRule="auto"/>
        <w:rPr>
          <w:rFonts w:hint="eastAsia" w:ascii="宋体" w:hAnsi="宋体" w:eastAsia="宋体" w:cs="宋体"/>
          <w:sz w:val="24"/>
          <w:szCs w:val="24"/>
          <w:lang w:val="en-US" w:eastAsia="zh-CN"/>
        </w:rPr>
      </w:pPr>
      <w:r>
        <w:rPr>
          <w:rFonts w:hint="eastAsia" w:ascii="宋体" w:hAnsi="宋体" w:cs="宋体"/>
          <w:sz w:val="24"/>
          <w:szCs w:val="24"/>
          <w:lang w:val="en-US" w:eastAsia="zh-CN"/>
        </w:rPr>
        <w:tab/>
      </w:r>
      <w:r>
        <w:rPr>
          <w:rFonts w:hint="eastAsia" w:ascii="宋体" w:hAnsi="宋体" w:cs="宋体"/>
          <w:sz w:val="24"/>
          <w:szCs w:val="24"/>
          <w:lang w:val="en-US" w:eastAsia="zh-CN"/>
        </w:rPr>
        <w:t>本</w:t>
      </w:r>
      <w:r>
        <w:rPr>
          <w:rFonts w:hint="eastAsia" w:ascii="宋体" w:hAnsi="宋体" w:eastAsia="宋体" w:cs="宋体"/>
          <w:sz w:val="24"/>
          <w:szCs w:val="24"/>
          <w:lang w:val="en-US" w:eastAsia="zh-CN"/>
        </w:rPr>
        <w:t>系统在可行性方面得到了充分论证。在技术可行性上，项目采用成熟的</w:t>
      </w:r>
      <w:r>
        <w:rPr>
          <w:rFonts w:hint="default" w:ascii="Times New Roman" w:hAnsi="Times New Roman" w:eastAsia="宋体" w:cs="Times New Roman"/>
          <w:sz w:val="24"/>
          <w:szCs w:val="24"/>
          <w:lang w:val="en-US" w:eastAsia="zh-CN"/>
        </w:rPr>
        <w:t>Spring Boot</w:t>
      </w:r>
      <w:r>
        <w:rPr>
          <w:rFonts w:hint="eastAsia" w:ascii="宋体" w:hAnsi="宋体" w:eastAsia="宋体" w:cs="宋体"/>
          <w:sz w:val="24"/>
          <w:szCs w:val="24"/>
          <w:lang w:val="en-US" w:eastAsia="zh-CN"/>
        </w:rPr>
        <w:t>与</w:t>
      </w:r>
      <w:r>
        <w:rPr>
          <w:rFonts w:hint="default" w:ascii="Times New Roman" w:hAnsi="Times New Roman" w:eastAsia="宋体" w:cs="Times New Roman"/>
          <w:sz w:val="24"/>
          <w:szCs w:val="24"/>
          <w:lang w:val="en-US" w:eastAsia="zh-CN"/>
        </w:rPr>
        <w:t>Vue.js</w:t>
      </w:r>
      <w:r>
        <w:rPr>
          <w:rFonts w:hint="eastAsia" w:ascii="宋体" w:hAnsi="宋体" w:eastAsia="宋体" w:cs="宋体"/>
          <w:sz w:val="24"/>
          <w:szCs w:val="24"/>
          <w:lang w:val="en-US" w:eastAsia="zh-CN"/>
        </w:rPr>
        <w:t>前后端分离架构，成员具备相关的开发经验，所选用的</w:t>
      </w:r>
      <w:r>
        <w:rPr>
          <w:rFonts w:hint="default" w:ascii="Times New Roman" w:hAnsi="Times New Roman" w:eastAsia="宋体" w:cs="Times New Roman"/>
          <w:sz w:val="24"/>
          <w:szCs w:val="24"/>
          <w:lang w:val="en-US" w:eastAsia="zh-CN"/>
        </w:rPr>
        <w:t>MySQL</w:t>
      </w:r>
      <w:r>
        <w:rPr>
          <w:rFonts w:hint="eastAsia" w:ascii="宋体" w:hAnsi="宋体" w:eastAsia="宋体" w:cs="宋体"/>
          <w:sz w:val="24"/>
          <w:szCs w:val="24"/>
          <w:lang w:val="en-US" w:eastAsia="zh-CN"/>
        </w:rPr>
        <w:t>技术组件生态完善、资料丰富，能够支撑全部功能的实现。在经济可行性上，开发与部署主要依托开源软件与现有硬件资源，无需支付许可证费用，其带来的管理效率提升具有显著效益。在操作可行性上，系统界面基于</w:t>
      </w:r>
      <w:r>
        <w:rPr>
          <w:rFonts w:hint="default" w:ascii="Times New Roman" w:hAnsi="Times New Roman" w:eastAsia="宋体" w:cs="Times New Roman"/>
          <w:sz w:val="24"/>
          <w:szCs w:val="24"/>
          <w:lang w:val="en-US" w:eastAsia="zh-CN"/>
        </w:rPr>
        <w:t>Element Plus</w:t>
      </w:r>
      <w:r>
        <w:rPr>
          <w:rFonts w:hint="eastAsia" w:ascii="宋体" w:hAnsi="宋体" w:eastAsia="宋体" w:cs="宋体"/>
          <w:sz w:val="24"/>
          <w:szCs w:val="24"/>
          <w:lang w:val="en-US" w:eastAsia="zh-CN"/>
        </w:rPr>
        <w:t>组件库开发，符合用户日常操作习惯，并通过清晰的角色划分引导不同用户（管理员、教师、学生）使用相应功能，成本低，易于推广使用。综合看，项目在技术、经济与操作层面均具备较高的可行性。</w:t>
      </w:r>
    </w:p>
    <w:p w14:paraId="6A786C5F">
      <w:pPr>
        <w:spacing w:line="360" w:lineRule="auto"/>
        <w:rPr>
          <w:rFonts w:hint="default" w:ascii="宋体" w:hAnsi="宋体" w:eastAsia="宋体" w:cs="宋体"/>
          <w:sz w:val="13"/>
          <w:szCs w:val="13"/>
          <w:lang w:val="en-US" w:eastAsia="zh-CN"/>
        </w:rPr>
      </w:pPr>
    </w:p>
    <w:p w14:paraId="0141CBFF">
      <w:pPr>
        <w:pStyle w:val="4"/>
        <w:bidi w:val="0"/>
        <w:rPr>
          <w:rFonts w:hint="default"/>
          <w:lang w:val="en-US" w:eastAsia="zh-CN"/>
        </w:rPr>
      </w:pPr>
      <w:bookmarkStart w:id="14" w:name="_Toc18424"/>
      <w:r>
        <w:rPr>
          <w:rFonts w:hint="eastAsia"/>
          <w:lang w:val="en-US" w:eastAsia="zh-CN"/>
        </w:rPr>
        <w:t>2.1.2 可行性分析</w:t>
      </w:r>
      <w:bookmarkEnd w:id="14"/>
    </w:p>
    <w:p w14:paraId="194DD70A">
      <w:pPr>
        <w:spacing w:line="360" w:lineRule="auto"/>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确保系统在实际运行中具备良好的用户体验与业务支撑能力，需满足以下性能需求：系统应保证关键操作响应迅捷，如成绩查询等高频操作的</w:t>
      </w:r>
      <w:r>
        <w:rPr>
          <w:rFonts w:hint="default" w:ascii="Times New Roman" w:hAnsi="Times New Roman" w:eastAsia="宋体" w:cs="Times New Roman"/>
          <w:sz w:val="24"/>
          <w:szCs w:val="24"/>
          <w:lang w:val="en-US" w:eastAsia="zh-CN"/>
        </w:rPr>
        <w:t>API</w:t>
      </w:r>
      <w:r>
        <w:rPr>
          <w:rFonts w:hint="eastAsia" w:ascii="宋体" w:hAnsi="宋体" w:eastAsia="宋体" w:cs="宋体"/>
          <w:sz w:val="24"/>
          <w:szCs w:val="24"/>
          <w:lang w:val="en-US" w:eastAsia="zh-CN"/>
        </w:rPr>
        <w:t>响应时间应在1秒以内；需支持至少</w:t>
      </w:r>
      <w:r>
        <w:rPr>
          <w:rFonts w:hint="default" w:ascii="Times New Roman" w:hAnsi="Times New Roman" w:eastAsia="宋体" w:cs="Times New Roman"/>
          <w:sz w:val="24"/>
          <w:szCs w:val="24"/>
          <w:lang w:val="en-US" w:eastAsia="zh-CN"/>
        </w:rPr>
        <w:t>100</w:t>
      </w:r>
      <w:r>
        <w:rPr>
          <w:rFonts w:hint="eastAsia" w:ascii="宋体" w:hAnsi="宋体" w:eastAsia="宋体" w:cs="宋体"/>
          <w:sz w:val="24"/>
          <w:szCs w:val="24"/>
          <w:lang w:val="en-US" w:eastAsia="zh-CN"/>
        </w:rPr>
        <w:t>名用户在线操作，核心接口在业务高峰时段能稳定处理不低于</w:t>
      </w:r>
      <w:r>
        <w:rPr>
          <w:rFonts w:hint="default" w:ascii="Times New Roman" w:hAnsi="Times New Roman" w:eastAsia="宋体" w:cs="Times New Roman"/>
          <w:sz w:val="24"/>
          <w:szCs w:val="24"/>
          <w:lang w:val="en-US" w:eastAsia="zh-CN"/>
        </w:rPr>
        <w:t>50 QPS</w:t>
      </w:r>
      <w:r>
        <w:rPr>
          <w:rFonts w:hint="eastAsia" w:ascii="宋体" w:hAnsi="宋体" w:eastAsia="宋体" w:cs="宋体"/>
          <w:sz w:val="24"/>
          <w:szCs w:val="24"/>
          <w:lang w:val="en-US" w:eastAsia="zh-CN"/>
        </w:rPr>
        <w:t>的请求；具备处理大规模数据的能力，支持单次导入/导出上万条记录；同时，系统需保持高可用性与稳定性，在常规负载下服务器资源利用率处于健康水平，并保障持续稳定运行的能力。</w:t>
      </w:r>
    </w:p>
    <w:p w14:paraId="20FCAB82">
      <w:pPr>
        <w:spacing w:line="360" w:lineRule="auto"/>
        <w:ind w:firstLine="420" w:firstLineChars="0"/>
        <w:rPr>
          <w:rFonts w:hint="default" w:ascii="宋体" w:hAnsi="宋体" w:eastAsia="宋体" w:cs="宋体"/>
          <w:sz w:val="13"/>
          <w:szCs w:val="13"/>
          <w:lang w:val="en-US" w:eastAsia="zh-CN"/>
        </w:rPr>
      </w:pPr>
    </w:p>
    <w:p w14:paraId="4E67E2AE">
      <w:pPr>
        <w:pStyle w:val="4"/>
        <w:bidi w:val="0"/>
        <w:rPr>
          <w:rFonts w:hint="eastAsia"/>
          <w:lang w:val="en-US" w:eastAsia="zh-CN"/>
        </w:rPr>
      </w:pPr>
      <w:bookmarkStart w:id="15" w:name="_Toc5822"/>
      <w:r>
        <w:rPr>
          <w:rFonts w:hint="eastAsia"/>
          <w:lang w:val="en-US" w:eastAsia="zh-CN"/>
        </w:rPr>
        <w:t>2.1.3 操作易用性分析</w:t>
      </w:r>
      <w:bookmarkEnd w:id="15"/>
    </w:p>
    <w:p w14:paraId="2EE091B9">
      <w:pPr>
        <w:spacing w:line="360" w:lineRule="auto"/>
        <w:ind w:firstLine="420" w:firstLineChars="0"/>
        <w:rPr>
          <w:rFonts w:hint="default" w:ascii="宋体" w:hAnsi="宋体" w:eastAsia="宋体" w:cs="宋体"/>
          <w:b w:val="0"/>
          <w:sz w:val="24"/>
          <w:szCs w:val="24"/>
          <w:lang w:val="en-US" w:eastAsia="zh-CN"/>
        </w:rPr>
      </w:pPr>
      <w:r>
        <w:rPr>
          <w:rFonts w:hint="default" w:ascii="宋体" w:hAnsi="宋体" w:eastAsia="宋体" w:cs="宋体"/>
          <w:b w:val="0"/>
          <w:sz w:val="24"/>
          <w:szCs w:val="24"/>
          <w:lang w:val="en-US" w:eastAsia="zh-CN"/>
        </w:rPr>
        <w:t>本系统在操作易用性方面进行了针对性设计，旨在为用户提供直观、高效且低学习成本的使用体验。关键操作配有清晰的图标、文字提示。业务流程贴合实际工作场景：管理员通过集中面板总览全局进行管理；教师通过“我的课程”入口进入成绩管理核心流程；学生则在个人中心一站式完成成绩查询。系统导航清晰，功能模块明确，同时确保了在主流浏览器上的良好兼容性与响应，使得不同角色用户均能快速上手，</w:t>
      </w:r>
      <w:r>
        <w:rPr>
          <w:rFonts w:hint="eastAsia" w:ascii="宋体" w:hAnsi="宋体" w:cs="宋体"/>
          <w:b w:val="0"/>
          <w:sz w:val="24"/>
          <w:szCs w:val="24"/>
          <w:lang w:val="en-US" w:eastAsia="zh-CN"/>
        </w:rPr>
        <w:t>顺利</w:t>
      </w:r>
      <w:r>
        <w:rPr>
          <w:rFonts w:hint="default" w:ascii="宋体" w:hAnsi="宋体" w:eastAsia="宋体" w:cs="宋体"/>
          <w:b w:val="0"/>
          <w:sz w:val="24"/>
          <w:szCs w:val="24"/>
          <w:lang w:val="en-US" w:eastAsia="zh-CN"/>
        </w:rPr>
        <w:t>完成各项操作。</w:t>
      </w:r>
    </w:p>
    <w:p w14:paraId="0BF81A14"/>
    <w:p w14:paraId="6BB39151">
      <w:pPr>
        <w:pStyle w:val="3"/>
        <w:spacing w:before="24" w:after="24"/>
        <w:rPr>
          <w:rFonts w:hint="eastAsia"/>
          <w:snapToGrid w:val="0"/>
        </w:rPr>
      </w:pPr>
      <w:bookmarkStart w:id="16" w:name="_Toc1807"/>
      <w:r>
        <w:rPr>
          <w:rFonts w:hint="eastAsia" w:ascii="Times New Roman" w:hAnsi="Times New Roman" w:cs="Times New Roman"/>
          <w:snapToGrid w:val="0"/>
        </w:rPr>
        <w:t>2</w:t>
      </w:r>
      <w:r>
        <w:rPr>
          <w:rFonts w:ascii="Times New Roman" w:hAnsi="Times New Roman" w:cs="Times New Roman"/>
          <w:snapToGrid w:val="0"/>
        </w:rPr>
        <w:t>.</w:t>
      </w:r>
      <w:r>
        <w:rPr>
          <w:rFonts w:hint="eastAsia" w:ascii="Times New Roman" w:hAnsi="Times New Roman" w:cs="Times New Roman"/>
          <w:snapToGrid w:val="0"/>
        </w:rPr>
        <w:t>2</w:t>
      </w:r>
      <w:r>
        <w:rPr>
          <w:rFonts w:hint="eastAsia"/>
          <w:snapToGrid w:val="0"/>
        </w:rPr>
        <w:t xml:space="preserve"> 系统功能性需求分析</w:t>
      </w:r>
      <w:bookmarkEnd w:id="16"/>
    </w:p>
    <w:p w14:paraId="63FA76DA">
      <w:pPr>
        <w:spacing w:line="360" w:lineRule="auto"/>
        <w:ind w:firstLine="420" w:firstLineChars="0"/>
        <w:rPr>
          <w:rFonts w:hint="eastAsia" w:ascii="宋体" w:hAnsi="宋体" w:eastAsia="宋体" w:cs="宋体"/>
          <w:b w:val="0"/>
          <w:sz w:val="24"/>
          <w:szCs w:val="24"/>
          <w:lang w:val="en-US" w:eastAsia="zh-CN"/>
        </w:rPr>
      </w:pPr>
      <w:r>
        <w:rPr>
          <w:rFonts w:hint="eastAsia" w:ascii="宋体" w:hAnsi="宋体" w:eastAsia="宋体" w:cs="宋体"/>
          <w:b w:val="0"/>
          <w:sz w:val="24"/>
          <w:szCs w:val="24"/>
          <w:lang w:val="en-US" w:eastAsia="zh-CN"/>
        </w:rPr>
        <w:t>本系统遵循基于角色的访问控制模型，针对管理员、教师和学生三类用户，设计了清晰、独立且完整的体系，满足不同角色在成绩管理全流程中的差异化需求。</w:t>
      </w:r>
    </w:p>
    <w:p w14:paraId="528DA233">
      <w:pPr>
        <w:pStyle w:val="4"/>
        <w:bidi w:val="0"/>
        <w:rPr>
          <w:rFonts w:hint="eastAsia"/>
          <w:lang w:val="en-US" w:eastAsia="zh-CN"/>
        </w:rPr>
      </w:pPr>
      <w:bookmarkStart w:id="17" w:name="_Toc27041"/>
      <w:r>
        <w:rPr>
          <w:rFonts w:hint="eastAsia"/>
          <w:lang w:val="en-US" w:eastAsia="zh-CN"/>
        </w:rPr>
        <w:t>2.2.1管理员功能需求</w:t>
      </w:r>
      <w:bookmarkEnd w:id="17"/>
    </w:p>
    <w:p w14:paraId="7ABB72CE">
      <w:pPr>
        <w:spacing w:line="360" w:lineRule="auto"/>
        <w:ind w:firstLine="420" w:firstLineChars="0"/>
        <w:rPr>
          <w:rFonts w:hint="eastAsia"/>
          <w:sz w:val="24"/>
          <w:szCs w:val="24"/>
          <w:lang w:val="en-US" w:eastAsia="zh-CN"/>
        </w:rPr>
      </w:pPr>
      <w:r>
        <w:rPr>
          <w:rFonts w:hint="default"/>
          <w:sz w:val="24"/>
          <w:szCs w:val="24"/>
          <w:lang w:val="en-US" w:eastAsia="zh-CN"/>
        </w:rPr>
        <w:t>管理员作为系统最高权限管理者，拥有全局配置与监督职责，其核心功能需求如下</w:t>
      </w:r>
      <w:r>
        <w:rPr>
          <w:rFonts w:hint="eastAsia"/>
          <w:sz w:val="24"/>
          <w:szCs w:val="24"/>
          <w:lang w:val="en-US" w:eastAsia="zh-CN"/>
        </w:rPr>
        <w:t>:</w:t>
      </w:r>
    </w:p>
    <w:p w14:paraId="4FB2C192">
      <w:pPr>
        <w:numPr>
          <w:ilvl w:val="0"/>
          <w:numId w:val="1"/>
        </w:num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系统全局管理</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ab/>
      </w:r>
      <w:r>
        <w:rPr>
          <w:rFonts w:hint="eastAsia" w:ascii="宋体" w:hAnsi="宋体" w:eastAsia="宋体" w:cs="宋体"/>
          <w:sz w:val="24"/>
          <w:szCs w:val="24"/>
          <w:lang w:val="en-US" w:eastAsia="zh-CN"/>
        </w:rPr>
        <w:t>1.用户账号管理 ：负责管理员、教师、学生所有类型用户账号的创建、启用/禁用、信息修改与删除</w:t>
      </w:r>
      <w:r>
        <w:rPr>
          <w:rFonts w:hint="eastAsia" w:ascii="宋体" w:hAnsi="宋体" w:cs="宋体"/>
          <w:sz w:val="24"/>
          <w:szCs w:val="24"/>
          <w:lang w:val="en-US" w:eastAsia="zh-CN"/>
        </w:rPr>
        <w:t>.</w:t>
      </w:r>
      <w:r>
        <w:rPr>
          <w:rFonts w:hint="eastAsia" w:ascii="宋体" w:hAnsi="宋体" w:eastAsia="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2.角色与权限分配 ：定义系统角色（如教师、学生）并为其分配细粒度的数据访问与操作权限.</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3.基础数据维护 ：对 班级信息 （增删改查）、 课程信息 （设定课程编号、名称、学分、关联授课教师）进行统一管理.</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4.用户管理:录入、维护老师与学生的基本信息(姓名、性别等),并为其进行合理分配.</w:t>
      </w:r>
    </w:p>
    <w:p w14:paraId="0B067A35">
      <w:pPr>
        <w:numPr>
          <w:ilvl w:val="0"/>
          <w:numId w:val="1"/>
        </w:num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数据总览与审计</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1.全景数据查询:可跨班级、跨学期、跨课程查询全校学生的成绩信息.</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2.操作日志审计:查看所有用户的操作日志(包括登录,数据修改等),特别是成绩修改历史的完整追溯,确保操作的审计.</w:t>
      </w:r>
    </w:p>
    <w:p w14:paraId="4B84F42B">
      <w:pPr>
        <w:numPr>
          <w:ilvl w:val="0"/>
          <w:numId w:val="1"/>
        </w:numPr>
        <w:spacing w:line="360" w:lineRule="auto"/>
        <w:ind w:left="0" w:leftChars="0" w:firstLine="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数据的批量处理</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1.支持Excel模板批量导入学生名单、课程信息、学生成绩.</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2.支持将学生信息、成绩报表等数据批量导出为Excel格式文件.</w:t>
      </w:r>
    </w:p>
    <w:p w14:paraId="16393808">
      <w:pPr>
        <w:pStyle w:val="4"/>
        <w:bidi w:val="0"/>
        <w:rPr>
          <w:rFonts w:hint="eastAsia"/>
          <w:lang w:val="en-US" w:eastAsia="zh-CN"/>
        </w:rPr>
      </w:pPr>
      <w:bookmarkStart w:id="18" w:name="_Toc2826"/>
      <w:r>
        <w:rPr>
          <w:rFonts w:hint="eastAsia"/>
          <w:lang w:val="en-US" w:eastAsia="zh-CN"/>
        </w:rPr>
        <w:t>2.2.2 教师功能需求</w:t>
      </w:r>
      <w:bookmarkEnd w:id="18"/>
    </w:p>
    <w:p w14:paraId="275B24C6">
      <w:pPr>
        <w:spacing w:line="360" w:lineRule="auto"/>
        <w:ind w:firstLine="420" w:firstLineChars="0"/>
        <w:rPr>
          <w:rFonts w:hint="default"/>
          <w:sz w:val="24"/>
          <w:szCs w:val="24"/>
          <w:lang w:val="en-US" w:eastAsia="zh-CN"/>
        </w:rPr>
      </w:pPr>
      <w:r>
        <w:rPr>
          <w:rFonts w:hint="eastAsia"/>
          <w:sz w:val="24"/>
          <w:szCs w:val="24"/>
          <w:lang w:val="en-US" w:eastAsia="zh-CN"/>
        </w:rPr>
        <w:t>教师用户的核心需求围绕所授课程的教学与评价环节展开:</w:t>
      </w:r>
    </w:p>
    <w:p w14:paraId="5B052CAF">
      <w:pPr>
        <w:numPr>
          <w:ilvl w:val="0"/>
          <w:numId w:val="2"/>
        </w:numPr>
        <w:bidi w:val="0"/>
        <w:spacing w:line="360" w:lineRule="auto"/>
      </w:pPr>
      <w:r>
        <w:rPr>
          <w:rFonts w:hint="eastAsia"/>
          <w:lang w:val="en-US" w:eastAsia="zh-CN"/>
        </w:rPr>
        <w:t>个人信息与课程管理:</w:t>
      </w:r>
      <w:r>
        <w:rPr>
          <w:rFonts w:hint="eastAsia"/>
          <w:lang w:val="en-US" w:eastAsia="zh-CN"/>
        </w:rPr>
        <w:br w:type="textWrapping"/>
      </w:r>
      <w:r>
        <w:rPr>
          <w:rFonts w:hint="eastAsia"/>
          <w:lang w:val="en-US" w:eastAsia="zh-CN"/>
        </w:rPr>
        <w:tab/>
      </w:r>
      <w:r>
        <w:rPr>
          <w:rFonts w:hint="eastAsia"/>
          <w:lang w:val="en-US" w:eastAsia="zh-CN"/>
        </w:rPr>
        <w:tab/>
      </w:r>
      <w:r>
        <w:rPr>
          <w:rFonts w:hint="eastAsia"/>
          <w:lang w:val="en-US" w:eastAsia="zh-CN"/>
        </w:rPr>
        <w:tab/>
      </w:r>
      <w:r>
        <w:rPr>
          <w:rFonts w:hint="eastAsia" w:ascii="宋体" w:hAnsi="宋体" w:eastAsia="宋体" w:cs="宋体"/>
          <w:sz w:val="24"/>
          <w:szCs w:val="24"/>
          <w:lang w:val="en-US" w:eastAsia="zh-CN"/>
        </w:rPr>
        <w:t>1.</w:t>
      </w:r>
      <w:r>
        <w:rPr>
          <w:rFonts w:hint="eastAsia" w:ascii="宋体" w:hAnsi="宋体" w:cs="宋体"/>
          <w:sz w:val="24"/>
          <w:szCs w:val="24"/>
          <w:lang w:val="en-US" w:eastAsia="zh-CN"/>
        </w:rPr>
        <w:t>查看和跟新个人基本信息及联系方式.</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2.查看本学期及历史授课列表以及课程对应的学生名单</w:t>
      </w:r>
    </w:p>
    <w:p w14:paraId="244C1BD3">
      <w:pPr>
        <w:numPr>
          <w:ilvl w:val="0"/>
          <w:numId w:val="2"/>
        </w:numPr>
        <w:bidi w:val="0"/>
        <w:spacing w:line="360" w:lineRule="auto"/>
      </w:pPr>
      <w:r>
        <w:rPr>
          <w:rFonts w:hint="eastAsia" w:ascii="宋体" w:hAnsi="宋体" w:cs="宋体"/>
          <w:sz w:val="24"/>
          <w:szCs w:val="24"/>
          <w:lang w:val="en-US" w:eastAsia="zh-CN"/>
        </w:rPr>
        <w:t>成绩管理核心操作:</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1.成绩录入:为所授课程的学生录入各类考试成绩</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2.成绩修改:对所授课程的成绩进行修改,系统自动记录修改前后的差异以备查.</w:t>
      </w:r>
      <w:r>
        <w:rPr>
          <w:rFonts w:hint="eastAsia" w:ascii="宋体" w:hAnsi="宋体" w:cs="宋体"/>
          <w:sz w:val="24"/>
          <w:szCs w:val="24"/>
          <w:lang w:val="en-US" w:eastAsia="zh-CN"/>
        </w:rPr>
        <w:br w:type="textWrapping"/>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ab/>
      </w:r>
      <w:r>
        <w:rPr>
          <w:rFonts w:hint="eastAsia" w:ascii="宋体" w:hAnsi="宋体" w:cs="宋体"/>
          <w:sz w:val="24"/>
          <w:szCs w:val="24"/>
          <w:lang w:val="en-US" w:eastAsia="zh-CN"/>
        </w:rPr>
        <w:t>3.成绩查询:便捷查询所授课程所有学生的成绩,支持按分段、学号等条件筛查.</w:t>
      </w:r>
    </w:p>
    <w:p w14:paraId="3A0166BF">
      <w:pPr>
        <w:pStyle w:val="4"/>
        <w:bidi w:val="0"/>
        <w:rPr>
          <w:rFonts w:hint="eastAsia"/>
          <w:lang w:val="en-US" w:eastAsia="zh-CN"/>
        </w:rPr>
      </w:pPr>
      <w:bookmarkStart w:id="19" w:name="_Toc24670"/>
      <w:r>
        <w:rPr>
          <w:rFonts w:hint="eastAsia"/>
          <w:lang w:val="en-US" w:eastAsia="zh-CN"/>
        </w:rPr>
        <w:t>2.2.3 学生功能需求</w:t>
      </w:r>
      <w:bookmarkEnd w:id="19"/>
    </w:p>
    <w:p w14:paraId="6972C5BF">
      <w:pPr>
        <w:numPr>
          <w:ilvl w:val="0"/>
          <w:numId w:val="3"/>
        </w:numPr>
        <w:spacing w:line="360" w:lineRule="auto"/>
        <w:ind w:left="0" w:leftChars="0" w:firstLine="420" w:firstLineChars="0"/>
        <w:rPr>
          <w:rFonts w:hint="default"/>
          <w:sz w:val="24"/>
          <w:szCs w:val="24"/>
          <w:lang w:val="en-US" w:eastAsia="zh-CN"/>
        </w:rPr>
      </w:pPr>
      <w:r>
        <w:rPr>
          <w:rFonts w:hint="eastAsia"/>
          <w:sz w:val="24"/>
          <w:szCs w:val="24"/>
          <w:lang w:val="en-US" w:eastAsia="zh-CN"/>
        </w:rPr>
        <w:t>个人中心</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1.查看和维护个人的基本信息</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2.修改个人账户登录密码</w:t>
      </w:r>
    </w:p>
    <w:p w14:paraId="03755AC2">
      <w:pPr>
        <w:numPr>
          <w:ilvl w:val="0"/>
          <w:numId w:val="3"/>
        </w:numPr>
        <w:spacing w:line="360" w:lineRule="auto"/>
        <w:ind w:left="0" w:leftChars="0" w:firstLine="420" w:firstLineChars="0"/>
        <w:rPr>
          <w:rFonts w:hint="default"/>
          <w:sz w:val="24"/>
          <w:szCs w:val="24"/>
          <w:lang w:val="en-US" w:eastAsia="zh-CN"/>
        </w:rPr>
      </w:pPr>
      <w:r>
        <w:rPr>
          <w:rFonts w:hint="eastAsia"/>
          <w:sz w:val="24"/>
          <w:szCs w:val="24"/>
          <w:lang w:val="en-US" w:eastAsia="zh-CN"/>
        </w:rPr>
        <w:t>成绩查询与获取</w:t>
      </w:r>
      <w:r>
        <w:rPr>
          <w:rFonts w:hint="eastAsia"/>
          <w:sz w:val="24"/>
          <w:szCs w:val="24"/>
          <w:lang w:val="en-US" w:eastAsia="zh-CN"/>
        </w:rPr>
        <w:br w:type="textWrapping"/>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ab/>
      </w:r>
      <w:r>
        <w:rPr>
          <w:rFonts w:hint="eastAsia"/>
          <w:sz w:val="24"/>
          <w:szCs w:val="24"/>
          <w:lang w:val="en-US" w:eastAsia="zh-CN"/>
        </w:rPr>
        <w:t>1.个人成绩查询:实时查询本人所有课程的历史与当前学期成绩,支持按学期、课程类型筛选查看.</w:t>
      </w:r>
    </w:p>
    <w:p w14:paraId="6A5AA3F2">
      <w:pPr>
        <w:rPr>
          <w:rFonts w:hint="default"/>
          <w:lang w:val="en-US" w:eastAsia="zh-CN"/>
        </w:rPr>
      </w:pPr>
    </w:p>
    <w:p w14:paraId="086BF23A">
      <w:pPr>
        <w:pStyle w:val="3"/>
        <w:spacing w:before="24" w:after="24"/>
        <w:rPr>
          <w:rFonts w:hint="eastAsia"/>
          <w:snapToGrid w:val="0"/>
          <w:lang w:val="en-US" w:eastAsia="zh-CN"/>
        </w:rPr>
      </w:pPr>
      <w:bookmarkStart w:id="20" w:name="_Toc13544"/>
      <w:r>
        <w:rPr>
          <w:rFonts w:hint="eastAsia" w:ascii="Times New Roman" w:hAnsi="Times New Roman" w:cs="Times New Roman"/>
          <w:snapToGrid w:val="0"/>
        </w:rPr>
        <w:t>2</w:t>
      </w:r>
      <w:r>
        <w:rPr>
          <w:rFonts w:ascii="Times New Roman" w:hAnsi="Times New Roman" w:cs="Times New Roman"/>
          <w:snapToGrid w:val="0"/>
        </w:rPr>
        <w:t>.</w:t>
      </w:r>
      <w:r>
        <w:rPr>
          <w:rFonts w:hint="eastAsia" w:ascii="Times New Roman" w:hAnsi="Times New Roman" w:cs="Times New Roman"/>
          <w:snapToGrid w:val="0"/>
          <w:lang w:val="en-US" w:eastAsia="zh-CN"/>
        </w:rPr>
        <w:t>3</w:t>
      </w:r>
      <w:r>
        <w:rPr>
          <w:rFonts w:hint="eastAsia"/>
          <w:snapToGrid w:val="0"/>
        </w:rPr>
        <w:t xml:space="preserve"> 数据</w:t>
      </w:r>
      <w:r>
        <w:rPr>
          <w:rFonts w:hint="eastAsia"/>
          <w:snapToGrid w:val="0"/>
          <w:lang w:val="en-US" w:eastAsia="zh-CN"/>
        </w:rPr>
        <w:t>用例图</w:t>
      </w:r>
      <w:bookmarkEnd w:id="20"/>
    </w:p>
    <w:p w14:paraId="67F8C52A">
      <w:pPr>
        <w:spacing w:line="360" w:lineRule="auto"/>
        <w:rPr>
          <w:rFonts w:hint="eastAsia" w:ascii="宋体" w:hAnsi="宋体" w:eastAsia="宋体" w:cs="宋体"/>
          <w:sz w:val="24"/>
          <w:szCs w:val="24"/>
          <w:lang w:val="en-US" w:eastAsia="zh-CN"/>
        </w:rPr>
      </w:pPr>
      <w:r>
        <w:rPr>
          <w:rFonts w:hint="eastAsia" w:ascii="宋体" w:hAnsi="宋体" w:eastAsia="宋体" w:cs="宋体"/>
          <w:snapToGrid w:val="0"/>
          <w:sz w:val="24"/>
          <w:szCs w:val="24"/>
          <w:lang w:val="en-US" w:eastAsia="zh-CN"/>
        </w:rPr>
        <w:t>管理员用例图如下:</w:t>
      </w:r>
    </w:p>
    <w:p w14:paraId="29E9F92D">
      <w:pPr>
        <w:pStyle w:val="6"/>
        <w:bidi w:val="0"/>
        <w:jc w:val="center"/>
      </w:pPr>
      <w:r>
        <w:drawing>
          <wp:inline distT="0" distB="0" distL="114300" distR="114300">
            <wp:extent cx="4809490" cy="3211830"/>
            <wp:effectExtent l="0" t="0" r="635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tretch>
                      <a:fillRect/>
                    </a:stretch>
                  </pic:blipFill>
                  <pic:spPr>
                    <a:xfrm>
                      <a:off x="0" y="0"/>
                      <a:ext cx="4809490" cy="3211830"/>
                    </a:xfrm>
                    <a:prstGeom prst="rect">
                      <a:avLst/>
                    </a:prstGeom>
                    <a:noFill/>
                    <a:ln>
                      <a:noFill/>
                    </a:ln>
                  </pic:spPr>
                </pic:pic>
              </a:graphicData>
            </a:graphic>
          </wp:inline>
        </w:drawing>
      </w:r>
    </w:p>
    <w:p w14:paraId="11439860">
      <w:pPr>
        <w:pStyle w:val="5"/>
        <w:bidi w:val="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管理员用例图</w:t>
      </w:r>
    </w:p>
    <w:p w14:paraId="3EEF725D">
      <w:pPr>
        <w:rPr>
          <w:rFonts w:hint="default"/>
          <w:lang w:val="en-US" w:eastAsia="zh-CN"/>
        </w:rPr>
      </w:pPr>
    </w:p>
    <w:p w14:paraId="78A45232">
      <w:pPr>
        <w:spacing w:line="360" w:lineRule="auto"/>
        <w:rPr>
          <w:rFonts w:hint="eastAsia"/>
          <w:snapToGrid w:val="0"/>
          <w:sz w:val="24"/>
          <w:szCs w:val="24"/>
          <w:lang w:val="en-US" w:eastAsia="zh-CN"/>
        </w:rPr>
      </w:pPr>
      <w:r>
        <w:rPr>
          <w:rFonts w:hint="eastAsia"/>
          <w:snapToGrid w:val="0"/>
          <w:sz w:val="24"/>
          <w:szCs w:val="24"/>
          <w:lang w:val="en-US" w:eastAsia="zh-CN"/>
        </w:rPr>
        <w:t>教师用例图如下:</w:t>
      </w:r>
    </w:p>
    <w:p w14:paraId="03682BCE">
      <w:pPr>
        <w:rPr>
          <w:rFonts w:hint="eastAsia"/>
          <w:snapToGrid w:val="0"/>
          <w:sz w:val="24"/>
          <w:szCs w:val="24"/>
          <w:lang w:val="en-US" w:eastAsia="zh-CN"/>
        </w:rPr>
      </w:pPr>
    </w:p>
    <w:p w14:paraId="443B488A">
      <w:pPr>
        <w:ind w:left="0" w:leftChars="0" w:firstLine="420" w:firstLineChars="200"/>
        <w:jc w:val="center"/>
        <w:rPr>
          <w:rFonts w:hint="eastAsia" w:eastAsia="宋体"/>
          <w:lang w:eastAsia="zh-CN"/>
        </w:rPr>
      </w:pPr>
      <w:r>
        <w:rPr>
          <w:rFonts w:hint="eastAsia" w:eastAsia="宋体"/>
          <w:lang w:eastAsia="zh-CN"/>
        </w:rPr>
        <w:drawing>
          <wp:inline distT="0" distB="0" distL="114300" distR="114300">
            <wp:extent cx="4853940" cy="2544445"/>
            <wp:effectExtent l="0" t="0" r="7620" b="635"/>
            <wp:docPr id="5" name="图片 5" descr="教师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教师用例图"/>
                    <pic:cNvPicPr>
                      <a:picLocks noChangeAspect="1"/>
                    </pic:cNvPicPr>
                  </pic:nvPicPr>
                  <pic:blipFill>
                    <a:blip r:embed="rId15"/>
                    <a:stretch>
                      <a:fillRect/>
                    </a:stretch>
                  </pic:blipFill>
                  <pic:spPr>
                    <a:xfrm>
                      <a:off x="0" y="0"/>
                      <a:ext cx="4853940" cy="2544445"/>
                    </a:xfrm>
                    <a:prstGeom prst="rect">
                      <a:avLst/>
                    </a:prstGeom>
                  </pic:spPr>
                </pic:pic>
              </a:graphicData>
            </a:graphic>
          </wp:inline>
        </w:drawing>
      </w:r>
    </w:p>
    <w:p w14:paraId="0DC58FBC">
      <w:pPr>
        <w:pStyle w:val="5"/>
        <w:ind w:left="0" w:leftChars="0" w:firstLine="400" w:firstLineChars="200"/>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教师用例图</w:t>
      </w:r>
    </w:p>
    <w:p w14:paraId="6A10A624">
      <w:pPr>
        <w:rPr>
          <w:rFonts w:hint="eastAsia"/>
          <w:snapToGrid w:val="0"/>
          <w:lang w:val="en-US" w:eastAsia="zh-CN"/>
        </w:rPr>
      </w:pPr>
    </w:p>
    <w:p w14:paraId="0AE0A6B0">
      <w:pPr>
        <w:spacing w:line="360" w:lineRule="auto"/>
        <w:rPr>
          <w:rFonts w:hint="default"/>
          <w:snapToGrid w:val="0"/>
          <w:sz w:val="24"/>
          <w:szCs w:val="24"/>
          <w:lang w:val="en-US" w:eastAsia="zh-CN"/>
        </w:rPr>
      </w:pPr>
      <w:r>
        <w:rPr>
          <w:rFonts w:hint="eastAsia"/>
          <w:snapToGrid w:val="0"/>
          <w:sz w:val="24"/>
          <w:szCs w:val="24"/>
          <w:lang w:val="en-US" w:eastAsia="zh-CN"/>
        </w:rPr>
        <w:t>学生用例图如下:</w:t>
      </w:r>
    </w:p>
    <w:p w14:paraId="555772C5">
      <w:pPr>
        <w:spacing w:line="360" w:lineRule="auto"/>
        <w:jc w:val="center"/>
      </w:pPr>
      <w:r>
        <w:drawing>
          <wp:inline distT="0" distB="0" distL="114300" distR="114300">
            <wp:extent cx="4762500" cy="2796540"/>
            <wp:effectExtent l="0" t="0" r="7620" b="762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4762500" cy="2796540"/>
                    </a:xfrm>
                    <a:prstGeom prst="rect">
                      <a:avLst/>
                    </a:prstGeom>
                    <a:noFill/>
                    <a:ln>
                      <a:noFill/>
                    </a:ln>
                  </pic:spPr>
                </pic:pic>
              </a:graphicData>
            </a:graphic>
          </wp:inline>
        </w:drawing>
      </w:r>
    </w:p>
    <w:p w14:paraId="14EED6F0">
      <w:pPr>
        <w:pStyle w:val="5"/>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学生用例图</w:t>
      </w:r>
    </w:p>
    <w:p w14:paraId="302167B8">
      <w:pPr>
        <w:rPr>
          <w:rFonts w:hint="default"/>
          <w:lang w:val="en-US" w:eastAsia="zh-CN"/>
        </w:rPr>
      </w:pPr>
    </w:p>
    <w:p w14:paraId="6024F191">
      <w:pPr>
        <w:pStyle w:val="3"/>
        <w:spacing w:before="24" w:after="24"/>
        <w:rPr>
          <w:rFonts w:hint="eastAsia" w:eastAsia="黑体"/>
          <w:snapToGrid w:val="0"/>
          <w:lang w:val="en-US" w:eastAsia="zh-CN"/>
        </w:rPr>
      </w:pPr>
      <w:bookmarkStart w:id="21" w:name="_Toc30251"/>
      <w:r>
        <w:rPr>
          <w:rFonts w:hint="eastAsia" w:ascii="Times New Roman" w:hAnsi="Times New Roman" w:cs="Times New Roman"/>
          <w:snapToGrid w:val="0"/>
        </w:rPr>
        <w:t>2</w:t>
      </w:r>
      <w:r>
        <w:rPr>
          <w:rFonts w:ascii="Times New Roman" w:hAnsi="Times New Roman" w:cs="Times New Roman"/>
          <w:snapToGrid w:val="0"/>
        </w:rPr>
        <w:t>.</w:t>
      </w:r>
      <w:r>
        <w:rPr>
          <w:rFonts w:hint="eastAsia" w:ascii="Times New Roman" w:hAnsi="Times New Roman" w:cs="Times New Roman"/>
          <w:snapToGrid w:val="0"/>
          <w:lang w:val="en-US" w:eastAsia="zh-CN"/>
        </w:rPr>
        <w:t>4</w:t>
      </w:r>
      <w:r>
        <w:rPr>
          <w:rFonts w:hint="eastAsia"/>
          <w:snapToGrid w:val="0"/>
        </w:rPr>
        <w:t xml:space="preserve"> 数据字典</w:t>
      </w:r>
      <w:bookmarkEnd w:id="21"/>
    </w:p>
    <w:p w14:paraId="4E357E51">
      <w:pPr>
        <w:pStyle w:val="4"/>
        <w:spacing w:before="24" w:after="24"/>
        <w:rPr>
          <w:rFonts w:hint="eastAsia"/>
          <w:snapToGrid w:val="0"/>
        </w:rPr>
      </w:pPr>
      <w:bookmarkStart w:id="22" w:name="_Toc105"/>
      <w:r>
        <w:rPr>
          <w:rFonts w:hint="eastAsia"/>
          <w:snapToGrid w:val="0"/>
        </w:rPr>
        <w:t>2</w:t>
      </w:r>
      <w:r>
        <w:rPr>
          <w:snapToGrid w:val="0"/>
        </w:rPr>
        <w:t>.</w:t>
      </w:r>
      <w:r>
        <w:rPr>
          <w:rFonts w:hint="eastAsia"/>
          <w:snapToGrid w:val="0"/>
          <w:lang w:val="en-US" w:eastAsia="zh-CN"/>
        </w:rPr>
        <w:t>4</w:t>
      </w:r>
      <w:r>
        <w:rPr>
          <w:snapToGrid w:val="0"/>
        </w:rPr>
        <w:t>.1</w:t>
      </w:r>
      <w:r>
        <w:rPr>
          <w:rFonts w:hint="eastAsia"/>
          <w:snapToGrid w:val="0"/>
        </w:rPr>
        <w:t xml:space="preserve"> 数据项</w:t>
      </w:r>
      <w:bookmarkEnd w:id="22"/>
    </w:p>
    <w:p w14:paraId="4147A468">
      <w:pPr>
        <w:spacing w:line="360" w:lineRule="auto"/>
        <w:ind w:firstLine="420" w:firstLineChars="0"/>
        <w:rPr>
          <w:rFonts w:hint="eastAsia"/>
          <w:snapToGrid w:val="0"/>
          <w:sz w:val="24"/>
          <w:szCs w:val="24"/>
          <w:lang w:val="en-US" w:eastAsia="zh-CN"/>
        </w:rPr>
      </w:pPr>
      <w:r>
        <w:rPr>
          <w:rFonts w:hint="eastAsia"/>
          <w:snapToGrid w:val="0"/>
          <w:sz w:val="24"/>
          <w:szCs w:val="24"/>
          <w:lang w:val="en-US" w:eastAsia="zh-CN"/>
        </w:rPr>
        <w:t>表1是系统的数据项表,它包括了所有数据库的核心字段的信息,</w:t>
      </w:r>
    </w:p>
    <w:p w14:paraId="29244FEF">
      <w:pPr>
        <w:numPr>
          <w:ilvl w:val="0"/>
          <w:numId w:val="4"/>
        </w:numPr>
        <w:spacing w:line="360" w:lineRule="auto"/>
        <w:ind w:left="420" w:leftChars="0" w:firstLine="420" w:firstLineChars="0"/>
        <w:rPr>
          <w:rFonts w:hint="eastAsia"/>
          <w:snapToGrid w:val="0"/>
          <w:sz w:val="24"/>
          <w:szCs w:val="24"/>
          <w:lang w:val="en-US" w:eastAsia="zh-CN"/>
        </w:rPr>
      </w:pPr>
      <w:r>
        <w:rPr>
          <w:rFonts w:hint="eastAsia"/>
          <w:snapToGrid w:val="0"/>
          <w:sz w:val="24"/>
          <w:szCs w:val="24"/>
          <w:lang w:val="en-US" w:eastAsia="zh-CN"/>
        </w:rPr>
        <w:t>有哪些核心数据 ：系统主要管理 用户 、 学生 、 教师 、 班级 、 课程 和 成绩 这六类信息。</w:t>
      </w:r>
    </w:p>
    <w:p w14:paraId="72740FAB">
      <w:pPr>
        <w:numPr>
          <w:ilvl w:val="0"/>
          <w:numId w:val="4"/>
        </w:numPr>
        <w:spacing w:line="360" w:lineRule="auto"/>
        <w:ind w:left="420" w:leftChars="0" w:firstLine="420" w:firstLineChars="0"/>
        <w:rPr>
          <w:rFonts w:hint="default"/>
          <w:snapToGrid w:val="0"/>
          <w:sz w:val="24"/>
          <w:szCs w:val="24"/>
          <w:lang w:val="en-US" w:eastAsia="zh-CN"/>
        </w:rPr>
      </w:pPr>
      <w:r>
        <w:rPr>
          <w:rFonts w:hint="default"/>
          <w:snapToGrid w:val="0"/>
          <w:sz w:val="24"/>
          <w:szCs w:val="24"/>
          <w:lang w:val="en-US" w:eastAsia="zh-CN"/>
        </w:rPr>
        <w:t>数据如何关联 ：表格指明了不同数据之间的联系。例如，成绩通过 student_id 和 course_id 关联到具体的学生和课程；学生和教师账号通过 user_id 关联到一个统一的登录用户</w:t>
      </w:r>
    </w:p>
    <w:p w14:paraId="23FCDC97">
      <w:pPr>
        <w:widowControl w:val="0"/>
        <w:numPr>
          <w:ilvl w:val="0"/>
          <w:numId w:val="0"/>
        </w:numPr>
        <w:spacing w:line="360" w:lineRule="auto"/>
        <w:ind w:firstLine="420" w:firstLineChars="0"/>
        <w:jc w:val="both"/>
        <w:rPr>
          <w:rFonts w:hint="default"/>
          <w:snapToGrid w:val="0"/>
          <w:sz w:val="24"/>
          <w:szCs w:val="24"/>
          <w:lang w:val="en-US" w:eastAsia="zh-CN"/>
        </w:rPr>
      </w:pPr>
      <w:r>
        <w:rPr>
          <w:rFonts w:hint="default"/>
          <w:snapToGrid w:val="0"/>
          <w:sz w:val="24"/>
          <w:szCs w:val="24"/>
          <w:lang w:val="en-US" w:eastAsia="zh-CN"/>
        </w:rPr>
        <w:t>简单来说，这个表格清晰地定义了系统要存储和管理的所有数据“户口”，以及它们之间的关系，是数据库设计和系统功能实现的直接依据</w:t>
      </w:r>
    </w:p>
    <w:tbl>
      <w:tblPr>
        <w:tblStyle w:val="15"/>
        <w:tblW w:w="8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0"/>
        <w:gridCol w:w="2396"/>
        <w:gridCol w:w="1980"/>
        <w:gridCol w:w="1852"/>
        <w:gridCol w:w="1218"/>
      </w:tblGrid>
      <w:tr w14:paraId="64FC2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blHeader/>
        </w:trPr>
        <w:tc>
          <w:tcPr>
            <w:tcW w:w="1320" w:type="dxa"/>
            <w:tcBorders>
              <w:top w:val="single" w:color="auto" w:sz="4" w:space="0"/>
              <w:left w:val="nil"/>
              <w:bottom w:val="single" w:color="auto" w:sz="4" w:space="0"/>
              <w:right w:val="nil"/>
            </w:tcBorders>
          </w:tcPr>
          <w:p w14:paraId="1FDD45B2">
            <w:pPr>
              <w:widowControl/>
              <w:kinsoku w:val="0"/>
              <w:autoSpaceDE w:val="0"/>
              <w:autoSpaceDN w:val="0"/>
              <w:adjustRightInd w:val="0"/>
              <w:snapToGrid w:val="0"/>
              <w:jc w:val="left"/>
              <w:textAlignment w:val="baseline"/>
              <w:rPr>
                <w:b/>
                <w:snapToGrid w:val="0"/>
                <w:color w:val="000000"/>
                <w:w w:val="90"/>
                <w:kern w:val="0"/>
                <w:szCs w:val="21"/>
              </w:rPr>
            </w:pPr>
            <w:r>
              <w:rPr>
                <w:b/>
                <w:snapToGrid w:val="0"/>
                <w:color w:val="000000"/>
                <w:w w:val="90"/>
                <w:kern w:val="0"/>
                <w:szCs w:val="21"/>
              </w:rPr>
              <w:t>数据项编号</w:t>
            </w:r>
          </w:p>
        </w:tc>
        <w:tc>
          <w:tcPr>
            <w:tcW w:w="2396" w:type="dxa"/>
            <w:tcBorders>
              <w:top w:val="single" w:color="auto" w:sz="4" w:space="0"/>
              <w:left w:val="nil"/>
              <w:bottom w:val="single" w:color="auto" w:sz="4" w:space="0"/>
              <w:right w:val="nil"/>
            </w:tcBorders>
          </w:tcPr>
          <w:p w14:paraId="06C77DE2">
            <w:pPr>
              <w:widowControl/>
              <w:kinsoku w:val="0"/>
              <w:autoSpaceDE w:val="0"/>
              <w:autoSpaceDN w:val="0"/>
              <w:adjustRightInd w:val="0"/>
              <w:snapToGrid w:val="0"/>
              <w:ind w:firstLine="328"/>
              <w:jc w:val="left"/>
              <w:textAlignment w:val="baseline"/>
              <w:rPr>
                <w:b/>
                <w:snapToGrid w:val="0"/>
                <w:color w:val="000000"/>
                <w:w w:val="90"/>
                <w:kern w:val="0"/>
                <w:szCs w:val="21"/>
              </w:rPr>
            </w:pPr>
            <w:r>
              <w:rPr>
                <w:b/>
                <w:snapToGrid w:val="0"/>
                <w:color w:val="000000"/>
                <w:w w:val="90"/>
                <w:kern w:val="0"/>
                <w:szCs w:val="21"/>
              </w:rPr>
              <w:t>数据项名</w:t>
            </w:r>
          </w:p>
        </w:tc>
        <w:tc>
          <w:tcPr>
            <w:tcW w:w="1980" w:type="dxa"/>
            <w:tcBorders>
              <w:top w:val="single" w:color="auto" w:sz="4" w:space="0"/>
              <w:left w:val="nil"/>
              <w:bottom w:val="single" w:color="auto" w:sz="4" w:space="0"/>
              <w:right w:val="nil"/>
            </w:tcBorders>
          </w:tcPr>
          <w:p w14:paraId="2E34EDC4">
            <w:pPr>
              <w:widowControl/>
              <w:kinsoku w:val="0"/>
              <w:autoSpaceDE w:val="0"/>
              <w:autoSpaceDN w:val="0"/>
              <w:adjustRightInd w:val="0"/>
              <w:snapToGrid w:val="0"/>
              <w:ind w:firstLine="328"/>
              <w:jc w:val="left"/>
              <w:textAlignment w:val="baseline"/>
              <w:rPr>
                <w:b/>
                <w:snapToGrid w:val="0"/>
                <w:color w:val="000000"/>
                <w:w w:val="90"/>
                <w:kern w:val="0"/>
                <w:szCs w:val="21"/>
              </w:rPr>
            </w:pPr>
            <w:r>
              <w:rPr>
                <w:b/>
                <w:snapToGrid w:val="0"/>
                <w:color w:val="000000"/>
                <w:w w:val="90"/>
                <w:kern w:val="0"/>
                <w:szCs w:val="21"/>
              </w:rPr>
              <w:t>数据项含义</w:t>
            </w:r>
          </w:p>
        </w:tc>
        <w:tc>
          <w:tcPr>
            <w:tcW w:w="1852" w:type="dxa"/>
            <w:tcBorders>
              <w:top w:val="single" w:color="auto" w:sz="4" w:space="0"/>
              <w:left w:val="nil"/>
              <w:bottom w:val="single" w:color="auto" w:sz="4" w:space="0"/>
              <w:right w:val="nil"/>
            </w:tcBorders>
          </w:tcPr>
          <w:p w14:paraId="3F92478D">
            <w:pPr>
              <w:widowControl/>
              <w:kinsoku w:val="0"/>
              <w:autoSpaceDE w:val="0"/>
              <w:autoSpaceDN w:val="0"/>
              <w:adjustRightInd w:val="0"/>
              <w:snapToGrid w:val="0"/>
              <w:jc w:val="left"/>
              <w:textAlignment w:val="baseline"/>
              <w:rPr>
                <w:b/>
                <w:snapToGrid w:val="0"/>
                <w:color w:val="000000"/>
                <w:w w:val="90"/>
                <w:kern w:val="0"/>
                <w:szCs w:val="21"/>
              </w:rPr>
            </w:pPr>
            <w:r>
              <w:rPr>
                <w:b/>
                <w:snapToGrid w:val="0"/>
                <w:color w:val="000000"/>
                <w:w w:val="90"/>
                <w:kern w:val="0"/>
                <w:szCs w:val="21"/>
              </w:rPr>
              <w:t>存储结构</w:t>
            </w:r>
          </w:p>
        </w:tc>
        <w:tc>
          <w:tcPr>
            <w:tcW w:w="1218" w:type="dxa"/>
            <w:tcBorders>
              <w:top w:val="single" w:color="auto" w:sz="4" w:space="0"/>
              <w:left w:val="nil"/>
              <w:bottom w:val="single" w:color="auto" w:sz="4" w:space="0"/>
              <w:right w:val="nil"/>
            </w:tcBorders>
          </w:tcPr>
          <w:p w14:paraId="69CFD3C5">
            <w:pPr>
              <w:widowControl/>
              <w:kinsoku w:val="0"/>
              <w:autoSpaceDE w:val="0"/>
              <w:autoSpaceDN w:val="0"/>
              <w:adjustRightInd w:val="0"/>
              <w:snapToGrid w:val="0"/>
              <w:ind w:firstLine="328"/>
              <w:jc w:val="left"/>
              <w:textAlignment w:val="baseline"/>
              <w:rPr>
                <w:b/>
                <w:snapToGrid w:val="0"/>
                <w:color w:val="000000"/>
                <w:w w:val="90"/>
                <w:kern w:val="0"/>
                <w:szCs w:val="21"/>
              </w:rPr>
            </w:pPr>
            <w:r>
              <w:rPr>
                <w:b/>
                <w:snapToGrid w:val="0"/>
                <w:color w:val="000000"/>
                <w:w w:val="90"/>
                <w:kern w:val="0"/>
                <w:szCs w:val="21"/>
              </w:rPr>
              <w:t>长度</w:t>
            </w:r>
          </w:p>
        </w:tc>
      </w:tr>
      <w:tr w14:paraId="664E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320" w:type="dxa"/>
            <w:tcBorders>
              <w:top w:val="single" w:color="auto" w:sz="4" w:space="0"/>
              <w:left w:val="nil"/>
              <w:bottom w:val="nil"/>
              <w:right w:val="nil"/>
            </w:tcBorders>
            <w:vAlign w:val="center"/>
          </w:tcPr>
          <w:p w14:paraId="3976916E">
            <w:pPr>
              <w:widowControl/>
              <w:kinsoku w:val="0"/>
              <w:autoSpaceDE w:val="0"/>
              <w:autoSpaceDN w:val="0"/>
              <w:adjustRightInd w:val="0"/>
              <w:snapToGrid w:val="0"/>
              <w:ind w:firstLine="360"/>
              <w:jc w:val="left"/>
              <w:textAlignment w:val="baseline"/>
              <w:rPr>
                <w:snapToGrid w:val="0"/>
                <w:color w:val="000000"/>
                <w:kern w:val="0"/>
                <w:szCs w:val="21"/>
              </w:rPr>
            </w:pPr>
            <w:r>
              <w:rPr>
                <w:snapToGrid w:val="0"/>
                <w:color w:val="000000"/>
                <w:kern w:val="0"/>
                <w:szCs w:val="21"/>
              </w:rPr>
              <w:t>DI-1</w:t>
            </w:r>
          </w:p>
        </w:tc>
        <w:tc>
          <w:tcPr>
            <w:tcW w:w="2396" w:type="dxa"/>
            <w:tcBorders>
              <w:top w:val="single" w:color="auto" w:sz="4" w:space="0"/>
              <w:left w:val="nil"/>
              <w:bottom w:val="nil"/>
              <w:right w:val="nil"/>
            </w:tcBorders>
            <w:vAlign w:val="center"/>
          </w:tcPr>
          <w:p w14:paraId="14B5EF06">
            <w:pPr>
              <w:widowControl/>
              <w:kinsoku w:val="0"/>
              <w:autoSpaceDE w:val="0"/>
              <w:autoSpaceDN w:val="0"/>
              <w:adjustRightInd w:val="0"/>
              <w:snapToGrid w:val="0"/>
              <w:ind w:right="210"/>
              <w:jc w:val="left"/>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id</w:t>
            </w:r>
          </w:p>
        </w:tc>
        <w:tc>
          <w:tcPr>
            <w:tcW w:w="1980" w:type="dxa"/>
            <w:tcBorders>
              <w:top w:val="single" w:color="auto" w:sz="4" w:space="0"/>
              <w:left w:val="nil"/>
              <w:bottom w:val="nil"/>
              <w:right w:val="nil"/>
            </w:tcBorders>
            <w:vAlign w:val="center"/>
          </w:tcPr>
          <w:p w14:paraId="229F664A">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主键,唯一标识</w:t>
            </w:r>
          </w:p>
        </w:tc>
        <w:tc>
          <w:tcPr>
            <w:tcW w:w="1852" w:type="dxa"/>
            <w:tcBorders>
              <w:top w:val="single" w:color="auto" w:sz="4" w:space="0"/>
              <w:left w:val="nil"/>
              <w:bottom w:val="nil"/>
              <w:right w:val="nil"/>
            </w:tcBorders>
            <w:vAlign w:val="center"/>
          </w:tcPr>
          <w:p w14:paraId="5823E5B2">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single" w:color="auto" w:sz="4" w:space="0"/>
              <w:left w:val="nil"/>
              <w:bottom w:val="nil"/>
              <w:right w:val="nil"/>
            </w:tcBorders>
          </w:tcPr>
          <w:p w14:paraId="742FBC12">
            <w:pPr>
              <w:widowControl/>
              <w:kinsoku w:val="0"/>
              <w:autoSpaceDE w:val="0"/>
              <w:autoSpaceDN w:val="0"/>
              <w:adjustRightInd w:val="0"/>
              <w:snapToGrid w:val="0"/>
              <w:jc w:val="both"/>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7E26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0683B0BB">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DI-2</w:t>
            </w:r>
          </w:p>
        </w:tc>
        <w:tc>
          <w:tcPr>
            <w:tcW w:w="2396" w:type="dxa"/>
            <w:tcBorders>
              <w:top w:val="nil"/>
              <w:left w:val="nil"/>
              <w:bottom w:val="nil"/>
              <w:right w:val="nil"/>
            </w:tcBorders>
          </w:tcPr>
          <w:p w14:paraId="7C6764C7">
            <w:pPr>
              <w:widowControl/>
              <w:kinsoku w:val="0"/>
              <w:autoSpaceDE w:val="0"/>
              <w:autoSpaceDN w:val="0"/>
              <w:adjustRightInd w:val="0"/>
              <w:snapToGrid w:val="0"/>
              <w:ind w:right="210"/>
              <w:jc w:val="left"/>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username</w:t>
            </w:r>
          </w:p>
        </w:tc>
        <w:tc>
          <w:tcPr>
            <w:tcW w:w="1980" w:type="dxa"/>
            <w:tcBorders>
              <w:top w:val="nil"/>
              <w:left w:val="nil"/>
              <w:bottom w:val="nil"/>
              <w:right w:val="nil"/>
            </w:tcBorders>
          </w:tcPr>
          <w:p w14:paraId="79577C95">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用户名,用于登录</w:t>
            </w:r>
          </w:p>
        </w:tc>
        <w:tc>
          <w:tcPr>
            <w:tcW w:w="1852" w:type="dxa"/>
            <w:tcBorders>
              <w:top w:val="nil"/>
              <w:left w:val="nil"/>
              <w:bottom w:val="nil"/>
              <w:right w:val="nil"/>
            </w:tcBorders>
          </w:tcPr>
          <w:p w14:paraId="447188A3">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6F7A76FB">
            <w:pPr>
              <w:widowControl/>
              <w:kinsoku w:val="0"/>
              <w:autoSpaceDE w:val="0"/>
              <w:autoSpaceDN w:val="0"/>
              <w:adjustRightInd w:val="0"/>
              <w:snapToGrid w:val="0"/>
              <w:jc w:val="both"/>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50</w:t>
            </w:r>
          </w:p>
        </w:tc>
      </w:tr>
      <w:tr w14:paraId="0E91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551344D5">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DI-3</w:t>
            </w:r>
          </w:p>
        </w:tc>
        <w:tc>
          <w:tcPr>
            <w:tcW w:w="2396" w:type="dxa"/>
            <w:tcBorders>
              <w:top w:val="nil"/>
              <w:left w:val="nil"/>
              <w:bottom w:val="nil"/>
              <w:right w:val="nil"/>
            </w:tcBorders>
          </w:tcPr>
          <w:p w14:paraId="477AF378">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password</w:t>
            </w:r>
          </w:p>
        </w:tc>
        <w:tc>
          <w:tcPr>
            <w:tcW w:w="1980" w:type="dxa"/>
            <w:tcBorders>
              <w:top w:val="nil"/>
              <w:left w:val="nil"/>
              <w:bottom w:val="nil"/>
              <w:right w:val="nil"/>
            </w:tcBorders>
          </w:tcPr>
          <w:p w14:paraId="60310A71">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加密后的密码</w:t>
            </w:r>
          </w:p>
        </w:tc>
        <w:tc>
          <w:tcPr>
            <w:tcW w:w="1852" w:type="dxa"/>
            <w:tcBorders>
              <w:top w:val="nil"/>
              <w:left w:val="nil"/>
              <w:bottom w:val="nil"/>
              <w:right w:val="nil"/>
            </w:tcBorders>
          </w:tcPr>
          <w:p w14:paraId="04F14F5E">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5DF85791">
            <w:pPr>
              <w:widowControl/>
              <w:kinsoku w:val="0"/>
              <w:autoSpaceDE w:val="0"/>
              <w:autoSpaceDN w:val="0"/>
              <w:adjustRightInd w:val="0"/>
              <w:snapToGrid w:val="0"/>
              <w:jc w:val="left"/>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255</w:t>
            </w:r>
          </w:p>
        </w:tc>
      </w:tr>
      <w:tr w14:paraId="765D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0ADD097A">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DI-4</w:t>
            </w:r>
          </w:p>
        </w:tc>
        <w:tc>
          <w:tcPr>
            <w:tcW w:w="2396" w:type="dxa"/>
            <w:tcBorders>
              <w:top w:val="nil"/>
              <w:left w:val="nil"/>
              <w:bottom w:val="nil"/>
              <w:right w:val="nil"/>
            </w:tcBorders>
          </w:tcPr>
          <w:p w14:paraId="1AFB0D52">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real_name</w:t>
            </w:r>
          </w:p>
        </w:tc>
        <w:tc>
          <w:tcPr>
            <w:tcW w:w="1980" w:type="dxa"/>
            <w:tcBorders>
              <w:top w:val="nil"/>
              <w:left w:val="nil"/>
              <w:bottom w:val="nil"/>
              <w:right w:val="nil"/>
            </w:tcBorders>
          </w:tcPr>
          <w:p w14:paraId="49D0B9AC">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用户真实姓名</w:t>
            </w:r>
          </w:p>
        </w:tc>
        <w:tc>
          <w:tcPr>
            <w:tcW w:w="1852" w:type="dxa"/>
            <w:tcBorders>
              <w:top w:val="nil"/>
              <w:left w:val="nil"/>
              <w:bottom w:val="nil"/>
              <w:right w:val="nil"/>
            </w:tcBorders>
          </w:tcPr>
          <w:p w14:paraId="63C1A1B5">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35B99FDB">
            <w:pPr>
              <w:widowControl/>
              <w:kinsoku w:val="0"/>
              <w:autoSpaceDE w:val="0"/>
              <w:autoSpaceDN w:val="0"/>
              <w:adjustRightInd w:val="0"/>
              <w:snapToGrid w:val="0"/>
              <w:jc w:val="left"/>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50</w:t>
            </w:r>
          </w:p>
        </w:tc>
      </w:tr>
      <w:tr w14:paraId="0F671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7EC1080A">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DI-5</w:t>
            </w:r>
          </w:p>
        </w:tc>
        <w:tc>
          <w:tcPr>
            <w:tcW w:w="2396" w:type="dxa"/>
            <w:tcBorders>
              <w:top w:val="nil"/>
              <w:left w:val="nil"/>
              <w:bottom w:val="nil"/>
              <w:right w:val="nil"/>
            </w:tcBorders>
          </w:tcPr>
          <w:p w14:paraId="1E5FE97A">
            <w:pPr>
              <w:widowControl/>
              <w:kinsoku w:val="0"/>
              <w:autoSpaceDE w:val="0"/>
              <w:autoSpaceDN w:val="0"/>
              <w:adjustRightInd w:val="0"/>
              <w:snapToGrid w:val="0"/>
              <w:ind w:right="210"/>
              <w:jc w:val="left"/>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role</w:t>
            </w:r>
          </w:p>
        </w:tc>
        <w:tc>
          <w:tcPr>
            <w:tcW w:w="1980" w:type="dxa"/>
            <w:tcBorders>
              <w:top w:val="nil"/>
              <w:left w:val="nil"/>
              <w:bottom w:val="nil"/>
              <w:right w:val="nil"/>
            </w:tcBorders>
          </w:tcPr>
          <w:p w14:paraId="6CBAE87E">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用户角色</w:t>
            </w:r>
          </w:p>
        </w:tc>
        <w:tc>
          <w:tcPr>
            <w:tcW w:w="1852" w:type="dxa"/>
            <w:tcBorders>
              <w:top w:val="nil"/>
              <w:left w:val="nil"/>
              <w:bottom w:val="nil"/>
              <w:right w:val="nil"/>
            </w:tcBorders>
          </w:tcPr>
          <w:p w14:paraId="262B6C3D">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606A922D">
            <w:pPr>
              <w:widowControl/>
              <w:kinsoku w:val="0"/>
              <w:autoSpaceDE w:val="0"/>
              <w:autoSpaceDN w:val="0"/>
              <w:adjustRightInd w:val="0"/>
              <w:snapToGrid w:val="0"/>
              <w:jc w:val="left"/>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6C2A1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4E0E3D97">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DI-6</w:t>
            </w:r>
          </w:p>
        </w:tc>
        <w:tc>
          <w:tcPr>
            <w:tcW w:w="2396" w:type="dxa"/>
            <w:tcBorders>
              <w:top w:val="nil"/>
              <w:left w:val="nil"/>
              <w:bottom w:val="nil"/>
              <w:right w:val="nil"/>
            </w:tcBorders>
          </w:tcPr>
          <w:p w14:paraId="7DDA3A35">
            <w:pPr>
              <w:widowControl/>
              <w:kinsoku w:val="0"/>
              <w:autoSpaceDE w:val="0"/>
              <w:autoSpaceDN w:val="0"/>
              <w:adjustRightInd w:val="0"/>
              <w:snapToGrid w:val="0"/>
              <w:ind w:right="210"/>
              <w:jc w:val="left"/>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status</w:t>
            </w:r>
          </w:p>
        </w:tc>
        <w:tc>
          <w:tcPr>
            <w:tcW w:w="1980" w:type="dxa"/>
            <w:tcBorders>
              <w:top w:val="nil"/>
              <w:left w:val="nil"/>
              <w:bottom w:val="nil"/>
              <w:right w:val="nil"/>
            </w:tcBorders>
          </w:tcPr>
          <w:p w14:paraId="487E2A69">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账号状态</w:t>
            </w:r>
          </w:p>
        </w:tc>
        <w:tc>
          <w:tcPr>
            <w:tcW w:w="1852" w:type="dxa"/>
            <w:tcBorders>
              <w:top w:val="nil"/>
              <w:left w:val="nil"/>
              <w:bottom w:val="nil"/>
              <w:right w:val="nil"/>
            </w:tcBorders>
          </w:tcPr>
          <w:p w14:paraId="67B870FD">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6DD98490">
            <w:pPr>
              <w:widowControl/>
              <w:kinsoku w:val="0"/>
              <w:autoSpaceDE w:val="0"/>
              <w:autoSpaceDN w:val="0"/>
              <w:adjustRightInd w:val="0"/>
              <w:snapToGrid w:val="0"/>
              <w:jc w:val="left"/>
              <w:textAlignment w:val="baseline"/>
              <w:rPr>
                <w:rFonts w:hint="eastAsia" w:eastAsia="宋体"/>
                <w:snapToGrid w:val="0"/>
                <w:color w:val="000000"/>
                <w:w w:val="90"/>
                <w:kern w:val="0"/>
                <w:szCs w:val="21"/>
                <w:lang w:val="en-US" w:eastAsia="zh-CN"/>
              </w:rPr>
            </w:pPr>
            <w:r>
              <w:rPr>
                <w:rFonts w:hint="eastAsia"/>
                <w:snapToGrid w:val="0"/>
                <w:color w:val="000000"/>
                <w:w w:val="90"/>
                <w:kern w:val="0"/>
                <w:szCs w:val="21"/>
                <w:lang w:val="en-US" w:eastAsia="zh-CN"/>
              </w:rPr>
              <w:t>1</w:t>
            </w:r>
          </w:p>
        </w:tc>
      </w:tr>
      <w:tr w14:paraId="70EE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4E502C61">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DI-7</w:t>
            </w:r>
          </w:p>
        </w:tc>
        <w:tc>
          <w:tcPr>
            <w:tcW w:w="2396" w:type="dxa"/>
            <w:tcBorders>
              <w:top w:val="nil"/>
              <w:left w:val="nil"/>
              <w:bottom w:val="nil"/>
              <w:right w:val="nil"/>
            </w:tcBorders>
          </w:tcPr>
          <w:p w14:paraId="2613610B">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student_no</w:t>
            </w:r>
          </w:p>
        </w:tc>
        <w:tc>
          <w:tcPr>
            <w:tcW w:w="1980" w:type="dxa"/>
            <w:tcBorders>
              <w:top w:val="nil"/>
              <w:left w:val="nil"/>
              <w:bottom w:val="nil"/>
              <w:right w:val="nil"/>
            </w:tcBorders>
          </w:tcPr>
          <w:p w14:paraId="40A57AA2">
            <w:pPr>
              <w:widowControl/>
              <w:kinsoku w:val="0"/>
              <w:autoSpaceDE w:val="0"/>
              <w:autoSpaceDN w:val="0"/>
              <w:adjustRightInd w:val="0"/>
              <w:snapToGrid w:val="0"/>
              <w:ind w:right="210"/>
              <w:jc w:val="left"/>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学号</w:t>
            </w:r>
          </w:p>
        </w:tc>
        <w:tc>
          <w:tcPr>
            <w:tcW w:w="1852" w:type="dxa"/>
            <w:tcBorders>
              <w:top w:val="nil"/>
              <w:left w:val="nil"/>
              <w:bottom w:val="nil"/>
              <w:right w:val="nil"/>
            </w:tcBorders>
          </w:tcPr>
          <w:p w14:paraId="7ABFD209">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17FEA267">
            <w:pPr>
              <w:widowControl/>
              <w:kinsoku w:val="0"/>
              <w:autoSpaceDE w:val="0"/>
              <w:autoSpaceDN w:val="0"/>
              <w:adjustRightInd w:val="0"/>
              <w:snapToGrid w:val="0"/>
              <w:jc w:val="left"/>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2D6D5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62817E4E">
            <w:pPr>
              <w:widowControl/>
              <w:kinsoku w:val="0"/>
              <w:autoSpaceDE w:val="0"/>
              <w:autoSpaceDN w:val="0"/>
              <w:adjustRightInd w:val="0"/>
              <w:snapToGrid w:val="0"/>
              <w:ind w:firstLine="36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DI-8</w:t>
            </w:r>
          </w:p>
        </w:tc>
        <w:tc>
          <w:tcPr>
            <w:tcW w:w="2396" w:type="dxa"/>
            <w:tcBorders>
              <w:top w:val="nil"/>
              <w:left w:val="nil"/>
              <w:bottom w:val="nil"/>
              <w:right w:val="nil"/>
            </w:tcBorders>
          </w:tcPr>
          <w:p w14:paraId="0989ECA3">
            <w:pPr>
              <w:widowControl/>
              <w:kinsoku w:val="0"/>
              <w:autoSpaceDE w:val="0"/>
              <w:autoSpaceDN w:val="0"/>
              <w:adjustRightInd w:val="0"/>
              <w:snapToGrid w:val="0"/>
              <w:ind w:right="21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teacher_no</w:t>
            </w:r>
          </w:p>
        </w:tc>
        <w:tc>
          <w:tcPr>
            <w:tcW w:w="1980" w:type="dxa"/>
            <w:tcBorders>
              <w:top w:val="nil"/>
              <w:left w:val="nil"/>
              <w:bottom w:val="nil"/>
              <w:right w:val="nil"/>
            </w:tcBorders>
          </w:tcPr>
          <w:p w14:paraId="51E3F175">
            <w:pPr>
              <w:widowControl/>
              <w:kinsoku w:val="0"/>
              <w:autoSpaceDE w:val="0"/>
              <w:autoSpaceDN w:val="0"/>
              <w:adjustRightInd w:val="0"/>
              <w:snapToGrid w:val="0"/>
              <w:ind w:right="210"/>
              <w:jc w:val="left"/>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工号</w:t>
            </w:r>
          </w:p>
        </w:tc>
        <w:tc>
          <w:tcPr>
            <w:tcW w:w="1852" w:type="dxa"/>
            <w:tcBorders>
              <w:top w:val="nil"/>
              <w:left w:val="nil"/>
              <w:bottom w:val="nil"/>
              <w:right w:val="nil"/>
            </w:tcBorders>
          </w:tcPr>
          <w:p w14:paraId="7446728D">
            <w:pPr>
              <w:widowControl/>
              <w:kinsoku w:val="0"/>
              <w:autoSpaceDE w:val="0"/>
              <w:autoSpaceDN w:val="0"/>
              <w:adjustRightInd w:val="0"/>
              <w:snapToGrid w:val="0"/>
              <w:jc w:val="left"/>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39B6F763">
            <w:pPr>
              <w:widowControl/>
              <w:kinsoku w:val="0"/>
              <w:autoSpaceDE w:val="0"/>
              <w:autoSpaceDN w:val="0"/>
              <w:adjustRightInd w:val="0"/>
              <w:snapToGrid w:val="0"/>
              <w:jc w:val="left"/>
              <w:textAlignment w:val="baseline"/>
              <w:rPr>
                <w:rFonts w:hint="default" w:eastAsia="宋体"/>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0588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36C2709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DI-9</w:t>
            </w:r>
          </w:p>
        </w:tc>
        <w:tc>
          <w:tcPr>
            <w:tcW w:w="2396" w:type="dxa"/>
            <w:tcBorders>
              <w:top w:val="nil"/>
              <w:left w:val="nil"/>
              <w:bottom w:val="nil"/>
              <w:right w:val="nil"/>
            </w:tcBorders>
          </w:tcPr>
          <w:p w14:paraId="5781D788">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calss_no</w:t>
            </w:r>
          </w:p>
        </w:tc>
        <w:tc>
          <w:tcPr>
            <w:tcW w:w="1980" w:type="dxa"/>
            <w:tcBorders>
              <w:top w:val="nil"/>
              <w:left w:val="nil"/>
              <w:bottom w:val="nil"/>
              <w:right w:val="nil"/>
            </w:tcBorders>
          </w:tcPr>
          <w:p w14:paraId="698AAF3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班级编号</w:t>
            </w:r>
          </w:p>
        </w:tc>
        <w:tc>
          <w:tcPr>
            <w:tcW w:w="1852" w:type="dxa"/>
            <w:tcBorders>
              <w:top w:val="nil"/>
              <w:left w:val="nil"/>
              <w:bottom w:val="nil"/>
              <w:right w:val="nil"/>
            </w:tcBorders>
          </w:tcPr>
          <w:p w14:paraId="5B2E52C0">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03D83B57">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1B7F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0E0A5A1">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DI-10</w:t>
            </w:r>
          </w:p>
        </w:tc>
        <w:tc>
          <w:tcPr>
            <w:tcW w:w="2396" w:type="dxa"/>
            <w:tcBorders>
              <w:top w:val="nil"/>
              <w:left w:val="nil"/>
              <w:bottom w:val="nil"/>
              <w:right w:val="nil"/>
            </w:tcBorders>
          </w:tcPr>
          <w:p w14:paraId="1C651D84">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course_no</w:t>
            </w:r>
          </w:p>
        </w:tc>
        <w:tc>
          <w:tcPr>
            <w:tcW w:w="1980" w:type="dxa"/>
            <w:tcBorders>
              <w:top w:val="nil"/>
              <w:left w:val="nil"/>
              <w:bottom w:val="nil"/>
              <w:right w:val="nil"/>
            </w:tcBorders>
          </w:tcPr>
          <w:p w14:paraId="1C5BAEFB">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课程编号</w:t>
            </w:r>
          </w:p>
        </w:tc>
        <w:tc>
          <w:tcPr>
            <w:tcW w:w="1852" w:type="dxa"/>
            <w:tcBorders>
              <w:top w:val="nil"/>
              <w:left w:val="nil"/>
              <w:bottom w:val="nil"/>
              <w:right w:val="nil"/>
            </w:tcBorders>
          </w:tcPr>
          <w:p w14:paraId="2272DED0">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7ECCEF9F">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49B6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662E66C8">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DI-11</w:t>
            </w:r>
          </w:p>
        </w:tc>
        <w:tc>
          <w:tcPr>
            <w:tcW w:w="2396" w:type="dxa"/>
            <w:tcBorders>
              <w:top w:val="nil"/>
              <w:left w:val="nil"/>
              <w:bottom w:val="nil"/>
              <w:right w:val="nil"/>
            </w:tcBorders>
          </w:tcPr>
          <w:p w14:paraId="531DB25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name</w:t>
            </w:r>
          </w:p>
        </w:tc>
        <w:tc>
          <w:tcPr>
            <w:tcW w:w="1980" w:type="dxa"/>
            <w:tcBorders>
              <w:top w:val="nil"/>
              <w:left w:val="nil"/>
              <w:bottom w:val="nil"/>
              <w:right w:val="nil"/>
            </w:tcBorders>
          </w:tcPr>
          <w:p w14:paraId="27F786BD">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姓名</w:t>
            </w:r>
          </w:p>
        </w:tc>
        <w:tc>
          <w:tcPr>
            <w:tcW w:w="1852" w:type="dxa"/>
            <w:tcBorders>
              <w:top w:val="nil"/>
              <w:left w:val="nil"/>
              <w:bottom w:val="nil"/>
              <w:right w:val="nil"/>
            </w:tcBorders>
          </w:tcPr>
          <w:p w14:paraId="3F8F30DC">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716BB9B5">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50</w:t>
            </w:r>
          </w:p>
        </w:tc>
      </w:tr>
      <w:tr w14:paraId="2924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28107AB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DI-12</w:t>
            </w:r>
          </w:p>
        </w:tc>
        <w:tc>
          <w:tcPr>
            <w:tcW w:w="2396" w:type="dxa"/>
            <w:tcBorders>
              <w:top w:val="nil"/>
              <w:left w:val="nil"/>
              <w:bottom w:val="nil"/>
              <w:right w:val="nil"/>
            </w:tcBorders>
          </w:tcPr>
          <w:p w14:paraId="52B6B45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gender</w:t>
            </w:r>
          </w:p>
        </w:tc>
        <w:tc>
          <w:tcPr>
            <w:tcW w:w="1980" w:type="dxa"/>
            <w:tcBorders>
              <w:top w:val="nil"/>
              <w:left w:val="nil"/>
              <w:bottom w:val="nil"/>
              <w:right w:val="nil"/>
            </w:tcBorders>
          </w:tcPr>
          <w:p w14:paraId="4D70C3CC">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性别</w:t>
            </w:r>
          </w:p>
        </w:tc>
        <w:tc>
          <w:tcPr>
            <w:tcW w:w="1852" w:type="dxa"/>
            <w:tcBorders>
              <w:top w:val="nil"/>
              <w:left w:val="nil"/>
              <w:bottom w:val="nil"/>
              <w:right w:val="nil"/>
            </w:tcBorders>
          </w:tcPr>
          <w:p w14:paraId="5B7EF9BE">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CHAR</w:t>
            </w:r>
          </w:p>
        </w:tc>
        <w:tc>
          <w:tcPr>
            <w:tcW w:w="1218" w:type="dxa"/>
            <w:tcBorders>
              <w:top w:val="nil"/>
              <w:left w:val="nil"/>
              <w:bottom w:val="nil"/>
              <w:right w:val="nil"/>
            </w:tcBorders>
          </w:tcPr>
          <w:p w14:paraId="5428C5F6">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w:t>
            </w:r>
          </w:p>
        </w:tc>
      </w:tr>
      <w:tr w14:paraId="71862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C55BFEF">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DI-13</w:t>
            </w:r>
          </w:p>
        </w:tc>
        <w:tc>
          <w:tcPr>
            <w:tcW w:w="2396" w:type="dxa"/>
            <w:tcBorders>
              <w:top w:val="nil"/>
              <w:left w:val="nil"/>
              <w:bottom w:val="nil"/>
              <w:right w:val="nil"/>
            </w:tcBorders>
          </w:tcPr>
          <w:p w14:paraId="2705D7B9">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birth_date</w:t>
            </w:r>
          </w:p>
        </w:tc>
        <w:tc>
          <w:tcPr>
            <w:tcW w:w="1980" w:type="dxa"/>
            <w:tcBorders>
              <w:top w:val="nil"/>
              <w:left w:val="nil"/>
              <w:bottom w:val="nil"/>
              <w:right w:val="nil"/>
            </w:tcBorders>
          </w:tcPr>
          <w:p w14:paraId="53396E6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出生日期</w:t>
            </w:r>
          </w:p>
        </w:tc>
        <w:tc>
          <w:tcPr>
            <w:tcW w:w="1852" w:type="dxa"/>
            <w:tcBorders>
              <w:top w:val="nil"/>
              <w:left w:val="nil"/>
              <w:bottom w:val="nil"/>
              <w:right w:val="nil"/>
            </w:tcBorders>
          </w:tcPr>
          <w:p w14:paraId="1F048983">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DATE</w:t>
            </w:r>
          </w:p>
        </w:tc>
        <w:tc>
          <w:tcPr>
            <w:tcW w:w="1218" w:type="dxa"/>
            <w:tcBorders>
              <w:top w:val="nil"/>
              <w:left w:val="nil"/>
              <w:bottom w:val="nil"/>
              <w:right w:val="nil"/>
            </w:tcBorders>
          </w:tcPr>
          <w:p w14:paraId="2DCB79F7">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r w14:paraId="6CEF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5ADF577">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DI-14</w:t>
            </w:r>
          </w:p>
        </w:tc>
        <w:tc>
          <w:tcPr>
            <w:tcW w:w="2396" w:type="dxa"/>
            <w:tcBorders>
              <w:top w:val="nil"/>
              <w:left w:val="nil"/>
              <w:bottom w:val="nil"/>
              <w:right w:val="nil"/>
            </w:tcBorders>
          </w:tcPr>
          <w:p w14:paraId="201302FD">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phone</w:t>
            </w:r>
          </w:p>
        </w:tc>
        <w:tc>
          <w:tcPr>
            <w:tcW w:w="1980" w:type="dxa"/>
            <w:tcBorders>
              <w:top w:val="nil"/>
              <w:left w:val="nil"/>
              <w:bottom w:val="nil"/>
              <w:right w:val="nil"/>
            </w:tcBorders>
          </w:tcPr>
          <w:p w14:paraId="7D0B82B2">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联系电话</w:t>
            </w:r>
          </w:p>
        </w:tc>
        <w:tc>
          <w:tcPr>
            <w:tcW w:w="1852" w:type="dxa"/>
            <w:tcBorders>
              <w:top w:val="nil"/>
              <w:left w:val="nil"/>
              <w:bottom w:val="nil"/>
              <w:right w:val="nil"/>
            </w:tcBorders>
          </w:tcPr>
          <w:p w14:paraId="5D065FB5">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367340E2">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33E5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0EAE6328">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DI-15</w:t>
            </w:r>
          </w:p>
        </w:tc>
        <w:tc>
          <w:tcPr>
            <w:tcW w:w="2396" w:type="dxa"/>
            <w:tcBorders>
              <w:top w:val="nil"/>
              <w:left w:val="nil"/>
              <w:bottom w:val="nil"/>
              <w:right w:val="nil"/>
            </w:tcBorders>
          </w:tcPr>
          <w:p w14:paraId="687CC64C">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email</w:t>
            </w:r>
          </w:p>
        </w:tc>
        <w:tc>
          <w:tcPr>
            <w:tcW w:w="1980" w:type="dxa"/>
            <w:tcBorders>
              <w:top w:val="nil"/>
              <w:left w:val="nil"/>
              <w:bottom w:val="nil"/>
              <w:right w:val="nil"/>
            </w:tcBorders>
          </w:tcPr>
          <w:p w14:paraId="2531E2C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电子邮箱</w:t>
            </w:r>
          </w:p>
        </w:tc>
        <w:tc>
          <w:tcPr>
            <w:tcW w:w="1852" w:type="dxa"/>
            <w:tcBorders>
              <w:top w:val="nil"/>
              <w:left w:val="nil"/>
              <w:bottom w:val="nil"/>
              <w:right w:val="nil"/>
            </w:tcBorders>
          </w:tcPr>
          <w:p w14:paraId="4ED6F920">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7505F9B2">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100</w:t>
            </w:r>
          </w:p>
        </w:tc>
      </w:tr>
      <w:tr w14:paraId="62A3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7FE54CE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DI-16</w:t>
            </w:r>
          </w:p>
        </w:tc>
        <w:tc>
          <w:tcPr>
            <w:tcW w:w="2396" w:type="dxa"/>
            <w:tcBorders>
              <w:top w:val="nil"/>
              <w:left w:val="nil"/>
              <w:bottom w:val="nil"/>
              <w:right w:val="nil"/>
            </w:tcBorders>
          </w:tcPr>
          <w:p w14:paraId="4E819440">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address</w:t>
            </w:r>
          </w:p>
        </w:tc>
        <w:tc>
          <w:tcPr>
            <w:tcW w:w="1980" w:type="dxa"/>
            <w:tcBorders>
              <w:top w:val="nil"/>
              <w:left w:val="nil"/>
              <w:bottom w:val="nil"/>
              <w:right w:val="nil"/>
            </w:tcBorders>
          </w:tcPr>
          <w:p w14:paraId="6A1CB4EB">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住址</w:t>
            </w:r>
          </w:p>
        </w:tc>
        <w:tc>
          <w:tcPr>
            <w:tcW w:w="1852" w:type="dxa"/>
            <w:tcBorders>
              <w:top w:val="nil"/>
              <w:left w:val="nil"/>
              <w:bottom w:val="nil"/>
              <w:right w:val="nil"/>
            </w:tcBorders>
          </w:tcPr>
          <w:p w14:paraId="06AECF8A">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0B342362">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200</w:t>
            </w:r>
          </w:p>
        </w:tc>
      </w:tr>
      <w:tr w14:paraId="648A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FC43B0A">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DI-17</w:t>
            </w:r>
          </w:p>
        </w:tc>
        <w:tc>
          <w:tcPr>
            <w:tcW w:w="2396" w:type="dxa"/>
            <w:tcBorders>
              <w:top w:val="nil"/>
              <w:left w:val="nil"/>
              <w:bottom w:val="nil"/>
              <w:right w:val="nil"/>
            </w:tcBorders>
          </w:tcPr>
          <w:p w14:paraId="3D9EE800">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department</w:t>
            </w:r>
          </w:p>
        </w:tc>
        <w:tc>
          <w:tcPr>
            <w:tcW w:w="1980" w:type="dxa"/>
            <w:tcBorders>
              <w:top w:val="nil"/>
              <w:left w:val="nil"/>
              <w:bottom w:val="nil"/>
              <w:right w:val="nil"/>
            </w:tcBorders>
          </w:tcPr>
          <w:p w14:paraId="317BD91F">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所属院系</w:t>
            </w:r>
          </w:p>
        </w:tc>
        <w:tc>
          <w:tcPr>
            <w:tcW w:w="1852" w:type="dxa"/>
            <w:tcBorders>
              <w:top w:val="nil"/>
              <w:left w:val="nil"/>
              <w:bottom w:val="nil"/>
              <w:right w:val="nil"/>
            </w:tcBorders>
          </w:tcPr>
          <w:p w14:paraId="22D00C18">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050A4D7C">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100</w:t>
            </w:r>
          </w:p>
        </w:tc>
      </w:tr>
      <w:tr w14:paraId="5792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32BD5CD">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DI-18</w:t>
            </w:r>
          </w:p>
        </w:tc>
        <w:tc>
          <w:tcPr>
            <w:tcW w:w="2396" w:type="dxa"/>
            <w:tcBorders>
              <w:top w:val="nil"/>
              <w:left w:val="nil"/>
              <w:bottom w:val="nil"/>
              <w:right w:val="nil"/>
            </w:tcBorders>
          </w:tcPr>
          <w:p w14:paraId="32ABBF5B">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user_id</w:t>
            </w:r>
          </w:p>
        </w:tc>
        <w:tc>
          <w:tcPr>
            <w:tcW w:w="1980" w:type="dxa"/>
            <w:tcBorders>
              <w:top w:val="nil"/>
              <w:left w:val="nil"/>
              <w:bottom w:val="nil"/>
              <w:right w:val="nil"/>
            </w:tcBorders>
          </w:tcPr>
          <w:p w14:paraId="33F5FC0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关联用户ID</w:t>
            </w:r>
          </w:p>
        </w:tc>
        <w:tc>
          <w:tcPr>
            <w:tcW w:w="1852" w:type="dxa"/>
            <w:tcBorders>
              <w:top w:val="nil"/>
              <w:left w:val="nil"/>
              <w:bottom w:val="nil"/>
              <w:right w:val="nil"/>
            </w:tcBorders>
          </w:tcPr>
          <w:p w14:paraId="0C98600B">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5B919487">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11FA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54E4FB0D">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DI-19</w:t>
            </w:r>
          </w:p>
        </w:tc>
        <w:tc>
          <w:tcPr>
            <w:tcW w:w="2396" w:type="dxa"/>
            <w:tcBorders>
              <w:top w:val="nil"/>
              <w:left w:val="nil"/>
              <w:bottom w:val="nil"/>
              <w:right w:val="nil"/>
            </w:tcBorders>
          </w:tcPr>
          <w:p w14:paraId="3B43F615">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class_id</w:t>
            </w:r>
          </w:p>
        </w:tc>
        <w:tc>
          <w:tcPr>
            <w:tcW w:w="1980" w:type="dxa"/>
            <w:tcBorders>
              <w:top w:val="nil"/>
              <w:left w:val="nil"/>
              <w:bottom w:val="nil"/>
              <w:right w:val="nil"/>
            </w:tcBorders>
          </w:tcPr>
          <w:p w14:paraId="00347D7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所属班级ID</w:t>
            </w:r>
          </w:p>
        </w:tc>
        <w:tc>
          <w:tcPr>
            <w:tcW w:w="1852" w:type="dxa"/>
            <w:tcBorders>
              <w:top w:val="nil"/>
              <w:left w:val="nil"/>
              <w:bottom w:val="nil"/>
              <w:right w:val="nil"/>
            </w:tcBorders>
          </w:tcPr>
          <w:p w14:paraId="5285CB17">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4403501E">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65738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54EF7104">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DI-20</w:t>
            </w:r>
          </w:p>
        </w:tc>
        <w:tc>
          <w:tcPr>
            <w:tcW w:w="2396" w:type="dxa"/>
            <w:tcBorders>
              <w:top w:val="nil"/>
              <w:left w:val="nil"/>
              <w:bottom w:val="nil"/>
              <w:right w:val="nil"/>
            </w:tcBorders>
          </w:tcPr>
          <w:p w14:paraId="1D051925">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calss_name</w:t>
            </w:r>
          </w:p>
        </w:tc>
        <w:tc>
          <w:tcPr>
            <w:tcW w:w="1980" w:type="dxa"/>
            <w:tcBorders>
              <w:top w:val="nil"/>
              <w:left w:val="nil"/>
              <w:bottom w:val="nil"/>
              <w:right w:val="nil"/>
            </w:tcBorders>
          </w:tcPr>
          <w:p w14:paraId="6772949D">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班级名称</w:t>
            </w:r>
          </w:p>
        </w:tc>
        <w:tc>
          <w:tcPr>
            <w:tcW w:w="1852" w:type="dxa"/>
            <w:tcBorders>
              <w:top w:val="nil"/>
              <w:left w:val="nil"/>
              <w:bottom w:val="nil"/>
              <w:right w:val="nil"/>
            </w:tcBorders>
          </w:tcPr>
          <w:p w14:paraId="50BAEAB9">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32A3EE49">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100</w:t>
            </w:r>
          </w:p>
        </w:tc>
      </w:tr>
      <w:tr w14:paraId="4F8C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2CD8B81">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DI-21</w:t>
            </w:r>
          </w:p>
        </w:tc>
        <w:tc>
          <w:tcPr>
            <w:tcW w:w="2396" w:type="dxa"/>
            <w:tcBorders>
              <w:top w:val="nil"/>
              <w:left w:val="nil"/>
              <w:bottom w:val="nil"/>
              <w:right w:val="nil"/>
            </w:tcBorders>
          </w:tcPr>
          <w:p w14:paraId="38446D19">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grade</w:t>
            </w:r>
          </w:p>
        </w:tc>
        <w:tc>
          <w:tcPr>
            <w:tcW w:w="1980" w:type="dxa"/>
            <w:tcBorders>
              <w:top w:val="nil"/>
              <w:left w:val="nil"/>
              <w:bottom w:val="nil"/>
              <w:right w:val="nil"/>
            </w:tcBorders>
          </w:tcPr>
          <w:p w14:paraId="7C56A70A">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年纪</w:t>
            </w:r>
          </w:p>
        </w:tc>
        <w:tc>
          <w:tcPr>
            <w:tcW w:w="1852" w:type="dxa"/>
            <w:tcBorders>
              <w:top w:val="nil"/>
              <w:left w:val="nil"/>
              <w:bottom w:val="nil"/>
              <w:right w:val="nil"/>
            </w:tcBorders>
          </w:tcPr>
          <w:p w14:paraId="12EEC539">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4327582D">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10</w:t>
            </w:r>
          </w:p>
        </w:tc>
      </w:tr>
      <w:tr w14:paraId="66BA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5D455B88">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DI-22</w:t>
            </w:r>
          </w:p>
        </w:tc>
        <w:tc>
          <w:tcPr>
            <w:tcW w:w="2396" w:type="dxa"/>
            <w:tcBorders>
              <w:top w:val="nil"/>
              <w:left w:val="nil"/>
              <w:bottom w:val="nil"/>
              <w:right w:val="nil"/>
            </w:tcBorders>
          </w:tcPr>
          <w:p w14:paraId="13F42800">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major</w:t>
            </w:r>
          </w:p>
        </w:tc>
        <w:tc>
          <w:tcPr>
            <w:tcW w:w="1980" w:type="dxa"/>
            <w:tcBorders>
              <w:top w:val="nil"/>
              <w:left w:val="nil"/>
              <w:bottom w:val="nil"/>
              <w:right w:val="nil"/>
            </w:tcBorders>
          </w:tcPr>
          <w:p w14:paraId="6AEA200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专业</w:t>
            </w:r>
          </w:p>
        </w:tc>
        <w:tc>
          <w:tcPr>
            <w:tcW w:w="1852" w:type="dxa"/>
            <w:tcBorders>
              <w:top w:val="nil"/>
              <w:left w:val="nil"/>
              <w:bottom w:val="nil"/>
              <w:right w:val="nil"/>
            </w:tcBorders>
          </w:tcPr>
          <w:p w14:paraId="1C32E48C">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2DF2605E">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100</w:t>
            </w:r>
          </w:p>
        </w:tc>
      </w:tr>
      <w:tr w14:paraId="30EB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5D314524">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DI-23</w:t>
            </w:r>
          </w:p>
        </w:tc>
        <w:tc>
          <w:tcPr>
            <w:tcW w:w="2396" w:type="dxa"/>
            <w:tcBorders>
              <w:top w:val="nil"/>
              <w:left w:val="nil"/>
              <w:bottom w:val="nil"/>
              <w:right w:val="nil"/>
            </w:tcBorders>
          </w:tcPr>
          <w:p w14:paraId="2C56159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student_count</w:t>
            </w:r>
          </w:p>
        </w:tc>
        <w:tc>
          <w:tcPr>
            <w:tcW w:w="1980" w:type="dxa"/>
            <w:tcBorders>
              <w:top w:val="nil"/>
              <w:left w:val="nil"/>
              <w:bottom w:val="nil"/>
              <w:right w:val="nil"/>
            </w:tcBorders>
          </w:tcPr>
          <w:p w14:paraId="6CD8DBC0">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学生人数</w:t>
            </w:r>
          </w:p>
        </w:tc>
        <w:tc>
          <w:tcPr>
            <w:tcW w:w="1852" w:type="dxa"/>
            <w:tcBorders>
              <w:top w:val="nil"/>
              <w:left w:val="nil"/>
              <w:bottom w:val="nil"/>
              <w:right w:val="nil"/>
            </w:tcBorders>
          </w:tcPr>
          <w:p w14:paraId="714731BE">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72F4AABF">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11</w:t>
            </w:r>
          </w:p>
        </w:tc>
      </w:tr>
      <w:tr w14:paraId="427E6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4F4C7C98">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DI-24</w:t>
            </w:r>
          </w:p>
        </w:tc>
        <w:tc>
          <w:tcPr>
            <w:tcW w:w="2396" w:type="dxa"/>
            <w:tcBorders>
              <w:top w:val="nil"/>
              <w:left w:val="nil"/>
              <w:bottom w:val="nil"/>
              <w:right w:val="nil"/>
            </w:tcBorders>
          </w:tcPr>
          <w:p w14:paraId="0A7B876A">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course_name</w:t>
            </w:r>
          </w:p>
        </w:tc>
        <w:tc>
          <w:tcPr>
            <w:tcW w:w="1980" w:type="dxa"/>
            <w:tcBorders>
              <w:top w:val="nil"/>
              <w:left w:val="nil"/>
              <w:bottom w:val="nil"/>
              <w:right w:val="nil"/>
            </w:tcBorders>
          </w:tcPr>
          <w:p w14:paraId="07949C4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课程名称</w:t>
            </w:r>
          </w:p>
        </w:tc>
        <w:tc>
          <w:tcPr>
            <w:tcW w:w="1852" w:type="dxa"/>
            <w:tcBorders>
              <w:top w:val="nil"/>
              <w:left w:val="nil"/>
              <w:bottom w:val="nil"/>
              <w:right w:val="nil"/>
            </w:tcBorders>
          </w:tcPr>
          <w:p w14:paraId="105D7738">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106AB354">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100</w:t>
            </w:r>
          </w:p>
        </w:tc>
      </w:tr>
      <w:tr w14:paraId="7AFF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2C4E4047">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DI-25</w:t>
            </w:r>
          </w:p>
        </w:tc>
        <w:tc>
          <w:tcPr>
            <w:tcW w:w="2396" w:type="dxa"/>
            <w:tcBorders>
              <w:top w:val="nil"/>
              <w:left w:val="nil"/>
              <w:bottom w:val="nil"/>
              <w:right w:val="nil"/>
            </w:tcBorders>
          </w:tcPr>
          <w:p w14:paraId="3D5F5548">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credit</w:t>
            </w:r>
          </w:p>
        </w:tc>
        <w:tc>
          <w:tcPr>
            <w:tcW w:w="1980" w:type="dxa"/>
            <w:tcBorders>
              <w:top w:val="nil"/>
              <w:left w:val="nil"/>
              <w:bottom w:val="nil"/>
              <w:right w:val="nil"/>
            </w:tcBorders>
          </w:tcPr>
          <w:p w14:paraId="1140D305">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学分</w:t>
            </w:r>
          </w:p>
        </w:tc>
        <w:tc>
          <w:tcPr>
            <w:tcW w:w="1852" w:type="dxa"/>
            <w:tcBorders>
              <w:top w:val="nil"/>
              <w:left w:val="nil"/>
              <w:bottom w:val="nil"/>
              <w:right w:val="nil"/>
            </w:tcBorders>
          </w:tcPr>
          <w:p w14:paraId="75F03851">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DECIMAK(3,1)</w:t>
            </w:r>
          </w:p>
        </w:tc>
        <w:tc>
          <w:tcPr>
            <w:tcW w:w="1218" w:type="dxa"/>
            <w:tcBorders>
              <w:top w:val="nil"/>
              <w:left w:val="nil"/>
              <w:bottom w:val="nil"/>
              <w:right w:val="nil"/>
            </w:tcBorders>
          </w:tcPr>
          <w:p w14:paraId="674D6415">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3,1</w:t>
            </w:r>
          </w:p>
        </w:tc>
      </w:tr>
      <w:tr w14:paraId="1B997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276BAC5E">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DI-26</w:t>
            </w:r>
          </w:p>
        </w:tc>
        <w:tc>
          <w:tcPr>
            <w:tcW w:w="2396" w:type="dxa"/>
            <w:tcBorders>
              <w:top w:val="nil"/>
              <w:left w:val="nil"/>
              <w:bottom w:val="nil"/>
              <w:right w:val="nil"/>
            </w:tcBorders>
          </w:tcPr>
          <w:p w14:paraId="3415E3B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hours</w:t>
            </w:r>
          </w:p>
        </w:tc>
        <w:tc>
          <w:tcPr>
            <w:tcW w:w="1980" w:type="dxa"/>
            <w:tcBorders>
              <w:top w:val="nil"/>
              <w:left w:val="nil"/>
              <w:bottom w:val="nil"/>
              <w:right w:val="nil"/>
            </w:tcBorders>
          </w:tcPr>
          <w:p w14:paraId="5DEFF73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学时</w:t>
            </w:r>
          </w:p>
        </w:tc>
        <w:tc>
          <w:tcPr>
            <w:tcW w:w="1852" w:type="dxa"/>
            <w:tcBorders>
              <w:top w:val="nil"/>
              <w:left w:val="nil"/>
              <w:bottom w:val="nil"/>
              <w:right w:val="nil"/>
            </w:tcBorders>
          </w:tcPr>
          <w:p w14:paraId="37B74D08">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168D76D0">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11</w:t>
            </w:r>
          </w:p>
        </w:tc>
      </w:tr>
      <w:tr w14:paraId="33BA1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2094F8C7">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DI-27</w:t>
            </w:r>
          </w:p>
        </w:tc>
        <w:tc>
          <w:tcPr>
            <w:tcW w:w="2396" w:type="dxa"/>
            <w:tcBorders>
              <w:top w:val="nil"/>
              <w:left w:val="nil"/>
              <w:bottom w:val="nil"/>
              <w:right w:val="nil"/>
            </w:tcBorders>
          </w:tcPr>
          <w:p w14:paraId="5402FCE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teacher_id</w:t>
            </w:r>
          </w:p>
        </w:tc>
        <w:tc>
          <w:tcPr>
            <w:tcW w:w="1980" w:type="dxa"/>
            <w:tcBorders>
              <w:top w:val="nil"/>
              <w:left w:val="nil"/>
              <w:bottom w:val="nil"/>
              <w:right w:val="nil"/>
            </w:tcBorders>
          </w:tcPr>
          <w:p w14:paraId="5B53D408">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授课教师ID</w:t>
            </w:r>
          </w:p>
        </w:tc>
        <w:tc>
          <w:tcPr>
            <w:tcW w:w="1852" w:type="dxa"/>
            <w:tcBorders>
              <w:top w:val="nil"/>
              <w:left w:val="nil"/>
              <w:bottom w:val="nil"/>
              <w:right w:val="nil"/>
            </w:tcBorders>
          </w:tcPr>
          <w:p w14:paraId="55424D9D">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310BDAE9">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3692C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5D21504F">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DI-28</w:t>
            </w:r>
          </w:p>
        </w:tc>
        <w:tc>
          <w:tcPr>
            <w:tcW w:w="2396" w:type="dxa"/>
            <w:tcBorders>
              <w:top w:val="nil"/>
              <w:left w:val="nil"/>
              <w:bottom w:val="nil"/>
              <w:right w:val="nil"/>
            </w:tcBorders>
          </w:tcPr>
          <w:p w14:paraId="2365EA7C">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description</w:t>
            </w:r>
          </w:p>
        </w:tc>
        <w:tc>
          <w:tcPr>
            <w:tcW w:w="1980" w:type="dxa"/>
            <w:tcBorders>
              <w:top w:val="nil"/>
              <w:left w:val="nil"/>
              <w:bottom w:val="nil"/>
              <w:right w:val="nil"/>
            </w:tcBorders>
          </w:tcPr>
          <w:p w14:paraId="74415C2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描述</w:t>
            </w:r>
          </w:p>
        </w:tc>
        <w:tc>
          <w:tcPr>
            <w:tcW w:w="1852" w:type="dxa"/>
            <w:tcBorders>
              <w:top w:val="nil"/>
              <w:left w:val="nil"/>
              <w:bottom w:val="nil"/>
              <w:right w:val="nil"/>
            </w:tcBorders>
          </w:tcPr>
          <w:p w14:paraId="3CE41DE9">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TEXT</w:t>
            </w:r>
          </w:p>
        </w:tc>
        <w:tc>
          <w:tcPr>
            <w:tcW w:w="1218" w:type="dxa"/>
            <w:tcBorders>
              <w:top w:val="nil"/>
              <w:left w:val="nil"/>
              <w:bottom w:val="nil"/>
              <w:right w:val="nil"/>
            </w:tcBorders>
          </w:tcPr>
          <w:p w14:paraId="2C238CB7">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r w14:paraId="1B24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F10EC8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DI-29</w:t>
            </w:r>
          </w:p>
        </w:tc>
        <w:tc>
          <w:tcPr>
            <w:tcW w:w="2396" w:type="dxa"/>
            <w:tcBorders>
              <w:top w:val="nil"/>
              <w:left w:val="nil"/>
              <w:bottom w:val="nil"/>
              <w:right w:val="nil"/>
            </w:tcBorders>
          </w:tcPr>
          <w:p w14:paraId="63EB36A2">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student_id</w:t>
            </w:r>
          </w:p>
        </w:tc>
        <w:tc>
          <w:tcPr>
            <w:tcW w:w="1980" w:type="dxa"/>
            <w:tcBorders>
              <w:top w:val="nil"/>
              <w:left w:val="nil"/>
              <w:bottom w:val="nil"/>
              <w:right w:val="nil"/>
            </w:tcBorders>
          </w:tcPr>
          <w:p w14:paraId="5F1A1F1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学生ID</w:t>
            </w:r>
          </w:p>
        </w:tc>
        <w:tc>
          <w:tcPr>
            <w:tcW w:w="1852" w:type="dxa"/>
            <w:tcBorders>
              <w:top w:val="nil"/>
              <w:left w:val="nil"/>
              <w:bottom w:val="nil"/>
              <w:right w:val="nil"/>
            </w:tcBorders>
          </w:tcPr>
          <w:p w14:paraId="4509EDAD">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20CBA3F9">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6661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6A0A0A45">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DI-30</w:t>
            </w:r>
          </w:p>
        </w:tc>
        <w:tc>
          <w:tcPr>
            <w:tcW w:w="2396" w:type="dxa"/>
            <w:tcBorders>
              <w:top w:val="nil"/>
              <w:left w:val="nil"/>
              <w:bottom w:val="nil"/>
              <w:right w:val="nil"/>
            </w:tcBorders>
          </w:tcPr>
          <w:p w14:paraId="09DCB37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course_id</w:t>
            </w:r>
          </w:p>
        </w:tc>
        <w:tc>
          <w:tcPr>
            <w:tcW w:w="1980" w:type="dxa"/>
            <w:tcBorders>
              <w:top w:val="nil"/>
              <w:left w:val="nil"/>
              <w:bottom w:val="nil"/>
              <w:right w:val="nil"/>
            </w:tcBorders>
          </w:tcPr>
          <w:p w14:paraId="17E8F5B4">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课程ID</w:t>
            </w:r>
          </w:p>
        </w:tc>
        <w:tc>
          <w:tcPr>
            <w:tcW w:w="1852" w:type="dxa"/>
            <w:tcBorders>
              <w:top w:val="nil"/>
              <w:left w:val="nil"/>
              <w:bottom w:val="nil"/>
              <w:right w:val="nil"/>
            </w:tcBorders>
          </w:tcPr>
          <w:p w14:paraId="79E8D620">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2A12AB69">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59F92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4B2C6E5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DI-31</w:t>
            </w:r>
          </w:p>
        </w:tc>
        <w:tc>
          <w:tcPr>
            <w:tcW w:w="2396" w:type="dxa"/>
            <w:tcBorders>
              <w:top w:val="nil"/>
              <w:left w:val="nil"/>
              <w:bottom w:val="nil"/>
              <w:right w:val="nil"/>
            </w:tcBorders>
          </w:tcPr>
          <w:p w14:paraId="1BFC3916">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score</w:t>
            </w:r>
          </w:p>
        </w:tc>
        <w:tc>
          <w:tcPr>
            <w:tcW w:w="1980" w:type="dxa"/>
            <w:tcBorders>
              <w:top w:val="nil"/>
              <w:left w:val="nil"/>
              <w:bottom w:val="nil"/>
              <w:right w:val="nil"/>
            </w:tcBorders>
          </w:tcPr>
          <w:p w14:paraId="27441E4C">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成绩分数</w:t>
            </w:r>
          </w:p>
        </w:tc>
        <w:tc>
          <w:tcPr>
            <w:tcW w:w="1852" w:type="dxa"/>
            <w:tcBorders>
              <w:top w:val="nil"/>
              <w:left w:val="nil"/>
              <w:bottom w:val="nil"/>
              <w:right w:val="nil"/>
            </w:tcBorders>
          </w:tcPr>
          <w:p w14:paraId="1BD45AE0">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DECIMAK(5,2)</w:t>
            </w:r>
          </w:p>
        </w:tc>
        <w:tc>
          <w:tcPr>
            <w:tcW w:w="1218" w:type="dxa"/>
            <w:tcBorders>
              <w:top w:val="nil"/>
              <w:left w:val="nil"/>
              <w:bottom w:val="nil"/>
              <w:right w:val="nil"/>
            </w:tcBorders>
          </w:tcPr>
          <w:p w14:paraId="1FF2B772">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5,2</w:t>
            </w:r>
          </w:p>
        </w:tc>
      </w:tr>
      <w:tr w14:paraId="0C419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731BC4F9">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DI-32</w:t>
            </w:r>
          </w:p>
        </w:tc>
        <w:tc>
          <w:tcPr>
            <w:tcW w:w="2396" w:type="dxa"/>
            <w:tcBorders>
              <w:top w:val="nil"/>
              <w:left w:val="nil"/>
              <w:bottom w:val="nil"/>
              <w:right w:val="nil"/>
            </w:tcBorders>
          </w:tcPr>
          <w:p w14:paraId="6A65D945">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exam_type</w:t>
            </w:r>
          </w:p>
        </w:tc>
        <w:tc>
          <w:tcPr>
            <w:tcW w:w="1980" w:type="dxa"/>
            <w:tcBorders>
              <w:top w:val="nil"/>
              <w:left w:val="nil"/>
              <w:bottom w:val="nil"/>
              <w:right w:val="nil"/>
            </w:tcBorders>
          </w:tcPr>
          <w:p w14:paraId="3F1F6D6A">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考试类型</w:t>
            </w:r>
          </w:p>
        </w:tc>
        <w:tc>
          <w:tcPr>
            <w:tcW w:w="1852" w:type="dxa"/>
            <w:tcBorders>
              <w:top w:val="nil"/>
              <w:left w:val="nil"/>
              <w:bottom w:val="nil"/>
              <w:right w:val="nil"/>
            </w:tcBorders>
          </w:tcPr>
          <w:p w14:paraId="4EE0658C">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43780FF1">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567B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246914BE">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DI-33</w:t>
            </w:r>
          </w:p>
        </w:tc>
        <w:tc>
          <w:tcPr>
            <w:tcW w:w="2396" w:type="dxa"/>
            <w:tcBorders>
              <w:top w:val="nil"/>
              <w:left w:val="nil"/>
              <w:bottom w:val="nil"/>
              <w:right w:val="nil"/>
            </w:tcBorders>
          </w:tcPr>
          <w:p w14:paraId="19A579E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exam_date</w:t>
            </w:r>
          </w:p>
        </w:tc>
        <w:tc>
          <w:tcPr>
            <w:tcW w:w="1980" w:type="dxa"/>
            <w:tcBorders>
              <w:top w:val="nil"/>
              <w:left w:val="nil"/>
              <w:bottom w:val="nil"/>
              <w:right w:val="nil"/>
            </w:tcBorders>
          </w:tcPr>
          <w:p w14:paraId="64BDBDC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考试日期</w:t>
            </w:r>
          </w:p>
        </w:tc>
        <w:tc>
          <w:tcPr>
            <w:tcW w:w="1852" w:type="dxa"/>
            <w:tcBorders>
              <w:top w:val="nil"/>
              <w:left w:val="nil"/>
              <w:bottom w:val="nil"/>
              <w:right w:val="nil"/>
            </w:tcBorders>
          </w:tcPr>
          <w:p w14:paraId="06C1F902">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DATE</w:t>
            </w:r>
          </w:p>
        </w:tc>
        <w:tc>
          <w:tcPr>
            <w:tcW w:w="1218" w:type="dxa"/>
            <w:tcBorders>
              <w:top w:val="nil"/>
              <w:left w:val="nil"/>
              <w:bottom w:val="nil"/>
              <w:right w:val="nil"/>
            </w:tcBorders>
          </w:tcPr>
          <w:p w14:paraId="0543EB65">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r w14:paraId="378A9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2487117B">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DI-34</w:t>
            </w:r>
          </w:p>
        </w:tc>
        <w:tc>
          <w:tcPr>
            <w:tcW w:w="2396" w:type="dxa"/>
            <w:tcBorders>
              <w:top w:val="nil"/>
              <w:left w:val="nil"/>
              <w:bottom w:val="nil"/>
              <w:right w:val="nil"/>
            </w:tcBorders>
          </w:tcPr>
          <w:p w14:paraId="686CF8A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semester</w:t>
            </w:r>
          </w:p>
        </w:tc>
        <w:tc>
          <w:tcPr>
            <w:tcW w:w="1980" w:type="dxa"/>
            <w:tcBorders>
              <w:top w:val="nil"/>
              <w:left w:val="nil"/>
              <w:bottom w:val="nil"/>
              <w:right w:val="nil"/>
            </w:tcBorders>
          </w:tcPr>
          <w:p w14:paraId="3AAFEC22">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学期</w:t>
            </w:r>
          </w:p>
        </w:tc>
        <w:tc>
          <w:tcPr>
            <w:tcW w:w="1852" w:type="dxa"/>
            <w:tcBorders>
              <w:top w:val="nil"/>
              <w:left w:val="nil"/>
              <w:bottom w:val="nil"/>
              <w:right w:val="nil"/>
            </w:tcBorders>
          </w:tcPr>
          <w:p w14:paraId="789CA562">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0FD2A6E3">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4D192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445413E8">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DI-35</w:t>
            </w:r>
          </w:p>
        </w:tc>
        <w:tc>
          <w:tcPr>
            <w:tcW w:w="2396" w:type="dxa"/>
            <w:tcBorders>
              <w:top w:val="nil"/>
              <w:left w:val="nil"/>
              <w:bottom w:val="nil"/>
              <w:right w:val="nil"/>
            </w:tcBorders>
          </w:tcPr>
          <w:p w14:paraId="482BA3CB">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remark</w:t>
            </w:r>
          </w:p>
        </w:tc>
        <w:tc>
          <w:tcPr>
            <w:tcW w:w="1980" w:type="dxa"/>
            <w:tcBorders>
              <w:top w:val="nil"/>
              <w:left w:val="nil"/>
              <w:bottom w:val="nil"/>
              <w:right w:val="nil"/>
            </w:tcBorders>
          </w:tcPr>
          <w:p w14:paraId="083619CA">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备注</w:t>
            </w:r>
          </w:p>
        </w:tc>
        <w:tc>
          <w:tcPr>
            <w:tcW w:w="1852" w:type="dxa"/>
            <w:tcBorders>
              <w:top w:val="nil"/>
              <w:left w:val="nil"/>
              <w:bottom w:val="nil"/>
              <w:right w:val="nil"/>
            </w:tcBorders>
          </w:tcPr>
          <w:p w14:paraId="06CEBA8C">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2705A110">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500</w:t>
            </w:r>
          </w:p>
        </w:tc>
      </w:tr>
      <w:tr w14:paraId="4386F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6EC14240">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DI-36</w:t>
            </w:r>
          </w:p>
        </w:tc>
        <w:tc>
          <w:tcPr>
            <w:tcW w:w="2396" w:type="dxa"/>
            <w:tcBorders>
              <w:top w:val="nil"/>
              <w:left w:val="nil"/>
              <w:bottom w:val="nil"/>
              <w:right w:val="nil"/>
            </w:tcBorders>
          </w:tcPr>
          <w:p w14:paraId="7C3B9C36">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score_id</w:t>
            </w:r>
          </w:p>
        </w:tc>
        <w:tc>
          <w:tcPr>
            <w:tcW w:w="1980" w:type="dxa"/>
            <w:tcBorders>
              <w:top w:val="nil"/>
              <w:left w:val="nil"/>
              <w:bottom w:val="nil"/>
              <w:right w:val="nil"/>
            </w:tcBorders>
          </w:tcPr>
          <w:p w14:paraId="430A417D">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成绩记录ID</w:t>
            </w:r>
          </w:p>
        </w:tc>
        <w:tc>
          <w:tcPr>
            <w:tcW w:w="1852" w:type="dxa"/>
            <w:tcBorders>
              <w:top w:val="nil"/>
              <w:left w:val="nil"/>
              <w:bottom w:val="nil"/>
              <w:right w:val="nil"/>
            </w:tcBorders>
          </w:tcPr>
          <w:p w14:paraId="562BED7B">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4AE6C4B5">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5365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401DBB16">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DI-37</w:t>
            </w:r>
          </w:p>
        </w:tc>
        <w:tc>
          <w:tcPr>
            <w:tcW w:w="2396" w:type="dxa"/>
            <w:tcBorders>
              <w:top w:val="nil"/>
              <w:left w:val="nil"/>
              <w:bottom w:val="nil"/>
              <w:right w:val="nil"/>
            </w:tcBorders>
          </w:tcPr>
          <w:p w14:paraId="7370806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operator_id</w:t>
            </w:r>
          </w:p>
        </w:tc>
        <w:tc>
          <w:tcPr>
            <w:tcW w:w="1980" w:type="dxa"/>
            <w:tcBorders>
              <w:top w:val="nil"/>
              <w:left w:val="nil"/>
              <w:bottom w:val="nil"/>
              <w:right w:val="nil"/>
            </w:tcBorders>
          </w:tcPr>
          <w:p w14:paraId="0CD65A00">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操作员</w:t>
            </w:r>
          </w:p>
        </w:tc>
        <w:tc>
          <w:tcPr>
            <w:tcW w:w="1852" w:type="dxa"/>
            <w:tcBorders>
              <w:top w:val="nil"/>
              <w:left w:val="nil"/>
              <w:bottom w:val="nil"/>
              <w:right w:val="nil"/>
            </w:tcBorders>
          </w:tcPr>
          <w:p w14:paraId="58068E6D">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INT</w:t>
            </w:r>
          </w:p>
        </w:tc>
        <w:tc>
          <w:tcPr>
            <w:tcW w:w="1218" w:type="dxa"/>
            <w:tcBorders>
              <w:top w:val="nil"/>
              <w:left w:val="nil"/>
              <w:bottom w:val="nil"/>
              <w:right w:val="nil"/>
            </w:tcBorders>
          </w:tcPr>
          <w:p w14:paraId="3B4FF002">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20</w:t>
            </w:r>
          </w:p>
        </w:tc>
      </w:tr>
      <w:tr w14:paraId="0B0D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63745ABA">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DI-38</w:t>
            </w:r>
          </w:p>
        </w:tc>
        <w:tc>
          <w:tcPr>
            <w:tcW w:w="2396" w:type="dxa"/>
            <w:tcBorders>
              <w:top w:val="nil"/>
              <w:left w:val="nil"/>
              <w:bottom w:val="nil"/>
              <w:right w:val="nil"/>
            </w:tcBorders>
          </w:tcPr>
          <w:p w14:paraId="719E527A">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module</w:t>
            </w:r>
          </w:p>
        </w:tc>
        <w:tc>
          <w:tcPr>
            <w:tcW w:w="1980" w:type="dxa"/>
            <w:tcBorders>
              <w:top w:val="nil"/>
              <w:left w:val="nil"/>
              <w:bottom w:val="nil"/>
              <w:right w:val="nil"/>
            </w:tcBorders>
          </w:tcPr>
          <w:p w14:paraId="61E46833">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操作模块</w:t>
            </w:r>
          </w:p>
        </w:tc>
        <w:tc>
          <w:tcPr>
            <w:tcW w:w="1852" w:type="dxa"/>
            <w:tcBorders>
              <w:top w:val="nil"/>
              <w:left w:val="nil"/>
              <w:bottom w:val="nil"/>
              <w:right w:val="nil"/>
            </w:tcBorders>
          </w:tcPr>
          <w:p w14:paraId="32162025">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487EE7C0">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50</w:t>
            </w:r>
          </w:p>
        </w:tc>
      </w:tr>
      <w:tr w14:paraId="2E89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3C7E1F7C">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DI-39</w:t>
            </w:r>
          </w:p>
        </w:tc>
        <w:tc>
          <w:tcPr>
            <w:tcW w:w="2396" w:type="dxa"/>
            <w:tcBorders>
              <w:top w:val="nil"/>
              <w:left w:val="nil"/>
              <w:bottom w:val="nil"/>
              <w:right w:val="nil"/>
            </w:tcBorders>
          </w:tcPr>
          <w:p w14:paraId="5DCFAC5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operation</w:t>
            </w:r>
          </w:p>
        </w:tc>
        <w:tc>
          <w:tcPr>
            <w:tcW w:w="1980" w:type="dxa"/>
            <w:tcBorders>
              <w:top w:val="nil"/>
              <w:left w:val="nil"/>
              <w:bottom w:val="nil"/>
              <w:right w:val="nil"/>
            </w:tcBorders>
          </w:tcPr>
          <w:p w14:paraId="463ADD1E">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操作类型</w:t>
            </w:r>
          </w:p>
        </w:tc>
        <w:tc>
          <w:tcPr>
            <w:tcW w:w="1852" w:type="dxa"/>
            <w:tcBorders>
              <w:top w:val="nil"/>
              <w:left w:val="nil"/>
              <w:bottom w:val="nil"/>
              <w:right w:val="nil"/>
            </w:tcBorders>
          </w:tcPr>
          <w:p w14:paraId="45D30C40">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23970234">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50</w:t>
            </w:r>
          </w:p>
        </w:tc>
      </w:tr>
      <w:tr w14:paraId="3907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397AC4FD">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DI-40</w:t>
            </w:r>
          </w:p>
        </w:tc>
        <w:tc>
          <w:tcPr>
            <w:tcW w:w="2396" w:type="dxa"/>
            <w:tcBorders>
              <w:top w:val="nil"/>
              <w:left w:val="nil"/>
              <w:bottom w:val="nil"/>
              <w:right w:val="nil"/>
            </w:tcBorders>
          </w:tcPr>
          <w:p w14:paraId="611924BC">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request_url</w:t>
            </w:r>
          </w:p>
        </w:tc>
        <w:tc>
          <w:tcPr>
            <w:tcW w:w="1980" w:type="dxa"/>
            <w:tcBorders>
              <w:top w:val="nil"/>
              <w:left w:val="nil"/>
              <w:bottom w:val="nil"/>
              <w:right w:val="nil"/>
            </w:tcBorders>
          </w:tcPr>
          <w:p w14:paraId="3716283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请求URL</w:t>
            </w:r>
          </w:p>
        </w:tc>
        <w:tc>
          <w:tcPr>
            <w:tcW w:w="1852" w:type="dxa"/>
            <w:tcBorders>
              <w:top w:val="nil"/>
              <w:left w:val="nil"/>
              <w:bottom w:val="nil"/>
              <w:right w:val="nil"/>
            </w:tcBorders>
          </w:tcPr>
          <w:p w14:paraId="1E88AE49">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5C1B51FD">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500</w:t>
            </w:r>
          </w:p>
        </w:tc>
      </w:tr>
      <w:tr w14:paraId="03C6A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3011549F">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DI-41</w:t>
            </w:r>
          </w:p>
        </w:tc>
        <w:tc>
          <w:tcPr>
            <w:tcW w:w="2396" w:type="dxa"/>
            <w:tcBorders>
              <w:top w:val="nil"/>
              <w:left w:val="nil"/>
              <w:bottom w:val="nil"/>
              <w:right w:val="nil"/>
            </w:tcBorders>
          </w:tcPr>
          <w:p w14:paraId="40F832F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request_params</w:t>
            </w:r>
          </w:p>
        </w:tc>
        <w:tc>
          <w:tcPr>
            <w:tcW w:w="1980" w:type="dxa"/>
            <w:tcBorders>
              <w:top w:val="nil"/>
              <w:left w:val="nil"/>
              <w:bottom w:val="nil"/>
              <w:right w:val="nil"/>
            </w:tcBorders>
          </w:tcPr>
          <w:p w14:paraId="1E0E3EEF">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请求参数</w:t>
            </w:r>
          </w:p>
        </w:tc>
        <w:tc>
          <w:tcPr>
            <w:tcW w:w="1852" w:type="dxa"/>
            <w:tcBorders>
              <w:top w:val="nil"/>
              <w:left w:val="nil"/>
              <w:bottom w:val="nil"/>
              <w:right w:val="nil"/>
            </w:tcBorders>
          </w:tcPr>
          <w:p w14:paraId="636A4EF5">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TEXT</w:t>
            </w:r>
          </w:p>
        </w:tc>
        <w:tc>
          <w:tcPr>
            <w:tcW w:w="1218" w:type="dxa"/>
            <w:tcBorders>
              <w:top w:val="nil"/>
              <w:left w:val="nil"/>
              <w:bottom w:val="nil"/>
              <w:right w:val="nil"/>
            </w:tcBorders>
          </w:tcPr>
          <w:p w14:paraId="13F76096">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r w14:paraId="30E0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74EC0D7E">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DI-42</w:t>
            </w:r>
          </w:p>
        </w:tc>
        <w:tc>
          <w:tcPr>
            <w:tcW w:w="2396" w:type="dxa"/>
            <w:tcBorders>
              <w:top w:val="nil"/>
              <w:left w:val="nil"/>
              <w:bottom w:val="nil"/>
              <w:right w:val="nil"/>
            </w:tcBorders>
          </w:tcPr>
          <w:p w14:paraId="1056BBC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ip</w:t>
            </w:r>
          </w:p>
        </w:tc>
        <w:tc>
          <w:tcPr>
            <w:tcW w:w="1980" w:type="dxa"/>
            <w:tcBorders>
              <w:top w:val="nil"/>
              <w:left w:val="nil"/>
              <w:bottom w:val="nil"/>
              <w:right w:val="nil"/>
            </w:tcBorders>
          </w:tcPr>
          <w:p w14:paraId="65FF6C10">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操作IP地址</w:t>
            </w:r>
          </w:p>
        </w:tc>
        <w:tc>
          <w:tcPr>
            <w:tcW w:w="1852" w:type="dxa"/>
            <w:tcBorders>
              <w:top w:val="nil"/>
              <w:left w:val="nil"/>
              <w:bottom w:val="nil"/>
              <w:right w:val="nil"/>
            </w:tcBorders>
          </w:tcPr>
          <w:p w14:paraId="7955F8D4">
            <w:pPr>
              <w:widowControl/>
              <w:kinsoku w:val="0"/>
              <w:autoSpaceDE w:val="0"/>
              <w:autoSpaceDN w:val="0"/>
              <w:adjustRightInd w:val="0"/>
              <w:snapToGrid w:val="0"/>
              <w:jc w:val="left"/>
              <w:textAlignment w:val="baseline"/>
              <w:rPr>
                <w:rFonts w:hint="eastAsia"/>
                <w:snapToGrid w:val="0"/>
                <w:color w:val="000000"/>
                <w:kern w:val="0"/>
                <w:szCs w:val="21"/>
                <w:lang w:val="en-US" w:eastAsia="zh-CN"/>
              </w:rPr>
            </w:pPr>
            <w:r>
              <w:rPr>
                <w:rFonts w:hint="eastAsia"/>
                <w:snapToGrid w:val="0"/>
                <w:color w:val="000000"/>
                <w:kern w:val="0"/>
                <w:szCs w:val="21"/>
                <w:lang w:val="en-US" w:eastAsia="zh-CN"/>
              </w:rPr>
              <w:t>VARCHAR</w:t>
            </w:r>
          </w:p>
        </w:tc>
        <w:tc>
          <w:tcPr>
            <w:tcW w:w="1218" w:type="dxa"/>
            <w:tcBorders>
              <w:top w:val="nil"/>
              <w:left w:val="nil"/>
              <w:bottom w:val="nil"/>
              <w:right w:val="nil"/>
            </w:tcBorders>
          </w:tcPr>
          <w:p w14:paraId="3C61D5BF">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50</w:t>
            </w:r>
          </w:p>
        </w:tc>
      </w:tr>
      <w:tr w14:paraId="0292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624BC82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DI-43</w:t>
            </w:r>
          </w:p>
        </w:tc>
        <w:tc>
          <w:tcPr>
            <w:tcW w:w="2396" w:type="dxa"/>
            <w:tcBorders>
              <w:top w:val="nil"/>
              <w:left w:val="nil"/>
              <w:bottom w:val="nil"/>
              <w:right w:val="nil"/>
            </w:tcBorders>
          </w:tcPr>
          <w:p w14:paraId="4027A1A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create_time</w:t>
            </w:r>
          </w:p>
        </w:tc>
        <w:tc>
          <w:tcPr>
            <w:tcW w:w="1980" w:type="dxa"/>
            <w:tcBorders>
              <w:top w:val="nil"/>
              <w:left w:val="nil"/>
              <w:bottom w:val="nil"/>
              <w:right w:val="nil"/>
            </w:tcBorders>
          </w:tcPr>
          <w:p w14:paraId="4A2D6DF5">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创建时间</w:t>
            </w:r>
          </w:p>
        </w:tc>
        <w:tc>
          <w:tcPr>
            <w:tcW w:w="1852" w:type="dxa"/>
            <w:tcBorders>
              <w:top w:val="nil"/>
              <w:left w:val="nil"/>
              <w:bottom w:val="nil"/>
              <w:right w:val="nil"/>
            </w:tcBorders>
          </w:tcPr>
          <w:p w14:paraId="11A0E114">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DATETIME</w:t>
            </w:r>
          </w:p>
        </w:tc>
        <w:tc>
          <w:tcPr>
            <w:tcW w:w="1218" w:type="dxa"/>
            <w:tcBorders>
              <w:top w:val="nil"/>
              <w:left w:val="nil"/>
              <w:bottom w:val="nil"/>
              <w:right w:val="nil"/>
            </w:tcBorders>
          </w:tcPr>
          <w:p w14:paraId="344CCC60">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r w14:paraId="45C19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nil"/>
              <w:right w:val="nil"/>
            </w:tcBorders>
            <w:vAlign w:val="center"/>
          </w:tcPr>
          <w:p w14:paraId="18E7C102">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DI-44</w:t>
            </w:r>
          </w:p>
        </w:tc>
        <w:tc>
          <w:tcPr>
            <w:tcW w:w="2396" w:type="dxa"/>
            <w:tcBorders>
              <w:top w:val="nil"/>
              <w:left w:val="nil"/>
              <w:bottom w:val="nil"/>
              <w:right w:val="nil"/>
            </w:tcBorders>
          </w:tcPr>
          <w:p w14:paraId="2E2FDF4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update_time</w:t>
            </w:r>
          </w:p>
        </w:tc>
        <w:tc>
          <w:tcPr>
            <w:tcW w:w="1980" w:type="dxa"/>
            <w:tcBorders>
              <w:top w:val="nil"/>
              <w:left w:val="nil"/>
              <w:bottom w:val="nil"/>
              <w:right w:val="nil"/>
            </w:tcBorders>
          </w:tcPr>
          <w:p w14:paraId="2E261C77">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更新时间</w:t>
            </w:r>
          </w:p>
        </w:tc>
        <w:tc>
          <w:tcPr>
            <w:tcW w:w="1852" w:type="dxa"/>
            <w:tcBorders>
              <w:top w:val="nil"/>
              <w:left w:val="nil"/>
              <w:bottom w:val="nil"/>
              <w:right w:val="nil"/>
            </w:tcBorders>
          </w:tcPr>
          <w:p w14:paraId="206D9F61">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DATETLME</w:t>
            </w:r>
          </w:p>
        </w:tc>
        <w:tc>
          <w:tcPr>
            <w:tcW w:w="1218" w:type="dxa"/>
            <w:tcBorders>
              <w:top w:val="nil"/>
              <w:left w:val="nil"/>
              <w:bottom w:val="nil"/>
              <w:right w:val="nil"/>
            </w:tcBorders>
          </w:tcPr>
          <w:p w14:paraId="491F8755">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r w14:paraId="27F0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1320" w:type="dxa"/>
            <w:tcBorders>
              <w:top w:val="nil"/>
              <w:left w:val="nil"/>
              <w:bottom w:val="single" w:color="auto" w:sz="4" w:space="0"/>
              <w:right w:val="nil"/>
            </w:tcBorders>
            <w:vAlign w:val="center"/>
          </w:tcPr>
          <w:p w14:paraId="0C8A5B8F">
            <w:pPr>
              <w:widowControl/>
              <w:kinsoku w:val="0"/>
              <w:autoSpaceDE w:val="0"/>
              <w:autoSpaceDN w:val="0"/>
              <w:adjustRightInd w:val="0"/>
              <w:snapToGrid w:val="0"/>
              <w:ind w:firstLine="36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DI-45</w:t>
            </w:r>
          </w:p>
        </w:tc>
        <w:tc>
          <w:tcPr>
            <w:tcW w:w="2396" w:type="dxa"/>
            <w:tcBorders>
              <w:top w:val="nil"/>
              <w:left w:val="nil"/>
              <w:bottom w:val="single" w:color="auto" w:sz="4" w:space="0"/>
              <w:right w:val="nil"/>
            </w:tcBorders>
          </w:tcPr>
          <w:p w14:paraId="4291694B">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operate_time</w:t>
            </w:r>
          </w:p>
        </w:tc>
        <w:tc>
          <w:tcPr>
            <w:tcW w:w="1980" w:type="dxa"/>
            <w:tcBorders>
              <w:top w:val="nil"/>
              <w:left w:val="nil"/>
              <w:bottom w:val="single" w:color="auto" w:sz="4" w:space="0"/>
              <w:right w:val="nil"/>
            </w:tcBorders>
          </w:tcPr>
          <w:p w14:paraId="119557F1">
            <w:pPr>
              <w:widowControl/>
              <w:kinsoku w:val="0"/>
              <w:autoSpaceDE w:val="0"/>
              <w:autoSpaceDN w:val="0"/>
              <w:adjustRightInd w:val="0"/>
              <w:snapToGrid w:val="0"/>
              <w:ind w:right="21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操作时间</w:t>
            </w:r>
          </w:p>
        </w:tc>
        <w:tc>
          <w:tcPr>
            <w:tcW w:w="1852" w:type="dxa"/>
            <w:tcBorders>
              <w:top w:val="nil"/>
              <w:left w:val="nil"/>
              <w:bottom w:val="single" w:color="auto" w:sz="4" w:space="0"/>
              <w:right w:val="nil"/>
            </w:tcBorders>
          </w:tcPr>
          <w:p w14:paraId="768CA487">
            <w:pPr>
              <w:widowControl/>
              <w:kinsoku w:val="0"/>
              <w:autoSpaceDE w:val="0"/>
              <w:autoSpaceDN w:val="0"/>
              <w:adjustRightInd w:val="0"/>
              <w:snapToGrid w:val="0"/>
              <w:jc w:val="left"/>
              <w:textAlignment w:val="baseline"/>
              <w:rPr>
                <w:rFonts w:hint="default"/>
                <w:snapToGrid w:val="0"/>
                <w:color w:val="000000"/>
                <w:kern w:val="0"/>
                <w:szCs w:val="21"/>
                <w:lang w:val="en-US" w:eastAsia="zh-CN"/>
              </w:rPr>
            </w:pPr>
            <w:r>
              <w:rPr>
                <w:rFonts w:hint="eastAsia"/>
                <w:snapToGrid w:val="0"/>
                <w:color w:val="000000"/>
                <w:kern w:val="0"/>
                <w:szCs w:val="21"/>
                <w:lang w:val="en-US" w:eastAsia="zh-CN"/>
              </w:rPr>
              <w:t>DATETLME</w:t>
            </w:r>
          </w:p>
        </w:tc>
        <w:tc>
          <w:tcPr>
            <w:tcW w:w="1218" w:type="dxa"/>
            <w:tcBorders>
              <w:top w:val="nil"/>
              <w:left w:val="nil"/>
              <w:bottom w:val="single" w:color="auto" w:sz="4" w:space="0"/>
              <w:right w:val="nil"/>
            </w:tcBorders>
          </w:tcPr>
          <w:p w14:paraId="423E1557">
            <w:pPr>
              <w:widowControl/>
              <w:kinsoku w:val="0"/>
              <w:autoSpaceDE w:val="0"/>
              <w:autoSpaceDN w:val="0"/>
              <w:adjustRightInd w:val="0"/>
              <w:snapToGrid w:val="0"/>
              <w:jc w:val="left"/>
              <w:textAlignment w:val="baseline"/>
              <w:rPr>
                <w:rFonts w:hint="default"/>
                <w:snapToGrid w:val="0"/>
                <w:color w:val="000000"/>
                <w:w w:val="90"/>
                <w:kern w:val="0"/>
                <w:szCs w:val="21"/>
                <w:lang w:val="en-US" w:eastAsia="zh-CN"/>
              </w:rPr>
            </w:pPr>
            <w:r>
              <w:rPr>
                <w:rFonts w:hint="eastAsia"/>
                <w:snapToGrid w:val="0"/>
                <w:color w:val="000000"/>
                <w:w w:val="90"/>
                <w:kern w:val="0"/>
                <w:szCs w:val="21"/>
                <w:lang w:val="en-US" w:eastAsia="zh-CN"/>
              </w:rPr>
              <w:t>-</w:t>
            </w:r>
          </w:p>
        </w:tc>
      </w:tr>
    </w:tbl>
    <w:p w14:paraId="06A2075E">
      <w:pPr>
        <w:pStyle w:val="5"/>
        <w:jc w:val="center"/>
        <w:rPr>
          <w:rFonts w:hint="default" w:eastAsia="黑体"/>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val="en-US" w:eastAsia="zh-CN"/>
        </w:rPr>
        <w:t>数据项表</w:t>
      </w:r>
    </w:p>
    <w:p w14:paraId="23205224"/>
    <w:p w14:paraId="42D2895B"/>
    <w:p w14:paraId="00B71A13"/>
    <w:p w14:paraId="1FB01F56">
      <w:pPr>
        <w:pStyle w:val="4"/>
        <w:spacing w:before="24" w:after="24"/>
        <w:rPr>
          <w:rFonts w:hint="eastAsia"/>
          <w:snapToGrid w:val="0"/>
        </w:rPr>
      </w:pPr>
      <w:bookmarkStart w:id="23" w:name="_Toc6025"/>
      <w:r>
        <w:rPr>
          <w:rFonts w:hint="eastAsia"/>
          <w:snapToGrid w:val="0"/>
        </w:rPr>
        <w:t>2</w:t>
      </w:r>
      <w:r>
        <w:rPr>
          <w:snapToGrid w:val="0"/>
        </w:rPr>
        <w:t>.</w:t>
      </w:r>
      <w:r>
        <w:rPr>
          <w:rFonts w:hint="eastAsia"/>
          <w:snapToGrid w:val="0"/>
          <w:lang w:val="en-US" w:eastAsia="zh-CN"/>
        </w:rPr>
        <w:t>4</w:t>
      </w:r>
      <w:r>
        <w:rPr>
          <w:snapToGrid w:val="0"/>
        </w:rPr>
        <w:t>.</w:t>
      </w:r>
      <w:r>
        <w:rPr>
          <w:rFonts w:hint="eastAsia"/>
          <w:snapToGrid w:val="0"/>
        </w:rPr>
        <w:t>2 数据结构</w:t>
      </w:r>
      <w:bookmarkEnd w:id="23"/>
    </w:p>
    <w:p w14:paraId="1FF58F7E">
      <w:pPr>
        <w:spacing w:line="360" w:lineRule="auto"/>
        <w:ind w:firstLine="420" w:firstLineChars="0"/>
        <w:rPr>
          <w:rFonts w:hint="eastAsia"/>
          <w:sz w:val="24"/>
          <w:szCs w:val="24"/>
        </w:rPr>
      </w:pPr>
      <w:r>
        <w:rPr>
          <w:rFonts w:hint="eastAsia"/>
          <w:sz w:val="24"/>
          <w:szCs w:val="24"/>
        </w:rPr>
        <w:t>这个表格是 系统数据结构表 ，它定义了学生成绩管理系统中所有核心业务实体的结构信息。表格具体包含“数据存储结构名”、“含义”、“组成”、“存储结构与长度”四列。“数据存储结构名”对应数据库中的物理表名；“含义”描述了该表的业务实体；“组成”列出了构成该表的所有字段（数据项），这些字段名称直接来自数据字典；“存储结构与长度”则定义了每个字段在数据库中的数据类型和最大长度。</w:t>
      </w:r>
    </w:p>
    <w:p w14:paraId="44CE3F2E">
      <w:pPr>
        <w:spacing w:line="360" w:lineRule="auto"/>
        <w:ind w:firstLine="420" w:firstLineChars="0"/>
        <w:rPr>
          <w:rFonts w:hint="eastAsia"/>
          <w:sz w:val="24"/>
          <w:szCs w:val="24"/>
        </w:rPr>
      </w:pPr>
      <w:r>
        <w:rPr>
          <w:rFonts w:hint="eastAsia"/>
          <w:sz w:val="24"/>
          <w:szCs w:val="24"/>
        </w:rPr>
        <w:t>该表格的核心作用在于连接业务概念与数据库实现 ，是系统设计的核心依据。它将“用户”、“成绩”等业务实体映射到具体的数据库表，明确了每个实体的完整属性。在开发层面，该表格指导后端数据库建表、MyBatis-Plus实体类创建，并为前后端API接口的数据对象定义提供蓝图勾勒出整个系统数据模型的骨架。</w:t>
      </w:r>
    </w:p>
    <w:tbl>
      <w:tblPr>
        <w:tblStyle w:val="15"/>
        <w:tblW w:w="9090"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13" w:type="dxa"/>
          <w:left w:w="108" w:type="dxa"/>
          <w:bottom w:w="113" w:type="dxa"/>
          <w:right w:w="108" w:type="dxa"/>
        </w:tblCellMar>
      </w:tblPr>
      <w:tblGrid>
        <w:gridCol w:w="1095"/>
        <w:gridCol w:w="1526"/>
        <w:gridCol w:w="2618"/>
        <w:gridCol w:w="3851"/>
      </w:tblGrid>
      <w:tr w14:paraId="51AD98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565" w:hRule="atLeast"/>
          <w:tblHeader/>
        </w:trPr>
        <w:tc>
          <w:tcPr>
            <w:tcW w:w="1095" w:type="dxa"/>
            <w:tcBorders>
              <w:top w:val="single" w:color="auto" w:sz="4" w:space="0"/>
              <w:left w:val="nil"/>
              <w:bottom w:val="single" w:color="auto" w:sz="4" w:space="0"/>
              <w:right w:val="nil"/>
            </w:tcBorders>
            <w:vAlign w:val="center"/>
          </w:tcPr>
          <w:p w14:paraId="69F1C382">
            <w:pPr>
              <w:widowControl/>
              <w:kinsoku w:val="0"/>
              <w:autoSpaceDE w:val="0"/>
              <w:autoSpaceDN w:val="0"/>
              <w:adjustRightInd w:val="0"/>
              <w:snapToGrid w:val="0"/>
              <w:jc w:val="center"/>
              <w:textAlignment w:val="baseline"/>
              <w:rPr>
                <w:b/>
                <w:snapToGrid w:val="0"/>
                <w:color w:val="000000"/>
                <w:w w:val="90"/>
                <w:kern w:val="0"/>
                <w:sz w:val="24"/>
              </w:rPr>
            </w:pPr>
            <w:r>
              <w:rPr>
                <w:b/>
                <w:snapToGrid w:val="0"/>
                <w:color w:val="000000"/>
                <w:w w:val="90"/>
                <w:kern w:val="0"/>
                <w:sz w:val="24"/>
              </w:rPr>
              <w:t>数据结编号</w:t>
            </w:r>
          </w:p>
        </w:tc>
        <w:tc>
          <w:tcPr>
            <w:tcW w:w="1526" w:type="dxa"/>
            <w:tcBorders>
              <w:top w:val="single" w:color="auto" w:sz="4" w:space="0"/>
              <w:left w:val="nil"/>
              <w:bottom w:val="single" w:color="auto" w:sz="4" w:space="0"/>
              <w:right w:val="nil"/>
            </w:tcBorders>
            <w:vAlign w:val="center"/>
          </w:tcPr>
          <w:p w14:paraId="7AE64CE2">
            <w:pPr>
              <w:widowControl/>
              <w:kinsoku w:val="0"/>
              <w:autoSpaceDE w:val="0"/>
              <w:autoSpaceDN w:val="0"/>
              <w:adjustRightInd w:val="0"/>
              <w:snapToGrid w:val="0"/>
              <w:ind w:firstLine="361"/>
              <w:jc w:val="center"/>
              <w:textAlignment w:val="baseline"/>
              <w:rPr>
                <w:b/>
                <w:snapToGrid w:val="0"/>
                <w:color w:val="000000"/>
                <w:kern w:val="0"/>
                <w:sz w:val="24"/>
              </w:rPr>
            </w:pPr>
            <w:r>
              <w:rPr>
                <w:b/>
                <w:snapToGrid w:val="0"/>
                <w:color w:val="000000"/>
                <w:kern w:val="0"/>
                <w:sz w:val="24"/>
              </w:rPr>
              <w:t>数据结构名</w:t>
            </w:r>
          </w:p>
        </w:tc>
        <w:tc>
          <w:tcPr>
            <w:tcW w:w="2618" w:type="dxa"/>
            <w:tcBorders>
              <w:top w:val="single" w:color="auto" w:sz="4" w:space="0"/>
              <w:left w:val="nil"/>
              <w:bottom w:val="single" w:color="auto" w:sz="4" w:space="0"/>
              <w:right w:val="nil"/>
            </w:tcBorders>
            <w:vAlign w:val="center"/>
          </w:tcPr>
          <w:p w14:paraId="70206133">
            <w:pPr>
              <w:widowControl/>
              <w:kinsoku w:val="0"/>
              <w:autoSpaceDE w:val="0"/>
              <w:autoSpaceDN w:val="0"/>
              <w:adjustRightInd w:val="0"/>
              <w:snapToGrid w:val="0"/>
              <w:ind w:firstLine="361"/>
              <w:jc w:val="center"/>
              <w:textAlignment w:val="baseline"/>
              <w:rPr>
                <w:b/>
                <w:snapToGrid w:val="0"/>
                <w:color w:val="000000"/>
                <w:kern w:val="0"/>
                <w:sz w:val="24"/>
              </w:rPr>
            </w:pPr>
            <w:r>
              <w:rPr>
                <w:b/>
                <w:snapToGrid w:val="0"/>
                <w:color w:val="000000"/>
                <w:kern w:val="0"/>
                <w:sz w:val="24"/>
              </w:rPr>
              <w:t>数据结构含义</w:t>
            </w:r>
          </w:p>
        </w:tc>
        <w:tc>
          <w:tcPr>
            <w:tcW w:w="3851" w:type="dxa"/>
            <w:tcBorders>
              <w:top w:val="single" w:color="auto" w:sz="4" w:space="0"/>
              <w:left w:val="nil"/>
              <w:bottom w:val="single" w:color="auto" w:sz="4" w:space="0"/>
              <w:right w:val="nil"/>
            </w:tcBorders>
            <w:vAlign w:val="center"/>
          </w:tcPr>
          <w:p w14:paraId="253DDF55">
            <w:pPr>
              <w:widowControl/>
              <w:kinsoku w:val="0"/>
              <w:autoSpaceDE w:val="0"/>
              <w:autoSpaceDN w:val="0"/>
              <w:adjustRightInd w:val="0"/>
              <w:snapToGrid w:val="0"/>
              <w:ind w:firstLine="361"/>
              <w:jc w:val="center"/>
              <w:textAlignment w:val="baseline"/>
              <w:rPr>
                <w:b/>
                <w:snapToGrid w:val="0"/>
                <w:color w:val="000000"/>
                <w:kern w:val="0"/>
                <w:sz w:val="24"/>
              </w:rPr>
            </w:pPr>
            <w:r>
              <w:rPr>
                <w:b/>
                <w:snapToGrid w:val="0"/>
                <w:color w:val="000000"/>
                <w:kern w:val="0"/>
                <w:sz w:val="24"/>
              </w:rPr>
              <w:t>组成</w:t>
            </w:r>
          </w:p>
        </w:tc>
      </w:tr>
      <w:tr w14:paraId="6EE176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817" w:hRule="atLeast"/>
        </w:trPr>
        <w:tc>
          <w:tcPr>
            <w:tcW w:w="1095" w:type="dxa"/>
            <w:tcBorders>
              <w:top w:val="single" w:color="auto" w:sz="4" w:space="0"/>
              <w:left w:val="nil"/>
              <w:bottom w:val="nil"/>
              <w:right w:val="nil"/>
            </w:tcBorders>
            <w:vAlign w:val="center"/>
          </w:tcPr>
          <w:p w14:paraId="0BCC7B12">
            <w:pPr>
              <w:widowControl/>
              <w:kinsoku w:val="0"/>
              <w:autoSpaceDE w:val="0"/>
              <w:autoSpaceDN w:val="0"/>
              <w:adjustRightInd w:val="0"/>
              <w:snapToGrid w:val="0"/>
              <w:ind w:firstLine="360"/>
              <w:jc w:val="both"/>
              <w:textAlignment w:val="baseline"/>
              <w:rPr>
                <w:snapToGrid w:val="0"/>
                <w:color w:val="000000"/>
                <w:kern w:val="0"/>
                <w:szCs w:val="21"/>
              </w:rPr>
            </w:pPr>
            <w:r>
              <w:rPr>
                <w:snapToGrid w:val="0"/>
                <w:color w:val="000000"/>
                <w:kern w:val="0"/>
                <w:szCs w:val="21"/>
              </w:rPr>
              <w:t>DS-1</w:t>
            </w:r>
          </w:p>
        </w:tc>
        <w:tc>
          <w:tcPr>
            <w:tcW w:w="1526" w:type="dxa"/>
            <w:tcBorders>
              <w:top w:val="single" w:color="auto" w:sz="4" w:space="0"/>
              <w:left w:val="nil"/>
              <w:bottom w:val="nil"/>
              <w:right w:val="nil"/>
            </w:tcBorders>
            <w:vAlign w:val="center"/>
          </w:tcPr>
          <w:p w14:paraId="3E9A1FA8">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用户</w:t>
            </w:r>
          </w:p>
        </w:tc>
        <w:tc>
          <w:tcPr>
            <w:tcW w:w="2618" w:type="dxa"/>
            <w:tcBorders>
              <w:top w:val="single" w:color="auto" w:sz="4" w:space="0"/>
              <w:left w:val="nil"/>
              <w:bottom w:val="nil"/>
              <w:right w:val="nil"/>
            </w:tcBorders>
            <w:vAlign w:val="center"/>
          </w:tcPr>
          <w:p w14:paraId="39BD39C3">
            <w:pPr>
              <w:widowControl/>
              <w:kinsoku w:val="0"/>
              <w:autoSpaceDE w:val="0"/>
              <w:autoSpaceDN w:val="0"/>
              <w:adjustRightInd w:val="0"/>
              <w:snapToGrid w:val="0"/>
              <w:ind w:firstLine="360"/>
              <w:jc w:val="both"/>
              <w:textAlignment w:val="baseline"/>
              <w:rPr>
                <w:snapToGrid w:val="0"/>
                <w:color w:val="000000"/>
                <w:kern w:val="0"/>
                <w:szCs w:val="21"/>
              </w:rPr>
            </w:pPr>
            <w:r>
              <w:rPr>
                <w:rFonts w:hint="eastAsia"/>
                <w:snapToGrid w:val="0"/>
                <w:color w:val="000000"/>
                <w:kern w:val="0"/>
                <w:szCs w:val="21"/>
              </w:rPr>
              <w:t>系统登录与身份验证的核心实体，关联所有角色。</w:t>
            </w:r>
          </w:p>
        </w:tc>
        <w:tc>
          <w:tcPr>
            <w:tcW w:w="3851" w:type="dxa"/>
            <w:tcBorders>
              <w:top w:val="single" w:color="auto" w:sz="4" w:space="0"/>
              <w:left w:val="nil"/>
              <w:bottom w:val="nil"/>
              <w:right w:val="nil"/>
            </w:tcBorders>
            <w:vAlign w:val="center"/>
          </w:tcPr>
          <w:p w14:paraId="6A4B895C">
            <w:pPr>
              <w:widowControl/>
              <w:kinsoku w:val="0"/>
              <w:autoSpaceDE w:val="0"/>
              <w:autoSpaceDN w:val="0"/>
              <w:adjustRightInd w:val="0"/>
              <w:snapToGrid w:val="0"/>
              <w:jc w:val="both"/>
              <w:textAlignment w:val="baseline"/>
              <w:rPr>
                <w:snapToGrid w:val="0"/>
                <w:color w:val="000000"/>
                <w:kern w:val="0"/>
                <w:szCs w:val="21"/>
              </w:rPr>
            </w:pPr>
            <w:r>
              <w:rPr>
                <w:rFonts w:hint="eastAsia"/>
                <w:snapToGrid w:val="0"/>
                <w:color w:val="000000"/>
                <w:kern w:val="0"/>
                <w:szCs w:val="21"/>
              </w:rPr>
              <w:t>id, username, password, real_name, role, status, create_time, update_time</w:t>
            </w:r>
          </w:p>
        </w:tc>
      </w:tr>
      <w:tr w14:paraId="63F064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1115" w:hRule="atLeast"/>
        </w:trPr>
        <w:tc>
          <w:tcPr>
            <w:tcW w:w="1095" w:type="dxa"/>
            <w:tcBorders>
              <w:top w:val="nil"/>
              <w:left w:val="nil"/>
              <w:bottom w:val="nil"/>
              <w:right w:val="nil"/>
            </w:tcBorders>
            <w:vAlign w:val="center"/>
          </w:tcPr>
          <w:p w14:paraId="5A88EB91">
            <w:pPr>
              <w:widowControl/>
              <w:kinsoku w:val="0"/>
              <w:autoSpaceDE w:val="0"/>
              <w:autoSpaceDN w:val="0"/>
              <w:adjustRightInd w:val="0"/>
              <w:snapToGrid w:val="0"/>
              <w:ind w:firstLine="360"/>
              <w:jc w:val="both"/>
              <w:textAlignment w:val="baseline"/>
              <w:rPr>
                <w:snapToGrid w:val="0"/>
                <w:color w:val="000000"/>
                <w:kern w:val="0"/>
                <w:szCs w:val="21"/>
              </w:rPr>
            </w:pPr>
            <w:r>
              <w:rPr>
                <w:snapToGrid w:val="0"/>
                <w:color w:val="000000"/>
                <w:kern w:val="0"/>
                <w:szCs w:val="21"/>
              </w:rPr>
              <w:t>DS-2</w:t>
            </w:r>
          </w:p>
        </w:tc>
        <w:tc>
          <w:tcPr>
            <w:tcW w:w="1526" w:type="dxa"/>
            <w:tcBorders>
              <w:top w:val="nil"/>
              <w:left w:val="nil"/>
              <w:bottom w:val="nil"/>
              <w:right w:val="nil"/>
            </w:tcBorders>
            <w:vAlign w:val="center"/>
          </w:tcPr>
          <w:p w14:paraId="51C20DE4">
            <w:pPr>
              <w:widowControl/>
              <w:kinsoku w:val="0"/>
              <w:autoSpaceDE w:val="0"/>
              <w:autoSpaceDN w:val="0"/>
              <w:adjustRightInd w:val="0"/>
              <w:snapToGrid w:val="0"/>
              <w:ind w:firstLine="360"/>
              <w:jc w:val="both"/>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学生</w:t>
            </w:r>
          </w:p>
        </w:tc>
        <w:tc>
          <w:tcPr>
            <w:tcW w:w="2618" w:type="dxa"/>
            <w:tcBorders>
              <w:top w:val="nil"/>
              <w:left w:val="nil"/>
              <w:bottom w:val="nil"/>
              <w:right w:val="nil"/>
            </w:tcBorders>
            <w:vAlign w:val="center"/>
          </w:tcPr>
          <w:p w14:paraId="1C9BB31B">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学生的详细信息，与用户表关联。</w:t>
            </w:r>
          </w:p>
        </w:tc>
        <w:tc>
          <w:tcPr>
            <w:tcW w:w="3851" w:type="dxa"/>
            <w:tcBorders>
              <w:top w:val="nil"/>
              <w:left w:val="nil"/>
              <w:bottom w:val="nil"/>
              <w:right w:val="nil"/>
            </w:tcBorders>
            <w:vAlign w:val="center"/>
          </w:tcPr>
          <w:p w14:paraId="1C32CD08">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id (学生), student,_no name, gender, birth_date, class_id, phone, email, address, user_id, create_time, update_time</w:t>
            </w:r>
          </w:p>
        </w:tc>
      </w:tr>
      <w:tr w14:paraId="1EE780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638" w:hRule="atLeast"/>
        </w:trPr>
        <w:tc>
          <w:tcPr>
            <w:tcW w:w="1095" w:type="dxa"/>
            <w:tcBorders>
              <w:top w:val="nil"/>
              <w:left w:val="nil"/>
              <w:bottom w:val="nil"/>
              <w:right w:val="nil"/>
            </w:tcBorders>
            <w:vAlign w:val="center"/>
          </w:tcPr>
          <w:p w14:paraId="4F9E0454">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DS-3</w:t>
            </w:r>
          </w:p>
        </w:tc>
        <w:tc>
          <w:tcPr>
            <w:tcW w:w="1526" w:type="dxa"/>
            <w:tcBorders>
              <w:top w:val="nil"/>
              <w:left w:val="nil"/>
              <w:bottom w:val="nil"/>
              <w:right w:val="nil"/>
            </w:tcBorders>
            <w:vAlign w:val="center"/>
          </w:tcPr>
          <w:p w14:paraId="16D392C0">
            <w:pPr>
              <w:widowControl/>
              <w:kinsoku w:val="0"/>
              <w:autoSpaceDE w:val="0"/>
              <w:autoSpaceDN w:val="0"/>
              <w:adjustRightInd w:val="0"/>
              <w:snapToGrid w:val="0"/>
              <w:ind w:firstLine="360"/>
              <w:jc w:val="both"/>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教师</w:t>
            </w:r>
          </w:p>
        </w:tc>
        <w:tc>
          <w:tcPr>
            <w:tcW w:w="2618" w:type="dxa"/>
            <w:tcBorders>
              <w:top w:val="nil"/>
              <w:left w:val="nil"/>
              <w:bottom w:val="nil"/>
              <w:right w:val="nil"/>
            </w:tcBorders>
            <w:vAlign w:val="center"/>
          </w:tcPr>
          <w:p w14:paraId="12355A50">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学生的详细信息，与用户表关联。</w:t>
            </w:r>
          </w:p>
        </w:tc>
        <w:tc>
          <w:tcPr>
            <w:tcW w:w="3851" w:type="dxa"/>
            <w:tcBorders>
              <w:top w:val="nil"/>
              <w:left w:val="nil"/>
              <w:bottom w:val="nil"/>
              <w:right w:val="nil"/>
            </w:tcBorders>
            <w:vAlign w:val="center"/>
          </w:tcPr>
          <w:p w14:paraId="53497FBC">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id (教师), teacher_no, name, gender, phone, email, department, user_id, create_time, update_time</w:t>
            </w:r>
          </w:p>
        </w:tc>
      </w:tr>
      <w:tr w14:paraId="7184ED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1137" w:hRule="atLeast"/>
        </w:trPr>
        <w:tc>
          <w:tcPr>
            <w:tcW w:w="1095" w:type="dxa"/>
            <w:tcBorders>
              <w:top w:val="nil"/>
              <w:left w:val="nil"/>
              <w:bottom w:val="nil"/>
              <w:right w:val="nil"/>
            </w:tcBorders>
            <w:vAlign w:val="center"/>
          </w:tcPr>
          <w:p w14:paraId="5D25CA87">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DS-4</w:t>
            </w:r>
          </w:p>
        </w:tc>
        <w:tc>
          <w:tcPr>
            <w:tcW w:w="1526" w:type="dxa"/>
            <w:tcBorders>
              <w:top w:val="nil"/>
              <w:left w:val="nil"/>
              <w:bottom w:val="nil"/>
              <w:right w:val="nil"/>
            </w:tcBorders>
            <w:vAlign w:val="center"/>
          </w:tcPr>
          <w:p w14:paraId="5BF6D2DB">
            <w:pPr>
              <w:widowControl/>
              <w:kinsoku w:val="0"/>
              <w:autoSpaceDE w:val="0"/>
              <w:autoSpaceDN w:val="0"/>
              <w:adjustRightInd w:val="0"/>
              <w:snapToGrid w:val="0"/>
              <w:ind w:firstLine="360"/>
              <w:jc w:val="both"/>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班级</w:t>
            </w:r>
          </w:p>
        </w:tc>
        <w:tc>
          <w:tcPr>
            <w:tcW w:w="2618" w:type="dxa"/>
            <w:tcBorders>
              <w:top w:val="nil"/>
              <w:left w:val="nil"/>
              <w:bottom w:val="nil"/>
              <w:right w:val="nil"/>
            </w:tcBorders>
            <w:vAlign w:val="center"/>
          </w:tcPr>
          <w:p w14:paraId="3A8B233D">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教学管理的基本组织单元</w:t>
            </w:r>
          </w:p>
        </w:tc>
        <w:tc>
          <w:tcPr>
            <w:tcW w:w="3851" w:type="dxa"/>
            <w:tcBorders>
              <w:top w:val="nil"/>
              <w:left w:val="nil"/>
              <w:bottom w:val="nil"/>
              <w:right w:val="nil"/>
            </w:tcBorders>
            <w:vAlign w:val="center"/>
          </w:tcPr>
          <w:p w14:paraId="6C9DC175">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id (班级), class_no, class_name, grade, major, student_count, create_time, update_time</w:t>
            </w:r>
          </w:p>
        </w:tc>
      </w:tr>
      <w:tr w14:paraId="61A73D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1082" w:hRule="atLeast"/>
        </w:trPr>
        <w:tc>
          <w:tcPr>
            <w:tcW w:w="1095" w:type="dxa"/>
            <w:tcBorders>
              <w:top w:val="nil"/>
              <w:left w:val="nil"/>
              <w:bottom w:val="nil"/>
              <w:right w:val="nil"/>
            </w:tcBorders>
            <w:vAlign w:val="center"/>
          </w:tcPr>
          <w:p w14:paraId="1B7A6B48">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DS-5</w:t>
            </w:r>
          </w:p>
        </w:tc>
        <w:tc>
          <w:tcPr>
            <w:tcW w:w="1526" w:type="dxa"/>
            <w:tcBorders>
              <w:top w:val="nil"/>
              <w:left w:val="nil"/>
              <w:bottom w:val="nil"/>
              <w:right w:val="nil"/>
            </w:tcBorders>
            <w:vAlign w:val="center"/>
          </w:tcPr>
          <w:p w14:paraId="783821CD">
            <w:pPr>
              <w:widowControl/>
              <w:kinsoku w:val="0"/>
              <w:autoSpaceDE w:val="0"/>
              <w:autoSpaceDN w:val="0"/>
              <w:adjustRightInd w:val="0"/>
              <w:snapToGrid w:val="0"/>
              <w:ind w:firstLine="360"/>
              <w:jc w:val="both"/>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课程</w:t>
            </w:r>
          </w:p>
        </w:tc>
        <w:tc>
          <w:tcPr>
            <w:tcW w:w="2618" w:type="dxa"/>
            <w:tcBorders>
              <w:top w:val="nil"/>
              <w:left w:val="nil"/>
              <w:bottom w:val="nil"/>
              <w:right w:val="nil"/>
            </w:tcBorders>
            <w:vAlign w:val="center"/>
          </w:tcPr>
          <w:p w14:paraId="52CC4E54">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课程的基本信息与教学安排。</w:t>
            </w:r>
          </w:p>
        </w:tc>
        <w:tc>
          <w:tcPr>
            <w:tcW w:w="3851" w:type="dxa"/>
            <w:tcBorders>
              <w:top w:val="nil"/>
              <w:left w:val="nil"/>
              <w:bottom w:val="nil"/>
              <w:right w:val="nil"/>
            </w:tcBorders>
            <w:vAlign w:val="center"/>
          </w:tcPr>
          <w:p w14:paraId="7F625C3B">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id (班级), class_no, class_name, grade, major, student_count, create_time, update_time</w:t>
            </w:r>
          </w:p>
        </w:tc>
      </w:tr>
      <w:tr w14:paraId="5B1E4E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1099" w:hRule="atLeast"/>
        </w:trPr>
        <w:tc>
          <w:tcPr>
            <w:tcW w:w="1095" w:type="dxa"/>
            <w:tcBorders>
              <w:top w:val="nil"/>
              <w:left w:val="nil"/>
              <w:bottom w:val="nil"/>
              <w:right w:val="nil"/>
            </w:tcBorders>
            <w:vAlign w:val="center"/>
          </w:tcPr>
          <w:p w14:paraId="18194EE5">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DS-6</w:t>
            </w:r>
          </w:p>
        </w:tc>
        <w:tc>
          <w:tcPr>
            <w:tcW w:w="1526" w:type="dxa"/>
            <w:tcBorders>
              <w:top w:val="nil"/>
              <w:left w:val="nil"/>
              <w:bottom w:val="nil"/>
              <w:right w:val="nil"/>
            </w:tcBorders>
            <w:vAlign w:val="center"/>
          </w:tcPr>
          <w:p w14:paraId="326E9AC1">
            <w:pPr>
              <w:widowControl/>
              <w:kinsoku w:val="0"/>
              <w:autoSpaceDE w:val="0"/>
              <w:autoSpaceDN w:val="0"/>
              <w:adjustRightInd w:val="0"/>
              <w:snapToGrid w:val="0"/>
              <w:ind w:firstLine="360"/>
              <w:jc w:val="both"/>
              <w:textAlignment w:val="baseline"/>
              <w:rPr>
                <w:rFonts w:hint="eastAsia" w:eastAsia="宋体"/>
                <w:snapToGrid w:val="0"/>
                <w:color w:val="000000"/>
                <w:kern w:val="0"/>
                <w:szCs w:val="21"/>
                <w:lang w:val="en-US" w:eastAsia="zh-CN"/>
              </w:rPr>
            </w:pPr>
            <w:r>
              <w:rPr>
                <w:rFonts w:hint="eastAsia"/>
                <w:snapToGrid w:val="0"/>
                <w:color w:val="000000"/>
                <w:kern w:val="0"/>
                <w:szCs w:val="21"/>
                <w:lang w:val="en-US" w:eastAsia="zh-CN"/>
              </w:rPr>
              <w:t>成绩</w:t>
            </w:r>
          </w:p>
        </w:tc>
        <w:tc>
          <w:tcPr>
            <w:tcW w:w="2618" w:type="dxa"/>
            <w:tcBorders>
              <w:top w:val="nil"/>
              <w:left w:val="nil"/>
              <w:bottom w:val="nil"/>
              <w:right w:val="nil"/>
            </w:tcBorders>
            <w:vAlign w:val="center"/>
          </w:tcPr>
          <w:p w14:paraId="63EF8D56">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记录学生单门课程考核结果的核心业务数据。</w:t>
            </w:r>
          </w:p>
        </w:tc>
        <w:tc>
          <w:tcPr>
            <w:tcW w:w="3851" w:type="dxa"/>
            <w:tcBorders>
              <w:top w:val="nil"/>
              <w:left w:val="nil"/>
              <w:bottom w:val="nil"/>
              <w:right w:val="nil"/>
            </w:tcBorders>
            <w:vAlign w:val="center"/>
          </w:tcPr>
          <w:p w14:paraId="5EE71CF1">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lang w:val="en-US" w:eastAsia="zh-CN"/>
              </w:rPr>
              <w:t>i</w:t>
            </w:r>
            <w:r>
              <w:rPr>
                <w:rFonts w:hint="eastAsia"/>
                <w:snapToGrid w:val="0"/>
                <w:color w:val="000000"/>
                <w:kern w:val="0"/>
                <w:szCs w:val="21"/>
              </w:rPr>
              <w:t>d (成绩), student_id, course_id, score, exam_type, exam_date, semester, remark, create_time, update_time</w:t>
            </w:r>
          </w:p>
        </w:tc>
      </w:tr>
      <w:tr w14:paraId="3AF424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857" w:hRule="atLeast"/>
        </w:trPr>
        <w:tc>
          <w:tcPr>
            <w:tcW w:w="1095" w:type="dxa"/>
            <w:tcBorders>
              <w:top w:val="nil"/>
              <w:left w:val="nil"/>
              <w:bottom w:val="nil"/>
              <w:right w:val="nil"/>
            </w:tcBorders>
            <w:vAlign w:val="center"/>
          </w:tcPr>
          <w:p w14:paraId="14FCEAB9">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DS-7</w:t>
            </w:r>
          </w:p>
        </w:tc>
        <w:tc>
          <w:tcPr>
            <w:tcW w:w="1526" w:type="dxa"/>
            <w:tcBorders>
              <w:top w:val="nil"/>
              <w:left w:val="nil"/>
              <w:bottom w:val="nil"/>
              <w:right w:val="nil"/>
            </w:tcBorders>
            <w:vAlign w:val="center"/>
          </w:tcPr>
          <w:p w14:paraId="1199B2F9">
            <w:pPr>
              <w:widowControl/>
              <w:kinsoku w:val="0"/>
              <w:autoSpaceDE w:val="0"/>
              <w:autoSpaceDN w:val="0"/>
              <w:adjustRightInd w:val="0"/>
              <w:snapToGrid w:val="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成绩修改历史</w:t>
            </w:r>
          </w:p>
        </w:tc>
        <w:tc>
          <w:tcPr>
            <w:tcW w:w="2618" w:type="dxa"/>
            <w:tcBorders>
              <w:top w:val="nil"/>
              <w:left w:val="nil"/>
              <w:bottom w:val="nil"/>
              <w:right w:val="nil"/>
            </w:tcBorders>
            <w:vAlign w:val="center"/>
          </w:tcPr>
          <w:p w14:paraId="40D3C044">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追踪成绩变动的审计记录。</w:t>
            </w:r>
          </w:p>
        </w:tc>
        <w:tc>
          <w:tcPr>
            <w:tcW w:w="3851" w:type="dxa"/>
            <w:tcBorders>
              <w:top w:val="nil"/>
              <w:left w:val="nil"/>
              <w:bottom w:val="nil"/>
              <w:right w:val="nil"/>
            </w:tcBorders>
            <w:vAlign w:val="center"/>
          </w:tcPr>
          <w:p w14:paraId="5754DE46">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id (历史), score_id, old_score, new_score, operator_id, operate_time, remark</w:t>
            </w:r>
          </w:p>
        </w:tc>
      </w:tr>
      <w:tr w14:paraId="7730BA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13" w:type="dxa"/>
            <w:left w:w="108" w:type="dxa"/>
            <w:bottom w:w="113" w:type="dxa"/>
            <w:right w:w="108" w:type="dxa"/>
          </w:tblCellMar>
        </w:tblPrEx>
        <w:trPr>
          <w:trHeight w:val="982" w:hRule="atLeast"/>
        </w:trPr>
        <w:tc>
          <w:tcPr>
            <w:tcW w:w="1095" w:type="dxa"/>
            <w:tcBorders>
              <w:top w:val="nil"/>
              <w:left w:val="nil"/>
              <w:bottom w:val="nil"/>
              <w:right w:val="nil"/>
            </w:tcBorders>
            <w:vAlign w:val="center"/>
          </w:tcPr>
          <w:p w14:paraId="6459FFD5">
            <w:pPr>
              <w:widowControl/>
              <w:kinsoku w:val="0"/>
              <w:autoSpaceDE w:val="0"/>
              <w:autoSpaceDN w:val="0"/>
              <w:adjustRightInd w:val="0"/>
              <w:snapToGrid w:val="0"/>
              <w:ind w:firstLine="36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DS-8</w:t>
            </w:r>
          </w:p>
        </w:tc>
        <w:tc>
          <w:tcPr>
            <w:tcW w:w="1526" w:type="dxa"/>
            <w:tcBorders>
              <w:top w:val="nil"/>
              <w:left w:val="nil"/>
              <w:bottom w:val="nil"/>
              <w:right w:val="nil"/>
            </w:tcBorders>
            <w:vAlign w:val="center"/>
          </w:tcPr>
          <w:p w14:paraId="3C48FB13">
            <w:pPr>
              <w:widowControl/>
              <w:kinsoku w:val="0"/>
              <w:autoSpaceDE w:val="0"/>
              <w:autoSpaceDN w:val="0"/>
              <w:adjustRightInd w:val="0"/>
              <w:snapToGrid w:val="0"/>
              <w:jc w:val="both"/>
              <w:textAlignment w:val="baseline"/>
              <w:rPr>
                <w:rFonts w:hint="default" w:eastAsia="宋体"/>
                <w:snapToGrid w:val="0"/>
                <w:color w:val="000000"/>
                <w:kern w:val="0"/>
                <w:szCs w:val="21"/>
                <w:lang w:val="en-US" w:eastAsia="zh-CN"/>
              </w:rPr>
            </w:pPr>
            <w:r>
              <w:rPr>
                <w:rFonts w:hint="eastAsia"/>
                <w:snapToGrid w:val="0"/>
                <w:color w:val="000000"/>
                <w:kern w:val="0"/>
                <w:szCs w:val="21"/>
                <w:lang w:val="en-US" w:eastAsia="zh-CN"/>
              </w:rPr>
              <w:t>操作日志</w:t>
            </w:r>
          </w:p>
        </w:tc>
        <w:tc>
          <w:tcPr>
            <w:tcW w:w="2618" w:type="dxa"/>
            <w:tcBorders>
              <w:top w:val="nil"/>
              <w:left w:val="nil"/>
              <w:bottom w:val="nil"/>
              <w:right w:val="nil"/>
            </w:tcBorders>
            <w:vAlign w:val="center"/>
          </w:tcPr>
          <w:p w14:paraId="63138206">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记录用户关键操作的系统日志。</w:t>
            </w:r>
          </w:p>
        </w:tc>
        <w:tc>
          <w:tcPr>
            <w:tcW w:w="3851" w:type="dxa"/>
            <w:tcBorders>
              <w:top w:val="nil"/>
              <w:left w:val="nil"/>
              <w:bottom w:val="nil"/>
              <w:right w:val="nil"/>
            </w:tcBorders>
            <w:vAlign w:val="center"/>
          </w:tcPr>
          <w:p w14:paraId="3EA4FBB7">
            <w:pPr>
              <w:widowControl/>
              <w:kinsoku w:val="0"/>
              <w:autoSpaceDE w:val="0"/>
              <w:autoSpaceDN w:val="0"/>
              <w:adjustRightInd w:val="0"/>
              <w:snapToGrid w:val="0"/>
              <w:jc w:val="center"/>
              <w:textAlignment w:val="baseline"/>
              <w:rPr>
                <w:snapToGrid w:val="0"/>
                <w:color w:val="000000"/>
                <w:kern w:val="0"/>
                <w:szCs w:val="21"/>
              </w:rPr>
            </w:pPr>
            <w:r>
              <w:rPr>
                <w:rFonts w:hint="eastAsia"/>
                <w:snapToGrid w:val="0"/>
                <w:color w:val="000000"/>
                <w:kern w:val="0"/>
                <w:szCs w:val="21"/>
              </w:rPr>
              <w:t>id (日志), user_id, module, operation, request_url, request_params, ip, operate_time</w:t>
            </w:r>
          </w:p>
        </w:tc>
      </w:tr>
    </w:tbl>
    <w:p w14:paraId="3FA3DEAB">
      <w:pPr>
        <w:pStyle w:val="5"/>
        <w:jc w:val="center"/>
        <w:rPr>
          <w:rFonts w:hint="eastAsia"/>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val="en-US" w:eastAsia="zh-CN"/>
        </w:rPr>
        <w:t>数据结构表</w:t>
      </w:r>
    </w:p>
    <w:p w14:paraId="436C6292"/>
    <w:p w14:paraId="50A15899">
      <w:pPr>
        <w:pStyle w:val="3"/>
        <w:bidi w:val="0"/>
        <w:rPr>
          <w:rFonts w:hint="eastAsia"/>
          <w:lang w:val="en-US" w:eastAsia="zh-CN"/>
        </w:rPr>
      </w:pPr>
      <w:bookmarkStart w:id="24" w:name="_Toc4299"/>
      <w:r>
        <w:rPr>
          <w:rFonts w:hint="eastAsia"/>
          <w:lang w:val="en-US" w:eastAsia="zh-CN"/>
        </w:rPr>
        <w:t>2.5数据流图</w:t>
      </w:r>
      <w:bookmarkEnd w:id="24"/>
    </w:p>
    <w:p w14:paraId="531539A4">
      <w:pPr>
        <w:spacing w:line="360" w:lineRule="auto"/>
        <w:ind w:firstLine="420" w:firstLineChars="0"/>
        <w:rPr>
          <w:rFonts w:hint="default"/>
          <w:sz w:val="24"/>
          <w:szCs w:val="24"/>
          <w:lang w:val="en-US" w:eastAsia="zh-CN"/>
        </w:rPr>
      </w:pPr>
      <w:r>
        <w:rPr>
          <w:rFonts w:hint="eastAsia"/>
          <w:sz w:val="24"/>
          <w:szCs w:val="24"/>
          <w:lang w:val="en-US" w:eastAsia="zh-CN"/>
        </w:rPr>
        <w:t>学生成绩管理系统数据流图顶层数据流图,如图4 顶层数据流图 所示.</w:t>
      </w:r>
    </w:p>
    <w:p w14:paraId="2C397BEB">
      <w:pPr>
        <w:spacing w:line="360" w:lineRule="auto"/>
        <w:ind w:firstLine="420" w:firstLineChars="0"/>
        <w:rPr>
          <w:rFonts w:hint="default"/>
          <w:sz w:val="24"/>
          <w:szCs w:val="24"/>
          <w:lang w:val="en-US" w:eastAsia="zh-CN"/>
        </w:rPr>
      </w:pPr>
      <w:r>
        <w:rPr>
          <w:rFonts w:hint="default"/>
          <w:sz w:val="24"/>
          <w:szCs w:val="24"/>
          <w:lang w:val="en-US" w:eastAsia="zh-CN"/>
        </w:rPr>
        <w:drawing>
          <wp:inline distT="0" distB="0" distL="114300" distR="114300">
            <wp:extent cx="4803140" cy="2644775"/>
            <wp:effectExtent l="0" t="0" r="12700" b="6985"/>
            <wp:docPr id="3" name="图片 3" descr="数据流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数据流图1"/>
                    <pic:cNvPicPr>
                      <a:picLocks noChangeAspect="1"/>
                    </pic:cNvPicPr>
                  </pic:nvPicPr>
                  <pic:blipFill>
                    <a:blip r:embed="rId17"/>
                    <a:stretch>
                      <a:fillRect/>
                    </a:stretch>
                  </pic:blipFill>
                  <pic:spPr>
                    <a:xfrm>
                      <a:off x="0" y="0"/>
                      <a:ext cx="4803140" cy="2644775"/>
                    </a:xfrm>
                    <a:prstGeom prst="rect">
                      <a:avLst/>
                    </a:prstGeom>
                  </pic:spPr>
                </pic:pic>
              </a:graphicData>
            </a:graphic>
          </wp:inline>
        </w:drawing>
      </w:r>
    </w:p>
    <w:p w14:paraId="67CE65A7">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顶层数据流图</w:t>
      </w:r>
    </w:p>
    <w:p w14:paraId="5B7617D2">
      <w:pPr>
        <w:rPr>
          <w:rFonts w:hint="eastAsia"/>
          <w:lang w:val="en-US" w:eastAsia="zh-CN"/>
        </w:rPr>
      </w:pPr>
    </w:p>
    <w:p w14:paraId="02E1B070">
      <w:pPr>
        <w:rPr>
          <w:rFonts w:hint="eastAsia"/>
          <w:sz w:val="24"/>
          <w:szCs w:val="24"/>
          <w:lang w:val="en-US" w:eastAsia="zh-CN"/>
        </w:rPr>
      </w:pPr>
      <w:r>
        <w:rPr>
          <w:rFonts w:hint="eastAsia"/>
          <w:sz w:val="24"/>
          <w:szCs w:val="24"/>
          <w:lang w:val="en-US" w:eastAsia="zh-CN"/>
        </w:rPr>
        <w:t>学生成绩管理系统一级数据流图如 图五</w:t>
      </w:r>
    </w:p>
    <w:p w14:paraId="54C8B553">
      <w:pPr>
        <w:rPr>
          <w:rFonts w:hint="eastAsia"/>
          <w:sz w:val="24"/>
          <w:szCs w:val="24"/>
          <w:lang w:val="en-US" w:eastAsia="zh-CN"/>
        </w:rPr>
      </w:pPr>
    </w:p>
    <w:p w14:paraId="1330D6BC">
      <w:pPr>
        <w:rPr>
          <w:rFonts w:hint="default"/>
          <w:sz w:val="24"/>
          <w:szCs w:val="24"/>
          <w:lang w:val="en-US" w:eastAsia="zh-CN"/>
        </w:rPr>
      </w:pPr>
      <w:r>
        <w:rPr>
          <w:rFonts w:hint="default"/>
          <w:sz w:val="24"/>
          <w:szCs w:val="24"/>
          <w:lang w:val="en-US" w:eastAsia="zh-CN"/>
        </w:rPr>
        <w:drawing>
          <wp:inline distT="0" distB="0" distL="114300" distR="114300">
            <wp:extent cx="5303520" cy="4044315"/>
            <wp:effectExtent l="0" t="0" r="0" b="9525"/>
            <wp:docPr id="6" name="图片 6" descr="数据流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数据流图2"/>
                    <pic:cNvPicPr>
                      <a:picLocks noChangeAspect="1"/>
                    </pic:cNvPicPr>
                  </pic:nvPicPr>
                  <pic:blipFill>
                    <a:blip r:embed="rId18"/>
                    <a:stretch>
                      <a:fillRect/>
                    </a:stretch>
                  </pic:blipFill>
                  <pic:spPr>
                    <a:xfrm>
                      <a:off x="0" y="0"/>
                      <a:ext cx="5303520" cy="4044315"/>
                    </a:xfrm>
                    <a:prstGeom prst="rect">
                      <a:avLst/>
                    </a:prstGeom>
                  </pic:spPr>
                </pic:pic>
              </a:graphicData>
            </a:graphic>
          </wp:inline>
        </w:drawing>
      </w:r>
    </w:p>
    <w:p w14:paraId="0B1140E1">
      <w:pPr>
        <w:pStyle w:val="5"/>
        <w:jc w:val="center"/>
        <w:rPr>
          <w:rFonts w:hint="default" w:eastAsia="黑体"/>
          <w:sz w:val="24"/>
          <w:szCs w:val="24"/>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一级数据流图</w:t>
      </w:r>
    </w:p>
    <w:p w14:paraId="3DB25493">
      <w:pPr>
        <w:rPr>
          <w:rFonts w:hint="eastAsia"/>
          <w:sz w:val="24"/>
          <w:szCs w:val="24"/>
          <w:lang w:val="en-US" w:eastAsia="zh-CN"/>
        </w:rPr>
      </w:pPr>
    </w:p>
    <w:p w14:paraId="5155A7D4">
      <w:pPr>
        <w:spacing w:line="360" w:lineRule="auto"/>
        <w:rPr>
          <w:rFonts w:hint="default"/>
          <w:sz w:val="24"/>
          <w:szCs w:val="24"/>
          <w:lang w:val="en-US" w:eastAsia="zh-CN"/>
        </w:rPr>
      </w:pPr>
    </w:p>
    <w:p w14:paraId="0A5F45C9">
      <w:pPr>
        <w:rPr>
          <w:rFonts w:hint="eastAsia"/>
          <w:b w:val="0"/>
        </w:rPr>
      </w:pPr>
      <w:bookmarkStart w:id="25" w:name="_Toc2193"/>
      <w:r>
        <w:rPr>
          <w:rFonts w:hint="eastAsia"/>
          <w:b w:val="0"/>
        </w:rPr>
        <w:br w:type="page"/>
      </w:r>
    </w:p>
    <w:p w14:paraId="1B2D769F">
      <w:pPr>
        <w:pStyle w:val="2"/>
        <w:spacing w:before="24" w:after="24"/>
        <w:jc w:val="left"/>
        <w:rPr>
          <w:b w:val="0"/>
        </w:rPr>
      </w:pPr>
      <w:r>
        <w:rPr>
          <w:rFonts w:hint="eastAsia"/>
          <w:b w:val="0"/>
        </w:rPr>
        <w:t>3 系统设计</w:t>
      </w:r>
      <w:bookmarkEnd w:id="25"/>
    </w:p>
    <w:p w14:paraId="557F37F5">
      <w:pPr>
        <w:pStyle w:val="3"/>
        <w:spacing w:before="24" w:after="24"/>
        <w:rPr>
          <w:rFonts w:hint="eastAsia"/>
          <w:snapToGrid w:val="0"/>
        </w:rPr>
      </w:pPr>
      <w:bookmarkStart w:id="26" w:name="_Toc22602"/>
      <w:r>
        <w:rPr>
          <w:rFonts w:hint="eastAsia" w:ascii="Times New Roman" w:hAnsi="Times New Roman" w:cs="Times New Roman"/>
          <w:snapToGrid w:val="0"/>
        </w:rPr>
        <w:t>3</w:t>
      </w:r>
      <w:r>
        <w:rPr>
          <w:rFonts w:ascii="Times New Roman" w:hAnsi="Times New Roman" w:cs="Times New Roman"/>
          <w:snapToGrid w:val="0"/>
        </w:rPr>
        <w:t>.</w:t>
      </w:r>
      <w:r>
        <w:rPr>
          <w:rFonts w:hint="eastAsia" w:ascii="Times New Roman" w:hAnsi="Times New Roman" w:cs="Times New Roman"/>
          <w:snapToGrid w:val="0"/>
        </w:rPr>
        <w:t>1</w:t>
      </w:r>
      <w:r>
        <w:rPr>
          <w:rFonts w:hint="eastAsia"/>
          <w:snapToGrid w:val="0"/>
        </w:rPr>
        <w:t xml:space="preserve"> 系统总体架构设计</w:t>
      </w:r>
      <w:bookmarkEnd w:id="26"/>
    </w:p>
    <w:p w14:paraId="0DF122F2">
      <w:pPr>
        <w:spacing w:line="360" w:lineRule="auto"/>
        <w:ind w:firstLine="420" w:firstLineChars="0"/>
        <w:rPr>
          <w:rFonts w:hint="eastAsia"/>
          <w:sz w:val="24"/>
          <w:szCs w:val="24"/>
        </w:rPr>
      </w:pPr>
      <w:r>
        <w:rPr>
          <w:rFonts w:hint="eastAsia"/>
          <w:sz w:val="24"/>
          <w:szCs w:val="24"/>
        </w:rPr>
        <w:t>本系统采用B/S架构与前后端分离设计，通过RESTful API进行通信，确保结构清晰、易于开发和扩展。</w:t>
      </w:r>
    </w:p>
    <w:p w14:paraId="165C6D2E">
      <w:pPr>
        <w:spacing w:line="360" w:lineRule="auto"/>
        <w:ind w:firstLine="420" w:firstLineChars="0"/>
        <w:rPr>
          <w:rFonts w:hint="eastAsia"/>
          <w:sz w:val="24"/>
          <w:szCs w:val="24"/>
        </w:rPr>
      </w:pPr>
      <w:r>
        <w:rPr>
          <w:rFonts w:hint="eastAsia"/>
          <w:sz w:val="24"/>
          <w:szCs w:val="24"/>
        </w:rPr>
        <w:t>前端架构：基于 Vue 3 构建，使用API、Vue Router 进行路由管理、Pinia 进行状态管理，并采用Element Plus作为UI组件库。通过Axios与后端 API通信。</w:t>
      </w:r>
    </w:p>
    <w:p w14:paraId="2AAE5F5B">
      <w:pPr>
        <w:spacing w:line="360" w:lineRule="auto"/>
        <w:ind w:firstLine="420" w:firstLineChars="0"/>
        <w:rPr>
          <w:rFonts w:hint="eastAsia"/>
          <w:sz w:val="24"/>
          <w:szCs w:val="24"/>
        </w:rPr>
      </w:pPr>
      <w:r>
        <w:rPr>
          <w:rFonts w:hint="eastAsia"/>
          <w:sz w:val="24"/>
          <w:szCs w:val="24"/>
        </w:rPr>
        <w:t>后端架构：基于 Spring Boot 构建，采用经典三层架构。Controller 层接收请求并处理认证（JWT）；Service 层封装核心业务逻辑；Mapper 层使用 MyBatis-Plus 操作 MySQL 数据库。通过 Spring Security 与 RBAC 模型实现权限控制。</w:t>
      </w:r>
    </w:p>
    <w:p w14:paraId="78BA4FFD">
      <w:pPr>
        <w:spacing w:line="360" w:lineRule="auto"/>
        <w:ind w:firstLine="420" w:firstLineChars="0"/>
        <w:rPr>
          <w:rFonts w:hint="eastAsia"/>
          <w:sz w:val="24"/>
          <w:szCs w:val="24"/>
        </w:rPr>
      </w:pPr>
      <w:r>
        <w:rPr>
          <w:rFonts w:hint="eastAsia"/>
          <w:sz w:val="24"/>
          <w:szCs w:val="24"/>
        </w:rPr>
        <w:t>数据存储：使用 MySQL 关系数据库，核心表包括用户、学生、教师、课程、成绩等，通过外键关联确保数据完整性。</w:t>
      </w:r>
    </w:p>
    <w:p w14:paraId="781C59B2">
      <w:pPr>
        <w:spacing w:line="360" w:lineRule="auto"/>
        <w:ind w:firstLine="420" w:firstLineChars="0"/>
        <w:rPr>
          <w:rFonts w:hint="eastAsia"/>
          <w:sz w:val="24"/>
          <w:szCs w:val="24"/>
        </w:rPr>
      </w:pPr>
      <w:r>
        <w:rPr>
          <w:rFonts w:hint="eastAsia"/>
          <w:sz w:val="24"/>
          <w:szCs w:val="24"/>
        </w:rPr>
        <w:t>核心模块：系统主要分为用户权限管理、学生信息管理、教师信息管理、课程班级管理、成绩管理及系统日志六大模块。</w:t>
      </w:r>
    </w:p>
    <w:p w14:paraId="1B46C490">
      <w:pPr>
        <w:spacing w:line="360" w:lineRule="auto"/>
        <w:ind w:firstLine="420" w:firstLineChars="0"/>
        <w:rPr>
          <w:rFonts w:hint="eastAsia"/>
          <w:sz w:val="24"/>
          <w:szCs w:val="24"/>
        </w:rPr>
      </w:pPr>
      <w:r>
        <w:rPr>
          <w:rFonts w:hint="eastAsia"/>
          <w:sz w:val="24"/>
          <w:szCs w:val="24"/>
        </w:rPr>
        <w:t>部署：前端静态资源由 Nginx 托管，后端 Spring Boot 应用打包为可执行 JAR 独立部署，支持容器化。</w:t>
      </w:r>
    </w:p>
    <w:p w14:paraId="3B9DDA13">
      <w:pPr>
        <w:spacing w:line="360" w:lineRule="auto"/>
        <w:rPr>
          <w:sz w:val="24"/>
          <w:szCs w:val="24"/>
        </w:rPr>
      </w:pPr>
    </w:p>
    <w:p w14:paraId="4DC965F7">
      <w:pPr>
        <w:pStyle w:val="3"/>
        <w:spacing w:before="24" w:after="24"/>
        <w:rPr>
          <w:rFonts w:hint="eastAsia" w:ascii="Times New Roman" w:hAnsi="Times New Roman" w:cs="Times New Roman"/>
          <w:snapToGrid w:val="0"/>
        </w:rPr>
      </w:pPr>
    </w:p>
    <w:p w14:paraId="0FE5CC81">
      <w:pPr>
        <w:pStyle w:val="3"/>
        <w:spacing w:before="24" w:after="24"/>
        <w:rPr>
          <w:snapToGrid w:val="0"/>
        </w:rPr>
      </w:pPr>
      <w:bookmarkStart w:id="27" w:name="_Toc24307"/>
      <w:r>
        <w:rPr>
          <w:rFonts w:hint="eastAsia" w:ascii="Times New Roman" w:hAnsi="Times New Roman" w:cs="Times New Roman"/>
          <w:snapToGrid w:val="0"/>
        </w:rPr>
        <w:t>3</w:t>
      </w:r>
      <w:r>
        <w:rPr>
          <w:rFonts w:ascii="Times New Roman" w:hAnsi="Times New Roman" w:cs="Times New Roman"/>
          <w:snapToGrid w:val="0"/>
        </w:rPr>
        <w:t>.</w:t>
      </w:r>
      <w:r>
        <w:rPr>
          <w:rFonts w:hint="eastAsia" w:ascii="Times New Roman" w:hAnsi="Times New Roman" w:cs="Times New Roman"/>
          <w:snapToGrid w:val="0"/>
        </w:rPr>
        <w:t>2</w:t>
      </w:r>
      <w:r>
        <w:rPr>
          <w:rFonts w:hint="eastAsia"/>
          <w:snapToGrid w:val="0"/>
        </w:rPr>
        <w:t xml:space="preserve"> 系统功能模块设计</w:t>
      </w:r>
      <w:bookmarkEnd w:id="27"/>
    </w:p>
    <w:p w14:paraId="448415C7">
      <w:pPr>
        <w:pStyle w:val="4"/>
        <w:spacing w:before="24" w:after="24"/>
        <w:rPr>
          <w:snapToGrid w:val="0"/>
        </w:rPr>
      </w:pPr>
      <w:bookmarkStart w:id="28" w:name="_Toc22705"/>
      <w:r>
        <w:rPr>
          <w:rFonts w:hint="eastAsia"/>
          <w:snapToGrid w:val="0"/>
        </w:rPr>
        <w:t>3.2.1系统功能组成</w:t>
      </w:r>
      <w:bookmarkEnd w:id="28"/>
    </w:p>
    <w:p w14:paraId="76D4D1DF">
      <w:pPr>
        <w:widowControl w:val="0"/>
        <w:spacing w:line="360" w:lineRule="auto"/>
        <w:ind w:firstLine="420" w:firstLineChars="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学生成绩管理系统是针对高校教学管理需求定制开发的。系统采用IntelliJ IDEA作为集成开发环境，并选用MySQL数据库进行数据存储与开发环境搭建。在访问方式上，用户（包括管理人员）仅需在客户端设备上安装谷歌（Chrome）等主流网页浏览器，即可通过访问项目网址直接进入系统后台进行各项管理操作，无需安装任何额外的客户端软件。其主要模块如图 6系统模块功能模块图.所示</w:t>
      </w:r>
    </w:p>
    <w:p w14:paraId="007B6979">
      <w:pPr>
        <w:widowControl w:val="0"/>
        <w:spacing w:line="360" w:lineRule="auto"/>
        <w:ind w:firstLine="420" w:firstLineChars="0"/>
        <w:jc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drawing>
          <wp:inline distT="0" distB="0" distL="114300" distR="114300">
            <wp:extent cx="4802505" cy="2778760"/>
            <wp:effectExtent l="0" t="0" r="13335" b="10160"/>
            <wp:docPr id="7" name="图片 7" descr="系统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模块图"/>
                    <pic:cNvPicPr>
                      <a:picLocks noChangeAspect="1"/>
                    </pic:cNvPicPr>
                  </pic:nvPicPr>
                  <pic:blipFill>
                    <a:blip r:embed="rId19"/>
                    <a:stretch>
                      <a:fillRect/>
                    </a:stretch>
                  </pic:blipFill>
                  <pic:spPr>
                    <a:xfrm>
                      <a:off x="0" y="0"/>
                      <a:ext cx="4802505" cy="2778760"/>
                    </a:xfrm>
                    <a:prstGeom prst="rect">
                      <a:avLst/>
                    </a:prstGeom>
                  </pic:spPr>
                </pic:pic>
              </a:graphicData>
            </a:graphic>
          </wp:inline>
        </w:drawing>
      </w:r>
    </w:p>
    <w:p w14:paraId="71F4343C">
      <w:pPr>
        <w:pStyle w:val="5"/>
        <w:widowControl w:val="0"/>
        <w:spacing w:line="360" w:lineRule="auto"/>
        <w:ind w:firstLine="420" w:firstLineChars="0"/>
        <w:jc w:val="center"/>
        <w:rPr>
          <w:rFonts w:hint="default" w:ascii="Times New Roman" w:hAnsi="Times New Roman" w:eastAsia="黑体" w:cs="Times New Roman"/>
          <w:kern w:val="2"/>
          <w:sz w:val="24"/>
          <w:szCs w:val="24"/>
          <w:lang w:val="en-US" w:eastAsia="zh-CN" w:bidi="ar-SA"/>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系统功能模块图</w:t>
      </w:r>
    </w:p>
    <w:p w14:paraId="567FB4E7">
      <w:pPr>
        <w:widowControl w:val="0"/>
        <w:spacing w:line="360" w:lineRule="auto"/>
        <w:ind w:firstLine="420" w:firstLineChars="0"/>
        <w:jc w:val="both"/>
        <w:rPr>
          <w:rFonts w:hint="default" w:ascii="Times New Roman" w:hAnsi="Times New Roman" w:eastAsia="宋体" w:cs="Times New Roman"/>
          <w:kern w:val="2"/>
          <w:sz w:val="24"/>
          <w:szCs w:val="24"/>
          <w:lang w:val="en-US" w:eastAsia="zh-CN" w:bidi="ar-SA"/>
        </w:rPr>
      </w:pPr>
    </w:p>
    <w:p w14:paraId="08B57624">
      <w:pPr>
        <w:pStyle w:val="3"/>
        <w:bidi w:val="0"/>
      </w:pPr>
      <w:bookmarkStart w:id="29" w:name="_Toc13496"/>
      <w:r>
        <w:rPr>
          <w:rFonts w:hint="eastAsia"/>
        </w:rPr>
        <w:t>3.</w:t>
      </w:r>
      <w:r>
        <w:rPr>
          <w:rFonts w:hint="eastAsia"/>
          <w:lang w:val="en-US" w:eastAsia="zh-CN"/>
        </w:rPr>
        <w:t>3</w:t>
      </w:r>
      <w:r>
        <w:rPr>
          <w:rFonts w:hint="eastAsia"/>
        </w:rPr>
        <w:t>系统功能设计</w:t>
      </w:r>
      <w:bookmarkEnd w:id="29"/>
    </w:p>
    <w:p w14:paraId="53FAA1DD">
      <w:pPr>
        <w:spacing w:line="360" w:lineRule="auto"/>
        <w:ind w:firstLine="480" w:firstLineChars="200"/>
        <w:rPr>
          <w:rFonts w:hint="eastAsia"/>
          <w:sz w:val="24"/>
        </w:rPr>
      </w:pPr>
      <w:r>
        <w:rPr>
          <w:rFonts w:hint="eastAsia"/>
          <w:sz w:val="24"/>
        </w:rPr>
        <w:t>在明确系统功能需求后，即可进行具体的功能设计。其中，用户与角色的</w:t>
      </w:r>
      <w:r>
        <w:rPr>
          <w:rFonts w:hint="eastAsia"/>
          <w:sz w:val="24"/>
          <w:lang w:val="en-US" w:eastAsia="zh-CN"/>
        </w:rPr>
        <w:t>登录与退出</w:t>
      </w:r>
      <w:r>
        <w:rPr>
          <w:rFonts w:hint="eastAsia"/>
          <w:sz w:val="24"/>
        </w:rPr>
        <w:t>；学生</w:t>
      </w:r>
      <w:r>
        <w:rPr>
          <w:rFonts w:hint="eastAsia"/>
          <w:sz w:val="24"/>
          <w:lang w:val="en-US" w:eastAsia="zh-CN"/>
        </w:rPr>
        <w:t>成绩的录入</w:t>
      </w:r>
      <w:r>
        <w:rPr>
          <w:rFonts w:hint="eastAsia"/>
          <w:sz w:val="24"/>
        </w:rPr>
        <w:t>；对所有成绩数据的查询</w:t>
      </w:r>
      <w:r>
        <w:rPr>
          <w:rFonts w:hint="eastAsia"/>
          <w:sz w:val="24"/>
          <w:lang w:val="en-US" w:eastAsia="zh-CN"/>
        </w:rPr>
        <w:t>.</w:t>
      </w:r>
      <w:r>
        <w:rPr>
          <w:rFonts w:hint="eastAsia"/>
          <w:sz w:val="24"/>
        </w:rPr>
        <w:t>以及对系统操作日志的审计和基础运行参数的配置，从而确保系统数据准确、权限清晰且运行稳定。</w:t>
      </w:r>
    </w:p>
    <w:p w14:paraId="28C835D8">
      <w:pPr>
        <w:pStyle w:val="4"/>
        <w:bidi w:val="0"/>
        <w:rPr>
          <w:rFonts w:hint="eastAsia"/>
          <w:lang w:val="en-US" w:eastAsia="zh-CN"/>
        </w:rPr>
      </w:pPr>
      <w:bookmarkStart w:id="30" w:name="_Toc11661"/>
      <w:r>
        <w:rPr>
          <w:rFonts w:hint="eastAsia"/>
          <w:lang w:val="en-US" w:eastAsia="zh-CN"/>
        </w:rPr>
        <w:t>3.3.1登录流程</w:t>
      </w:r>
      <w:bookmarkEnd w:id="30"/>
    </w:p>
    <w:p w14:paraId="7A9B9B38">
      <w:pPr>
        <w:spacing w:line="360" w:lineRule="auto"/>
        <w:ind w:firstLine="420" w:firstLineChars="0"/>
        <w:rPr>
          <w:rFonts w:hint="default"/>
          <w:lang w:val="en-US" w:eastAsia="zh-CN"/>
        </w:rPr>
      </w:pPr>
      <w:r>
        <w:rPr>
          <w:rFonts w:hint="eastAsia"/>
          <w:lang w:val="en-US" w:eastAsia="zh-CN"/>
        </w:rPr>
        <w:t>用户登录流程图如:图7用户登录流程图所示,如图用户启动前后端服务器后,进入登录页面,之后输入用户的账号密码,在后端如果验证失败返回重新输入,如果验证成功,则后端会声生成一个JWT,前端同时存储这个JWT,之后根据用户的角色进行跳转进入对应页面,管理员、教师、学生拥有不同的前端页面.</w:t>
      </w:r>
    </w:p>
    <w:p w14:paraId="5B21180F">
      <w:pPr>
        <w:spacing w:line="360" w:lineRule="auto"/>
        <w:ind w:firstLine="480" w:firstLineChars="200"/>
        <w:jc w:val="center"/>
        <w:rPr>
          <w:rFonts w:hint="eastAsia" w:eastAsia="宋体"/>
          <w:sz w:val="24"/>
          <w:lang w:eastAsia="zh-CN"/>
        </w:rPr>
      </w:pPr>
      <w:r>
        <w:rPr>
          <w:rFonts w:hint="eastAsia" w:eastAsia="宋体"/>
          <w:sz w:val="24"/>
          <w:lang w:eastAsia="zh-CN"/>
        </w:rPr>
        <w:drawing>
          <wp:inline distT="0" distB="0" distL="114300" distR="114300">
            <wp:extent cx="4316730" cy="3048000"/>
            <wp:effectExtent l="0" t="0" r="11430" b="0"/>
            <wp:docPr id="8" name="图片 8"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登录流程图"/>
                    <pic:cNvPicPr>
                      <a:picLocks noChangeAspect="1"/>
                    </pic:cNvPicPr>
                  </pic:nvPicPr>
                  <pic:blipFill>
                    <a:blip r:embed="rId20"/>
                    <a:stretch>
                      <a:fillRect/>
                    </a:stretch>
                  </pic:blipFill>
                  <pic:spPr>
                    <a:xfrm>
                      <a:off x="0" y="0"/>
                      <a:ext cx="4316730" cy="3048000"/>
                    </a:xfrm>
                    <a:prstGeom prst="rect">
                      <a:avLst/>
                    </a:prstGeom>
                  </pic:spPr>
                </pic:pic>
              </a:graphicData>
            </a:graphic>
          </wp:inline>
        </w:drawing>
      </w:r>
    </w:p>
    <w:p w14:paraId="052FD7F0">
      <w:pPr>
        <w:pStyle w:val="5"/>
        <w:spacing w:line="360" w:lineRule="auto"/>
        <w:ind w:firstLine="400" w:firstLineChars="200"/>
        <w:jc w:val="center"/>
        <w:rPr>
          <w:rFonts w:hint="default" w:eastAsia="黑体"/>
          <w:sz w:val="24"/>
          <w:lang w:val="en-US" w:eastAsia="zh-CN"/>
        </w:rPr>
      </w:pPr>
      <w:r>
        <w:t xml:space="preserve">图 </w:t>
      </w:r>
      <w:r>
        <w:fldChar w:fldCharType="begin"/>
      </w:r>
      <w:r>
        <w:instrText xml:space="preserve"> SEQ 图 \* ARABIC </w:instrText>
      </w:r>
      <w:r>
        <w:fldChar w:fldCharType="separate"/>
      </w:r>
      <w:r>
        <w:t>7</w:t>
      </w:r>
      <w:r>
        <w:fldChar w:fldCharType="end"/>
      </w:r>
      <w:r>
        <w:rPr>
          <w:rFonts w:hint="eastAsia"/>
          <w:lang w:val="en-US" w:eastAsia="zh-CN"/>
        </w:rPr>
        <w:t>用户登录流程图</w:t>
      </w:r>
    </w:p>
    <w:p w14:paraId="5D1C1925">
      <w:pPr>
        <w:pStyle w:val="4"/>
        <w:bidi w:val="0"/>
        <w:rPr>
          <w:rFonts w:hint="eastAsia"/>
          <w:lang w:val="en-US" w:eastAsia="zh-CN"/>
        </w:rPr>
      </w:pPr>
      <w:bookmarkStart w:id="31" w:name="_Toc8770"/>
      <w:r>
        <w:rPr>
          <w:rFonts w:hint="eastAsia"/>
          <w:lang w:val="en-US" w:eastAsia="zh-CN"/>
        </w:rPr>
        <w:t>3.3.2成绩录入</w:t>
      </w:r>
      <w:bookmarkEnd w:id="31"/>
    </w:p>
    <w:p w14:paraId="3E0A1B2E">
      <w:pPr>
        <w:spacing w:line="360" w:lineRule="auto"/>
        <w:ind w:firstLine="420" w:firstLineChars="0"/>
        <w:rPr>
          <w:rFonts w:hint="default"/>
          <w:sz w:val="24"/>
          <w:szCs w:val="24"/>
          <w:lang w:val="en-US" w:eastAsia="zh-CN"/>
        </w:rPr>
      </w:pPr>
      <w:r>
        <w:rPr>
          <w:rFonts w:hint="eastAsia"/>
          <w:sz w:val="24"/>
          <w:szCs w:val="24"/>
          <w:lang w:val="en-US" w:eastAsia="zh-CN"/>
        </w:rPr>
        <w:t>学生成绩录入流程图如:图8 成绩录入流程图,所示.教师在选定课程与班级后,系统会列出对应学生名单,之后老师以此录入学生的成绩,在后端系统对已经录入的成绩经行校验,如果有错会返回到</w:t>
      </w:r>
      <w:r>
        <w:rPr>
          <w:rFonts w:hint="default"/>
          <w:sz w:val="24"/>
          <w:szCs w:val="24"/>
          <w:lang w:val="en-US" w:eastAsia="zh-CN"/>
        </w:rPr>
        <w:t>”</w:t>
      </w:r>
      <w:r>
        <w:rPr>
          <w:rFonts w:hint="eastAsia"/>
          <w:sz w:val="24"/>
          <w:szCs w:val="24"/>
          <w:lang w:val="en-US" w:eastAsia="zh-CN"/>
        </w:rPr>
        <w:t>录入成绩</w:t>
      </w:r>
      <w:r>
        <w:rPr>
          <w:rFonts w:hint="default"/>
          <w:sz w:val="24"/>
          <w:szCs w:val="24"/>
          <w:lang w:val="en-US" w:eastAsia="zh-CN"/>
        </w:rPr>
        <w:t>”</w:t>
      </w:r>
      <w:r>
        <w:rPr>
          <w:rFonts w:hint="eastAsia"/>
          <w:sz w:val="24"/>
          <w:szCs w:val="24"/>
          <w:lang w:val="en-US" w:eastAsia="zh-CN"/>
        </w:rPr>
        <w:t>这一步骤,校验成功后,成绩保存在数据库中,在数据库中如果该学生已经有这一课成绩,新成绩会代替旧成绩,将旧成绩保存在历史中,新成绩返回到教师.</w:t>
      </w:r>
    </w:p>
    <w:p w14:paraId="34D07CE6">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4097020" cy="2849245"/>
            <wp:effectExtent l="0" t="0" r="2540" b="635"/>
            <wp:docPr id="10" name="图片 10" descr="成绩录入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成绩录入流程图"/>
                    <pic:cNvPicPr>
                      <a:picLocks noChangeAspect="1"/>
                    </pic:cNvPicPr>
                  </pic:nvPicPr>
                  <pic:blipFill>
                    <a:blip r:embed="rId21"/>
                    <a:stretch>
                      <a:fillRect/>
                    </a:stretch>
                  </pic:blipFill>
                  <pic:spPr>
                    <a:xfrm>
                      <a:off x="0" y="0"/>
                      <a:ext cx="4097020" cy="2849245"/>
                    </a:xfrm>
                    <a:prstGeom prst="rect">
                      <a:avLst/>
                    </a:prstGeom>
                  </pic:spPr>
                </pic:pic>
              </a:graphicData>
            </a:graphic>
          </wp:inline>
        </w:drawing>
      </w:r>
    </w:p>
    <w:p w14:paraId="2021A043">
      <w:pPr>
        <w:pStyle w:val="5"/>
        <w:spacing w:line="360" w:lineRule="auto"/>
        <w:jc w:val="center"/>
        <w:rPr>
          <w:rFonts w:hint="eastAsia"/>
          <w:lang w:val="en-US" w:eastAsia="zh-CN"/>
        </w:rPr>
      </w:pPr>
      <w:r>
        <w:t xml:space="preserve">图 </w:t>
      </w:r>
      <w:r>
        <w:fldChar w:fldCharType="begin"/>
      </w:r>
      <w:r>
        <w:instrText xml:space="preserve"> SEQ 图 \* ARABIC </w:instrText>
      </w:r>
      <w:r>
        <w:fldChar w:fldCharType="separate"/>
      </w:r>
      <w:r>
        <w:t>8</w:t>
      </w:r>
      <w:r>
        <w:fldChar w:fldCharType="end"/>
      </w:r>
      <w:r>
        <w:rPr>
          <w:rFonts w:hint="eastAsia"/>
          <w:lang w:val="en-US" w:eastAsia="zh-CN"/>
        </w:rPr>
        <w:t>成绩录入流程图</w:t>
      </w:r>
    </w:p>
    <w:p w14:paraId="030BD8C9">
      <w:pPr>
        <w:pStyle w:val="4"/>
        <w:bidi w:val="0"/>
        <w:rPr>
          <w:rFonts w:hint="eastAsia"/>
          <w:lang w:val="en-US" w:eastAsia="zh-CN"/>
        </w:rPr>
      </w:pPr>
      <w:bookmarkStart w:id="32" w:name="_Toc21684"/>
      <w:r>
        <w:rPr>
          <w:rFonts w:hint="eastAsia"/>
          <w:lang w:val="en-US" w:eastAsia="zh-CN"/>
        </w:rPr>
        <w:t>3.3.3 成绩查询流程</w:t>
      </w:r>
      <w:bookmarkEnd w:id="32"/>
    </w:p>
    <w:p w14:paraId="6CB13532">
      <w:pPr>
        <w:spacing w:line="360" w:lineRule="auto"/>
        <w:ind w:firstLine="420" w:firstLineChars="0"/>
        <w:rPr>
          <w:rFonts w:hint="eastAsia" w:eastAsia="宋体"/>
          <w:sz w:val="24"/>
          <w:szCs w:val="24"/>
          <w:lang w:val="en-US" w:eastAsia="zh-CN"/>
        </w:rPr>
      </w:pPr>
      <w:r>
        <w:rPr>
          <w:rFonts w:hint="eastAsia"/>
          <w:sz w:val="24"/>
          <w:szCs w:val="24"/>
          <w:lang w:val="en-US" w:eastAsia="zh-CN"/>
        </w:rPr>
        <w:t>用户查询成绩流程图:如图9 成绩查询流程图,所示.</w:t>
      </w:r>
      <w:r>
        <w:rPr>
          <w:rFonts w:ascii="宋体" w:hAnsi="宋体" w:eastAsia="宋体" w:cs="宋体"/>
          <w:sz w:val="24"/>
          <w:szCs w:val="24"/>
        </w:rPr>
        <w:t>从用户发起请求开始，系统首先识别其身份，随后根据</w:t>
      </w:r>
      <w:r>
        <w:rPr>
          <w:rFonts w:ascii="宋体" w:hAnsi="宋体" w:eastAsia="宋体" w:cs="宋体"/>
          <w:b/>
          <w:bCs/>
          <w:sz w:val="24"/>
          <w:szCs w:val="24"/>
        </w:rPr>
        <w:t>学生</w:t>
      </w:r>
      <w:r>
        <w:rPr>
          <w:rFonts w:ascii="宋体" w:hAnsi="宋体" w:eastAsia="宋体" w:cs="宋体"/>
          <w:sz w:val="24"/>
          <w:szCs w:val="24"/>
        </w:rPr>
        <w:t>（仅限本人）、</w:t>
      </w:r>
      <w:r>
        <w:rPr>
          <w:rFonts w:ascii="宋体" w:hAnsi="宋体" w:eastAsia="宋体" w:cs="宋体"/>
          <w:b/>
          <w:bCs/>
          <w:sz w:val="24"/>
          <w:szCs w:val="24"/>
        </w:rPr>
        <w:t>教师</w:t>
      </w:r>
      <w:r>
        <w:rPr>
          <w:rFonts w:ascii="宋体" w:hAnsi="宋体" w:eastAsia="宋体" w:cs="宋体"/>
          <w:sz w:val="24"/>
          <w:szCs w:val="24"/>
        </w:rPr>
        <w:t>（所授课班级）或</w:t>
      </w:r>
      <w:r>
        <w:rPr>
          <w:rFonts w:ascii="宋体" w:hAnsi="宋体" w:eastAsia="宋体" w:cs="宋体"/>
          <w:b/>
          <w:bCs/>
          <w:sz w:val="24"/>
          <w:szCs w:val="24"/>
        </w:rPr>
        <w:t>管理员</w:t>
      </w:r>
      <w:r>
        <w:rPr>
          <w:rFonts w:ascii="宋体" w:hAnsi="宋体" w:eastAsia="宋体" w:cs="宋体"/>
          <w:sz w:val="24"/>
          <w:szCs w:val="24"/>
        </w:rPr>
        <w:t>（系统全部数据）的不同权限设定查询条件，并执行相应的查询以返回特定范围的成绩数据</w:t>
      </w:r>
      <w:r>
        <w:rPr>
          <w:rFonts w:hint="eastAsia" w:ascii="宋体" w:hAnsi="宋体" w:cs="宋体"/>
          <w:sz w:val="24"/>
          <w:szCs w:val="24"/>
          <w:lang w:val="en-US" w:eastAsia="zh-CN"/>
        </w:rPr>
        <w:t>.</w:t>
      </w:r>
    </w:p>
    <w:p w14:paraId="39195928">
      <w:pPr>
        <w:spacing w:line="360" w:lineRule="auto"/>
        <w:ind w:firstLine="420" w:firstLineChars="0"/>
        <w:jc w:val="center"/>
        <w:rPr>
          <w:rFonts w:hint="default"/>
          <w:sz w:val="24"/>
          <w:szCs w:val="24"/>
          <w:lang w:val="en-US" w:eastAsia="zh-CN"/>
        </w:rPr>
      </w:pPr>
      <w:r>
        <w:rPr>
          <w:rFonts w:hint="default"/>
          <w:sz w:val="24"/>
          <w:szCs w:val="24"/>
          <w:lang w:val="en-US" w:eastAsia="zh-CN"/>
        </w:rPr>
        <w:drawing>
          <wp:inline distT="0" distB="0" distL="114300" distR="114300">
            <wp:extent cx="4109085" cy="2426335"/>
            <wp:effectExtent l="0" t="0" r="5715" b="12065"/>
            <wp:docPr id="11" name="图片 11" descr="成绩查询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成绩查询流程图"/>
                    <pic:cNvPicPr>
                      <a:picLocks noChangeAspect="1"/>
                    </pic:cNvPicPr>
                  </pic:nvPicPr>
                  <pic:blipFill>
                    <a:blip r:embed="rId22"/>
                    <a:stretch>
                      <a:fillRect/>
                    </a:stretch>
                  </pic:blipFill>
                  <pic:spPr>
                    <a:xfrm>
                      <a:off x="0" y="0"/>
                      <a:ext cx="4109085" cy="2426335"/>
                    </a:xfrm>
                    <a:prstGeom prst="rect">
                      <a:avLst/>
                    </a:prstGeom>
                  </pic:spPr>
                </pic:pic>
              </a:graphicData>
            </a:graphic>
          </wp:inline>
        </w:drawing>
      </w:r>
    </w:p>
    <w:p w14:paraId="0E7F2EA0">
      <w:pPr>
        <w:pStyle w:val="5"/>
        <w:spacing w:line="360" w:lineRule="auto"/>
        <w:ind w:firstLine="420" w:firstLineChars="0"/>
        <w:jc w:val="center"/>
        <w:rPr>
          <w:rFonts w:hint="default" w:eastAsia="黑体"/>
          <w:sz w:val="24"/>
          <w:szCs w:val="24"/>
          <w:lang w:val="en-US" w:eastAsia="zh-CN"/>
        </w:rPr>
      </w:pPr>
      <w:r>
        <w:t xml:space="preserve">图 </w:t>
      </w:r>
      <w:r>
        <w:fldChar w:fldCharType="begin"/>
      </w:r>
      <w:r>
        <w:instrText xml:space="preserve"> SEQ 图 \* ARABIC </w:instrText>
      </w:r>
      <w:r>
        <w:fldChar w:fldCharType="separate"/>
      </w:r>
      <w:r>
        <w:t>9</w:t>
      </w:r>
      <w:r>
        <w:fldChar w:fldCharType="end"/>
      </w:r>
      <w:r>
        <w:rPr>
          <w:rFonts w:hint="eastAsia"/>
          <w:lang w:val="en-US" w:eastAsia="zh-CN"/>
        </w:rPr>
        <w:t>成绩查询流程图</w:t>
      </w:r>
    </w:p>
    <w:p w14:paraId="6093413D">
      <w:pPr>
        <w:pStyle w:val="3"/>
        <w:spacing w:before="24" w:after="24"/>
        <w:rPr>
          <w:snapToGrid w:val="0"/>
        </w:rPr>
      </w:pPr>
      <w:bookmarkStart w:id="33" w:name="_Toc16674"/>
      <w:r>
        <w:rPr>
          <w:rFonts w:hint="eastAsia" w:ascii="Times New Roman" w:hAnsi="Times New Roman" w:cs="Times New Roman"/>
          <w:snapToGrid w:val="0"/>
        </w:rPr>
        <w:t>3</w:t>
      </w:r>
      <w:r>
        <w:rPr>
          <w:rFonts w:ascii="Times New Roman" w:hAnsi="Times New Roman" w:cs="Times New Roman"/>
          <w:snapToGrid w:val="0"/>
        </w:rPr>
        <w:t>.</w:t>
      </w:r>
      <w:r>
        <w:rPr>
          <w:rFonts w:hint="eastAsia" w:ascii="Times New Roman" w:hAnsi="Times New Roman" w:cs="Times New Roman"/>
          <w:snapToGrid w:val="0"/>
          <w:lang w:val="en-US" w:eastAsia="zh-CN"/>
        </w:rPr>
        <w:t>4</w:t>
      </w:r>
      <w:r>
        <w:rPr>
          <w:rFonts w:hint="eastAsia"/>
          <w:snapToGrid w:val="0"/>
        </w:rPr>
        <w:t xml:space="preserve"> 系统数据库设计</w:t>
      </w:r>
      <w:bookmarkEnd w:id="33"/>
    </w:p>
    <w:p w14:paraId="5314DBA9">
      <w:pPr>
        <w:pStyle w:val="4"/>
        <w:spacing w:before="24" w:after="24"/>
        <w:rPr>
          <w:snapToGrid w:val="0"/>
        </w:rPr>
      </w:pPr>
      <w:bookmarkStart w:id="34" w:name="_Toc4154"/>
      <w:r>
        <w:rPr>
          <w:rFonts w:hint="eastAsia"/>
          <w:snapToGrid w:val="0"/>
        </w:rPr>
        <w:t>3.</w:t>
      </w:r>
      <w:r>
        <w:rPr>
          <w:rFonts w:hint="eastAsia"/>
          <w:snapToGrid w:val="0"/>
          <w:lang w:val="en-US" w:eastAsia="zh-CN"/>
        </w:rPr>
        <w:t>4</w:t>
      </w:r>
      <w:r>
        <w:rPr>
          <w:rFonts w:hint="eastAsia"/>
          <w:snapToGrid w:val="0"/>
        </w:rPr>
        <w:t>.1数据模型设计</w:t>
      </w:r>
      <w:bookmarkEnd w:id="34"/>
    </w:p>
    <w:p w14:paraId="5846D8B5">
      <w:pPr>
        <w:keepNext w:val="0"/>
        <w:keepLines w:val="0"/>
        <w:widowControl/>
        <w:suppressLineNumbers w:val="0"/>
        <w:spacing w:line="360" w:lineRule="auto"/>
        <w:ind w:firstLine="420" w:firstLineChars="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基于 </w:t>
      </w:r>
      <w:r>
        <w:rPr>
          <w:rFonts w:hint="default" w:ascii="Times New Roman" w:hAnsi="Times New Roman" w:eastAsia="宋体" w:cs="Times New Roman"/>
          <w:color w:val="000000"/>
          <w:kern w:val="0"/>
          <w:sz w:val="24"/>
          <w:szCs w:val="24"/>
          <w:lang w:val="en-US" w:eastAsia="zh-CN" w:bidi="ar"/>
        </w:rPr>
        <w:t xml:space="preserve">Spring Boot+Vue </w:t>
      </w:r>
      <w:r>
        <w:rPr>
          <w:rFonts w:hint="eastAsia" w:ascii="宋体" w:hAnsi="宋体" w:eastAsia="宋体" w:cs="宋体"/>
          <w:color w:val="000000"/>
          <w:kern w:val="0"/>
          <w:sz w:val="24"/>
          <w:szCs w:val="24"/>
          <w:lang w:val="en-US" w:eastAsia="zh-CN" w:bidi="ar"/>
        </w:rPr>
        <w:t>的</w:t>
      </w:r>
      <w:r>
        <w:rPr>
          <w:rFonts w:hint="eastAsia" w:ascii="宋体" w:hAnsi="宋体" w:cs="宋体"/>
          <w:color w:val="000000"/>
          <w:kern w:val="0"/>
          <w:sz w:val="24"/>
          <w:szCs w:val="24"/>
          <w:lang w:val="en-US" w:eastAsia="zh-CN" w:bidi="ar"/>
        </w:rPr>
        <w:t>学生成绩管理系统的</w:t>
      </w:r>
      <w:r>
        <w:rPr>
          <w:rFonts w:hint="default" w:ascii="Times New Roman" w:hAnsi="Times New Roman" w:eastAsia="宋体" w:cs="Times New Roman"/>
          <w:color w:val="000000"/>
          <w:kern w:val="0"/>
          <w:sz w:val="24"/>
          <w:szCs w:val="24"/>
          <w:lang w:val="en-US" w:eastAsia="zh-CN" w:bidi="ar"/>
        </w:rPr>
        <w:t>E-R</w:t>
      </w:r>
      <w:r>
        <w:rPr>
          <w:rFonts w:hint="eastAsia" w:cs="Times New Roman"/>
          <w:color w:val="000000"/>
          <w:kern w:val="0"/>
          <w:sz w:val="24"/>
          <w:szCs w:val="24"/>
          <w:lang w:val="en-US" w:eastAsia="zh-CN" w:bidi="ar"/>
        </w:rPr>
        <w:t>图,如图 10所示.主要目的</w:t>
      </w:r>
      <w:r>
        <w:rPr>
          <w:rFonts w:hint="eastAsia" w:ascii="宋体" w:hAnsi="宋体" w:eastAsia="宋体" w:cs="宋体"/>
          <w:color w:val="000000"/>
          <w:kern w:val="0"/>
          <w:sz w:val="24"/>
          <w:szCs w:val="24"/>
          <w:lang w:val="en-US" w:eastAsia="zh-CN" w:bidi="ar"/>
        </w:rPr>
        <w:t>在</w:t>
      </w:r>
      <w:r>
        <w:rPr>
          <w:rFonts w:hint="eastAsia" w:ascii="宋体" w:hAnsi="宋体" w:cs="宋体"/>
          <w:color w:val="000000"/>
          <w:kern w:val="0"/>
          <w:sz w:val="24"/>
          <w:szCs w:val="24"/>
          <w:lang w:val="en-US" w:eastAsia="zh-CN" w:bidi="ar"/>
        </w:rPr>
        <w:t>与</w:t>
      </w:r>
      <w:r>
        <w:rPr>
          <w:rFonts w:hint="eastAsia" w:ascii="宋体" w:hAnsi="宋体" w:eastAsia="宋体" w:cs="宋体"/>
          <w:color w:val="000000"/>
          <w:kern w:val="0"/>
          <w:sz w:val="24"/>
          <w:szCs w:val="24"/>
          <w:lang w:val="en-US" w:eastAsia="zh-CN" w:bidi="ar"/>
        </w:rPr>
        <w:t>清晰呈现管理员</w:t>
      </w:r>
      <w:r>
        <w:rPr>
          <w:rFonts w:hint="eastAsia" w:ascii="宋体" w:hAnsi="宋体" w:cs="宋体"/>
          <w:color w:val="000000"/>
          <w:kern w:val="0"/>
          <w:sz w:val="24"/>
          <w:szCs w:val="24"/>
          <w:lang w:val="en-US" w:eastAsia="zh-CN" w:bidi="ar"/>
        </w:rPr>
        <w:t>、教师、学生之间的关系</w:t>
      </w:r>
      <w:r>
        <w:rPr>
          <w:rFonts w:hint="eastAsia" w:ascii="宋体" w:hAnsi="宋体" w:eastAsia="宋体" w:cs="宋体"/>
          <w:color w:val="000000"/>
          <w:kern w:val="0"/>
          <w:sz w:val="24"/>
          <w:szCs w:val="24"/>
          <w:lang w:val="en-US" w:eastAsia="zh-CN" w:bidi="ar"/>
        </w:rPr>
        <w:t>。为数据库</w:t>
      </w:r>
      <w:r>
        <w:rPr>
          <w:rFonts w:hint="eastAsia" w:ascii="宋体" w:hAnsi="宋体" w:cs="宋体"/>
          <w:color w:val="000000"/>
          <w:kern w:val="0"/>
          <w:sz w:val="24"/>
          <w:szCs w:val="24"/>
          <w:lang w:val="en-US" w:eastAsia="zh-CN" w:bidi="ar"/>
        </w:rPr>
        <w:t>的</w:t>
      </w:r>
      <w:r>
        <w:rPr>
          <w:rFonts w:hint="eastAsia" w:ascii="宋体" w:hAnsi="宋体" w:eastAsia="宋体" w:cs="宋体"/>
          <w:color w:val="000000"/>
          <w:kern w:val="0"/>
          <w:sz w:val="24"/>
          <w:szCs w:val="24"/>
          <w:lang w:val="en-US" w:eastAsia="zh-CN" w:bidi="ar"/>
        </w:rPr>
        <w:t>构建提供</w:t>
      </w:r>
      <w:r>
        <w:rPr>
          <w:rFonts w:hint="eastAsia" w:ascii="宋体" w:hAnsi="宋体" w:cs="宋体"/>
          <w:color w:val="000000"/>
          <w:kern w:val="0"/>
          <w:sz w:val="24"/>
          <w:szCs w:val="24"/>
          <w:lang w:val="en-US" w:eastAsia="zh-CN" w:bidi="ar"/>
        </w:rPr>
        <w:t>准确的</w:t>
      </w:r>
      <w:r>
        <w:rPr>
          <w:rFonts w:hint="eastAsia" w:ascii="宋体" w:hAnsi="宋体" w:eastAsia="宋体" w:cs="宋体"/>
          <w:color w:val="000000"/>
          <w:kern w:val="0"/>
          <w:sz w:val="24"/>
          <w:szCs w:val="24"/>
          <w:lang w:val="en-US" w:eastAsia="zh-CN" w:bidi="ar"/>
        </w:rPr>
        <w:t>蓝图，</w:t>
      </w:r>
      <w:r>
        <w:rPr>
          <w:rFonts w:hint="eastAsia" w:ascii="宋体" w:hAnsi="宋体" w:cs="宋体"/>
          <w:color w:val="000000"/>
          <w:kern w:val="0"/>
          <w:sz w:val="24"/>
          <w:szCs w:val="24"/>
          <w:lang w:val="en-US" w:eastAsia="zh-CN" w:bidi="ar"/>
        </w:rPr>
        <w:t>E-R图的存在</w:t>
      </w:r>
      <w:r>
        <w:rPr>
          <w:rFonts w:hint="eastAsia" w:ascii="宋体" w:hAnsi="宋体" w:eastAsia="宋体" w:cs="宋体"/>
          <w:color w:val="000000"/>
          <w:kern w:val="0"/>
          <w:sz w:val="24"/>
          <w:szCs w:val="24"/>
          <w:lang w:val="en-US" w:eastAsia="zh-CN" w:bidi="ar"/>
        </w:rPr>
        <w:t>使数据存储结构化。</w:t>
      </w:r>
      <w:r>
        <w:rPr>
          <w:rFonts w:hint="eastAsia" w:ascii="宋体" w:hAnsi="宋体" w:cs="宋体"/>
          <w:color w:val="000000"/>
          <w:kern w:val="0"/>
          <w:sz w:val="24"/>
          <w:szCs w:val="24"/>
          <w:lang w:val="en-US" w:eastAsia="zh-CN" w:bidi="ar"/>
        </w:rPr>
        <w:t>进一步</w:t>
      </w:r>
      <w:r>
        <w:rPr>
          <w:rFonts w:hint="eastAsia" w:ascii="宋体" w:hAnsi="宋体" w:eastAsia="宋体" w:cs="宋体"/>
          <w:color w:val="000000"/>
          <w:kern w:val="0"/>
          <w:sz w:val="24"/>
          <w:szCs w:val="24"/>
          <w:lang w:val="en-US" w:eastAsia="zh-CN" w:bidi="ar"/>
        </w:rPr>
        <w:t>辅助开发人员理解业务流程，确保数据完整性与一致性，优化</w:t>
      </w:r>
      <w:r>
        <w:rPr>
          <w:rFonts w:hint="eastAsia" w:ascii="宋体" w:hAnsi="宋体" w:cs="宋体"/>
          <w:color w:val="000000"/>
          <w:kern w:val="0"/>
          <w:sz w:val="24"/>
          <w:szCs w:val="24"/>
          <w:lang w:val="en-US" w:eastAsia="zh-CN" w:bidi="ar"/>
        </w:rPr>
        <w:t>学生成绩</w:t>
      </w:r>
      <w:r>
        <w:rPr>
          <w:rFonts w:hint="eastAsia" w:ascii="宋体" w:hAnsi="宋体" w:eastAsia="宋体" w:cs="宋体"/>
          <w:color w:val="000000"/>
          <w:kern w:val="0"/>
          <w:sz w:val="24"/>
          <w:szCs w:val="24"/>
          <w:lang w:val="en-US" w:eastAsia="zh-CN" w:bidi="ar"/>
        </w:rPr>
        <w:t>管理与</w:t>
      </w:r>
      <w:r>
        <w:rPr>
          <w:rFonts w:hint="eastAsia" w:ascii="宋体" w:hAnsi="宋体" w:cs="宋体"/>
          <w:color w:val="000000"/>
          <w:kern w:val="0"/>
          <w:sz w:val="24"/>
          <w:szCs w:val="24"/>
          <w:lang w:val="en-US" w:eastAsia="zh-CN" w:bidi="ar"/>
        </w:rPr>
        <w:t>成绩查询的</w:t>
      </w:r>
      <w:r>
        <w:rPr>
          <w:rFonts w:hint="eastAsia" w:ascii="宋体" w:hAnsi="宋体" w:eastAsia="宋体" w:cs="宋体"/>
          <w:color w:val="000000"/>
          <w:kern w:val="0"/>
          <w:sz w:val="24"/>
          <w:szCs w:val="24"/>
          <w:lang w:val="en-US" w:eastAsia="zh-CN" w:bidi="ar"/>
        </w:rPr>
        <w:t>流程，提升系统实用性与效率。</w:t>
      </w:r>
    </w:p>
    <w:p w14:paraId="194DFE10">
      <w:pPr>
        <w:keepNext w:val="0"/>
        <w:keepLines w:val="0"/>
        <w:widowControl/>
        <w:suppressLineNumbers w:val="0"/>
        <w:spacing w:line="360" w:lineRule="auto"/>
        <w:ind w:firstLine="420" w:firstLineChars="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3246755" cy="1567815"/>
            <wp:effectExtent l="0" t="0" r="14605" b="1905"/>
            <wp:docPr id="14" name="图片 14" descr="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R图"/>
                    <pic:cNvPicPr>
                      <a:picLocks noChangeAspect="1"/>
                    </pic:cNvPicPr>
                  </pic:nvPicPr>
                  <pic:blipFill>
                    <a:blip r:embed="rId23"/>
                    <a:stretch>
                      <a:fillRect/>
                    </a:stretch>
                  </pic:blipFill>
                  <pic:spPr>
                    <a:xfrm>
                      <a:off x="0" y="0"/>
                      <a:ext cx="3246755" cy="1567815"/>
                    </a:xfrm>
                    <a:prstGeom prst="rect">
                      <a:avLst/>
                    </a:prstGeom>
                  </pic:spPr>
                </pic:pic>
              </a:graphicData>
            </a:graphic>
          </wp:inline>
        </w:drawing>
      </w:r>
    </w:p>
    <w:p w14:paraId="0C42DE45">
      <w:pPr>
        <w:pStyle w:val="5"/>
        <w:keepNext w:val="0"/>
        <w:keepLines w:val="0"/>
        <w:widowControl/>
        <w:suppressLineNumbers w:val="0"/>
        <w:spacing w:line="360" w:lineRule="auto"/>
        <w:ind w:firstLine="420" w:firstLineChars="0"/>
        <w:jc w:val="center"/>
        <w:rPr>
          <w:rFonts w:hint="default" w:ascii="宋体" w:hAnsi="宋体" w:eastAsia="黑体" w:cs="宋体"/>
          <w:color w:val="000000"/>
          <w:kern w:val="0"/>
          <w:sz w:val="24"/>
          <w:szCs w:val="24"/>
          <w:lang w:val="en-US" w:eastAsia="zh-CN" w:bidi="ar"/>
        </w:rPr>
      </w:pPr>
      <w:r>
        <w:t xml:space="preserve">图 </w:t>
      </w:r>
      <w:r>
        <w:fldChar w:fldCharType="begin"/>
      </w:r>
      <w:r>
        <w:instrText xml:space="preserve"> SEQ 图 \* ARABIC </w:instrText>
      </w:r>
      <w:r>
        <w:fldChar w:fldCharType="separate"/>
      </w:r>
      <w:r>
        <w:t>10</w:t>
      </w:r>
      <w:r>
        <w:fldChar w:fldCharType="end"/>
      </w:r>
      <w:r>
        <w:rPr>
          <w:rFonts w:hint="eastAsia"/>
          <w:lang w:val="en-US" w:eastAsia="zh-CN"/>
        </w:rPr>
        <w:t>学生成绩管理系统的E-R图</w:t>
      </w:r>
    </w:p>
    <w:p w14:paraId="3316B905">
      <w:pPr>
        <w:pStyle w:val="4"/>
        <w:spacing w:before="24" w:after="24"/>
        <w:rPr>
          <w:rFonts w:hint="eastAsia"/>
          <w:snapToGrid w:val="0"/>
        </w:rPr>
      </w:pPr>
      <w:bookmarkStart w:id="35" w:name="_Toc18103"/>
      <w:r>
        <w:rPr>
          <w:rFonts w:hint="eastAsia"/>
          <w:snapToGrid w:val="0"/>
        </w:rPr>
        <w:t>3.</w:t>
      </w:r>
      <w:r>
        <w:rPr>
          <w:rFonts w:hint="eastAsia"/>
          <w:snapToGrid w:val="0"/>
          <w:lang w:val="en-US" w:eastAsia="zh-CN"/>
        </w:rPr>
        <w:t>4</w:t>
      </w:r>
      <w:r>
        <w:rPr>
          <w:rFonts w:hint="eastAsia"/>
          <w:snapToGrid w:val="0"/>
        </w:rPr>
        <w:t>.2数据库表结构设计</w:t>
      </w:r>
      <w:bookmarkEnd w:id="35"/>
    </w:p>
    <w:p w14:paraId="5FA42F1A">
      <w:pPr>
        <w:spacing w:line="360" w:lineRule="auto"/>
        <w:ind w:firstLine="420" w:firstLineChars="0"/>
        <w:rPr>
          <w:rFonts w:hint="eastAsia"/>
          <w:snapToGrid w:val="0"/>
          <w:sz w:val="24"/>
          <w:szCs w:val="24"/>
          <w:lang w:val="en-US" w:eastAsia="zh-CN"/>
        </w:rPr>
      </w:pPr>
      <w:r>
        <w:rPr>
          <w:rFonts w:hint="eastAsia"/>
          <w:snapToGrid w:val="0"/>
          <w:sz w:val="24"/>
          <w:szCs w:val="24"/>
          <w:lang w:val="en-US" w:eastAsia="zh-CN"/>
        </w:rPr>
        <w:t>以下数据库表结构设计能够满足基于 Spring Boot+Vue 的学生成绩管理系统的基本业务需求，表结构之间通过外键关联，形成一个完整的数据关系网络，如用户与权限管理、学生与教师信息维护、课程与班级设置、成绩录入与历史追溯、授课任务安排、系统操作审计等，确保数据的完整性、一致性和准确性，为系统的稳定运行和教学数据分析提供坚实的基础。同时，在实际设计中，已充分考虑数据库的性能优化，以提高数据的查询、统计与操作效率。</w:t>
      </w:r>
    </w:p>
    <w:tbl>
      <w:tblPr>
        <w:tblStyle w:val="16"/>
        <w:tblW w:w="0" w:type="auto"/>
        <w:tblInd w:w="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1744"/>
        <w:gridCol w:w="1744"/>
        <w:gridCol w:w="2015"/>
      </w:tblGrid>
      <w:tr w14:paraId="0F8CE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single" w:color="000000" w:sz="6" w:space="0"/>
              <w:left w:val="single" w:color="000000" w:sz="6" w:space="0"/>
              <w:bottom w:val="single" w:color="000000" w:sz="6" w:space="0"/>
              <w:right w:val="single" w:color="000000" w:sz="6" w:space="0"/>
            </w:tcBorders>
            <w:shd w:val="clear" w:color="auto" w:fill="FFFFFF"/>
          </w:tcPr>
          <w:p w14:paraId="4F40D8DE">
            <w:pPr>
              <w:spacing w:line="360" w:lineRule="auto"/>
              <w:jc w:val="center"/>
              <w:rPr>
                <w:rFonts w:hint="eastAsia" w:eastAsia="宋体"/>
                <w:b/>
                <w:i w:val="0"/>
                <w:color w:val="000000"/>
                <w:sz w:val="24"/>
                <w:vertAlign w:val="baseline"/>
                <w:lang w:val="en-US" w:eastAsia="zh-CN"/>
              </w:rPr>
            </w:pPr>
            <w:r>
              <w:rPr>
                <w:rFonts w:hint="eastAsia"/>
                <w:b/>
                <w:i w:val="0"/>
                <w:color w:val="000000"/>
                <w:sz w:val="24"/>
                <w:vertAlign w:val="baseline"/>
                <w:lang w:val="en-US" w:eastAsia="zh-CN"/>
              </w:rPr>
              <w:t>序号</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3DB7B362">
            <w:pPr>
              <w:spacing w:line="360" w:lineRule="auto"/>
              <w:jc w:val="center"/>
              <w:rPr>
                <w:rFonts w:hint="eastAsia" w:eastAsia="宋体"/>
                <w:b/>
                <w:i w:val="0"/>
                <w:color w:val="000000"/>
                <w:sz w:val="24"/>
                <w:vertAlign w:val="baseline"/>
                <w:lang w:val="en-US" w:eastAsia="zh-CN"/>
              </w:rPr>
            </w:pPr>
            <w:r>
              <w:rPr>
                <w:rFonts w:hint="eastAsia"/>
                <w:b/>
                <w:i w:val="0"/>
                <w:color w:val="000000"/>
                <w:sz w:val="24"/>
                <w:vertAlign w:val="baseline"/>
                <w:lang w:val="en-US" w:eastAsia="zh-CN"/>
              </w:rPr>
              <w:t>字段名</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36E6B273">
            <w:pPr>
              <w:spacing w:line="360" w:lineRule="auto"/>
              <w:jc w:val="center"/>
              <w:rPr>
                <w:rFonts w:hint="eastAsia" w:eastAsia="宋体"/>
                <w:b/>
                <w:i w:val="0"/>
                <w:color w:val="000000"/>
                <w:sz w:val="24"/>
                <w:vertAlign w:val="baseline"/>
                <w:lang w:val="en-US" w:eastAsia="zh-CN"/>
              </w:rPr>
            </w:pPr>
            <w:r>
              <w:rPr>
                <w:rFonts w:hint="eastAsia"/>
                <w:b/>
                <w:i w:val="0"/>
                <w:color w:val="000000"/>
                <w:sz w:val="24"/>
                <w:vertAlign w:val="baseline"/>
                <w:lang w:val="en-US" w:eastAsia="zh-CN"/>
              </w:rPr>
              <w:t>数据类型</w:t>
            </w:r>
          </w:p>
        </w:tc>
        <w:tc>
          <w:tcPr>
            <w:tcW w:w="2015" w:type="dxa"/>
            <w:tcBorders>
              <w:top w:val="single" w:color="000000" w:sz="6" w:space="0"/>
              <w:left w:val="single" w:color="000000" w:sz="6" w:space="0"/>
              <w:bottom w:val="single" w:color="000000" w:sz="6" w:space="0"/>
              <w:right w:val="single" w:color="000000" w:sz="6" w:space="0"/>
            </w:tcBorders>
            <w:shd w:val="clear" w:color="auto" w:fill="FFFFFF"/>
          </w:tcPr>
          <w:p w14:paraId="271F1E58">
            <w:pPr>
              <w:spacing w:line="360" w:lineRule="auto"/>
              <w:jc w:val="center"/>
              <w:rPr>
                <w:rFonts w:hint="default" w:eastAsia="宋体"/>
                <w:b/>
                <w:i w:val="0"/>
                <w:color w:val="000000"/>
                <w:sz w:val="24"/>
                <w:vertAlign w:val="baseline"/>
                <w:lang w:val="en-US" w:eastAsia="zh-CN"/>
              </w:rPr>
            </w:pPr>
            <w:r>
              <w:rPr>
                <w:rFonts w:hint="eastAsia"/>
                <w:b/>
                <w:i w:val="0"/>
                <w:color w:val="000000"/>
                <w:sz w:val="24"/>
                <w:vertAlign w:val="baseline"/>
                <w:lang w:val="en-US" w:eastAsia="zh-CN"/>
              </w:rPr>
              <w:t>说明</w:t>
            </w:r>
          </w:p>
        </w:tc>
      </w:tr>
      <w:tr w14:paraId="0211C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447" w:type="dxa"/>
            <w:tcBorders>
              <w:top w:val="single" w:color="000000" w:sz="6" w:space="0"/>
              <w:left w:val="single" w:color="000000" w:sz="6" w:space="0"/>
              <w:bottom w:val="nil"/>
              <w:right w:val="single" w:color="000000" w:sz="6" w:space="0"/>
            </w:tcBorders>
            <w:shd w:val="clear" w:color="auto" w:fill="FFFFFF"/>
          </w:tcPr>
          <w:p w14:paraId="6FD67B1D">
            <w:pPr>
              <w:spacing w:line="360" w:lineRule="auto"/>
              <w:jc w:val="center"/>
              <w:rPr>
                <w:rFonts w:hint="eastAsia" w:eastAsia="宋体"/>
                <w:b w:val="0"/>
                <w:i w:val="0"/>
                <w:color w:val="000000"/>
                <w:sz w:val="24"/>
                <w:vertAlign w:val="baseline"/>
                <w:lang w:val="en-US" w:eastAsia="zh-CN"/>
              </w:rPr>
            </w:pPr>
            <w:r>
              <w:rPr>
                <w:rFonts w:hint="eastAsia"/>
                <w:b w:val="0"/>
                <w:i w:val="0"/>
                <w:color w:val="000000"/>
                <w:sz w:val="24"/>
                <w:vertAlign w:val="baseline"/>
                <w:lang w:val="en-US" w:eastAsia="zh-CN"/>
              </w:rPr>
              <w:t>1</w:t>
            </w:r>
          </w:p>
        </w:tc>
        <w:tc>
          <w:tcPr>
            <w:tcW w:w="1744" w:type="dxa"/>
            <w:tcBorders>
              <w:top w:val="single" w:color="000000" w:sz="6" w:space="0"/>
              <w:left w:val="single" w:color="000000" w:sz="6" w:space="0"/>
              <w:bottom w:val="nil"/>
              <w:right w:val="single" w:color="000000" w:sz="6" w:space="0"/>
            </w:tcBorders>
            <w:shd w:val="clear" w:color="auto" w:fill="FFFFFF"/>
          </w:tcPr>
          <w:p w14:paraId="4E6D0B5D">
            <w:pPr>
              <w:spacing w:line="360" w:lineRule="auto"/>
              <w:jc w:val="center"/>
              <w:rPr>
                <w:b w:val="0"/>
                <w:i w:val="0"/>
                <w:color w:val="000000"/>
                <w:sz w:val="24"/>
                <w:vertAlign w:val="baseline"/>
              </w:rPr>
            </w:pPr>
            <w:r>
              <w:rPr>
                <w:rFonts w:hint="eastAsia"/>
                <w:b w:val="0"/>
                <w:i w:val="0"/>
                <w:color w:val="000000"/>
                <w:sz w:val="24"/>
                <w:vertAlign w:val="baseline"/>
              </w:rPr>
              <w:t>user_id</w:t>
            </w:r>
          </w:p>
        </w:tc>
        <w:tc>
          <w:tcPr>
            <w:tcW w:w="1744" w:type="dxa"/>
            <w:tcBorders>
              <w:top w:val="single" w:color="000000" w:sz="6" w:space="0"/>
              <w:left w:val="single" w:color="000000" w:sz="6" w:space="0"/>
              <w:bottom w:val="nil"/>
              <w:right w:val="single" w:color="000000" w:sz="6" w:space="0"/>
            </w:tcBorders>
            <w:shd w:val="clear" w:color="auto" w:fill="FFFFFF"/>
          </w:tcPr>
          <w:p w14:paraId="20DB002B">
            <w:pPr>
              <w:spacing w:line="360" w:lineRule="auto"/>
              <w:jc w:val="center"/>
              <w:rPr>
                <w:b w:val="0"/>
                <w:i w:val="0"/>
                <w:color w:val="000000"/>
                <w:sz w:val="24"/>
                <w:vertAlign w:val="baseline"/>
              </w:rPr>
            </w:pPr>
            <w:r>
              <w:rPr>
                <w:rFonts w:hint="eastAsia"/>
                <w:b w:val="0"/>
                <w:i w:val="0"/>
                <w:color w:val="000000"/>
                <w:sz w:val="24"/>
                <w:vertAlign w:val="baseline"/>
              </w:rPr>
              <w:t>INT</w:t>
            </w:r>
          </w:p>
        </w:tc>
        <w:tc>
          <w:tcPr>
            <w:tcW w:w="2015" w:type="dxa"/>
            <w:tcBorders>
              <w:top w:val="single" w:color="000000" w:sz="6" w:space="0"/>
              <w:left w:val="single" w:color="000000" w:sz="6" w:space="0"/>
              <w:bottom w:val="nil"/>
              <w:right w:val="single" w:color="000000" w:sz="6" w:space="0"/>
            </w:tcBorders>
            <w:shd w:val="clear" w:color="auto" w:fill="FFFFFF"/>
          </w:tcPr>
          <w:p w14:paraId="45994A5A">
            <w:pPr>
              <w:spacing w:line="360" w:lineRule="auto"/>
              <w:jc w:val="center"/>
              <w:rPr>
                <w:b w:val="0"/>
                <w:i w:val="0"/>
                <w:color w:val="000000"/>
                <w:sz w:val="24"/>
                <w:vertAlign w:val="baseline"/>
              </w:rPr>
            </w:pPr>
            <w:r>
              <w:rPr>
                <w:rFonts w:hint="eastAsia"/>
                <w:b w:val="0"/>
                <w:i w:val="0"/>
                <w:color w:val="000000"/>
                <w:sz w:val="24"/>
                <w:vertAlign w:val="baseline"/>
              </w:rPr>
              <w:t>用户ID，主键</w:t>
            </w:r>
          </w:p>
        </w:tc>
      </w:tr>
      <w:tr w14:paraId="6F37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33D23A13">
            <w:pPr>
              <w:spacing w:line="360" w:lineRule="auto"/>
              <w:jc w:val="center"/>
              <w:rPr>
                <w:rFonts w:hint="eastAsia" w:eastAsia="宋体"/>
                <w:b w:val="0"/>
                <w:i w:val="0"/>
                <w:color w:val="000000"/>
                <w:sz w:val="24"/>
                <w:vertAlign w:val="baseline"/>
                <w:lang w:val="en-US" w:eastAsia="zh-CN"/>
              </w:rPr>
            </w:pPr>
            <w:r>
              <w:rPr>
                <w:rFonts w:hint="eastAsia"/>
                <w:b w:val="0"/>
                <w:i w:val="0"/>
                <w:color w:val="000000"/>
                <w:sz w:val="24"/>
                <w:vertAlign w:val="baseline"/>
                <w:lang w:val="en-US" w:eastAsia="zh-CN"/>
              </w:rPr>
              <w:t>2</w:t>
            </w:r>
          </w:p>
        </w:tc>
        <w:tc>
          <w:tcPr>
            <w:tcW w:w="1744" w:type="dxa"/>
            <w:tcBorders>
              <w:top w:val="nil"/>
              <w:left w:val="single" w:color="000000" w:sz="6" w:space="0"/>
              <w:bottom w:val="nil"/>
              <w:right w:val="single" w:color="000000" w:sz="6" w:space="0"/>
            </w:tcBorders>
            <w:shd w:val="clear" w:color="auto" w:fill="FFFFFF"/>
          </w:tcPr>
          <w:p w14:paraId="450E518F">
            <w:pPr>
              <w:spacing w:line="360" w:lineRule="auto"/>
              <w:jc w:val="center"/>
              <w:rPr>
                <w:b w:val="0"/>
                <w:i w:val="0"/>
                <w:color w:val="000000"/>
                <w:sz w:val="24"/>
                <w:vertAlign w:val="baseline"/>
              </w:rPr>
            </w:pPr>
            <w:r>
              <w:rPr>
                <w:rFonts w:hint="eastAsia"/>
                <w:b w:val="0"/>
                <w:i w:val="0"/>
                <w:color w:val="000000"/>
                <w:sz w:val="24"/>
                <w:vertAlign w:val="baseline"/>
              </w:rPr>
              <w:t>username</w:t>
            </w:r>
          </w:p>
        </w:tc>
        <w:tc>
          <w:tcPr>
            <w:tcW w:w="1744" w:type="dxa"/>
            <w:tcBorders>
              <w:top w:val="nil"/>
              <w:left w:val="single" w:color="000000" w:sz="6" w:space="0"/>
              <w:bottom w:val="nil"/>
              <w:right w:val="single" w:color="000000" w:sz="6" w:space="0"/>
            </w:tcBorders>
            <w:shd w:val="clear" w:color="auto" w:fill="FFFFFF"/>
          </w:tcPr>
          <w:p w14:paraId="053917F4">
            <w:pPr>
              <w:spacing w:line="360" w:lineRule="auto"/>
              <w:jc w:val="center"/>
              <w:rPr>
                <w:b w:val="0"/>
                <w:i w:val="0"/>
                <w:color w:val="000000"/>
                <w:sz w:val="24"/>
                <w:vertAlign w:val="baseline"/>
              </w:rPr>
            </w:pPr>
            <w:r>
              <w:rPr>
                <w:rFonts w:hint="eastAsia"/>
                <w:b w:val="0"/>
                <w:i w:val="0"/>
                <w:color w:val="000000"/>
                <w:sz w:val="24"/>
                <w:vertAlign w:val="baseline"/>
              </w:rPr>
              <w:t>VARCHAR</w:t>
            </w:r>
          </w:p>
        </w:tc>
        <w:tc>
          <w:tcPr>
            <w:tcW w:w="2015" w:type="dxa"/>
            <w:tcBorders>
              <w:top w:val="nil"/>
              <w:left w:val="single" w:color="000000" w:sz="6" w:space="0"/>
              <w:bottom w:val="nil"/>
              <w:right w:val="single" w:color="000000" w:sz="6" w:space="0"/>
            </w:tcBorders>
            <w:shd w:val="clear" w:color="auto" w:fill="FFFFFF"/>
          </w:tcPr>
          <w:p w14:paraId="35C9E693">
            <w:pPr>
              <w:spacing w:line="360" w:lineRule="auto"/>
              <w:jc w:val="center"/>
              <w:rPr>
                <w:b w:val="0"/>
                <w:i w:val="0"/>
                <w:color w:val="000000"/>
                <w:sz w:val="24"/>
                <w:vertAlign w:val="baseline"/>
              </w:rPr>
            </w:pPr>
            <w:r>
              <w:rPr>
                <w:rFonts w:hint="eastAsia"/>
                <w:b w:val="0"/>
                <w:i w:val="0"/>
                <w:color w:val="000000"/>
                <w:sz w:val="24"/>
                <w:vertAlign w:val="baseline"/>
              </w:rPr>
              <w:t>用户名</w:t>
            </w:r>
          </w:p>
        </w:tc>
      </w:tr>
      <w:tr w14:paraId="37A99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643D6939">
            <w:pPr>
              <w:spacing w:line="360" w:lineRule="auto"/>
              <w:jc w:val="center"/>
              <w:rPr>
                <w:rFonts w:hint="eastAsia" w:eastAsia="宋体"/>
                <w:b w:val="0"/>
                <w:i w:val="0"/>
                <w:color w:val="000000"/>
                <w:sz w:val="24"/>
                <w:vertAlign w:val="baseline"/>
                <w:lang w:val="en-US" w:eastAsia="zh-CN"/>
              </w:rPr>
            </w:pPr>
            <w:r>
              <w:rPr>
                <w:rFonts w:hint="eastAsia"/>
                <w:b w:val="0"/>
                <w:i w:val="0"/>
                <w:color w:val="000000"/>
                <w:sz w:val="24"/>
                <w:vertAlign w:val="baseline"/>
                <w:lang w:val="en-US" w:eastAsia="zh-CN"/>
              </w:rPr>
              <w:t>3</w:t>
            </w:r>
          </w:p>
        </w:tc>
        <w:tc>
          <w:tcPr>
            <w:tcW w:w="1744" w:type="dxa"/>
            <w:tcBorders>
              <w:top w:val="nil"/>
              <w:left w:val="single" w:color="000000" w:sz="6" w:space="0"/>
              <w:bottom w:val="nil"/>
              <w:right w:val="single" w:color="000000" w:sz="6" w:space="0"/>
            </w:tcBorders>
            <w:shd w:val="clear" w:color="auto" w:fill="FFFFFF"/>
          </w:tcPr>
          <w:p w14:paraId="5B6405CC">
            <w:pPr>
              <w:spacing w:line="360" w:lineRule="auto"/>
              <w:jc w:val="center"/>
              <w:rPr>
                <w:b w:val="0"/>
                <w:i w:val="0"/>
                <w:color w:val="000000"/>
                <w:sz w:val="24"/>
                <w:vertAlign w:val="baseline"/>
              </w:rPr>
            </w:pPr>
            <w:r>
              <w:rPr>
                <w:rFonts w:hint="eastAsia"/>
                <w:b w:val="0"/>
                <w:i w:val="0"/>
                <w:color w:val="000000"/>
                <w:sz w:val="24"/>
                <w:vertAlign w:val="baseline"/>
              </w:rPr>
              <w:t>password</w:t>
            </w:r>
          </w:p>
        </w:tc>
        <w:tc>
          <w:tcPr>
            <w:tcW w:w="1744" w:type="dxa"/>
            <w:tcBorders>
              <w:top w:val="nil"/>
              <w:left w:val="single" w:color="000000" w:sz="6" w:space="0"/>
              <w:bottom w:val="nil"/>
              <w:right w:val="single" w:color="000000" w:sz="6" w:space="0"/>
            </w:tcBorders>
            <w:shd w:val="clear" w:color="auto" w:fill="FFFFFF"/>
          </w:tcPr>
          <w:p w14:paraId="00E06FE4">
            <w:pPr>
              <w:spacing w:line="360" w:lineRule="auto"/>
              <w:jc w:val="center"/>
              <w:rPr>
                <w:b w:val="0"/>
                <w:i w:val="0"/>
                <w:color w:val="000000"/>
                <w:sz w:val="24"/>
                <w:vertAlign w:val="baseline"/>
              </w:rPr>
            </w:pPr>
            <w:r>
              <w:rPr>
                <w:rFonts w:hint="eastAsia"/>
                <w:b w:val="0"/>
                <w:i w:val="0"/>
                <w:color w:val="000000"/>
                <w:sz w:val="24"/>
                <w:vertAlign w:val="baseline"/>
              </w:rPr>
              <w:t>VARCHAR</w:t>
            </w:r>
          </w:p>
        </w:tc>
        <w:tc>
          <w:tcPr>
            <w:tcW w:w="2015" w:type="dxa"/>
            <w:tcBorders>
              <w:top w:val="nil"/>
              <w:left w:val="single" w:color="000000" w:sz="6" w:space="0"/>
              <w:bottom w:val="nil"/>
              <w:right w:val="single" w:color="000000" w:sz="6" w:space="0"/>
            </w:tcBorders>
            <w:shd w:val="clear" w:color="auto" w:fill="FFFFFF"/>
          </w:tcPr>
          <w:p w14:paraId="14E9FA31">
            <w:pPr>
              <w:spacing w:line="360" w:lineRule="auto"/>
              <w:jc w:val="center"/>
              <w:rPr>
                <w:b w:val="0"/>
                <w:i w:val="0"/>
                <w:color w:val="000000"/>
                <w:sz w:val="24"/>
                <w:vertAlign w:val="baseline"/>
              </w:rPr>
            </w:pPr>
            <w:r>
              <w:rPr>
                <w:rFonts w:hint="eastAsia"/>
                <w:b w:val="0"/>
                <w:i w:val="0"/>
                <w:color w:val="000000"/>
                <w:sz w:val="24"/>
                <w:vertAlign w:val="baseline"/>
              </w:rPr>
              <w:t>加密后的密码</w:t>
            </w:r>
          </w:p>
        </w:tc>
      </w:tr>
      <w:tr w14:paraId="2CB8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0818DA42">
            <w:pPr>
              <w:spacing w:line="360" w:lineRule="auto"/>
              <w:jc w:val="center"/>
              <w:rPr>
                <w:rFonts w:hint="eastAsia" w:eastAsia="宋体"/>
                <w:b w:val="0"/>
                <w:i w:val="0"/>
                <w:color w:val="000000"/>
                <w:sz w:val="24"/>
                <w:vertAlign w:val="baseline"/>
                <w:lang w:val="en-US" w:eastAsia="zh-CN"/>
              </w:rPr>
            </w:pPr>
            <w:r>
              <w:rPr>
                <w:rFonts w:hint="eastAsia"/>
                <w:b w:val="0"/>
                <w:i w:val="0"/>
                <w:color w:val="000000"/>
                <w:sz w:val="24"/>
                <w:vertAlign w:val="baseline"/>
                <w:lang w:val="en-US" w:eastAsia="zh-CN"/>
              </w:rPr>
              <w:t>4</w:t>
            </w:r>
          </w:p>
        </w:tc>
        <w:tc>
          <w:tcPr>
            <w:tcW w:w="1744" w:type="dxa"/>
            <w:tcBorders>
              <w:top w:val="nil"/>
              <w:left w:val="single" w:color="000000" w:sz="6" w:space="0"/>
              <w:bottom w:val="nil"/>
              <w:right w:val="single" w:color="000000" w:sz="6" w:space="0"/>
            </w:tcBorders>
            <w:shd w:val="clear" w:color="auto" w:fill="FFFFFF"/>
          </w:tcPr>
          <w:p w14:paraId="11C8CBF4">
            <w:pPr>
              <w:spacing w:line="360" w:lineRule="auto"/>
              <w:jc w:val="center"/>
              <w:rPr>
                <w:b w:val="0"/>
                <w:i w:val="0"/>
                <w:color w:val="000000"/>
                <w:sz w:val="24"/>
                <w:vertAlign w:val="baseline"/>
              </w:rPr>
            </w:pPr>
            <w:r>
              <w:rPr>
                <w:rFonts w:hint="eastAsia"/>
                <w:b w:val="0"/>
                <w:i w:val="0"/>
                <w:color w:val="000000"/>
                <w:sz w:val="24"/>
                <w:vertAlign w:val="baseline"/>
              </w:rPr>
              <w:t>real_name</w:t>
            </w:r>
          </w:p>
        </w:tc>
        <w:tc>
          <w:tcPr>
            <w:tcW w:w="1744" w:type="dxa"/>
            <w:tcBorders>
              <w:top w:val="nil"/>
              <w:left w:val="single" w:color="000000" w:sz="6" w:space="0"/>
              <w:bottom w:val="nil"/>
              <w:right w:val="single" w:color="000000" w:sz="6" w:space="0"/>
            </w:tcBorders>
            <w:shd w:val="clear" w:color="auto" w:fill="FFFFFF"/>
          </w:tcPr>
          <w:p w14:paraId="2CFDAA6C">
            <w:pPr>
              <w:spacing w:line="360" w:lineRule="auto"/>
              <w:jc w:val="center"/>
              <w:rPr>
                <w:b w:val="0"/>
                <w:i w:val="0"/>
                <w:color w:val="000000"/>
                <w:sz w:val="24"/>
                <w:vertAlign w:val="baseline"/>
              </w:rPr>
            </w:pPr>
            <w:r>
              <w:rPr>
                <w:rFonts w:hint="eastAsia"/>
                <w:b w:val="0"/>
                <w:i w:val="0"/>
                <w:color w:val="000000"/>
                <w:sz w:val="24"/>
                <w:vertAlign w:val="baseline"/>
              </w:rPr>
              <w:t>VARCHAR</w:t>
            </w:r>
          </w:p>
        </w:tc>
        <w:tc>
          <w:tcPr>
            <w:tcW w:w="2015" w:type="dxa"/>
            <w:tcBorders>
              <w:top w:val="nil"/>
              <w:left w:val="single" w:color="000000" w:sz="6" w:space="0"/>
              <w:bottom w:val="nil"/>
              <w:right w:val="single" w:color="000000" w:sz="6" w:space="0"/>
            </w:tcBorders>
            <w:shd w:val="clear" w:color="auto" w:fill="FFFFFF"/>
          </w:tcPr>
          <w:p w14:paraId="6186C0FE">
            <w:pPr>
              <w:spacing w:line="360" w:lineRule="auto"/>
              <w:jc w:val="center"/>
              <w:rPr>
                <w:b w:val="0"/>
                <w:i w:val="0"/>
                <w:color w:val="000000"/>
                <w:sz w:val="24"/>
                <w:vertAlign w:val="baseline"/>
              </w:rPr>
            </w:pPr>
            <w:r>
              <w:rPr>
                <w:rFonts w:hint="eastAsia"/>
                <w:b w:val="0"/>
                <w:i w:val="0"/>
                <w:color w:val="000000"/>
                <w:sz w:val="24"/>
                <w:vertAlign w:val="baseline"/>
              </w:rPr>
              <w:t>真实姓名</w:t>
            </w:r>
          </w:p>
        </w:tc>
      </w:tr>
      <w:tr w14:paraId="2E4B0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4E057D2F">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5</w:t>
            </w:r>
          </w:p>
        </w:tc>
        <w:tc>
          <w:tcPr>
            <w:tcW w:w="1744" w:type="dxa"/>
            <w:tcBorders>
              <w:top w:val="nil"/>
              <w:left w:val="single" w:color="000000" w:sz="6" w:space="0"/>
              <w:bottom w:val="nil"/>
              <w:right w:val="single" w:color="000000" w:sz="6" w:space="0"/>
            </w:tcBorders>
            <w:shd w:val="clear" w:color="auto" w:fill="FFFFFF"/>
          </w:tcPr>
          <w:p w14:paraId="2627DFAF">
            <w:pPr>
              <w:spacing w:line="360" w:lineRule="auto"/>
              <w:jc w:val="center"/>
              <w:rPr>
                <w:b w:val="0"/>
                <w:i w:val="0"/>
                <w:color w:val="000000"/>
                <w:sz w:val="24"/>
                <w:vertAlign w:val="baseline"/>
              </w:rPr>
            </w:pPr>
            <w:r>
              <w:rPr>
                <w:rFonts w:hint="eastAsia"/>
                <w:b w:val="0"/>
                <w:i w:val="0"/>
                <w:color w:val="000000"/>
                <w:sz w:val="24"/>
                <w:vertAlign w:val="baseline"/>
              </w:rPr>
              <w:t>role</w:t>
            </w:r>
          </w:p>
        </w:tc>
        <w:tc>
          <w:tcPr>
            <w:tcW w:w="1744" w:type="dxa"/>
            <w:tcBorders>
              <w:top w:val="nil"/>
              <w:left w:val="single" w:color="000000" w:sz="6" w:space="0"/>
              <w:bottom w:val="nil"/>
              <w:right w:val="single" w:color="000000" w:sz="6" w:space="0"/>
            </w:tcBorders>
            <w:shd w:val="clear" w:color="auto" w:fill="FFFFFF"/>
          </w:tcPr>
          <w:p w14:paraId="4DF48791">
            <w:pPr>
              <w:spacing w:line="360" w:lineRule="auto"/>
              <w:jc w:val="center"/>
              <w:rPr>
                <w:b w:val="0"/>
                <w:i w:val="0"/>
                <w:color w:val="000000"/>
                <w:sz w:val="24"/>
                <w:vertAlign w:val="baseline"/>
              </w:rPr>
            </w:pPr>
            <w:r>
              <w:rPr>
                <w:rFonts w:hint="eastAsia"/>
                <w:b w:val="0"/>
                <w:i w:val="0"/>
                <w:color w:val="000000"/>
                <w:sz w:val="24"/>
                <w:vertAlign w:val="baseline"/>
              </w:rPr>
              <w:t>ENUM</w:t>
            </w:r>
          </w:p>
        </w:tc>
        <w:tc>
          <w:tcPr>
            <w:tcW w:w="2015" w:type="dxa"/>
            <w:tcBorders>
              <w:top w:val="nil"/>
              <w:left w:val="single" w:color="000000" w:sz="6" w:space="0"/>
              <w:bottom w:val="nil"/>
              <w:right w:val="single" w:color="000000" w:sz="6" w:space="0"/>
            </w:tcBorders>
            <w:shd w:val="clear" w:color="auto" w:fill="FFFFFF"/>
          </w:tcPr>
          <w:p w14:paraId="43BF2465">
            <w:pPr>
              <w:spacing w:line="360" w:lineRule="auto"/>
              <w:jc w:val="center"/>
              <w:rPr>
                <w:b w:val="0"/>
                <w:i w:val="0"/>
                <w:color w:val="000000"/>
                <w:sz w:val="24"/>
                <w:vertAlign w:val="baseline"/>
              </w:rPr>
            </w:pPr>
            <w:r>
              <w:rPr>
                <w:rFonts w:hint="eastAsia"/>
                <w:b w:val="0"/>
                <w:i w:val="0"/>
                <w:color w:val="000000"/>
                <w:sz w:val="24"/>
                <w:vertAlign w:val="baseline"/>
              </w:rPr>
              <w:t>用户角色</w:t>
            </w:r>
          </w:p>
        </w:tc>
      </w:tr>
      <w:tr w14:paraId="75E5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5BA50273">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6</w:t>
            </w:r>
          </w:p>
        </w:tc>
        <w:tc>
          <w:tcPr>
            <w:tcW w:w="1744" w:type="dxa"/>
            <w:tcBorders>
              <w:top w:val="nil"/>
              <w:left w:val="single" w:color="000000" w:sz="6" w:space="0"/>
              <w:bottom w:val="nil"/>
              <w:right w:val="single" w:color="000000" w:sz="6" w:space="0"/>
            </w:tcBorders>
            <w:shd w:val="clear" w:color="auto" w:fill="FFFFFF"/>
          </w:tcPr>
          <w:p w14:paraId="1A7EAD29">
            <w:pPr>
              <w:spacing w:line="360" w:lineRule="auto"/>
              <w:jc w:val="center"/>
              <w:rPr>
                <w:b w:val="0"/>
                <w:i w:val="0"/>
                <w:color w:val="000000"/>
                <w:sz w:val="24"/>
                <w:vertAlign w:val="baseline"/>
              </w:rPr>
            </w:pPr>
            <w:r>
              <w:rPr>
                <w:rFonts w:hint="eastAsia"/>
                <w:b w:val="0"/>
                <w:i w:val="0"/>
                <w:color w:val="000000"/>
                <w:sz w:val="24"/>
                <w:vertAlign w:val="baseline"/>
              </w:rPr>
              <w:t>email</w:t>
            </w:r>
          </w:p>
        </w:tc>
        <w:tc>
          <w:tcPr>
            <w:tcW w:w="1744" w:type="dxa"/>
            <w:tcBorders>
              <w:top w:val="nil"/>
              <w:left w:val="single" w:color="000000" w:sz="6" w:space="0"/>
              <w:bottom w:val="nil"/>
              <w:right w:val="single" w:color="000000" w:sz="6" w:space="0"/>
            </w:tcBorders>
            <w:shd w:val="clear" w:color="auto" w:fill="FFFFFF"/>
          </w:tcPr>
          <w:p w14:paraId="19F577F5">
            <w:pPr>
              <w:spacing w:line="360" w:lineRule="auto"/>
              <w:jc w:val="center"/>
              <w:rPr>
                <w:b w:val="0"/>
                <w:i w:val="0"/>
                <w:color w:val="000000"/>
                <w:sz w:val="24"/>
                <w:vertAlign w:val="baseline"/>
              </w:rPr>
            </w:pPr>
            <w:r>
              <w:rPr>
                <w:rFonts w:hint="eastAsia"/>
                <w:b w:val="0"/>
                <w:i w:val="0"/>
                <w:color w:val="000000"/>
                <w:sz w:val="24"/>
                <w:vertAlign w:val="baseline"/>
              </w:rPr>
              <w:t>VARCHAR</w:t>
            </w:r>
          </w:p>
        </w:tc>
        <w:tc>
          <w:tcPr>
            <w:tcW w:w="2015" w:type="dxa"/>
            <w:tcBorders>
              <w:top w:val="nil"/>
              <w:left w:val="single" w:color="000000" w:sz="6" w:space="0"/>
              <w:bottom w:val="nil"/>
              <w:right w:val="single" w:color="000000" w:sz="6" w:space="0"/>
            </w:tcBorders>
            <w:shd w:val="clear" w:color="auto" w:fill="FFFFFF"/>
          </w:tcPr>
          <w:p w14:paraId="5F618A19">
            <w:pPr>
              <w:spacing w:line="360" w:lineRule="auto"/>
              <w:jc w:val="center"/>
              <w:rPr>
                <w:b w:val="0"/>
                <w:i w:val="0"/>
                <w:color w:val="000000"/>
                <w:sz w:val="24"/>
                <w:vertAlign w:val="baseline"/>
              </w:rPr>
            </w:pPr>
            <w:r>
              <w:rPr>
                <w:rFonts w:hint="eastAsia"/>
                <w:b w:val="0"/>
                <w:i w:val="0"/>
                <w:color w:val="000000"/>
                <w:sz w:val="24"/>
                <w:vertAlign w:val="baseline"/>
              </w:rPr>
              <w:t>邮箱</w:t>
            </w:r>
          </w:p>
        </w:tc>
      </w:tr>
      <w:tr w14:paraId="03BC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76725CD4">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7</w:t>
            </w:r>
          </w:p>
        </w:tc>
        <w:tc>
          <w:tcPr>
            <w:tcW w:w="1744" w:type="dxa"/>
            <w:tcBorders>
              <w:top w:val="nil"/>
              <w:left w:val="single" w:color="000000" w:sz="6" w:space="0"/>
              <w:bottom w:val="nil"/>
              <w:right w:val="single" w:color="000000" w:sz="6" w:space="0"/>
            </w:tcBorders>
            <w:shd w:val="clear" w:color="auto" w:fill="FFFFFF"/>
          </w:tcPr>
          <w:p w14:paraId="5774ECDC">
            <w:pPr>
              <w:spacing w:line="360" w:lineRule="auto"/>
              <w:jc w:val="center"/>
              <w:rPr>
                <w:b w:val="0"/>
                <w:i w:val="0"/>
                <w:color w:val="000000"/>
                <w:sz w:val="24"/>
                <w:vertAlign w:val="baseline"/>
              </w:rPr>
            </w:pPr>
            <w:r>
              <w:rPr>
                <w:rFonts w:hint="eastAsia"/>
                <w:b w:val="0"/>
                <w:i w:val="0"/>
                <w:color w:val="000000"/>
                <w:sz w:val="24"/>
                <w:vertAlign w:val="baseline"/>
              </w:rPr>
              <w:t>phone</w:t>
            </w:r>
          </w:p>
        </w:tc>
        <w:tc>
          <w:tcPr>
            <w:tcW w:w="1744" w:type="dxa"/>
            <w:tcBorders>
              <w:top w:val="nil"/>
              <w:left w:val="single" w:color="000000" w:sz="6" w:space="0"/>
              <w:bottom w:val="nil"/>
              <w:right w:val="single" w:color="000000" w:sz="6" w:space="0"/>
            </w:tcBorders>
            <w:shd w:val="clear" w:color="auto" w:fill="FFFFFF"/>
          </w:tcPr>
          <w:p w14:paraId="5B73528A">
            <w:pPr>
              <w:spacing w:line="360" w:lineRule="auto"/>
              <w:jc w:val="center"/>
              <w:rPr>
                <w:b w:val="0"/>
                <w:i w:val="0"/>
                <w:color w:val="000000"/>
                <w:sz w:val="24"/>
                <w:vertAlign w:val="baseline"/>
              </w:rPr>
            </w:pPr>
            <w:r>
              <w:rPr>
                <w:rFonts w:hint="eastAsia"/>
                <w:b w:val="0"/>
                <w:i w:val="0"/>
                <w:color w:val="000000"/>
                <w:sz w:val="24"/>
                <w:vertAlign w:val="baseline"/>
              </w:rPr>
              <w:t>VARCHAR</w:t>
            </w:r>
          </w:p>
        </w:tc>
        <w:tc>
          <w:tcPr>
            <w:tcW w:w="2015" w:type="dxa"/>
            <w:tcBorders>
              <w:top w:val="nil"/>
              <w:left w:val="single" w:color="000000" w:sz="6" w:space="0"/>
              <w:bottom w:val="nil"/>
              <w:right w:val="single" w:color="000000" w:sz="6" w:space="0"/>
            </w:tcBorders>
            <w:shd w:val="clear" w:color="auto" w:fill="FFFFFF"/>
          </w:tcPr>
          <w:p w14:paraId="710550BD">
            <w:pPr>
              <w:spacing w:line="360" w:lineRule="auto"/>
              <w:jc w:val="center"/>
              <w:rPr>
                <w:b w:val="0"/>
                <w:i w:val="0"/>
                <w:color w:val="000000"/>
                <w:sz w:val="24"/>
                <w:vertAlign w:val="baseline"/>
              </w:rPr>
            </w:pPr>
            <w:r>
              <w:rPr>
                <w:rFonts w:hint="eastAsia"/>
                <w:b w:val="0"/>
                <w:i w:val="0"/>
                <w:color w:val="000000"/>
                <w:sz w:val="24"/>
                <w:vertAlign w:val="baseline"/>
              </w:rPr>
              <w:t>手机号</w:t>
            </w:r>
          </w:p>
        </w:tc>
      </w:tr>
      <w:tr w14:paraId="4625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2784A638">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8</w:t>
            </w:r>
          </w:p>
        </w:tc>
        <w:tc>
          <w:tcPr>
            <w:tcW w:w="1744" w:type="dxa"/>
            <w:tcBorders>
              <w:top w:val="nil"/>
              <w:left w:val="single" w:color="000000" w:sz="6" w:space="0"/>
              <w:bottom w:val="nil"/>
              <w:right w:val="single" w:color="000000" w:sz="6" w:space="0"/>
            </w:tcBorders>
            <w:shd w:val="clear" w:color="auto" w:fill="FFFFFF"/>
          </w:tcPr>
          <w:p w14:paraId="5D471C27">
            <w:pPr>
              <w:spacing w:line="360" w:lineRule="auto"/>
              <w:jc w:val="center"/>
              <w:rPr>
                <w:b w:val="0"/>
                <w:i w:val="0"/>
                <w:color w:val="000000"/>
                <w:sz w:val="24"/>
                <w:vertAlign w:val="baseline"/>
              </w:rPr>
            </w:pPr>
            <w:r>
              <w:rPr>
                <w:rFonts w:hint="eastAsia"/>
                <w:b w:val="0"/>
                <w:i w:val="0"/>
                <w:color w:val="000000"/>
                <w:sz w:val="24"/>
                <w:vertAlign w:val="baseline"/>
              </w:rPr>
              <w:t>avatar</w:t>
            </w:r>
          </w:p>
        </w:tc>
        <w:tc>
          <w:tcPr>
            <w:tcW w:w="1744" w:type="dxa"/>
            <w:tcBorders>
              <w:top w:val="nil"/>
              <w:left w:val="single" w:color="000000" w:sz="6" w:space="0"/>
              <w:bottom w:val="nil"/>
              <w:right w:val="single" w:color="000000" w:sz="6" w:space="0"/>
            </w:tcBorders>
            <w:shd w:val="clear" w:color="auto" w:fill="FFFFFF"/>
          </w:tcPr>
          <w:p w14:paraId="01093E19">
            <w:pPr>
              <w:spacing w:line="360" w:lineRule="auto"/>
              <w:jc w:val="center"/>
              <w:rPr>
                <w:b w:val="0"/>
                <w:i w:val="0"/>
                <w:color w:val="000000"/>
                <w:sz w:val="24"/>
                <w:vertAlign w:val="baseline"/>
              </w:rPr>
            </w:pPr>
            <w:r>
              <w:rPr>
                <w:rFonts w:hint="eastAsia"/>
                <w:b w:val="0"/>
                <w:i w:val="0"/>
                <w:color w:val="000000"/>
                <w:sz w:val="24"/>
                <w:vertAlign w:val="baseline"/>
              </w:rPr>
              <w:t>VARCHAR</w:t>
            </w:r>
          </w:p>
        </w:tc>
        <w:tc>
          <w:tcPr>
            <w:tcW w:w="2015" w:type="dxa"/>
            <w:tcBorders>
              <w:top w:val="nil"/>
              <w:left w:val="single" w:color="000000" w:sz="6" w:space="0"/>
              <w:bottom w:val="nil"/>
              <w:right w:val="single" w:color="000000" w:sz="6" w:space="0"/>
            </w:tcBorders>
            <w:shd w:val="clear" w:color="auto" w:fill="FFFFFF"/>
          </w:tcPr>
          <w:p w14:paraId="54EDE59E">
            <w:pPr>
              <w:spacing w:line="360" w:lineRule="auto"/>
              <w:jc w:val="center"/>
              <w:rPr>
                <w:b w:val="0"/>
                <w:i w:val="0"/>
                <w:color w:val="000000"/>
                <w:sz w:val="24"/>
                <w:vertAlign w:val="baseline"/>
              </w:rPr>
            </w:pPr>
            <w:r>
              <w:rPr>
                <w:rFonts w:hint="eastAsia"/>
                <w:b w:val="0"/>
                <w:i w:val="0"/>
                <w:color w:val="000000"/>
                <w:sz w:val="24"/>
                <w:vertAlign w:val="baseline"/>
              </w:rPr>
              <w:t>头像URL</w:t>
            </w:r>
          </w:p>
        </w:tc>
      </w:tr>
      <w:tr w14:paraId="225B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131875C3">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9</w:t>
            </w:r>
          </w:p>
        </w:tc>
        <w:tc>
          <w:tcPr>
            <w:tcW w:w="1744" w:type="dxa"/>
            <w:tcBorders>
              <w:top w:val="nil"/>
              <w:left w:val="single" w:color="000000" w:sz="6" w:space="0"/>
              <w:bottom w:val="nil"/>
              <w:right w:val="single" w:color="000000" w:sz="6" w:space="0"/>
            </w:tcBorders>
            <w:shd w:val="clear" w:color="auto" w:fill="FFFFFF"/>
          </w:tcPr>
          <w:p w14:paraId="6919807D">
            <w:pPr>
              <w:spacing w:line="360" w:lineRule="auto"/>
              <w:jc w:val="center"/>
              <w:rPr>
                <w:b w:val="0"/>
                <w:i w:val="0"/>
                <w:color w:val="000000"/>
                <w:sz w:val="24"/>
                <w:vertAlign w:val="baseline"/>
              </w:rPr>
            </w:pPr>
            <w:r>
              <w:rPr>
                <w:rFonts w:hint="eastAsia"/>
                <w:b w:val="0"/>
                <w:i w:val="0"/>
                <w:color w:val="000000"/>
                <w:sz w:val="24"/>
                <w:vertAlign w:val="baseline"/>
              </w:rPr>
              <w:t>status</w:t>
            </w:r>
          </w:p>
        </w:tc>
        <w:tc>
          <w:tcPr>
            <w:tcW w:w="1744" w:type="dxa"/>
            <w:tcBorders>
              <w:top w:val="nil"/>
              <w:left w:val="single" w:color="000000" w:sz="6" w:space="0"/>
              <w:bottom w:val="nil"/>
              <w:right w:val="single" w:color="000000" w:sz="6" w:space="0"/>
            </w:tcBorders>
            <w:shd w:val="clear" w:color="auto" w:fill="FFFFFF"/>
          </w:tcPr>
          <w:p w14:paraId="41D4671F">
            <w:pPr>
              <w:spacing w:line="360" w:lineRule="auto"/>
              <w:jc w:val="center"/>
              <w:rPr>
                <w:rFonts w:hint="default" w:eastAsia="宋体"/>
                <w:b w:val="0"/>
                <w:i w:val="0"/>
                <w:color w:val="000000"/>
                <w:sz w:val="24"/>
                <w:vertAlign w:val="baseline"/>
                <w:lang w:val="en-US" w:eastAsia="zh-CN"/>
              </w:rPr>
            </w:pPr>
            <w:r>
              <w:rPr>
                <w:rFonts w:hint="eastAsia"/>
                <w:b w:val="0"/>
                <w:i w:val="0"/>
                <w:color w:val="000000"/>
                <w:sz w:val="24"/>
                <w:vertAlign w:val="baseline"/>
                <w:lang w:val="en-US" w:eastAsia="zh-CN"/>
              </w:rPr>
              <w:t>INT</w:t>
            </w:r>
          </w:p>
        </w:tc>
        <w:tc>
          <w:tcPr>
            <w:tcW w:w="2015" w:type="dxa"/>
            <w:tcBorders>
              <w:top w:val="nil"/>
              <w:left w:val="single" w:color="000000" w:sz="6" w:space="0"/>
              <w:bottom w:val="nil"/>
              <w:right w:val="single" w:color="000000" w:sz="6" w:space="0"/>
            </w:tcBorders>
            <w:shd w:val="clear" w:color="auto" w:fill="FFFFFF"/>
          </w:tcPr>
          <w:p w14:paraId="0C1466B5">
            <w:pPr>
              <w:spacing w:line="360" w:lineRule="auto"/>
              <w:jc w:val="center"/>
              <w:rPr>
                <w:b w:val="0"/>
                <w:i w:val="0"/>
                <w:color w:val="000000"/>
                <w:sz w:val="24"/>
                <w:vertAlign w:val="baseline"/>
              </w:rPr>
            </w:pPr>
            <w:r>
              <w:rPr>
                <w:rFonts w:hint="eastAsia"/>
                <w:b w:val="0"/>
                <w:i w:val="0"/>
                <w:color w:val="000000"/>
                <w:sz w:val="18"/>
                <w:szCs w:val="18"/>
                <w:vertAlign w:val="baseline"/>
              </w:rPr>
              <w:t>状态：0-禁用，1-启用</w:t>
            </w:r>
          </w:p>
        </w:tc>
      </w:tr>
      <w:tr w14:paraId="3E87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447" w:type="dxa"/>
            <w:tcBorders>
              <w:top w:val="nil"/>
              <w:left w:val="single" w:color="000000" w:sz="6" w:space="0"/>
              <w:bottom w:val="nil"/>
              <w:right w:val="single" w:color="000000" w:sz="6" w:space="0"/>
            </w:tcBorders>
            <w:shd w:val="clear" w:color="auto" w:fill="FFFFFF"/>
          </w:tcPr>
          <w:p w14:paraId="3FD3C9FD">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10</w:t>
            </w:r>
          </w:p>
        </w:tc>
        <w:tc>
          <w:tcPr>
            <w:tcW w:w="1744" w:type="dxa"/>
            <w:tcBorders>
              <w:top w:val="nil"/>
              <w:left w:val="single" w:color="000000" w:sz="6" w:space="0"/>
              <w:bottom w:val="nil"/>
              <w:right w:val="single" w:color="000000" w:sz="6" w:space="0"/>
            </w:tcBorders>
            <w:shd w:val="clear" w:color="auto" w:fill="FFFFFF"/>
          </w:tcPr>
          <w:p w14:paraId="40825E03">
            <w:pPr>
              <w:spacing w:line="360" w:lineRule="auto"/>
              <w:jc w:val="center"/>
              <w:rPr>
                <w:b w:val="0"/>
                <w:i w:val="0"/>
                <w:color w:val="000000"/>
                <w:sz w:val="24"/>
                <w:vertAlign w:val="baseline"/>
              </w:rPr>
            </w:pPr>
            <w:r>
              <w:rPr>
                <w:rFonts w:hint="eastAsia"/>
                <w:b w:val="0"/>
                <w:i w:val="0"/>
                <w:color w:val="000000"/>
                <w:sz w:val="24"/>
                <w:vertAlign w:val="baseline"/>
              </w:rPr>
              <w:t>last_login_time</w:t>
            </w:r>
          </w:p>
        </w:tc>
        <w:tc>
          <w:tcPr>
            <w:tcW w:w="1744" w:type="dxa"/>
            <w:tcBorders>
              <w:top w:val="nil"/>
              <w:left w:val="single" w:color="000000" w:sz="6" w:space="0"/>
              <w:bottom w:val="nil"/>
              <w:right w:val="single" w:color="000000" w:sz="6" w:space="0"/>
            </w:tcBorders>
            <w:shd w:val="clear" w:color="auto" w:fill="FFFFFF"/>
          </w:tcPr>
          <w:p w14:paraId="163B171C">
            <w:pPr>
              <w:spacing w:line="360" w:lineRule="auto"/>
              <w:jc w:val="center"/>
              <w:rPr>
                <w:b w:val="0"/>
                <w:i w:val="0"/>
                <w:color w:val="000000"/>
                <w:sz w:val="24"/>
                <w:vertAlign w:val="baseline"/>
              </w:rPr>
            </w:pPr>
            <w:r>
              <w:rPr>
                <w:rFonts w:hint="eastAsia"/>
                <w:b w:val="0"/>
                <w:i w:val="0"/>
                <w:color w:val="000000"/>
                <w:sz w:val="24"/>
                <w:vertAlign w:val="baseline"/>
              </w:rPr>
              <w:t>DATETIME</w:t>
            </w:r>
          </w:p>
        </w:tc>
        <w:tc>
          <w:tcPr>
            <w:tcW w:w="2015" w:type="dxa"/>
            <w:tcBorders>
              <w:top w:val="nil"/>
              <w:left w:val="single" w:color="000000" w:sz="6" w:space="0"/>
              <w:bottom w:val="nil"/>
              <w:right w:val="single" w:color="000000" w:sz="6" w:space="0"/>
            </w:tcBorders>
            <w:shd w:val="clear" w:color="auto" w:fill="FFFFFF"/>
          </w:tcPr>
          <w:p w14:paraId="538F0FC2">
            <w:pPr>
              <w:spacing w:line="360" w:lineRule="auto"/>
              <w:jc w:val="center"/>
              <w:rPr>
                <w:b w:val="0"/>
                <w:i w:val="0"/>
                <w:color w:val="000000"/>
                <w:sz w:val="24"/>
                <w:vertAlign w:val="baseline"/>
              </w:rPr>
            </w:pPr>
            <w:r>
              <w:rPr>
                <w:rFonts w:hint="eastAsia"/>
                <w:b w:val="0"/>
                <w:i w:val="0"/>
                <w:color w:val="000000"/>
                <w:sz w:val="24"/>
                <w:vertAlign w:val="baseline"/>
              </w:rPr>
              <w:t>最后登录时间</w:t>
            </w:r>
          </w:p>
        </w:tc>
      </w:tr>
      <w:tr w14:paraId="6345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nil"/>
              <w:right w:val="single" w:color="000000" w:sz="6" w:space="0"/>
            </w:tcBorders>
            <w:shd w:val="clear" w:color="auto" w:fill="FFFFFF"/>
          </w:tcPr>
          <w:p w14:paraId="6CED34B0">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11</w:t>
            </w:r>
          </w:p>
        </w:tc>
        <w:tc>
          <w:tcPr>
            <w:tcW w:w="1744" w:type="dxa"/>
            <w:tcBorders>
              <w:top w:val="nil"/>
              <w:left w:val="single" w:color="000000" w:sz="6" w:space="0"/>
              <w:bottom w:val="nil"/>
              <w:right w:val="single" w:color="000000" w:sz="6" w:space="0"/>
            </w:tcBorders>
            <w:shd w:val="clear" w:color="auto" w:fill="FFFFFF"/>
          </w:tcPr>
          <w:p w14:paraId="296CB346">
            <w:pPr>
              <w:spacing w:line="360" w:lineRule="auto"/>
              <w:jc w:val="center"/>
              <w:rPr>
                <w:b w:val="0"/>
                <w:i w:val="0"/>
                <w:color w:val="000000"/>
                <w:sz w:val="24"/>
                <w:vertAlign w:val="baseline"/>
              </w:rPr>
            </w:pPr>
            <w:r>
              <w:rPr>
                <w:rFonts w:hint="eastAsia"/>
                <w:b w:val="0"/>
                <w:i w:val="0"/>
                <w:color w:val="000000"/>
                <w:sz w:val="24"/>
                <w:vertAlign w:val="baseline"/>
              </w:rPr>
              <w:t>create_time</w:t>
            </w:r>
          </w:p>
        </w:tc>
        <w:tc>
          <w:tcPr>
            <w:tcW w:w="1744" w:type="dxa"/>
            <w:tcBorders>
              <w:top w:val="nil"/>
              <w:left w:val="single" w:color="000000" w:sz="6" w:space="0"/>
              <w:bottom w:val="nil"/>
              <w:right w:val="single" w:color="000000" w:sz="6" w:space="0"/>
            </w:tcBorders>
            <w:shd w:val="clear" w:color="auto" w:fill="FFFFFF"/>
          </w:tcPr>
          <w:p w14:paraId="3D6DA92A">
            <w:pPr>
              <w:spacing w:line="360" w:lineRule="auto"/>
              <w:jc w:val="center"/>
              <w:rPr>
                <w:b w:val="0"/>
                <w:i w:val="0"/>
                <w:color w:val="000000"/>
                <w:sz w:val="24"/>
                <w:vertAlign w:val="baseline"/>
              </w:rPr>
            </w:pPr>
            <w:r>
              <w:rPr>
                <w:rFonts w:hint="eastAsia"/>
                <w:b w:val="0"/>
                <w:i w:val="0"/>
                <w:color w:val="000000"/>
                <w:sz w:val="24"/>
                <w:vertAlign w:val="baseline"/>
              </w:rPr>
              <w:t>DATETIME</w:t>
            </w:r>
          </w:p>
        </w:tc>
        <w:tc>
          <w:tcPr>
            <w:tcW w:w="2015" w:type="dxa"/>
            <w:tcBorders>
              <w:top w:val="nil"/>
              <w:left w:val="single" w:color="000000" w:sz="6" w:space="0"/>
              <w:bottom w:val="nil"/>
              <w:right w:val="single" w:color="000000" w:sz="6" w:space="0"/>
            </w:tcBorders>
            <w:shd w:val="clear" w:color="auto" w:fill="FFFFFF"/>
          </w:tcPr>
          <w:p w14:paraId="759161C3">
            <w:pPr>
              <w:spacing w:line="360" w:lineRule="auto"/>
              <w:jc w:val="center"/>
              <w:rPr>
                <w:b w:val="0"/>
                <w:i w:val="0"/>
                <w:color w:val="000000"/>
                <w:sz w:val="24"/>
                <w:vertAlign w:val="baseline"/>
              </w:rPr>
            </w:pPr>
            <w:r>
              <w:rPr>
                <w:rFonts w:hint="eastAsia"/>
                <w:b w:val="0"/>
                <w:i w:val="0"/>
                <w:color w:val="000000"/>
                <w:sz w:val="24"/>
                <w:vertAlign w:val="baseline"/>
              </w:rPr>
              <w:t>创建时间</w:t>
            </w:r>
          </w:p>
        </w:tc>
      </w:tr>
      <w:tr w14:paraId="6F50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7" w:type="dxa"/>
            <w:tcBorders>
              <w:top w:val="nil"/>
              <w:left w:val="single" w:color="000000" w:sz="6" w:space="0"/>
              <w:bottom w:val="single" w:color="000000" w:sz="6" w:space="0"/>
              <w:right w:val="single" w:color="000000" w:sz="6" w:space="0"/>
            </w:tcBorders>
            <w:shd w:val="clear" w:color="auto" w:fill="FFFFFF"/>
          </w:tcPr>
          <w:p w14:paraId="4EDBAC19">
            <w:pPr>
              <w:spacing w:line="360" w:lineRule="auto"/>
              <w:jc w:val="center"/>
              <w:rPr>
                <w:rFonts w:hint="default"/>
                <w:b w:val="0"/>
                <w:i w:val="0"/>
                <w:color w:val="000000"/>
                <w:sz w:val="24"/>
                <w:vertAlign w:val="baseline"/>
                <w:lang w:val="en-US" w:eastAsia="zh-CN"/>
              </w:rPr>
            </w:pPr>
            <w:r>
              <w:rPr>
                <w:rFonts w:hint="eastAsia"/>
                <w:b w:val="0"/>
                <w:i w:val="0"/>
                <w:color w:val="000000"/>
                <w:sz w:val="24"/>
                <w:vertAlign w:val="baseline"/>
                <w:lang w:val="en-US" w:eastAsia="zh-CN"/>
              </w:rPr>
              <w:t>12</w:t>
            </w:r>
          </w:p>
        </w:tc>
        <w:tc>
          <w:tcPr>
            <w:tcW w:w="1744" w:type="dxa"/>
            <w:tcBorders>
              <w:top w:val="nil"/>
              <w:left w:val="single" w:color="000000" w:sz="6" w:space="0"/>
              <w:bottom w:val="single" w:color="000000" w:sz="6" w:space="0"/>
              <w:right w:val="single" w:color="000000" w:sz="6" w:space="0"/>
            </w:tcBorders>
            <w:shd w:val="clear" w:color="auto" w:fill="FFFFFF"/>
          </w:tcPr>
          <w:p w14:paraId="23DD84B2">
            <w:pPr>
              <w:spacing w:line="360" w:lineRule="auto"/>
              <w:jc w:val="center"/>
              <w:rPr>
                <w:b w:val="0"/>
                <w:i w:val="0"/>
                <w:color w:val="000000"/>
                <w:sz w:val="24"/>
                <w:vertAlign w:val="baseline"/>
              </w:rPr>
            </w:pPr>
            <w:r>
              <w:rPr>
                <w:rFonts w:hint="eastAsia"/>
                <w:b w:val="0"/>
                <w:i w:val="0"/>
                <w:color w:val="000000"/>
                <w:sz w:val="24"/>
                <w:vertAlign w:val="baseline"/>
              </w:rPr>
              <w:t>update_time</w:t>
            </w:r>
          </w:p>
        </w:tc>
        <w:tc>
          <w:tcPr>
            <w:tcW w:w="1744" w:type="dxa"/>
            <w:tcBorders>
              <w:top w:val="nil"/>
              <w:left w:val="single" w:color="000000" w:sz="6" w:space="0"/>
              <w:bottom w:val="single" w:color="000000" w:sz="6" w:space="0"/>
              <w:right w:val="single" w:color="000000" w:sz="6" w:space="0"/>
            </w:tcBorders>
            <w:shd w:val="clear" w:color="auto" w:fill="FFFFFF"/>
          </w:tcPr>
          <w:p w14:paraId="42F6055F">
            <w:pPr>
              <w:spacing w:line="360" w:lineRule="auto"/>
              <w:jc w:val="center"/>
              <w:rPr>
                <w:b w:val="0"/>
                <w:i w:val="0"/>
                <w:color w:val="000000"/>
                <w:sz w:val="24"/>
                <w:vertAlign w:val="baseline"/>
              </w:rPr>
            </w:pPr>
            <w:r>
              <w:rPr>
                <w:rFonts w:hint="eastAsia"/>
                <w:b w:val="0"/>
                <w:i w:val="0"/>
                <w:color w:val="000000"/>
                <w:sz w:val="24"/>
                <w:vertAlign w:val="baseline"/>
              </w:rPr>
              <w:t>DATETIME</w:t>
            </w:r>
          </w:p>
        </w:tc>
        <w:tc>
          <w:tcPr>
            <w:tcW w:w="2015" w:type="dxa"/>
            <w:tcBorders>
              <w:top w:val="nil"/>
              <w:left w:val="single" w:color="000000" w:sz="6" w:space="0"/>
              <w:bottom w:val="single" w:color="000000" w:sz="6" w:space="0"/>
              <w:right w:val="single" w:color="000000" w:sz="6" w:space="0"/>
            </w:tcBorders>
            <w:shd w:val="clear" w:color="auto" w:fill="FFFFFF"/>
          </w:tcPr>
          <w:p w14:paraId="3C21B033">
            <w:pPr>
              <w:spacing w:line="360" w:lineRule="auto"/>
              <w:jc w:val="center"/>
              <w:rPr>
                <w:b w:val="0"/>
                <w:i w:val="0"/>
                <w:color w:val="000000"/>
                <w:sz w:val="24"/>
                <w:vertAlign w:val="baseline"/>
              </w:rPr>
            </w:pPr>
            <w:r>
              <w:rPr>
                <w:rFonts w:hint="eastAsia"/>
                <w:b w:val="0"/>
                <w:i w:val="0"/>
                <w:color w:val="000000"/>
                <w:sz w:val="24"/>
                <w:vertAlign w:val="baseline"/>
              </w:rPr>
              <w:t>更新时间</w:t>
            </w:r>
          </w:p>
        </w:tc>
      </w:tr>
    </w:tbl>
    <w:p w14:paraId="61432EBB">
      <w:pPr>
        <w:pStyle w:val="5"/>
        <w:jc w:val="center"/>
        <w:rPr>
          <w:rFonts w:hint="eastAsia"/>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val="en-US" w:eastAsia="zh-CN"/>
        </w:rPr>
        <w:t>用户表</w:t>
      </w:r>
    </w:p>
    <w:p w14:paraId="619012CC">
      <w:pPr>
        <w:rPr>
          <w:rFonts w:hint="eastAsia"/>
          <w:lang w:val="en-US" w:eastAsia="zh-CN"/>
        </w:rPr>
      </w:pPr>
    </w:p>
    <w:tbl>
      <w:tblPr>
        <w:tblStyle w:val="16"/>
        <w:tblW w:w="0" w:type="auto"/>
        <w:tblInd w:w="3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744"/>
        <w:gridCol w:w="1744"/>
        <w:gridCol w:w="2043"/>
      </w:tblGrid>
      <w:tr w14:paraId="331F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8" w:type="dxa"/>
            <w:tcBorders>
              <w:top w:val="single" w:color="000000" w:sz="6" w:space="0"/>
              <w:left w:val="single" w:color="000000" w:sz="6" w:space="0"/>
              <w:bottom w:val="single" w:color="000000" w:sz="6" w:space="0"/>
              <w:right w:val="single" w:color="000000" w:sz="6" w:space="0"/>
            </w:tcBorders>
            <w:shd w:val="clear" w:color="auto" w:fill="FFFFFF"/>
          </w:tcPr>
          <w:p w14:paraId="23425A62">
            <w:pPr>
              <w:jc w:val="center"/>
              <w:rPr>
                <w:rFonts w:hint="default"/>
                <w:b/>
                <w:i w:val="0"/>
                <w:color w:val="000000"/>
                <w:vertAlign w:val="baseline"/>
                <w:lang w:val="en-US" w:eastAsia="zh-CN"/>
              </w:rPr>
            </w:pPr>
            <w:r>
              <w:rPr>
                <w:rFonts w:hint="eastAsia"/>
                <w:b/>
                <w:i w:val="0"/>
                <w:color w:val="000000"/>
                <w:vertAlign w:val="baseline"/>
                <w:lang w:val="en-US" w:eastAsia="zh-CN"/>
              </w:rPr>
              <w:t>序号</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1E049F54">
            <w:pPr>
              <w:jc w:val="center"/>
              <w:rPr>
                <w:rFonts w:hint="default"/>
                <w:b/>
                <w:i w:val="0"/>
                <w:color w:val="000000"/>
                <w:vertAlign w:val="baseline"/>
                <w:lang w:val="en-US" w:eastAsia="zh-CN"/>
              </w:rPr>
            </w:pPr>
            <w:r>
              <w:rPr>
                <w:rFonts w:hint="eastAsia"/>
                <w:b/>
                <w:i w:val="0"/>
                <w:color w:val="000000"/>
                <w:vertAlign w:val="baseline"/>
                <w:lang w:val="en-US" w:eastAsia="zh-CN"/>
              </w:rPr>
              <w:t>字段名</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14760D15">
            <w:pPr>
              <w:jc w:val="center"/>
              <w:rPr>
                <w:rFonts w:hint="default"/>
                <w:b/>
                <w:i w:val="0"/>
                <w:color w:val="000000"/>
                <w:vertAlign w:val="baseline"/>
                <w:lang w:val="en-US" w:eastAsia="zh-CN"/>
              </w:rPr>
            </w:pPr>
            <w:r>
              <w:rPr>
                <w:rFonts w:hint="eastAsia"/>
                <w:b/>
                <w:i w:val="0"/>
                <w:color w:val="000000"/>
                <w:vertAlign w:val="baseline"/>
                <w:lang w:val="en-US" w:eastAsia="zh-CN"/>
              </w:rPr>
              <w:t>数据类型</w:t>
            </w:r>
          </w:p>
        </w:tc>
        <w:tc>
          <w:tcPr>
            <w:tcW w:w="2043" w:type="dxa"/>
            <w:tcBorders>
              <w:top w:val="single" w:color="000000" w:sz="6" w:space="0"/>
              <w:left w:val="single" w:color="000000" w:sz="6" w:space="0"/>
              <w:bottom w:val="single" w:color="000000" w:sz="6" w:space="0"/>
              <w:right w:val="single" w:color="000000" w:sz="6" w:space="0"/>
            </w:tcBorders>
            <w:shd w:val="clear" w:color="auto" w:fill="FFFFFF"/>
          </w:tcPr>
          <w:p w14:paraId="027FE364">
            <w:pPr>
              <w:jc w:val="center"/>
              <w:rPr>
                <w:rFonts w:hint="default"/>
                <w:b/>
                <w:i w:val="0"/>
                <w:color w:val="000000"/>
                <w:vertAlign w:val="baseline"/>
                <w:lang w:val="en-US" w:eastAsia="zh-CN"/>
              </w:rPr>
            </w:pPr>
            <w:r>
              <w:rPr>
                <w:rFonts w:hint="eastAsia"/>
                <w:b/>
                <w:i w:val="0"/>
                <w:color w:val="000000"/>
                <w:vertAlign w:val="baseline"/>
                <w:lang w:val="en-US" w:eastAsia="zh-CN"/>
              </w:rPr>
              <w:t>说明</w:t>
            </w:r>
          </w:p>
        </w:tc>
      </w:tr>
      <w:tr w14:paraId="7802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1438" w:type="dxa"/>
            <w:tcBorders>
              <w:top w:val="single" w:color="000000" w:sz="6" w:space="0"/>
              <w:left w:val="single" w:color="000000" w:sz="6" w:space="0"/>
              <w:bottom w:val="nil"/>
              <w:right w:val="single" w:color="000000" w:sz="6" w:space="0"/>
            </w:tcBorders>
            <w:shd w:val="clear" w:color="auto" w:fill="FFFFFF"/>
          </w:tcPr>
          <w:p w14:paraId="44261A9D">
            <w:pPr>
              <w:jc w:val="center"/>
              <w:rPr>
                <w:rFonts w:hint="default"/>
                <w:b w:val="0"/>
                <w:i w:val="0"/>
                <w:color w:val="000000"/>
                <w:vertAlign w:val="baseline"/>
                <w:lang w:val="en-US" w:eastAsia="zh-CN"/>
              </w:rPr>
            </w:pPr>
            <w:r>
              <w:rPr>
                <w:rFonts w:hint="eastAsia"/>
                <w:b w:val="0"/>
                <w:i w:val="0"/>
                <w:color w:val="000000"/>
                <w:vertAlign w:val="baseline"/>
                <w:lang w:val="en-US" w:eastAsia="zh-CN"/>
              </w:rPr>
              <w:t>1</w:t>
            </w:r>
          </w:p>
        </w:tc>
        <w:tc>
          <w:tcPr>
            <w:tcW w:w="1744" w:type="dxa"/>
            <w:tcBorders>
              <w:top w:val="single" w:color="000000" w:sz="6" w:space="0"/>
              <w:left w:val="single" w:color="000000" w:sz="6" w:space="0"/>
              <w:bottom w:val="nil"/>
              <w:right w:val="single" w:color="000000" w:sz="6" w:space="0"/>
            </w:tcBorders>
            <w:shd w:val="clear" w:color="auto" w:fill="FFFFFF"/>
          </w:tcPr>
          <w:p w14:paraId="3109C96A">
            <w:pPr>
              <w:jc w:val="center"/>
              <w:rPr>
                <w:rFonts w:hint="eastAsia"/>
                <w:b w:val="0"/>
                <w:i w:val="0"/>
                <w:color w:val="000000"/>
                <w:vertAlign w:val="baseline"/>
                <w:lang w:val="en-US" w:eastAsia="zh-CN"/>
              </w:rPr>
            </w:pPr>
            <w:r>
              <w:rPr>
                <w:rFonts w:hint="eastAsia"/>
                <w:b w:val="0"/>
                <w:i w:val="0"/>
                <w:color w:val="000000"/>
                <w:vertAlign w:val="baseline"/>
                <w:lang w:val="en-US" w:eastAsia="zh-CN"/>
              </w:rPr>
              <w:t>student_id</w:t>
            </w:r>
          </w:p>
        </w:tc>
        <w:tc>
          <w:tcPr>
            <w:tcW w:w="1744" w:type="dxa"/>
            <w:tcBorders>
              <w:top w:val="single" w:color="000000" w:sz="6" w:space="0"/>
              <w:left w:val="single" w:color="000000" w:sz="6" w:space="0"/>
              <w:bottom w:val="nil"/>
              <w:right w:val="single" w:color="000000" w:sz="6" w:space="0"/>
            </w:tcBorders>
            <w:shd w:val="clear" w:color="auto" w:fill="FFFFFF"/>
          </w:tcPr>
          <w:p w14:paraId="03B5483D">
            <w:pPr>
              <w:jc w:val="center"/>
              <w:rPr>
                <w:rFonts w:hint="eastAsia"/>
                <w:b w:val="0"/>
                <w:i w:val="0"/>
                <w:color w:val="000000"/>
                <w:vertAlign w:val="baseline"/>
                <w:lang w:val="en-US" w:eastAsia="zh-CN"/>
              </w:rPr>
            </w:pPr>
            <w:r>
              <w:rPr>
                <w:rFonts w:hint="eastAsia"/>
                <w:b w:val="0"/>
                <w:i w:val="0"/>
                <w:color w:val="000000"/>
                <w:vertAlign w:val="baseline"/>
                <w:lang w:val="en-US" w:eastAsia="zh-CN"/>
              </w:rPr>
              <w:t>INT</w:t>
            </w:r>
          </w:p>
        </w:tc>
        <w:tc>
          <w:tcPr>
            <w:tcW w:w="2043" w:type="dxa"/>
            <w:tcBorders>
              <w:top w:val="single" w:color="000000" w:sz="6" w:space="0"/>
              <w:left w:val="single" w:color="000000" w:sz="6" w:space="0"/>
              <w:bottom w:val="nil"/>
              <w:right w:val="single" w:color="000000" w:sz="6" w:space="0"/>
            </w:tcBorders>
            <w:shd w:val="clear" w:color="auto" w:fill="FFFFFF"/>
          </w:tcPr>
          <w:p w14:paraId="2AA61FB5">
            <w:pPr>
              <w:jc w:val="center"/>
              <w:rPr>
                <w:rFonts w:hint="eastAsia"/>
                <w:b w:val="0"/>
                <w:i w:val="0"/>
                <w:color w:val="000000"/>
                <w:vertAlign w:val="baseline"/>
                <w:lang w:val="en-US" w:eastAsia="zh-CN"/>
              </w:rPr>
            </w:pPr>
            <w:r>
              <w:rPr>
                <w:rFonts w:hint="eastAsia"/>
                <w:b w:val="0"/>
                <w:i w:val="0"/>
                <w:color w:val="000000"/>
                <w:vertAlign w:val="baseline"/>
                <w:lang w:val="en-US" w:eastAsia="zh-CN"/>
              </w:rPr>
              <w:t>学号，主键</w:t>
            </w:r>
          </w:p>
        </w:tc>
      </w:tr>
      <w:tr w14:paraId="2EDE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438" w:type="dxa"/>
            <w:tcBorders>
              <w:top w:val="nil"/>
              <w:left w:val="single" w:color="000000" w:sz="6" w:space="0"/>
              <w:bottom w:val="nil"/>
              <w:right w:val="single" w:color="000000" w:sz="6" w:space="0"/>
            </w:tcBorders>
            <w:shd w:val="clear" w:color="auto" w:fill="FFFFFF"/>
          </w:tcPr>
          <w:p w14:paraId="4D6B1A33">
            <w:pPr>
              <w:jc w:val="center"/>
              <w:rPr>
                <w:rFonts w:hint="default"/>
                <w:b w:val="0"/>
                <w:i w:val="0"/>
                <w:color w:val="000000"/>
                <w:vertAlign w:val="baseline"/>
                <w:lang w:val="en-US" w:eastAsia="zh-CN"/>
              </w:rPr>
            </w:pPr>
            <w:r>
              <w:rPr>
                <w:rFonts w:hint="eastAsia"/>
                <w:b w:val="0"/>
                <w:i w:val="0"/>
                <w:color w:val="000000"/>
                <w:vertAlign w:val="baseline"/>
                <w:lang w:val="en-US" w:eastAsia="zh-CN"/>
              </w:rPr>
              <w:t>2</w:t>
            </w:r>
          </w:p>
        </w:tc>
        <w:tc>
          <w:tcPr>
            <w:tcW w:w="1744" w:type="dxa"/>
            <w:tcBorders>
              <w:top w:val="nil"/>
              <w:left w:val="single" w:color="000000" w:sz="6" w:space="0"/>
              <w:bottom w:val="nil"/>
              <w:right w:val="single" w:color="000000" w:sz="6" w:space="0"/>
            </w:tcBorders>
            <w:shd w:val="clear" w:color="auto" w:fill="FFFFFF"/>
          </w:tcPr>
          <w:p w14:paraId="3A889C74">
            <w:pPr>
              <w:jc w:val="center"/>
              <w:rPr>
                <w:rFonts w:hint="eastAsia"/>
                <w:b w:val="0"/>
                <w:i w:val="0"/>
                <w:color w:val="000000"/>
                <w:vertAlign w:val="baseline"/>
                <w:lang w:val="en-US" w:eastAsia="zh-CN"/>
              </w:rPr>
            </w:pPr>
            <w:r>
              <w:rPr>
                <w:rFonts w:hint="eastAsia"/>
                <w:b w:val="0"/>
                <w:i w:val="0"/>
                <w:color w:val="000000"/>
                <w:vertAlign w:val="baseline"/>
                <w:lang w:val="en-US" w:eastAsia="zh-CN"/>
              </w:rPr>
              <w:t>user_id</w:t>
            </w:r>
          </w:p>
        </w:tc>
        <w:tc>
          <w:tcPr>
            <w:tcW w:w="1744" w:type="dxa"/>
            <w:tcBorders>
              <w:top w:val="nil"/>
              <w:left w:val="single" w:color="000000" w:sz="6" w:space="0"/>
              <w:bottom w:val="nil"/>
              <w:right w:val="single" w:color="000000" w:sz="6" w:space="0"/>
            </w:tcBorders>
            <w:shd w:val="clear" w:color="auto" w:fill="FFFFFF"/>
          </w:tcPr>
          <w:p w14:paraId="1927C4C8">
            <w:pPr>
              <w:jc w:val="center"/>
              <w:rPr>
                <w:rFonts w:hint="eastAsia"/>
                <w:b w:val="0"/>
                <w:i w:val="0"/>
                <w:color w:val="000000"/>
                <w:vertAlign w:val="baseline"/>
                <w:lang w:val="en-US" w:eastAsia="zh-CN"/>
              </w:rPr>
            </w:pPr>
            <w:r>
              <w:rPr>
                <w:rFonts w:hint="eastAsia"/>
                <w:b w:val="0"/>
                <w:i w:val="0"/>
                <w:color w:val="000000"/>
                <w:vertAlign w:val="baseline"/>
                <w:lang w:val="en-US" w:eastAsia="zh-CN"/>
              </w:rPr>
              <w:t>INT</w:t>
            </w:r>
          </w:p>
        </w:tc>
        <w:tc>
          <w:tcPr>
            <w:tcW w:w="2043" w:type="dxa"/>
            <w:tcBorders>
              <w:top w:val="nil"/>
              <w:left w:val="single" w:color="000000" w:sz="6" w:space="0"/>
              <w:bottom w:val="nil"/>
              <w:right w:val="single" w:color="000000" w:sz="6" w:space="0"/>
            </w:tcBorders>
            <w:shd w:val="clear" w:color="auto" w:fill="FFFFFF"/>
          </w:tcPr>
          <w:p w14:paraId="2BC07D1E">
            <w:pPr>
              <w:jc w:val="center"/>
              <w:rPr>
                <w:rFonts w:hint="eastAsia"/>
                <w:b w:val="0"/>
                <w:i w:val="0"/>
                <w:color w:val="000000"/>
                <w:vertAlign w:val="baseline"/>
                <w:lang w:val="en-US" w:eastAsia="zh-CN"/>
              </w:rPr>
            </w:pPr>
            <w:r>
              <w:rPr>
                <w:rFonts w:hint="eastAsia"/>
                <w:b w:val="0"/>
                <w:i w:val="0"/>
                <w:color w:val="000000"/>
                <w:vertAlign w:val="baseline"/>
                <w:lang w:val="en-US" w:eastAsia="zh-CN"/>
              </w:rPr>
              <w:t>关联用户ID</w:t>
            </w:r>
          </w:p>
        </w:tc>
      </w:tr>
      <w:tr w14:paraId="3A31A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438" w:type="dxa"/>
            <w:tcBorders>
              <w:top w:val="nil"/>
              <w:left w:val="single" w:color="000000" w:sz="6" w:space="0"/>
              <w:bottom w:val="nil"/>
              <w:right w:val="single" w:color="000000" w:sz="6" w:space="0"/>
            </w:tcBorders>
            <w:shd w:val="clear" w:color="auto" w:fill="FFFFFF"/>
          </w:tcPr>
          <w:p w14:paraId="17853896">
            <w:pPr>
              <w:jc w:val="center"/>
              <w:rPr>
                <w:rFonts w:hint="default"/>
                <w:b w:val="0"/>
                <w:i w:val="0"/>
                <w:color w:val="000000"/>
                <w:vertAlign w:val="baseline"/>
                <w:lang w:val="en-US" w:eastAsia="zh-CN"/>
              </w:rPr>
            </w:pPr>
            <w:r>
              <w:rPr>
                <w:rFonts w:hint="eastAsia"/>
                <w:b w:val="0"/>
                <w:i w:val="0"/>
                <w:color w:val="000000"/>
                <w:vertAlign w:val="baseline"/>
                <w:lang w:val="en-US" w:eastAsia="zh-CN"/>
              </w:rPr>
              <w:t>3</w:t>
            </w:r>
          </w:p>
        </w:tc>
        <w:tc>
          <w:tcPr>
            <w:tcW w:w="1744" w:type="dxa"/>
            <w:tcBorders>
              <w:top w:val="nil"/>
              <w:left w:val="single" w:color="000000" w:sz="6" w:space="0"/>
              <w:bottom w:val="nil"/>
              <w:right w:val="single" w:color="000000" w:sz="6" w:space="0"/>
            </w:tcBorders>
            <w:shd w:val="clear" w:color="auto" w:fill="FFFFFF"/>
          </w:tcPr>
          <w:p w14:paraId="669B3AE7">
            <w:pPr>
              <w:jc w:val="center"/>
              <w:rPr>
                <w:rFonts w:hint="eastAsia"/>
                <w:b w:val="0"/>
                <w:i w:val="0"/>
                <w:color w:val="000000"/>
                <w:vertAlign w:val="baseline"/>
                <w:lang w:val="en-US" w:eastAsia="zh-CN"/>
              </w:rPr>
            </w:pPr>
            <w:r>
              <w:rPr>
                <w:rFonts w:hint="eastAsia"/>
                <w:b w:val="0"/>
                <w:i w:val="0"/>
                <w:color w:val="000000"/>
                <w:vertAlign w:val="baseline"/>
                <w:lang w:val="en-US" w:eastAsia="zh-CN"/>
              </w:rPr>
              <w:t>class_id</w:t>
            </w:r>
          </w:p>
        </w:tc>
        <w:tc>
          <w:tcPr>
            <w:tcW w:w="1744" w:type="dxa"/>
            <w:tcBorders>
              <w:top w:val="nil"/>
              <w:left w:val="single" w:color="000000" w:sz="6" w:space="0"/>
              <w:bottom w:val="nil"/>
              <w:right w:val="single" w:color="000000" w:sz="6" w:space="0"/>
            </w:tcBorders>
            <w:shd w:val="clear" w:color="auto" w:fill="FFFFFF"/>
          </w:tcPr>
          <w:p w14:paraId="7BBD32D9">
            <w:pPr>
              <w:jc w:val="center"/>
              <w:rPr>
                <w:rFonts w:hint="eastAsia"/>
                <w:b w:val="0"/>
                <w:i w:val="0"/>
                <w:color w:val="000000"/>
                <w:vertAlign w:val="baseline"/>
                <w:lang w:val="en-US" w:eastAsia="zh-CN"/>
              </w:rPr>
            </w:pPr>
            <w:r>
              <w:rPr>
                <w:rFonts w:hint="eastAsia"/>
                <w:b w:val="0"/>
                <w:i w:val="0"/>
                <w:color w:val="000000"/>
                <w:vertAlign w:val="baseline"/>
                <w:lang w:val="en-US" w:eastAsia="zh-CN"/>
              </w:rPr>
              <w:t>INT</w:t>
            </w:r>
          </w:p>
        </w:tc>
        <w:tc>
          <w:tcPr>
            <w:tcW w:w="2043" w:type="dxa"/>
            <w:tcBorders>
              <w:top w:val="nil"/>
              <w:left w:val="single" w:color="000000" w:sz="6" w:space="0"/>
              <w:bottom w:val="nil"/>
              <w:right w:val="single" w:color="000000" w:sz="6" w:space="0"/>
            </w:tcBorders>
            <w:shd w:val="clear" w:color="auto" w:fill="FFFFFF"/>
          </w:tcPr>
          <w:p w14:paraId="30A51DCC">
            <w:pPr>
              <w:jc w:val="center"/>
              <w:rPr>
                <w:rFonts w:hint="eastAsia"/>
                <w:b w:val="0"/>
                <w:i w:val="0"/>
                <w:color w:val="000000"/>
                <w:vertAlign w:val="baseline"/>
                <w:lang w:val="en-US" w:eastAsia="zh-CN"/>
              </w:rPr>
            </w:pPr>
            <w:r>
              <w:rPr>
                <w:rFonts w:hint="eastAsia"/>
                <w:b w:val="0"/>
                <w:i w:val="0"/>
                <w:color w:val="000000"/>
                <w:vertAlign w:val="baseline"/>
                <w:lang w:val="en-US" w:eastAsia="zh-CN"/>
              </w:rPr>
              <w:t>所属班级ID</w:t>
            </w:r>
          </w:p>
        </w:tc>
      </w:tr>
      <w:tr w14:paraId="0FFF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trPr>
        <w:tc>
          <w:tcPr>
            <w:tcW w:w="1438" w:type="dxa"/>
            <w:tcBorders>
              <w:top w:val="nil"/>
              <w:left w:val="single" w:color="000000" w:sz="6" w:space="0"/>
              <w:bottom w:val="nil"/>
              <w:right w:val="single" w:color="000000" w:sz="6" w:space="0"/>
            </w:tcBorders>
            <w:shd w:val="clear" w:color="auto" w:fill="FFFFFF"/>
          </w:tcPr>
          <w:p w14:paraId="26CA2ABA">
            <w:pPr>
              <w:jc w:val="center"/>
              <w:rPr>
                <w:rFonts w:hint="default"/>
                <w:b w:val="0"/>
                <w:i w:val="0"/>
                <w:color w:val="000000"/>
                <w:vertAlign w:val="baseline"/>
                <w:lang w:val="en-US" w:eastAsia="zh-CN"/>
              </w:rPr>
            </w:pPr>
            <w:r>
              <w:rPr>
                <w:rFonts w:hint="eastAsia"/>
                <w:b w:val="0"/>
                <w:i w:val="0"/>
                <w:color w:val="000000"/>
                <w:vertAlign w:val="baseline"/>
                <w:lang w:val="en-US" w:eastAsia="zh-CN"/>
              </w:rPr>
              <w:t>4</w:t>
            </w:r>
          </w:p>
        </w:tc>
        <w:tc>
          <w:tcPr>
            <w:tcW w:w="1744" w:type="dxa"/>
            <w:tcBorders>
              <w:top w:val="nil"/>
              <w:left w:val="single" w:color="000000" w:sz="6" w:space="0"/>
              <w:bottom w:val="nil"/>
              <w:right w:val="single" w:color="000000" w:sz="6" w:space="0"/>
            </w:tcBorders>
            <w:shd w:val="clear" w:color="auto" w:fill="FFFFFF"/>
          </w:tcPr>
          <w:p w14:paraId="48CBB81C">
            <w:pPr>
              <w:jc w:val="center"/>
              <w:rPr>
                <w:rFonts w:hint="eastAsia"/>
                <w:b w:val="0"/>
                <w:i w:val="0"/>
                <w:color w:val="000000"/>
                <w:vertAlign w:val="baseline"/>
                <w:lang w:val="en-US" w:eastAsia="zh-CN"/>
              </w:rPr>
            </w:pPr>
            <w:r>
              <w:rPr>
                <w:rFonts w:hint="eastAsia"/>
                <w:b w:val="0"/>
                <w:i w:val="0"/>
                <w:color w:val="000000"/>
                <w:vertAlign w:val="baseline"/>
                <w:lang w:val="en-US" w:eastAsia="zh-CN"/>
              </w:rPr>
              <w:t>student_number</w:t>
            </w:r>
          </w:p>
        </w:tc>
        <w:tc>
          <w:tcPr>
            <w:tcW w:w="1744" w:type="dxa"/>
            <w:tcBorders>
              <w:top w:val="nil"/>
              <w:left w:val="single" w:color="000000" w:sz="6" w:space="0"/>
              <w:bottom w:val="nil"/>
              <w:right w:val="single" w:color="000000" w:sz="6" w:space="0"/>
            </w:tcBorders>
            <w:shd w:val="clear" w:color="auto" w:fill="FFFFFF"/>
          </w:tcPr>
          <w:p w14:paraId="4E8A1C4B">
            <w:pPr>
              <w:jc w:val="center"/>
              <w:rPr>
                <w:rFonts w:hint="eastAsia"/>
                <w:b w:val="0"/>
                <w:i w:val="0"/>
                <w:color w:val="000000"/>
                <w:vertAlign w:val="baseline"/>
                <w:lang w:val="en-US" w:eastAsia="zh-CN"/>
              </w:rPr>
            </w:pPr>
            <w:r>
              <w:rPr>
                <w:rFonts w:hint="eastAsia"/>
                <w:b w:val="0"/>
                <w:i w:val="0"/>
                <w:color w:val="000000"/>
                <w:vertAlign w:val="baseline"/>
                <w:lang w:val="en-US" w:eastAsia="zh-CN"/>
              </w:rPr>
              <w:t>VARCHAR</w:t>
            </w:r>
          </w:p>
        </w:tc>
        <w:tc>
          <w:tcPr>
            <w:tcW w:w="2043" w:type="dxa"/>
            <w:tcBorders>
              <w:top w:val="nil"/>
              <w:left w:val="single" w:color="000000" w:sz="6" w:space="0"/>
              <w:bottom w:val="nil"/>
              <w:right w:val="single" w:color="000000" w:sz="6" w:space="0"/>
            </w:tcBorders>
            <w:shd w:val="clear" w:color="auto" w:fill="FFFFFF"/>
          </w:tcPr>
          <w:p w14:paraId="5F61836E">
            <w:pPr>
              <w:jc w:val="center"/>
              <w:rPr>
                <w:rFonts w:hint="eastAsia"/>
                <w:b w:val="0"/>
                <w:i w:val="0"/>
                <w:color w:val="000000"/>
                <w:vertAlign w:val="baseline"/>
                <w:lang w:val="en-US" w:eastAsia="zh-CN"/>
              </w:rPr>
            </w:pPr>
            <w:r>
              <w:rPr>
                <w:rFonts w:hint="eastAsia"/>
                <w:b w:val="0"/>
                <w:i w:val="0"/>
                <w:color w:val="000000"/>
                <w:vertAlign w:val="baseline"/>
                <w:lang w:val="en-US" w:eastAsia="zh-CN"/>
              </w:rPr>
              <w:t>学号</w:t>
            </w:r>
          </w:p>
        </w:tc>
      </w:tr>
      <w:tr w14:paraId="2601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438" w:type="dxa"/>
            <w:tcBorders>
              <w:top w:val="nil"/>
              <w:left w:val="single" w:color="000000" w:sz="6" w:space="0"/>
              <w:bottom w:val="nil"/>
              <w:right w:val="single" w:color="000000" w:sz="6" w:space="0"/>
            </w:tcBorders>
            <w:shd w:val="clear" w:color="auto" w:fill="FFFFFF"/>
          </w:tcPr>
          <w:p w14:paraId="572CA36C">
            <w:pPr>
              <w:jc w:val="center"/>
              <w:rPr>
                <w:rFonts w:hint="default"/>
                <w:b w:val="0"/>
                <w:i w:val="0"/>
                <w:color w:val="000000"/>
                <w:vertAlign w:val="baseline"/>
                <w:lang w:val="en-US" w:eastAsia="zh-CN"/>
              </w:rPr>
            </w:pPr>
            <w:r>
              <w:rPr>
                <w:rFonts w:hint="eastAsia"/>
                <w:b w:val="0"/>
                <w:i w:val="0"/>
                <w:color w:val="000000"/>
                <w:vertAlign w:val="baseline"/>
                <w:lang w:val="en-US" w:eastAsia="zh-CN"/>
              </w:rPr>
              <w:t>5</w:t>
            </w:r>
          </w:p>
        </w:tc>
        <w:tc>
          <w:tcPr>
            <w:tcW w:w="1744" w:type="dxa"/>
            <w:tcBorders>
              <w:top w:val="nil"/>
              <w:left w:val="single" w:color="000000" w:sz="6" w:space="0"/>
              <w:bottom w:val="nil"/>
              <w:right w:val="single" w:color="000000" w:sz="6" w:space="0"/>
            </w:tcBorders>
            <w:shd w:val="clear" w:color="auto" w:fill="FFFFFF"/>
          </w:tcPr>
          <w:p w14:paraId="188A41B4">
            <w:pPr>
              <w:jc w:val="center"/>
              <w:rPr>
                <w:rFonts w:hint="eastAsia"/>
                <w:b w:val="0"/>
                <w:i w:val="0"/>
                <w:color w:val="000000"/>
                <w:vertAlign w:val="baseline"/>
                <w:lang w:val="en-US" w:eastAsia="zh-CN"/>
              </w:rPr>
            </w:pPr>
            <w:r>
              <w:rPr>
                <w:rFonts w:hint="eastAsia"/>
                <w:b w:val="0"/>
                <w:i w:val="0"/>
                <w:color w:val="000000"/>
                <w:vertAlign w:val="baseline"/>
                <w:lang w:val="en-US" w:eastAsia="zh-CN"/>
              </w:rPr>
              <w:t>enrollment_year</w:t>
            </w:r>
          </w:p>
        </w:tc>
        <w:tc>
          <w:tcPr>
            <w:tcW w:w="1744" w:type="dxa"/>
            <w:tcBorders>
              <w:top w:val="nil"/>
              <w:left w:val="single" w:color="000000" w:sz="6" w:space="0"/>
              <w:bottom w:val="nil"/>
              <w:right w:val="single" w:color="000000" w:sz="6" w:space="0"/>
            </w:tcBorders>
            <w:shd w:val="clear" w:color="auto" w:fill="FFFFFF"/>
          </w:tcPr>
          <w:p w14:paraId="74035DA6">
            <w:pPr>
              <w:jc w:val="center"/>
              <w:rPr>
                <w:rFonts w:hint="eastAsia"/>
                <w:b w:val="0"/>
                <w:i w:val="0"/>
                <w:color w:val="000000"/>
                <w:vertAlign w:val="baseline"/>
                <w:lang w:val="en-US" w:eastAsia="zh-CN"/>
              </w:rPr>
            </w:pPr>
            <w:r>
              <w:rPr>
                <w:rFonts w:hint="eastAsia"/>
                <w:b w:val="0"/>
                <w:i w:val="0"/>
                <w:color w:val="000000"/>
                <w:vertAlign w:val="baseline"/>
                <w:lang w:val="en-US" w:eastAsia="zh-CN"/>
              </w:rPr>
              <w:t>YEAR</w:t>
            </w:r>
          </w:p>
        </w:tc>
        <w:tc>
          <w:tcPr>
            <w:tcW w:w="2043" w:type="dxa"/>
            <w:tcBorders>
              <w:top w:val="nil"/>
              <w:left w:val="single" w:color="000000" w:sz="6" w:space="0"/>
              <w:bottom w:val="nil"/>
              <w:right w:val="single" w:color="000000" w:sz="6" w:space="0"/>
            </w:tcBorders>
            <w:shd w:val="clear" w:color="auto" w:fill="FFFFFF"/>
          </w:tcPr>
          <w:p w14:paraId="33FEDEF3">
            <w:pPr>
              <w:jc w:val="center"/>
              <w:rPr>
                <w:rFonts w:hint="eastAsia"/>
                <w:b w:val="0"/>
                <w:i w:val="0"/>
                <w:color w:val="000000"/>
                <w:vertAlign w:val="baseline"/>
                <w:lang w:val="en-US" w:eastAsia="zh-CN"/>
              </w:rPr>
            </w:pPr>
            <w:r>
              <w:rPr>
                <w:rFonts w:hint="eastAsia"/>
                <w:b w:val="0"/>
                <w:i w:val="0"/>
                <w:color w:val="000000"/>
                <w:vertAlign w:val="baseline"/>
                <w:lang w:val="en-US" w:eastAsia="zh-CN"/>
              </w:rPr>
              <w:t>入学年份</w:t>
            </w:r>
          </w:p>
        </w:tc>
      </w:tr>
      <w:tr w14:paraId="33129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1438" w:type="dxa"/>
            <w:tcBorders>
              <w:top w:val="nil"/>
              <w:left w:val="single" w:color="000000" w:sz="6" w:space="0"/>
              <w:bottom w:val="nil"/>
              <w:right w:val="single" w:color="000000" w:sz="6" w:space="0"/>
            </w:tcBorders>
            <w:shd w:val="clear" w:color="auto" w:fill="FFFFFF"/>
          </w:tcPr>
          <w:p w14:paraId="56E2DC13">
            <w:pPr>
              <w:jc w:val="center"/>
              <w:rPr>
                <w:rFonts w:hint="default"/>
                <w:b w:val="0"/>
                <w:i w:val="0"/>
                <w:color w:val="000000"/>
                <w:vertAlign w:val="baseline"/>
                <w:lang w:val="en-US" w:eastAsia="zh-CN"/>
              </w:rPr>
            </w:pPr>
            <w:r>
              <w:rPr>
                <w:rFonts w:hint="eastAsia"/>
                <w:b w:val="0"/>
                <w:i w:val="0"/>
                <w:color w:val="000000"/>
                <w:vertAlign w:val="baseline"/>
                <w:lang w:val="en-US" w:eastAsia="zh-CN"/>
              </w:rPr>
              <w:t>6</w:t>
            </w:r>
          </w:p>
        </w:tc>
        <w:tc>
          <w:tcPr>
            <w:tcW w:w="1744" w:type="dxa"/>
            <w:tcBorders>
              <w:top w:val="nil"/>
              <w:left w:val="single" w:color="000000" w:sz="6" w:space="0"/>
              <w:bottom w:val="nil"/>
              <w:right w:val="single" w:color="000000" w:sz="6" w:space="0"/>
            </w:tcBorders>
            <w:shd w:val="clear" w:color="auto" w:fill="FFFFFF"/>
          </w:tcPr>
          <w:p w14:paraId="73952F09">
            <w:pPr>
              <w:jc w:val="center"/>
              <w:rPr>
                <w:rFonts w:hint="eastAsia"/>
                <w:b w:val="0"/>
                <w:i w:val="0"/>
                <w:color w:val="000000"/>
                <w:vertAlign w:val="baseline"/>
                <w:lang w:val="en-US" w:eastAsia="zh-CN"/>
              </w:rPr>
            </w:pPr>
            <w:r>
              <w:rPr>
                <w:rFonts w:hint="eastAsia"/>
                <w:b w:val="0"/>
                <w:i w:val="0"/>
                <w:color w:val="000000"/>
                <w:vertAlign w:val="baseline"/>
                <w:lang w:val="en-US" w:eastAsia="zh-CN"/>
              </w:rPr>
              <w:t>gender</w:t>
            </w:r>
          </w:p>
        </w:tc>
        <w:tc>
          <w:tcPr>
            <w:tcW w:w="1744" w:type="dxa"/>
            <w:tcBorders>
              <w:top w:val="nil"/>
              <w:left w:val="single" w:color="000000" w:sz="6" w:space="0"/>
              <w:bottom w:val="nil"/>
              <w:right w:val="single" w:color="000000" w:sz="6" w:space="0"/>
            </w:tcBorders>
            <w:shd w:val="clear" w:color="auto" w:fill="FFFFFF"/>
          </w:tcPr>
          <w:p w14:paraId="582AC58C">
            <w:pPr>
              <w:jc w:val="center"/>
              <w:rPr>
                <w:rFonts w:hint="eastAsia"/>
                <w:b w:val="0"/>
                <w:i w:val="0"/>
                <w:color w:val="000000"/>
                <w:vertAlign w:val="baseline"/>
                <w:lang w:val="en-US" w:eastAsia="zh-CN"/>
              </w:rPr>
            </w:pPr>
            <w:r>
              <w:rPr>
                <w:rFonts w:hint="eastAsia"/>
                <w:b w:val="0"/>
                <w:i w:val="0"/>
                <w:color w:val="000000"/>
                <w:vertAlign w:val="baseline"/>
                <w:lang w:val="en-US" w:eastAsia="zh-CN"/>
              </w:rPr>
              <w:t>ENUM</w:t>
            </w:r>
          </w:p>
        </w:tc>
        <w:tc>
          <w:tcPr>
            <w:tcW w:w="2043" w:type="dxa"/>
            <w:tcBorders>
              <w:top w:val="nil"/>
              <w:left w:val="single" w:color="000000" w:sz="6" w:space="0"/>
              <w:bottom w:val="nil"/>
              <w:right w:val="single" w:color="000000" w:sz="6" w:space="0"/>
            </w:tcBorders>
            <w:shd w:val="clear" w:color="auto" w:fill="FFFFFF"/>
          </w:tcPr>
          <w:p w14:paraId="678A6066">
            <w:pPr>
              <w:jc w:val="center"/>
              <w:rPr>
                <w:rFonts w:hint="eastAsia"/>
                <w:b w:val="0"/>
                <w:i w:val="0"/>
                <w:color w:val="000000"/>
                <w:vertAlign w:val="baseline"/>
                <w:lang w:val="en-US" w:eastAsia="zh-CN"/>
              </w:rPr>
            </w:pPr>
            <w:r>
              <w:rPr>
                <w:rFonts w:hint="eastAsia"/>
                <w:b w:val="0"/>
                <w:i w:val="0"/>
                <w:color w:val="000000"/>
                <w:vertAlign w:val="baseline"/>
                <w:lang w:val="en-US" w:eastAsia="zh-CN"/>
              </w:rPr>
              <w:t>性别：M-男，F-女</w:t>
            </w:r>
          </w:p>
        </w:tc>
      </w:tr>
      <w:tr w14:paraId="5EFE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438" w:type="dxa"/>
            <w:tcBorders>
              <w:top w:val="nil"/>
              <w:left w:val="single" w:color="000000" w:sz="6" w:space="0"/>
              <w:bottom w:val="nil"/>
              <w:right w:val="single" w:color="000000" w:sz="6" w:space="0"/>
            </w:tcBorders>
            <w:shd w:val="clear" w:color="auto" w:fill="FFFFFF"/>
          </w:tcPr>
          <w:p w14:paraId="753DEDE7">
            <w:pPr>
              <w:jc w:val="center"/>
              <w:rPr>
                <w:rFonts w:hint="default"/>
                <w:b w:val="0"/>
                <w:i w:val="0"/>
                <w:color w:val="000000"/>
                <w:vertAlign w:val="baseline"/>
                <w:lang w:val="en-US" w:eastAsia="zh-CN"/>
              </w:rPr>
            </w:pPr>
            <w:r>
              <w:rPr>
                <w:rFonts w:hint="eastAsia"/>
                <w:b w:val="0"/>
                <w:i w:val="0"/>
                <w:color w:val="000000"/>
                <w:vertAlign w:val="baseline"/>
                <w:lang w:val="en-US" w:eastAsia="zh-CN"/>
              </w:rPr>
              <w:t>7</w:t>
            </w:r>
          </w:p>
        </w:tc>
        <w:tc>
          <w:tcPr>
            <w:tcW w:w="1744" w:type="dxa"/>
            <w:tcBorders>
              <w:top w:val="nil"/>
              <w:left w:val="single" w:color="000000" w:sz="6" w:space="0"/>
              <w:bottom w:val="nil"/>
              <w:right w:val="single" w:color="000000" w:sz="6" w:space="0"/>
            </w:tcBorders>
            <w:shd w:val="clear" w:color="auto" w:fill="FFFFFF"/>
          </w:tcPr>
          <w:p w14:paraId="0CB561BD">
            <w:pPr>
              <w:jc w:val="center"/>
              <w:rPr>
                <w:rFonts w:hint="eastAsia"/>
                <w:b w:val="0"/>
                <w:i w:val="0"/>
                <w:color w:val="000000"/>
                <w:vertAlign w:val="baseline"/>
                <w:lang w:val="en-US" w:eastAsia="zh-CN"/>
              </w:rPr>
            </w:pPr>
            <w:r>
              <w:rPr>
                <w:rFonts w:hint="eastAsia"/>
                <w:b w:val="0"/>
                <w:i w:val="0"/>
                <w:color w:val="000000"/>
                <w:vertAlign w:val="baseline"/>
                <w:lang w:val="en-US" w:eastAsia="zh-CN"/>
              </w:rPr>
              <w:t>birth_date</w:t>
            </w:r>
          </w:p>
        </w:tc>
        <w:tc>
          <w:tcPr>
            <w:tcW w:w="1744" w:type="dxa"/>
            <w:tcBorders>
              <w:top w:val="nil"/>
              <w:left w:val="single" w:color="000000" w:sz="6" w:space="0"/>
              <w:bottom w:val="nil"/>
              <w:right w:val="single" w:color="000000" w:sz="6" w:space="0"/>
            </w:tcBorders>
            <w:shd w:val="clear" w:color="auto" w:fill="FFFFFF"/>
          </w:tcPr>
          <w:p w14:paraId="28B4A885">
            <w:pPr>
              <w:jc w:val="center"/>
              <w:rPr>
                <w:rFonts w:hint="eastAsia"/>
                <w:b w:val="0"/>
                <w:i w:val="0"/>
                <w:color w:val="000000"/>
                <w:vertAlign w:val="baseline"/>
                <w:lang w:val="en-US" w:eastAsia="zh-CN"/>
              </w:rPr>
            </w:pPr>
            <w:r>
              <w:rPr>
                <w:rFonts w:hint="eastAsia"/>
                <w:b w:val="0"/>
                <w:i w:val="0"/>
                <w:color w:val="000000"/>
                <w:vertAlign w:val="baseline"/>
                <w:lang w:val="en-US" w:eastAsia="zh-CN"/>
              </w:rPr>
              <w:t>DATE</w:t>
            </w:r>
          </w:p>
        </w:tc>
        <w:tc>
          <w:tcPr>
            <w:tcW w:w="2043" w:type="dxa"/>
            <w:tcBorders>
              <w:top w:val="nil"/>
              <w:left w:val="single" w:color="000000" w:sz="6" w:space="0"/>
              <w:bottom w:val="nil"/>
              <w:right w:val="single" w:color="000000" w:sz="6" w:space="0"/>
            </w:tcBorders>
            <w:shd w:val="clear" w:color="auto" w:fill="FFFFFF"/>
          </w:tcPr>
          <w:p w14:paraId="3433C8A5">
            <w:pPr>
              <w:jc w:val="center"/>
              <w:rPr>
                <w:rFonts w:hint="eastAsia"/>
                <w:b w:val="0"/>
                <w:i w:val="0"/>
                <w:color w:val="000000"/>
                <w:vertAlign w:val="baseline"/>
                <w:lang w:val="en-US" w:eastAsia="zh-CN"/>
              </w:rPr>
            </w:pPr>
            <w:r>
              <w:rPr>
                <w:rFonts w:hint="eastAsia"/>
                <w:b w:val="0"/>
                <w:i w:val="0"/>
                <w:color w:val="000000"/>
                <w:vertAlign w:val="baseline"/>
                <w:lang w:val="en-US" w:eastAsia="zh-CN"/>
              </w:rPr>
              <w:t>出生日期</w:t>
            </w:r>
          </w:p>
        </w:tc>
      </w:tr>
      <w:tr w14:paraId="6BD1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438" w:type="dxa"/>
            <w:tcBorders>
              <w:top w:val="nil"/>
              <w:left w:val="single" w:color="000000" w:sz="6" w:space="0"/>
              <w:bottom w:val="nil"/>
              <w:right w:val="single" w:color="000000" w:sz="6" w:space="0"/>
            </w:tcBorders>
            <w:shd w:val="clear" w:color="auto" w:fill="FFFFFF"/>
          </w:tcPr>
          <w:p w14:paraId="2E6039C7">
            <w:pPr>
              <w:jc w:val="center"/>
              <w:rPr>
                <w:rFonts w:hint="default"/>
                <w:b w:val="0"/>
                <w:i w:val="0"/>
                <w:color w:val="000000"/>
                <w:vertAlign w:val="baseline"/>
                <w:lang w:val="en-US" w:eastAsia="zh-CN"/>
              </w:rPr>
            </w:pPr>
            <w:r>
              <w:rPr>
                <w:rFonts w:hint="eastAsia"/>
                <w:b w:val="0"/>
                <w:i w:val="0"/>
                <w:color w:val="000000"/>
                <w:vertAlign w:val="baseline"/>
                <w:lang w:val="en-US" w:eastAsia="zh-CN"/>
              </w:rPr>
              <w:t>8</w:t>
            </w:r>
          </w:p>
        </w:tc>
        <w:tc>
          <w:tcPr>
            <w:tcW w:w="1744" w:type="dxa"/>
            <w:tcBorders>
              <w:top w:val="nil"/>
              <w:left w:val="single" w:color="000000" w:sz="6" w:space="0"/>
              <w:bottom w:val="nil"/>
              <w:right w:val="single" w:color="000000" w:sz="6" w:space="0"/>
            </w:tcBorders>
            <w:shd w:val="clear" w:color="auto" w:fill="FFFFFF"/>
          </w:tcPr>
          <w:p w14:paraId="19B3F764">
            <w:pPr>
              <w:jc w:val="center"/>
              <w:rPr>
                <w:rFonts w:hint="eastAsia"/>
                <w:b w:val="0"/>
                <w:i w:val="0"/>
                <w:color w:val="000000"/>
                <w:vertAlign w:val="baseline"/>
                <w:lang w:val="en-US" w:eastAsia="zh-CN"/>
              </w:rPr>
            </w:pPr>
            <w:r>
              <w:rPr>
                <w:rFonts w:hint="eastAsia"/>
                <w:b w:val="0"/>
                <w:i w:val="0"/>
                <w:color w:val="000000"/>
                <w:vertAlign w:val="baseline"/>
                <w:lang w:val="en-US" w:eastAsia="zh-CN"/>
              </w:rPr>
              <w:t>id_card</w:t>
            </w:r>
          </w:p>
        </w:tc>
        <w:tc>
          <w:tcPr>
            <w:tcW w:w="1744" w:type="dxa"/>
            <w:tcBorders>
              <w:top w:val="nil"/>
              <w:left w:val="single" w:color="000000" w:sz="6" w:space="0"/>
              <w:bottom w:val="nil"/>
              <w:right w:val="single" w:color="000000" w:sz="6" w:space="0"/>
            </w:tcBorders>
            <w:shd w:val="clear" w:color="auto" w:fill="FFFFFF"/>
          </w:tcPr>
          <w:p w14:paraId="49913584">
            <w:pPr>
              <w:jc w:val="center"/>
              <w:rPr>
                <w:rFonts w:hint="eastAsia"/>
                <w:b w:val="0"/>
                <w:i w:val="0"/>
                <w:color w:val="000000"/>
                <w:vertAlign w:val="baseline"/>
                <w:lang w:val="en-US" w:eastAsia="zh-CN"/>
              </w:rPr>
            </w:pPr>
            <w:r>
              <w:rPr>
                <w:rFonts w:hint="eastAsia"/>
                <w:b w:val="0"/>
                <w:i w:val="0"/>
                <w:color w:val="000000"/>
                <w:vertAlign w:val="baseline"/>
                <w:lang w:val="en-US" w:eastAsia="zh-CN"/>
              </w:rPr>
              <w:t>VARCHAR</w:t>
            </w:r>
          </w:p>
        </w:tc>
        <w:tc>
          <w:tcPr>
            <w:tcW w:w="2043" w:type="dxa"/>
            <w:tcBorders>
              <w:top w:val="nil"/>
              <w:left w:val="single" w:color="000000" w:sz="6" w:space="0"/>
              <w:bottom w:val="nil"/>
              <w:right w:val="single" w:color="000000" w:sz="6" w:space="0"/>
            </w:tcBorders>
            <w:shd w:val="clear" w:color="auto" w:fill="FFFFFF"/>
          </w:tcPr>
          <w:p w14:paraId="419F6C10">
            <w:pPr>
              <w:jc w:val="center"/>
              <w:rPr>
                <w:rFonts w:hint="eastAsia"/>
                <w:b w:val="0"/>
                <w:i w:val="0"/>
                <w:color w:val="000000"/>
                <w:vertAlign w:val="baseline"/>
                <w:lang w:val="en-US" w:eastAsia="zh-CN"/>
              </w:rPr>
            </w:pPr>
            <w:r>
              <w:rPr>
                <w:rFonts w:hint="eastAsia"/>
                <w:b w:val="0"/>
                <w:i w:val="0"/>
                <w:color w:val="000000"/>
                <w:vertAlign w:val="baseline"/>
                <w:lang w:val="en-US" w:eastAsia="zh-CN"/>
              </w:rPr>
              <w:t>身份证号</w:t>
            </w:r>
          </w:p>
        </w:tc>
      </w:tr>
    </w:tbl>
    <w:p w14:paraId="2DBF2329">
      <w:pPr>
        <w:pStyle w:val="5"/>
        <w:jc w:val="center"/>
        <w:rPr>
          <w:rFonts w:hint="eastAsia"/>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学生表</w:t>
      </w:r>
    </w:p>
    <w:p w14:paraId="7211DE5E">
      <w:pPr>
        <w:rPr>
          <w:rFonts w:hint="eastAsia"/>
          <w:lang w:val="en-US" w:eastAsia="zh-CN"/>
        </w:rPr>
      </w:pPr>
    </w:p>
    <w:tbl>
      <w:tblPr>
        <w:tblStyle w:val="16"/>
        <w:tblW w:w="0" w:type="auto"/>
        <w:tblInd w:w="4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4"/>
        <w:gridCol w:w="1744"/>
        <w:gridCol w:w="1744"/>
        <w:gridCol w:w="2274"/>
      </w:tblGrid>
      <w:tr w14:paraId="61B8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trPr>
        <w:tc>
          <w:tcPr>
            <w:tcW w:w="1254" w:type="dxa"/>
            <w:tcBorders>
              <w:top w:val="single" w:color="000000" w:sz="6" w:space="0"/>
              <w:left w:val="single" w:color="000000" w:sz="6" w:space="0"/>
              <w:bottom w:val="single" w:color="000000" w:sz="6" w:space="0"/>
              <w:right w:val="single" w:color="000000" w:sz="6" w:space="0"/>
            </w:tcBorders>
            <w:shd w:val="clear" w:color="auto" w:fill="FFFFFF"/>
          </w:tcPr>
          <w:p w14:paraId="3AB3D866">
            <w:pPr>
              <w:jc w:val="center"/>
              <w:rPr>
                <w:rFonts w:hint="default"/>
                <w:b/>
                <w:i w:val="0"/>
                <w:color w:val="000000"/>
                <w:vertAlign w:val="baseline"/>
                <w:lang w:val="en-US" w:eastAsia="zh-CN"/>
              </w:rPr>
            </w:pPr>
            <w:r>
              <w:rPr>
                <w:rFonts w:hint="eastAsia"/>
                <w:b/>
                <w:i w:val="0"/>
                <w:color w:val="000000"/>
                <w:vertAlign w:val="baseline"/>
                <w:lang w:val="en-US" w:eastAsia="zh-CN"/>
              </w:rPr>
              <w:t>序号</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3AAD2F78">
            <w:pPr>
              <w:jc w:val="center"/>
              <w:rPr>
                <w:rFonts w:hint="default"/>
                <w:b/>
                <w:i w:val="0"/>
                <w:color w:val="000000"/>
                <w:vertAlign w:val="baseline"/>
                <w:lang w:val="en-US" w:eastAsia="zh-CN"/>
              </w:rPr>
            </w:pPr>
            <w:r>
              <w:rPr>
                <w:rFonts w:hint="eastAsia"/>
                <w:b/>
                <w:i w:val="0"/>
                <w:color w:val="000000"/>
                <w:vertAlign w:val="baseline"/>
                <w:lang w:val="en-US" w:eastAsia="zh-CN"/>
              </w:rPr>
              <w:t>字段名</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4490B89D">
            <w:pPr>
              <w:jc w:val="center"/>
              <w:rPr>
                <w:rFonts w:hint="default"/>
                <w:b/>
                <w:i w:val="0"/>
                <w:color w:val="000000"/>
                <w:vertAlign w:val="baseline"/>
                <w:lang w:val="en-US" w:eastAsia="zh-CN"/>
              </w:rPr>
            </w:pPr>
            <w:r>
              <w:rPr>
                <w:rFonts w:hint="eastAsia"/>
                <w:b/>
                <w:i w:val="0"/>
                <w:color w:val="000000"/>
                <w:vertAlign w:val="baseline"/>
                <w:lang w:val="en-US" w:eastAsia="zh-CN"/>
              </w:rPr>
              <w:t>数据类型</w:t>
            </w:r>
          </w:p>
        </w:tc>
        <w:tc>
          <w:tcPr>
            <w:tcW w:w="2274" w:type="dxa"/>
            <w:tcBorders>
              <w:top w:val="single" w:color="000000" w:sz="6" w:space="0"/>
              <w:left w:val="single" w:color="000000" w:sz="6" w:space="0"/>
              <w:bottom w:val="single" w:color="000000" w:sz="6" w:space="0"/>
              <w:right w:val="single" w:color="000000" w:sz="6" w:space="0"/>
            </w:tcBorders>
            <w:shd w:val="clear" w:color="auto" w:fill="FFFFFF"/>
          </w:tcPr>
          <w:p w14:paraId="0F188B1B">
            <w:pPr>
              <w:jc w:val="center"/>
              <w:rPr>
                <w:rFonts w:hint="default"/>
                <w:b/>
                <w:i w:val="0"/>
                <w:color w:val="000000"/>
                <w:vertAlign w:val="baseline"/>
                <w:lang w:val="en-US" w:eastAsia="zh-CN"/>
              </w:rPr>
            </w:pPr>
            <w:r>
              <w:rPr>
                <w:rFonts w:hint="eastAsia"/>
                <w:b/>
                <w:i w:val="0"/>
                <w:color w:val="000000"/>
                <w:vertAlign w:val="baseline"/>
                <w:lang w:val="en-US" w:eastAsia="zh-CN"/>
              </w:rPr>
              <w:t>说明</w:t>
            </w:r>
          </w:p>
        </w:tc>
      </w:tr>
      <w:tr w14:paraId="20BC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tcBorders>
              <w:top w:val="single" w:color="000000" w:sz="6" w:space="0"/>
              <w:left w:val="single" w:color="000000" w:sz="6" w:space="0"/>
              <w:bottom w:val="nil"/>
              <w:right w:val="single" w:color="000000" w:sz="6" w:space="0"/>
            </w:tcBorders>
            <w:shd w:val="clear" w:color="auto" w:fill="FFFFFF"/>
          </w:tcPr>
          <w:p w14:paraId="6180C921">
            <w:pPr>
              <w:jc w:val="center"/>
              <w:rPr>
                <w:rFonts w:hint="default"/>
                <w:b w:val="0"/>
                <w:i w:val="0"/>
                <w:color w:val="000000"/>
                <w:vertAlign w:val="baseline"/>
                <w:lang w:val="en-US" w:eastAsia="zh-CN"/>
              </w:rPr>
            </w:pPr>
            <w:r>
              <w:rPr>
                <w:rFonts w:hint="eastAsia"/>
                <w:b w:val="0"/>
                <w:i w:val="0"/>
                <w:color w:val="000000"/>
                <w:vertAlign w:val="baseline"/>
                <w:lang w:val="en-US" w:eastAsia="zh-CN"/>
              </w:rPr>
              <w:t>1</w:t>
            </w:r>
          </w:p>
        </w:tc>
        <w:tc>
          <w:tcPr>
            <w:tcW w:w="1744" w:type="dxa"/>
            <w:tcBorders>
              <w:top w:val="single" w:color="000000" w:sz="6" w:space="0"/>
              <w:left w:val="single" w:color="000000" w:sz="6" w:space="0"/>
              <w:bottom w:val="nil"/>
              <w:right w:val="single" w:color="000000" w:sz="6" w:space="0"/>
            </w:tcBorders>
            <w:shd w:val="clear" w:color="auto" w:fill="FFFFFF"/>
          </w:tcPr>
          <w:p w14:paraId="12BF4E37">
            <w:pPr>
              <w:jc w:val="center"/>
              <w:rPr>
                <w:rFonts w:hint="default"/>
                <w:b w:val="0"/>
                <w:i w:val="0"/>
                <w:color w:val="000000"/>
                <w:vertAlign w:val="baseline"/>
                <w:lang w:val="en-US" w:eastAsia="zh-CN"/>
              </w:rPr>
            </w:pPr>
            <w:r>
              <w:rPr>
                <w:rFonts w:hint="default"/>
                <w:b w:val="0"/>
                <w:i w:val="0"/>
                <w:color w:val="000000"/>
                <w:vertAlign w:val="baseline"/>
                <w:lang w:val="en-US" w:eastAsia="zh-CN"/>
              </w:rPr>
              <w:t>teacher_id</w:t>
            </w:r>
          </w:p>
        </w:tc>
        <w:tc>
          <w:tcPr>
            <w:tcW w:w="1744" w:type="dxa"/>
            <w:tcBorders>
              <w:top w:val="single" w:color="000000" w:sz="6" w:space="0"/>
              <w:left w:val="single" w:color="000000" w:sz="6" w:space="0"/>
              <w:bottom w:val="nil"/>
              <w:right w:val="single" w:color="000000" w:sz="6" w:space="0"/>
            </w:tcBorders>
            <w:shd w:val="clear" w:color="auto" w:fill="FFFFFF"/>
          </w:tcPr>
          <w:p w14:paraId="2A5E81D3">
            <w:pPr>
              <w:jc w:val="center"/>
              <w:rPr>
                <w:rFonts w:hint="default"/>
                <w:b w:val="0"/>
                <w:i w:val="0"/>
                <w:color w:val="000000"/>
                <w:vertAlign w:val="baseline"/>
                <w:lang w:val="en-US" w:eastAsia="zh-CN"/>
              </w:rPr>
            </w:pPr>
            <w:r>
              <w:rPr>
                <w:rFonts w:hint="default"/>
                <w:b w:val="0"/>
                <w:i w:val="0"/>
                <w:color w:val="000000"/>
                <w:vertAlign w:val="baseline"/>
                <w:lang w:val="en-US" w:eastAsia="zh-CN"/>
              </w:rPr>
              <w:t>INT</w:t>
            </w:r>
          </w:p>
        </w:tc>
        <w:tc>
          <w:tcPr>
            <w:tcW w:w="2274" w:type="dxa"/>
            <w:tcBorders>
              <w:top w:val="single" w:color="000000" w:sz="6" w:space="0"/>
              <w:left w:val="single" w:color="000000" w:sz="6" w:space="0"/>
              <w:bottom w:val="nil"/>
              <w:right w:val="single" w:color="000000" w:sz="6" w:space="0"/>
            </w:tcBorders>
            <w:shd w:val="clear" w:color="auto" w:fill="FFFFFF"/>
          </w:tcPr>
          <w:p w14:paraId="23FF57D0">
            <w:pPr>
              <w:jc w:val="center"/>
              <w:rPr>
                <w:rFonts w:hint="default"/>
                <w:b w:val="0"/>
                <w:i w:val="0"/>
                <w:color w:val="000000"/>
                <w:vertAlign w:val="baseline"/>
                <w:lang w:val="en-US" w:eastAsia="zh-CN"/>
              </w:rPr>
            </w:pPr>
            <w:r>
              <w:rPr>
                <w:rFonts w:hint="default"/>
                <w:b w:val="0"/>
                <w:i w:val="0"/>
                <w:color w:val="000000"/>
                <w:vertAlign w:val="baseline"/>
                <w:lang w:val="en-US" w:eastAsia="zh-CN"/>
              </w:rPr>
              <w:t>工号，主键</w:t>
            </w:r>
          </w:p>
        </w:tc>
      </w:tr>
      <w:tr w14:paraId="33BD4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tcBorders>
              <w:top w:val="nil"/>
              <w:left w:val="single" w:color="000000" w:sz="6" w:space="0"/>
              <w:bottom w:val="nil"/>
              <w:right w:val="single" w:color="000000" w:sz="6" w:space="0"/>
            </w:tcBorders>
            <w:shd w:val="clear" w:color="auto" w:fill="FFFFFF"/>
          </w:tcPr>
          <w:p w14:paraId="05701462">
            <w:pPr>
              <w:jc w:val="center"/>
              <w:rPr>
                <w:rFonts w:hint="default"/>
                <w:b w:val="0"/>
                <w:i w:val="0"/>
                <w:color w:val="000000"/>
                <w:vertAlign w:val="baseline"/>
                <w:lang w:val="en-US" w:eastAsia="zh-CN"/>
              </w:rPr>
            </w:pPr>
            <w:r>
              <w:rPr>
                <w:rFonts w:hint="eastAsia"/>
                <w:b w:val="0"/>
                <w:i w:val="0"/>
                <w:color w:val="000000"/>
                <w:vertAlign w:val="baseline"/>
                <w:lang w:val="en-US" w:eastAsia="zh-CN"/>
              </w:rPr>
              <w:t>2</w:t>
            </w:r>
          </w:p>
        </w:tc>
        <w:tc>
          <w:tcPr>
            <w:tcW w:w="1744" w:type="dxa"/>
            <w:tcBorders>
              <w:top w:val="nil"/>
              <w:left w:val="single" w:color="000000" w:sz="6" w:space="0"/>
              <w:bottom w:val="nil"/>
              <w:right w:val="single" w:color="000000" w:sz="6" w:space="0"/>
            </w:tcBorders>
            <w:shd w:val="clear" w:color="auto" w:fill="FFFFFF"/>
          </w:tcPr>
          <w:p w14:paraId="6DA68A2C">
            <w:pPr>
              <w:jc w:val="center"/>
              <w:rPr>
                <w:rFonts w:hint="default"/>
                <w:b w:val="0"/>
                <w:i w:val="0"/>
                <w:color w:val="000000"/>
                <w:vertAlign w:val="baseline"/>
                <w:lang w:val="en-US" w:eastAsia="zh-CN"/>
              </w:rPr>
            </w:pPr>
            <w:r>
              <w:rPr>
                <w:rFonts w:hint="default"/>
                <w:b w:val="0"/>
                <w:i w:val="0"/>
                <w:color w:val="000000"/>
                <w:vertAlign w:val="baseline"/>
                <w:lang w:val="en-US" w:eastAsia="zh-CN"/>
              </w:rPr>
              <w:t>user_id</w:t>
            </w:r>
          </w:p>
        </w:tc>
        <w:tc>
          <w:tcPr>
            <w:tcW w:w="1744" w:type="dxa"/>
            <w:tcBorders>
              <w:top w:val="nil"/>
              <w:left w:val="single" w:color="000000" w:sz="6" w:space="0"/>
              <w:bottom w:val="nil"/>
              <w:right w:val="single" w:color="000000" w:sz="6" w:space="0"/>
            </w:tcBorders>
            <w:shd w:val="clear" w:color="auto" w:fill="FFFFFF"/>
          </w:tcPr>
          <w:p w14:paraId="6E85200C">
            <w:pPr>
              <w:jc w:val="center"/>
              <w:rPr>
                <w:rFonts w:hint="default"/>
                <w:b w:val="0"/>
                <w:i w:val="0"/>
                <w:color w:val="000000"/>
                <w:vertAlign w:val="baseline"/>
                <w:lang w:val="en-US" w:eastAsia="zh-CN"/>
              </w:rPr>
            </w:pPr>
            <w:r>
              <w:rPr>
                <w:rFonts w:hint="default"/>
                <w:b w:val="0"/>
                <w:i w:val="0"/>
                <w:color w:val="000000"/>
                <w:vertAlign w:val="baseline"/>
                <w:lang w:val="en-US" w:eastAsia="zh-CN"/>
              </w:rPr>
              <w:t>INT</w:t>
            </w:r>
          </w:p>
        </w:tc>
        <w:tc>
          <w:tcPr>
            <w:tcW w:w="2274" w:type="dxa"/>
            <w:tcBorders>
              <w:top w:val="nil"/>
              <w:left w:val="single" w:color="000000" w:sz="6" w:space="0"/>
              <w:bottom w:val="nil"/>
              <w:right w:val="single" w:color="000000" w:sz="6" w:space="0"/>
            </w:tcBorders>
            <w:shd w:val="clear" w:color="auto" w:fill="FFFFFF"/>
          </w:tcPr>
          <w:p w14:paraId="5E6A0AD7">
            <w:pPr>
              <w:jc w:val="center"/>
              <w:rPr>
                <w:rFonts w:hint="default"/>
                <w:b w:val="0"/>
                <w:i w:val="0"/>
                <w:color w:val="000000"/>
                <w:vertAlign w:val="baseline"/>
                <w:lang w:val="en-US" w:eastAsia="zh-CN"/>
              </w:rPr>
            </w:pPr>
            <w:r>
              <w:rPr>
                <w:rFonts w:hint="default"/>
                <w:b w:val="0"/>
                <w:i w:val="0"/>
                <w:color w:val="000000"/>
                <w:vertAlign w:val="baseline"/>
                <w:lang w:val="en-US" w:eastAsia="zh-CN"/>
              </w:rPr>
              <w:t>关联用户ID</w:t>
            </w:r>
          </w:p>
        </w:tc>
      </w:tr>
      <w:tr w14:paraId="59A3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tcBorders>
              <w:top w:val="nil"/>
              <w:left w:val="single" w:color="000000" w:sz="6" w:space="0"/>
              <w:bottom w:val="nil"/>
              <w:right w:val="single" w:color="000000" w:sz="6" w:space="0"/>
            </w:tcBorders>
            <w:shd w:val="clear" w:color="auto" w:fill="FFFFFF"/>
          </w:tcPr>
          <w:p w14:paraId="1BE8E3CF">
            <w:pPr>
              <w:jc w:val="center"/>
              <w:rPr>
                <w:rFonts w:hint="default"/>
                <w:b w:val="0"/>
                <w:i w:val="0"/>
                <w:color w:val="000000"/>
                <w:vertAlign w:val="baseline"/>
                <w:lang w:val="en-US" w:eastAsia="zh-CN"/>
              </w:rPr>
            </w:pPr>
            <w:r>
              <w:rPr>
                <w:rFonts w:hint="eastAsia"/>
                <w:b w:val="0"/>
                <w:i w:val="0"/>
                <w:color w:val="000000"/>
                <w:vertAlign w:val="baseline"/>
                <w:lang w:val="en-US" w:eastAsia="zh-CN"/>
              </w:rPr>
              <w:t>3</w:t>
            </w:r>
          </w:p>
        </w:tc>
        <w:tc>
          <w:tcPr>
            <w:tcW w:w="1744" w:type="dxa"/>
            <w:tcBorders>
              <w:top w:val="nil"/>
              <w:left w:val="single" w:color="000000" w:sz="6" w:space="0"/>
              <w:bottom w:val="nil"/>
              <w:right w:val="single" w:color="000000" w:sz="6" w:space="0"/>
            </w:tcBorders>
            <w:shd w:val="clear" w:color="auto" w:fill="FFFFFF"/>
          </w:tcPr>
          <w:p w14:paraId="3F37F4C6">
            <w:pPr>
              <w:jc w:val="center"/>
              <w:rPr>
                <w:rFonts w:hint="default"/>
                <w:b w:val="0"/>
                <w:i w:val="0"/>
                <w:color w:val="000000"/>
                <w:vertAlign w:val="baseline"/>
                <w:lang w:val="en-US" w:eastAsia="zh-CN"/>
              </w:rPr>
            </w:pPr>
            <w:r>
              <w:rPr>
                <w:rFonts w:hint="default"/>
                <w:b w:val="0"/>
                <w:i w:val="0"/>
                <w:color w:val="000000"/>
                <w:vertAlign w:val="baseline"/>
                <w:lang w:val="en-US" w:eastAsia="zh-CN"/>
              </w:rPr>
              <w:t>teacher_number</w:t>
            </w:r>
          </w:p>
        </w:tc>
        <w:tc>
          <w:tcPr>
            <w:tcW w:w="1744" w:type="dxa"/>
            <w:tcBorders>
              <w:top w:val="nil"/>
              <w:left w:val="single" w:color="000000" w:sz="6" w:space="0"/>
              <w:bottom w:val="nil"/>
              <w:right w:val="single" w:color="000000" w:sz="6" w:space="0"/>
            </w:tcBorders>
            <w:shd w:val="clear" w:color="auto" w:fill="FFFFFF"/>
          </w:tcPr>
          <w:p w14:paraId="7ACFEA41">
            <w:pPr>
              <w:jc w:val="center"/>
              <w:rPr>
                <w:rFonts w:hint="default"/>
                <w:b w:val="0"/>
                <w:i w:val="0"/>
                <w:color w:val="000000"/>
                <w:vertAlign w:val="baseline"/>
                <w:lang w:val="en-US" w:eastAsia="zh-CN"/>
              </w:rPr>
            </w:pPr>
            <w:r>
              <w:rPr>
                <w:rFonts w:hint="default"/>
                <w:b w:val="0"/>
                <w:i w:val="0"/>
                <w:color w:val="000000"/>
                <w:vertAlign w:val="baseline"/>
                <w:lang w:val="en-US" w:eastAsia="zh-CN"/>
              </w:rPr>
              <w:t>VARCHAR</w:t>
            </w:r>
          </w:p>
        </w:tc>
        <w:tc>
          <w:tcPr>
            <w:tcW w:w="2274" w:type="dxa"/>
            <w:tcBorders>
              <w:top w:val="nil"/>
              <w:left w:val="single" w:color="000000" w:sz="6" w:space="0"/>
              <w:bottom w:val="nil"/>
              <w:right w:val="single" w:color="000000" w:sz="6" w:space="0"/>
            </w:tcBorders>
            <w:shd w:val="clear" w:color="auto" w:fill="FFFFFF"/>
          </w:tcPr>
          <w:p w14:paraId="4F46A27F">
            <w:pPr>
              <w:jc w:val="center"/>
              <w:rPr>
                <w:rFonts w:hint="default"/>
                <w:b w:val="0"/>
                <w:i w:val="0"/>
                <w:color w:val="000000"/>
                <w:vertAlign w:val="baseline"/>
                <w:lang w:val="en-US" w:eastAsia="zh-CN"/>
              </w:rPr>
            </w:pPr>
            <w:r>
              <w:rPr>
                <w:rFonts w:hint="default"/>
                <w:b w:val="0"/>
                <w:i w:val="0"/>
                <w:color w:val="000000"/>
                <w:vertAlign w:val="baseline"/>
                <w:lang w:val="en-US" w:eastAsia="zh-CN"/>
              </w:rPr>
              <w:t>工号</w:t>
            </w:r>
          </w:p>
        </w:tc>
      </w:tr>
      <w:tr w14:paraId="03C9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tcBorders>
              <w:top w:val="nil"/>
              <w:left w:val="single" w:color="000000" w:sz="6" w:space="0"/>
              <w:bottom w:val="nil"/>
              <w:right w:val="single" w:color="000000" w:sz="6" w:space="0"/>
            </w:tcBorders>
            <w:shd w:val="clear" w:color="auto" w:fill="FFFFFF"/>
          </w:tcPr>
          <w:p w14:paraId="70548D4F">
            <w:pPr>
              <w:jc w:val="center"/>
              <w:rPr>
                <w:rFonts w:hint="default"/>
                <w:b w:val="0"/>
                <w:i w:val="0"/>
                <w:color w:val="000000"/>
                <w:vertAlign w:val="baseline"/>
                <w:lang w:val="en-US" w:eastAsia="zh-CN"/>
              </w:rPr>
            </w:pPr>
            <w:r>
              <w:rPr>
                <w:rFonts w:hint="eastAsia"/>
                <w:b w:val="0"/>
                <w:i w:val="0"/>
                <w:color w:val="000000"/>
                <w:vertAlign w:val="baseline"/>
                <w:lang w:val="en-US" w:eastAsia="zh-CN"/>
              </w:rPr>
              <w:t>4</w:t>
            </w:r>
          </w:p>
        </w:tc>
        <w:tc>
          <w:tcPr>
            <w:tcW w:w="1744" w:type="dxa"/>
            <w:tcBorders>
              <w:top w:val="nil"/>
              <w:left w:val="single" w:color="000000" w:sz="6" w:space="0"/>
              <w:bottom w:val="nil"/>
              <w:right w:val="single" w:color="000000" w:sz="6" w:space="0"/>
            </w:tcBorders>
            <w:shd w:val="clear" w:color="auto" w:fill="FFFFFF"/>
          </w:tcPr>
          <w:p w14:paraId="6BBF2463">
            <w:pPr>
              <w:jc w:val="center"/>
              <w:rPr>
                <w:rFonts w:hint="default"/>
                <w:b w:val="0"/>
                <w:i w:val="0"/>
                <w:color w:val="000000"/>
                <w:vertAlign w:val="baseline"/>
                <w:lang w:val="en-US" w:eastAsia="zh-CN"/>
              </w:rPr>
            </w:pPr>
            <w:r>
              <w:rPr>
                <w:rFonts w:hint="default"/>
                <w:b w:val="0"/>
                <w:i w:val="0"/>
                <w:color w:val="000000"/>
                <w:vertAlign w:val="baseline"/>
                <w:lang w:val="en-US" w:eastAsia="zh-CN"/>
              </w:rPr>
              <w:t>title</w:t>
            </w:r>
          </w:p>
        </w:tc>
        <w:tc>
          <w:tcPr>
            <w:tcW w:w="1744" w:type="dxa"/>
            <w:tcBorders>
              <w:top w:val="nil"/>
              <w:left w:val="single" w:color="000000" w:sz="6" w:space="0"/>
              <w:bottom w:val="nil"/>
              <w:right w:val="single" w:color="000000" w:sz="6" w:space="0"/>
            </w:tcBorders>
            <w:shd w:val="clear" w:color="auto" w:fill="FFFFFF"/>
          </w:tcPr>
          <w:p w14:paraId="66327645">
            <w:pPr>
              <w:jc w:val="center"/>
              <w:rPr>
                <w:rFonts w:hint="default"/>
                <w:b w:val="0"/>
                <w:i w:val="0"/>
                <w:color w:val="000000"/>
                <w:vertAlign w:val="baseline"/>
                <w:lang w:val="en-US" w:eastAsia="zh-CN"/>
              </w:rPr>
            </w:pPr>
            <w:r>
              <w:rPr>
                <w:rFonts w:hint="default"/>
                <w:b w:val="0"/>
                <w:i w:val="0"/>
                <w:color w:val="000000"/>
                <w:vertAlign w:val="baseline"/>
                <w:lang w:val="en-US" w:eastAsia="zh-CN"/>
              </w:rPr>
              <w:t>VARCHAR</w:t>
            </w:r>
          </w:p>
        </w:tc>
        <w:tc>
          <w:tcPr>
            <w:tcW w:w="2274" w:type="dxa"/>
            <w:tcBorders>
              <w:top w:val="nil"/>
              <w:left w:val="single" w:color="000000" w:sz="6" w:space="0"/>
              <w:bottom w:val="nil"/>
              <w:right w:val="single" w:color="000000" w:sz="6" w:space="0"/>
            </w:tcBorders>
            <w:shd w:val="clear" w:color="auto" w:fill="FFFFFF"/>
          </w:tcPr>
          <w:p w14:paraId="2C1D55CD">
            <w:pPr>
              <w:jc w:val="center"/>
              <w:rPr>
                <w:rFonts w:hint="default"/>
                <w:b w:val="0"/>
                <w:i w:val="0"/>
                <w:color w:val="000000"/>
                <w:vertAlign w:val="baseline"/>
                <w:lang w:val="en-US" w:eastAsia="zh-CN"/>
              </w:rPr>
            </w:pPr>
            <w:r>
              <w:rPr>
                <w:rFonts w:hint="default"/>
                <w:b w:val="0"/>
                <w:i w:val="0"/>
                <w:color w:val="000000"/>
                <w:vertAlign w:val="baseline"/>
                <w:lang w:val="en-US" w:eastAsia="zh-CN"/>
              </w:rPr>
              <w:t>职称</w:t>
            </w:r>
          </w:p>
        </w:tc>
      </w:tr>
      <w:tr w14:paraId="400FF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4" w:type="dxa"/>
            <w:tcBorders>
              <w:top w:val="nil"/>
              <w:left w:val="single" w:color="000000" w:sz="6" w:space="0"/>
              <w:bottom w:val="single" w:color="000000" w:sz="6" w:space="0"/>
              <w:right w:val="single" w:color="000000" w:sz="6" w:space="0"/>
            </w:tcBorders>
            <w:shd w:val="clear" w:color="auto" w:fill="FFFFFF"/>
          </w:tcPr>
          <w:p w14:paraId="2E0BFB40">
            <w:pPr>
              <w:jc w:val="center"/>
              <w:rPr>
                <w:rFonts w:hint="default"/>
                <w:b w:val="0"/>
                <w:i w:val="0"/>
                <w:color w:val="000000"/>
                <w:vertAlign w:val="baseline"/>
                <w:lang w:val="en-US" w:eastAsia="zh-CN"/>
              </w:rPr>
            </w:pPr>
            <w:r>
              <w:rPr>
                <w:rFonts w:hint="eastAsia"/>
                <w:b w:val="0"/>
                <w:i w:val="0"/>
                <w:color w:val="000000"/>
                <w:vertAlign w:val="baseline"/>
                <w:lang w:val="en-US" w:eastAsia="zh-CN"/>
              </w:rPr>
              <w:t>5</w:t>
            </w:r>
          </w:p>
        </w:tc>
        <w:tc>
          <w:tcPr>
            <w:tcW w:w="1744" w:type="dxa"/>
            <w:tcBorders>
              <w:top w:val="nil"/>
              <w:left w:val="single" w:color="000000" w:sz="6" w:space="0"/>
              <w:bottom w:val="single" w:color="000000" w:sz="6" w:space="0"/>
              <w:right w:val="single" w:color="000000" w:sz="6" w:space="0"/>
            </w:tcBorders>
            <w:shd w:val="clear" w:color="auto" w:fill="FFFFFF"/>
          </w:tcPr>
          <w:p w14:paraId="217FC5AD">
            <w:pPr>
              <w:jc w:val="center"/>
              <w:rPr>
                <w:rFonts w:hint="default"/>
                <w:b w:val="0"/>
                <w:i w:val="0"/>
                <w:color w:val="000000"/>
                <w:vertAlign w:val="baseline"/>
                <w:lang w:val="en-US" w:eastAsia="zh-CN"/>
              </w:rPr>
            </w:pPr>
            <w:r>
              <w:rPr>
                <w:rFonts w:hint="default"/>
                <w:b w:val="0"/>
                <w:i w:val="0"/>
                <w:color w:val="000000"/>
                <w:vertAlign w:val="baseline"/>
                <w:lang w:val="en-US" w:eastAsia="zh-CN"/>
              </w:rPr>
              <w:t>department</w:t>
            </w:r>
          </w:p>
        </w:tc>
        <w:tc>
          <w:tcPr>
            <w:tcW w:w="1744" w:type="dxa"/>
            <w:tcBorders>
              <w:top w:val="nil"/>
              <w:left w:val="single" w:color="000000" w:sz="6" w:space="0"/>
              <w:bottom w:val="single" w:color="000000" w:sz="6" w:space="0"/>
              <w:right w:val="single" w:color="000000" w:sz="6" w:space="0"/>
            </w:tcBorders>
            <w:shd w:val="clear" w:color="auto" w:fill="FFFFFF"/>
          </w:tcPr>
          <w:p w14:paraId="0633E456">
            <w:pPr>
              <w:jc w:val="center"/>
              <w:rPr>
                <w:rFonts w:hint="default"/>
                <w:b w:val="0"/>
                <w:i w:val="0"/>
                <w:color w:val="000000"/>
                <w:vertAlign w:val="baseline"/>
                <w:lang w:val="en-US" w:eastAsia="zh-CN"/>
              </w:rPr>
            </w:pPr>
            <w:r>
              <w:rPr>
                <w:rFonts w:hint="default"/>
                <w:b w:val="0"/>
                <w:i w:val="0"/>
                <w:color w:val="000000"/>
                <w:vertAlign w:val="baseline"/>
                <w:lang w:val="en-US" w:eastAsia="zh-CN"/>
              </w:rPr>
              <w:t>VARCHAR</w:t>
            </w:r>
          </w:p>
        </w:tc>
        <w:tc>
          <w:tcPr>
            <w:tcW w:w="2274" w:type="dxa"/>
            <w:tcBorders>
              <w:top w:val="nil"/>
              <w:left w:val="single" w:color="000000" w:sz="6" w:space="0"/>
              <w:bottom w:val="single" w:color="000000" w:sz="6" w:space="0"/>
              <w:right w:val="single" w:color="000000" w:sz="6" w:space="0"/>
            </w:tcBorders>
            <w:shd w:val="clear" w:color="auto" w:fill="FFFFFF"/>
          </w:tcPr>
          <w:p w14:paraId="11108E8C">
            <w:pPr>
              <w:jc w:val="center"/>
              <w:rPr>
                <w:rFonts w:hint="default"/>
                <w:b w:val="0"/>
                <w:i w:val="0"/>
                <w:color w:val="000000"/>
                <w:vertAlign w:val="baseline"/>
                <w:lang w:val="en-US" w:eastAsia="zh-CN"/>
              </w:rPr>
            </w:pPr>
            <w:r>
              <w:rPr>
                <w:rFonts w:hint="default"/>
                <w:b w:val="0"/>
                <w:i w:val="0"/>
                <w:color w:val="000000"/>
                <w:vertAlign w:val="baseline"/>
                <w:lang w:val="en-US" w:eastAsia="zh-CN"/>
              </w:rPr>
              <w:t>所属院系</w:t>
            </w:r>
          </w:p>
        </w:tc>
      </w:tr>
    </w:tbl>
    <w:p w14:paraId="162514B2">
      <w:pPr>
        <w:pStyle w:val="5"/>
        <w:jc w:val="center"/>
        <w:rPr>
          <w:rFonts w:hint="eastAsia"/>
          <w:lang w:val="en-US" w:eastAsia="zh-CN"/>
        </w:rPr>
      </w:pPr>
      <w:r>
        <w:t xml:space="preserve">表 </w:t>
      </w:r>
      <w:r>
        <w:fldChar w:fldCharType="begin"/>
      </w:r>
      <w:r>
        <w:instrText xml:space="preserve"> SEQ 表 \* ARABIC </w:instrText>
      </w:r>
      <w:r>
        <w:fldChar w:fldCharType="separate"/>
      </w:r>
      <w:r>
        <w:t>5</w:t>
      </w:r>
      <w:r>
        <w:fldChar w:fldCharType="end"/>
      </w:r>
      <w:r>
        <w:rPr>
          <w:rFonts w:hint="eastAsia"/>
          <w:lang w:val="en-US" w:eastAsia="zh-CN"/>
        </w:rPr>
        <w:t>教师表</w:t>
      </w:r>
    </w:p>
    <w:p w14:paraId="5311B448">
      <w:pPr>
        <w:rPr>
          <w:rFonts w:hint="eastAsia"/>
          <w:lang w:val="en-US" w:eastAsia="zh-CN"/>
        </w:rPr>
      </w:pPr>
    </w:p>
    <w:tbl>
      <w:tblPr>
        <w:tblStyle w:val="16"/>
        <w:tblW w:w="0" w:type="auto"/>
        <w:tblInd w:w="48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3"/>
        <w:gridCol w:w="1744"/>
        <w:gridCol w:w="1744"/>
        <w:gridCol w:w="2283"/>
      </w:tblGrid>
      <w:tr w14:paraId="1576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top w:val="single" w:color="000000" w:sz="6" w:space="0"/>
              <w:left w:val="single" w:color="000000" w:sz="6" w:space="0"/>
              <w:bottom w:val="single" w:color="000000" w:sz="6" w:space="0"/>
              <w:right w:val="single" w:color="000000" w:sz="6" w:space="0"/>
            </w:tcBorders>
            <w:shd w:val="clear" w:color="auto" w:fill="FFFFFF"/>
          </w:tcPr>
          <w:p w14:paraId="4785B939">
            <w:pPr>
              <w:jc w:val="center"/>
              <w:rPr>
                <w:rFonts w:hint="default"/>
                <w:b/>
                <w:i w:val="0"/>
                <w:color w:val="000000"/>
                <w:vertAlign w:val="baseline"/>
                <w:lang w:val="en-US" w:eastAsia="zh-CN"/>
              </w:rPr>
            </w:pPr>
            <w:r>
              <w:rPr>
                <w:rFonts w:hint="eastAsia"/>
                <w:b/>
                <w:i w:val="0"/>
                <w:color w:val="000000"/>
                <w:vertAlign w:val="baseline"/>
                <w:lang w:val="en-US" w:eastAsia="zh-CN"/>
              </w:rPr>
              <w:t>序号</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064B0266">
            <w:pPr>
              <w:jc w:val="center"/>
              <w:rPr>
                <w:rFonts w:hint="default"/>
                <w:b/>
                <w:i w:val="0"/>
                <w:color w:val="000000"/>
                <w:vertAlign w:val="baseline"/>
                <w:lang w:val="en-US" w:eastAsia="zh-CN"/>
              </w:rPr>
            </w:pPr>
            <w:r>
              <w:rPr>
                <w:rFonts w:hint="eastAsia"/>
                <w:b/>
                <w:i w:val="0"/>
                <w:color w:val="000000"/>
                <w:vertAlign w:val="baseline"/>
                <w:lang w:val="en-US" w:eastAsia="zh-CN"/>
              </w:rPr>
              <w:t>字段名</w:t>
            </w:r>
          </w:p>
        </w:tc>
        <w:tc>
          <w:tcPr>
            <w:tcW w:w="1744" w:type="dxa"/>
            <w:tcBorders>
              <w:top w:val="single" w:color="000000" w:sz="6" w:space="0"/>
              <w:left w:val="single" w:color="000000" w:sz="6" w:space="0"/>
              <w:bottom w:val="single" w:color="000000" w:sz="6" w:space="0"/>
              <w:right w:val="single" w:color="000000" w:sz="6" w:space="0"/>
            </w:tcBorders>
            <w:shd w:val="clear" w:color="auto" w:fill="FFFFFF"/>
          </w:tcPr>
          <w:p w14:paraId="5A9E8535">
            <w:pPr>
              <w:jc w:val="center"/>
              <w:rPr>
                <w:rFonts w:hint="default"/>
                <w:b/>
                <w:i w:val="0"/>
                <w:color w:val="000000"/>
                <w:vertAlign w:val="baseline"/>
                <w:lang w:val="en-US" w:eastAsia="zh-CN"/>
              </w:rPr>
            </w:pPr>
            <w:r>
              <w:rPr>
                <w:rFonts w:hint="eastAsia"/>
                <w:b/>
                <w:i w:val="0"/>
                <w:color w:val="000000"/>
                <w:vertAlign w:val="baseline"/>
                <w:lang w:val="en-US" w:eastAsia="zh-CN"/>
              </w:rPr>
              <w:t>数据类型</w:t>
            </w:r>
          </w:p>
        </w:tc>
        <w:tc>
          <w:tcPr>
            <w:tcW w:w="2283" w:type="dxa"/>
            <w:tcBorders>
              <w:top w:val="single" w:color="000000" w:sz="6" w:space="0"/>
              <w:left w:val="single" w:color="000000" w:sz="6" w:space="0"/>
              <w:bottom w:val="single" w:color="000000" w:sz="6" w:space="0"/>
              <w:right w:val="single" w:color="000000" w:sz="6" w:space="0"/>
            </w:tcBorders>
            <w:shd w:val="clear" w:color="auto" w:fill="FFFFFF"/>
          </w:tcPr>
          <w:p w14:paraId="6BD513B4">
            <w:pPr>
              <w:jc w:val="center"/>
              <w:rPr>
                <w:rFonts w:hint="default"/>
                <w:b/>
                <w:i w:val="0"/>
                <w:color w:val="000000"/>
                <w:vertAlign w:val="baseline"/>
                <w:lang w:val="en-US" w:eastAsia="zh-CN"/>
              </w:rPr>
            </w:pPr>
            <w:r>
              <w:rPr>
                <w:rFonts w:hint="eastAsia"/>
                <w:b/>
                <w:i w:val="0"/>
                <w:color w:val="000000"/>
                <w:vertAlign w:val="baseline"/>
                <w:lang w:val="en-US" w:eastAsia="zh-CN"/>
              </w:rPr>
              <w:t>说明</w:t>
            </w:r>
          </w:p>
        </w:tc>
      </w:tr>
      <w:tr w14:paraId="77C7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top w:val="single" w:color="000000" w:sz="6" w:space="0"/>
              <w:left w:val="single" w:color="000000" w:sz="6" w:space="0"/>
              <w:bottom w:val="nil"/>
              <w:right w:val="single" w:color="000000" w:sz="6" w:space="0"/>
            </w:tcBorders>
            <w:shd w:val="clear" w:color="auto" w:fill="FFFFFF"/>
          </w:tcPr>
          <w:p w14:paraId="128942EE">
            <w:pPr>
              <w:jc w:val="center"/>
              <w:rPr>
                <w:rFonts w:hint="default"/>
                <w:b w:val="0"/>
                <w:i w:val="0"/>
                <w:color w:val="000000"/>
                <w:vertAlign w:val="baseline"/>
                <w:lang w:val="en-US" w:eastAsia="zh-CN"/>
              </w:rPr>
            </w:pPr>
            <w:r>
              <w:rPr>
                <w:rFonts w:hint="eastAsia"/>
                <w:b w:val="0"/>
                <w:i w:val="0"/>
                <w:color w:val="000000"/>
                <w:vertAlign w:val="baseline"/>
                <w:lang w:val="en-US" w:eastAsia="zh-CN"/>
              </w:rPr>
              <w:t>1</w:t>
            </w:r>
          </w:p>
        </w:tc>
        <w:tc>
          <w:tcPr>
            <w:tcW w:w="1744" w:type="dxa"/>
            <w:tcBorders>
              <w:top w:val="single" w:color="000000" w:sz="6" w:space="0"/>
              <w:left w:val="single" w:color="000000" w:sz="6" w:space="0"/>
              <w:bottom w:val="nil"/>
              <w:right w:val="single" w:color="000000" w:sz="6" w:space="0"/>
            </w:tcBorders>
            <w:shd w:val="clear" w:color="auto" w:fill="FFFFFF"/>
          </w:tcPr>
          <w:p w14:paraId="078A0ADD">
            <w:pPr>
              <w:jc w:val="center"/>
              <w:rPr>
                <w:rFonts w:hint="default"/>
                <w:b w:val="0"/>
                <w:i w:val="0"/>
                <w:color w:val="000000"/>
                <w:vertAlign w:val="baseline"/>
                <w:lang w:val="en-US" w:eastAsia="zh-CN"/>
              </w:rPr>
            </w:pPr>
            <w:r>
              <w:rPr>
                <w:rFonts w:hint="default"/>
                <w:b w:val="0"/>
                <w:i w:val="0"/>
                <w:color w:val="000000"/>
                <w:vertAlign w:val="baseline"/>
                <w:lang w:val="en-US" w:eastAsia="zh-CN"/>
              </w:rPr>
              <w:t>score_id</w:t>
            </w:r>
          </w:p>
        </w:tc>
        <w:tc>
          <w:tcPr>
            <w:tcW w:w="1744" w:type="dxa"/>
            <w:tcBorders>
              <w:top w:val="single" w:color="000000" w:sz="6" w:space="0"/>
              <w:left w:val="single" w:color="000000" w:sz="6" w:space="0"/>
              <w:bottom w:val="nil"/>
              <w:right w:val="single" w:color="000000" w:sz="6" w:space="0"/>
            </w:tcBorders>
            <w:shd w:val="clear" w:color="auto" w:fill="FFFFFF"/>
          </w:tcPr>
          <w:p w14:paraId="3E817410">
            <w:pPr>
              <w:jc w:val="center"/>
              <w:rPr>
                <w:rFonts w:hint="default"/>
                <w:b w:val="0"/>
                <w:i w:val="0"/>
                <w:color w:val="000000"/>
                <w:vertAlign w:val="baseline"/>
                <w:lang w:val="en-US" w:eastAsia="zh-CN"/>
              </w:rPr>
            </w:pPr>
            <w:r>
              <w:rPr>
                <w:rFonts w:hint="default"/>
                <w:b w:val="0"/>
                <w:i w:val="0"/>
                <w:color w:val="000000"/>
                <w:vertAlign w:val="baseline"/>
                <w:lang w:val="en-US" w:eastAsia="zh-CN"/>
              </w:rPr>
              <w:t>INT</w:t>
            </w:r>
          </w:p>
        </w:tc>
        <w:tc>
          <w:tcPr>
            <w:tcW w:w="2283" w:type="dxa"/>
            <w:tcBorders>
              <w:top w:val="single" w:color="000000" w:sz="6" w:space="0"/>
              <w:left w:val="single" w:color="000000" w:sz="6" w:space="0"/>
              <w:bottom w:val="nil"/>
              <w:right w:val="single" w:color="000000" w:sz="6" w:space="0"/>
            </w:tcBorders>
            <w:shd w:val="clear" w:color="auto" w:fill="FFFFFF"/>
          </w:tcPr>
          <w:p w14:paraId="251E4608">
            <w:pPr>
              <w:jc w:val="center"/>
              <w:rPr>
                <w:rFonts w:hint="default"/>
                <w:b w:val="0"/>
                <w:i w:val="0"/>
                <w:color w:val="000000"/>
                <w:vertAlign w:val="baseline"/>
                <w:lang w:val="en-US" w:eastAsia="zh-CN"/>
              </w:rPr>
            </w:pPr>
            <w:r>
              <w:rPr>
                <w:rFonts w:hint="default"/>
                <w:b w:val="0"/>
                <w:i w:val="0"/>
                <w:color w:val="000000"/>
                <w:vertAlign w:val="baseline"/>
                <w:lang w:val="en-US" w:eastAsia="zh-CN"/>
              </w:rPr>
              <w:t>成绩ID，主键</w:t>
            </w:r>
          </w:p>
        </w:tc>
      </w:tr>
      <w:tr w14:paraId="009C1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top w:val="nil"/>
              <w:left w:val="single" w:color="000000" w:sz="6" w:space="0"/>
              <w:bottom w:val="nil"/>
              <w:right w:val="single" w:color="000000" w:sz="6" w:space="0"/>
            </w:tcBorders>
            <w:shd w:val="clear" w:color="auto" w:fill="FFFFFF"/>
          </w:tcPr>
          <w:p w14:paraId="047675B1">
            <w:pPr>
              <w:jc w:val="center"/>
              <w:rPr>
                <w:rFonts w:hint="default"/>
                <w:b w:val="0"/>
                <w:i w:val="0"/>
                <w:color w:val="000000"/>
                <w:vertAlign w:val="baseline"/>
                <w:lang w:val="en-US" w:eastAsia="zh-CN"/>
              </w:rPr>
            </w:pPr>
            <w:r>
              <w:rPr>
                <w:rFonts w:hint="eastAsia"/>
                <w:b w:val="0"/>
                <w:i w:val="0"/>
                <w:color w:val="000000"/>
                <w:vertAlign w:val="baseline"/>
                <w:lang w:val="en-US" w:eastAsia="zh-CN"/>
              </w:rPr>
              <w:t>2</w:t>
            </w:r>
          </w:p>
        </w:tc>
        <w:tc>
          <w:tcPr>
            <w:tcW w:w="1744" w:type="dxa"/>
            <w:tcBorders>
              <w:top w:val="nil"/>
              <w:left w:val="single" w:color="000000" w:sz="6" w:space="0"/>
              <w:bottom w:val="nil"/>
              <w:right w:val="single" w:color="000000" w:sz="6" w:space="0"/>
            </w:tcBorders>
            <w:shd w:val="clear" w:color="auto" w:fill="FFFFFF"/>
          </w:tcPr>
          <w:p w14:paraId="32B1C919">
            <w:pPr>
              <w:jc w:val="center"/>
              <w:rPr>
                <w:rFonts w:hint="default"/>
                <w:b w:val="0"/>
                <w:i w:val="0"/>
                <w:color w:val="000000"/>
                <w:vertAlign w:val="baseline"/>
                <w:lang w:val="en-US" w:eastAsia="zh-CN"/>
              </w:rPr>
            </w:pPr>
            <w:r>
              <w:rPr>
                <w:rFonts w:hint="eastAsia"/>
              </w:rPr>
              <w:t>student_id</w:t>
            </w:r>
          </w:p>
        </w:tc>
        <w:tc>
          <w:tcPr>
            <w:tcW w:w="1744" w:type="dxa"/>
            <w:tcBorders>
              <w:top w:val="nil"/>
              <w:left w:val="single" w:color="000000" w:sz="6" w:space="0"/>
              <w:bottom w:val="nil"/>
              <w:right w:val="single" w:color="000000" w:sz="6" w:space="0"/>
            </w:tcBorders>
            <w:shd w:val="clear" w:color="auto" w:fill="FFFFFF"/>
          </w:tcPr>
          <w:p w14:paraId="1E77183B">
            <w:pPr>
              <w:jc w:val="center"/>
              <w:rPr>
                <w:rFonts w:hint="default"/>
                <w:b w:val="0"/>
                <w:i w:val="0"/>
                <w:color w:val="000000"/>
                <w:vertAlign w:val="baseline"/>
                <w:lang w:val="en-US" w:eastAsia="zh-CN"/>
              </w:rPr>
            </w:pPr>
            <w:r>
              <w:rPr>
                <w:rFonts w:hint="default"/>
                <w:b w:val="0"/>
                <w:i w:val="0"/>
                <w:color w:val="000000"/>
                <w:vertAlign w:val="baseline"/>
                <w:lang w:val="en-US" w:eastAsia="zh-CN"/>
              </w:rPr>
              <w:t>INT</w:t>
            </w:r>
          </w:p>
        </w:tc>
        <w:tc>
          <w:tcPr>
            <w:tcW w:w="2283" w:type="dxa"/>
            <w:tcBorders>
              <w:top w:val="nil"/>
              <w:left w:val="single" w:color="000000" w:sz="6" w:space="0"/>
              <w:bottom w:val="nil"/>
              <w:right w:val="single" w:color="000000" w:sz="6" w:space="0"/>
            </w:tcBorders>
            <w:shd w:val="clear" w:color="auto" w:fill="FFFFFF"/>
          </w:tcPr>
          <w:p w14:paraId="1FC9D76B">
            <w:pPr>
              <w:jc w:val="center"/>
              <w:rPr>
                <w:rFonts w:hint="default"/>
                <w:b w:val="0"/>
                <w:i w:val="0"/>
                <w:color w:val="000000"/>
                <w:vertAlign w:val="baseline"/>
                <w:lang w:val="en-US" w:eastAsia="zh-CN"/>
              </w:rPr>
            </w:pPr>
            <w:r>
              <w:rPr>
                <w:rFonts w:hint="default"/>
                <w:b w:val="0"/>
                <w:i w:val="0"/>
                <w:color w:val="000000"/>
                <w:vertAlign w:val="baseline"/>
                <w:lang w:val="en-US" w:eastAsia="zh-CN"/>
              </w:rPr>
              <w:t>学生ID</w:t>
            </w:r>
          </w:p>
        </w:tc>
      </w:tr>
      <w:tr w14:paraId="2468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top w:val="nil"/>
              <w:left w:val="single" w:color="000000" w:sz="6" w:space="0"/>
              <w:bottom w:val="nil"/>
              <w:right w:val="single" w:color="000000" w:sz="6" w:space="0"/>
            </w:tcBorders>
            <w:shd w:val="clear" w:color="auto" w:fill="FFFFFF"/>
          </w:tcPr>
          <w:p w14:paraId="3EC84CE0">
            <w:pPr>
              <w:jc w:val="center"/>
              <w:rPr>
                <w:rFonts w:hint="default"/>
                <w:b w:val="0"/>
                <w:i w:val="0"/>
                <w:color w:val="000000"/>
                <w:vertAlign w:val="baseline"/>
                <w:lang w:val="en-US" w:eastAsia="zh-CN"/>
              </w:rPr>
            </w:pPr>
            <w:r>
              <w:rPr>
                <w:rFonts w:hint="eastAsia"/>
                <w:b w:val="0"/>
                <w:i w:val="0"/>
                <w:color w:val="000000"/>
                <w:vertAlign w:val="baseline"/>
                <w:lang w:val="en-US" w:eastAsia="zh-CN"/>
              </w:rPr>
              <w:t>3</w:t>
            </w:r>
          </w:p>
        </w:tc>
        <w:tc>
          <w:tcPr>
            <w:tcW w:w="1744" w:type="dxa"/>
            <w:tcBorders>
              <w:top w:val="nil"/>
              <w:left w:val="single" w:color="000000" w:sz="6" w:space="0"/>
              <w:bottom w:val="nil"/>
              <w:right w:val="single" w:color="000000" w:sz="6" w:space="0"/>
            </w:tcBorders>
            <w:shd w:val="clear" w:color="auto" w:fill="FFFFFF"/>
          </w:tcPr>
          <w:p w14:paraId="29FA5666">
            <w:pPr>
              <w:jc w:val="center"/>
              <w:rPr>
                <w:rFonts w:hint="default"/>
                <w:b w:val="0"/>
                <w:i w:val="0"/>
                <w:color w:val="000000"/>
                <w:vertAlign w:val="baseline"/>
                <w:lang w:val="en-US" w:eastAsia="zh-CN"/>
              </w:rPr>
            </w:pPr>
            <w:r>
              <w:rPr>
                <w:rFonts w:hint="default"/>
                <w:b w:val="0"/>
                <w:i w:val="0"/>
                <w:color w:val="000000"/>
                <w:vertAlign w:val="baseline"/>
                <w:lang w:val="en-US" w:eastAsia="zh-CN"/>
              </w:rPr>
              <w:t>course_id</w:t>
            </w:r>
          </w:p>
        </w:tc>
        <w:tc>
          <w:tcPr>
            <w:tcW w:w="1744" w:type="dxa"/>
            <w:tcBorders>
              <w:top w:val="nil"/>
              <w:left w:val="single" w:color="000000" w:sz="6" w:space="0"/>
              <w:bottom w:val="nil"/>
              <w:right w:val="single" w:color="000000" w:sz="6" w:space="0"/>
            </w:tcBorders>
            <w:shd w:val="clear" w:color="auto" w:fill="FFFFFF"/>
          </w:tcPr>
          <w:p w14:paraId="76868050">
            <w:pPr>
              <w:jc w:val="center"/>
              <w:rPr>
                <w:rFonts w:hint="default"/>
                <w:b w:val="0"/>
                <w:i w:val="0"/>
                <w:color w:val="000000"/>
                <w:vertAlign w:val="baseline"/>
                <w:lang w:val="en-US" w:eastAsia="zh-CN"/>
              </w:rPr>
            </w:pPr>
            <w:r>
              <w:rPr>
                <w:rFonts w:hint="default"/>
                <w:b w:val="0"/>
                <w:i w:val="0"/>
                <w:color w:val="000000"/>
                <w:vertAlign w:val="baseline"/>
                <w:lang w:val="en-US" w:eastAsia="zh-CN"/>
              </w:rPr>
              <w:t>INT</w:t>
            </w:r>
          </w:p>
        </w:tc>
        <w:tc>
          <w:tcPr>
            <w:tcW w:w="2283" w:type="dxa"/>
            <w:tcBorders>
              <w:top w:val="nil"/>
              <w:left w:val="single" w:color="000000" w:sz="6" w:space="0"/>
              <w:bottom w:val="nil"/>
              <w:right w:val="single" w:color="000000" w:sz="6" w:space="0"/>
            </w:tcBorders>
            <w:shd w:val="clear" w:color="auto" w:fill="FFFFFF"/>
          </w:tcPr>
          <w:p w14:paraId="16C33430">
            <w:pPr>
              <w:jc w:val="center"/>
              <w:rPr>
                <w:rFonts w:hint="default"/>
                <w:b w:val="0"/>
                <w:i w:val="0"/>
                <w:color w:val="000000"/>
                <w:vertAlign w:val="baseline"/>
                <w:lang w:val="en-US" w:eastAsia="zh-CN"/>
              </w:rPr>
            </w:pPr>
            <w:r>
              <w:rPr>
                <w:rFonts w:hint="default"/>
                <w:b w:val="0"/>
                <w:i w:val="0"/>
                <w:color w:val="000000"/>
                <w:vertAlign w:val="baseline"/>
                <w:lang w:val="en-US" w:eastAsia="zh-CN"/>
              </w:rPr>
              <w:t>课程ID</w:t>
            </w:r>
          </w:p>
        </w:tc>
      </w:tr>
      <w:tr w14:paraId="668B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top w:val="nil"/>
              <w:left w:val="single" w:color="000000" w:sz="6" w:space="0"/>
              <w:bottom w:val="nil"/>
              <w:right w:val="single" w:color="000000" w:sz="6" w:space="0"/>
            </w:tcBorders>
            <w:shd w:val="clear" w:color="auto" w:fill="FFFFFF"/>
          </w:tcPr>
          <w:p w14:paraId="0F2CDA74">
            <w:pPr>
              <w:jc w:val="center"/>
              <w:rPr>
                <w:rFonts w:hint="default"/>
                <w:b w:val="0"/>
                <w:i w:val="0"/>
                <w:color w:val="000000"/>
                <w:vertAlign w:val="baseline"/>
                <w:lang w:val="en-US" w:eastAsia="zh-CN"/>
              </w:rPr>
            </w:pPr>
            <w:r>
              <w:rPr>
                <w:rFonts w:hint="eastAsia"/>
                <w:b w:val="0"/>
                <w:i w:val="0"/>
                <w:color w:val="000000"/>
                <w:vertAlign w:val="baseline"/>
                <w:lang w:val="en-US" w:eastAsia="zh-CN"/>
              </w:rPr>
              <w:t>4</w:t>
            </w:r>
          </w:p>
        </w:tc>
        <w:tc>
          <w:tcPr>
            <w:tcW w:w="1744" w:type="dxa"/>
            <w:tcBorders>
              <w:top w:val="nil"/>
              <w:left w:val="single" w:color="000000" w:sz="6" w:space="0"/>
              <w:bottom w:val="nil"/>
              <w:right w:val="single" w:color="000000" w:sz="6" w:space="0"/>
            </w:tcBorders>
            <w:shd w:val="clear" w:color="auto" w:fill="FFFFFF"/>
          </w:tcPr>
          <w:p w14:paraId="434D6CE0">
            <w:pPr>
              <w:jc w:val="center"/>
              <w:rPr>
                <w:rFonts w:hint="default"/>
                <w:b w:val="0"/>
                <w:i w:val="0"/>
                <w:color w:val="000000"/>
                <w:vertAlign w:val="baseline"/>
                <w:lang w:val="en-US" w:eastAsia="zh-CN"/>
              </w:rPr>
            </w:pPr>
            <w:r>
              <w:rPr>
                <w:rFonts w:hint="default"/>
                <w:b w:val="0"/>
                <w:i w:val="0"/>
                <w:color w:val="000000"/>
                <w:vertAlign w:val="baseline"/>
                <w:lang w:val="en-US" w:eastAsia="zh-CN"/>
              </w:rPr>
              <w:t>teaching_id</w:t>
            </w:r>
          </w:p>
        </w:tc>
        <w:tc>
          <w:tcPr>
            <w:tcW w:w="1744" w:type="dxa"/>
            <w:tcBorders>
              <w:top w:val="nil"/>
              <w:left w:val="single" w:color="000000" w:sz="6" w:space="0"/>
              <w:bottom w:val="nil"/>
              <w:right w:val="single" w:color="000000" w:sz="6" w:space="0"/>
            </w:tcBorders>
            <w:shd w:val="clear" w:color="auto" w:fill="FFFFFF"/>
          </w:tcPr>
          <w:p w14:paraId="24EED470">
            <w:pPr>
              <w:jc w:val="center"/>
              <w:rPr>
                <w:rFonts w:hint="default"/>
                <w:b w:val="0"/>
                <w:i w:val="0"/>
                <w:color w:val="000000"/>
                <w:vertAlign w:val="baseline"/>
                <w:lang w:val="en-US" w:eastAsia="zh-CN"/>
              </w:rPr>
            </w:pPr>
            <w:r>
              <w:rPr>
                <w:rFonts w:hint="default"/>
                <w:b w:val="0"/>
                <w:i w:val="0"/>
                <w:color w:val="000000"/>
                <w:vertAlign w:val="baseline"/>
                <w:lang w:val="en-US" w:eastAsia="zh-CN"/>
              </w:rPr>
              <w:t>INT</w:t>
            </w:r>
          </w:p>
        </w:tc>
        <w:tc>
          <w:tcPr>
            <w:tcW w:w="2283" w:type="dxa"/>
            <w:tcBorders>
              <w:top w:val="nil"/>
              <w:left w:val="single" w:color="000000" w:sz="6" w:space="0"/>
              <w:bottom w:val="nil"/>
              <w:right w:val="single" w:color="000000" w:sz="6" w:space="0"/>
            </w:tcBorders>
            <w:shd w:val="clear" w:color="auto" w:fill="FFFFFF"/>
          </w:tcPr>
          <w:p w14:paraId="5E9258B1">
            <w:pPr>
              <w:jc w:val="center"/>
              <w:rPr>
                <w:rFonts w:hint="default"/>
                <w:b w:val="0"/>
                <w:i w:val="0"/>
                <w:color w:val="000000"/>
                <w:vertAlign w:val="baseline"/>
                <w:lang w:val="en-US" w:eastAsia="zh-CN"/>
              </w:rPr>
            </w:pPr>
            <w:r>
              <w:rPr>
                <w:rFonts w:hint="default"/>
                <w:b w:val="0"/>
                <w:i w:val="0"/>
                <w:color w:val="000000"/>
                <w:vertAlign w:val="baseline"/>
                <w:lang w:val="en-US" w:eastAsia="zh-CN"/>
              </w:rPr>
              <w:t>授课ID</w:t>
            </w:r>
          </w:p>
        </w:tc>
      </w:tr>
      <w:tr w14:paraId="460F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3" w:type="dxa"/>
            <w:tcBorders>
              <w:top w:val="nil"/>
              <w:left w:val="single" w:color="000000" w:sz="6" w:space="0"/>
              <w:bottom w:val="single" w:color="000000" w:sz="6" w:space="0"/>
              <w:right w:val="single" w:color="000000" w:sz="6" w:space="0"/>
            </w:tcBorders>
            <w:shd w:val="clear" w:color="auto" w:fill="FFFFFF"/>
          </w:tcPr>
          <w:p w14:paraId="2590E948">
            <w:pPr>
              <w:jc w:val="center"/>
              <w:rPr>
                <w:rFonts w:hint="default"/>
                <w:b w:val="0"/>
                <w:i w:val="0"/>
                <w:color w:val="000000"/>
                <w:vertAlign w:val="baseline"/>
                <w:lang w:val="en-US" w:eastAsia="zh-CN"/>
              </w:rPr>
            </w:pPr>
            <w:r>
              <w:rPr>
                <w:rFonts w:hint="eastAsia"/>
                <w:b w:val="0"/>
                <w:i w:val="0"/>
                <w:color w:val="000000"/>
                <w:vertAlign w:val="baseline"/>
                <w:lang w:val="en-US" w:eastAsia="zh-CN"/>
              </w:rPr>
              <w:t>5</w:t>
            </w:r>
          </w:p>
        </w:tc>
        <w:tc>
          <w:tcPr>
            <w:tcW w:w="1744" w:type="dxa"/>
            <w:tcBorders>
              <w:top w:val="nil"/>
              <w:left w:val="single" w:color="000000" w:sz="6" w:space="0"/>
              <w:bottom w:val="single" w:color="000000" w:sz="6" w:space="0"/>
              <w:right w:val="single" w:color="000000" w:sz="6" w:space="0"/>
            </w:tcBorders>
            <w:shd w:val="clear" w:color="auto" w:fill="FFFFFF"/>
          </w:tcPr>
          <w:p w14:paraId="4195DF86">
            <w:pPr>
              <w:jc w:val="center"/>
              <w:rPr>
                <w:rFonts w:hint="default"/>
                <w:b w:val="0"/>
                <w:i w:val="0"/>
                <w:color w:val="000000"/>
                <w:vertAlign w:val="baseline"/>
                <w:lang w:val="en-US" w:eastAsia="zh-CN"/>
              </w:rPr>
            </w:pPr>
            <w:r>
              <w:rPr>
                <w:rFonts w:hint="default"/>
                <w:b w:val="0"/>
                <w:i w:val="0"/>
                <w:color w:val="000000"/>
                <w:vertAlign w:val="baseline"/>
                <w:lang w:val="en-US" w:eastAsia="zh-CN"/>
              </w:rPr>
              <w:t>score</w:t>
            </w:r>
          </w:p>
        </w:tc>
        <w:tc>
          <w:tcPr>
            <w:tcW w:w="1744" w:type="dxa"/>
            <w:tcBorders>
              <w:top w:val="nil"/>
              <w:left w:val="single" w:color="000000" w:sz="6" w:space="0"/>
              <w:bottom w:val="single" w:color="000000" w:sz="6" w:space="0"/>
              <w:right w:val="single" w:color="000000" w:sz="6" w:space="0"/>
            </w:tcBorders>
            <w:shd w:val="clear" w:color="auto" w:fill="FFFFFF"/>
          </w:tcPr>
          <w:p w14:paraId="3F0967F3">
            <w:pPr>
              <w:jc w:val="center"/>
              <w:rPr>
                <w:rFonts w:hint="default"/>
                <w:b w:val="0"/>
                <w:i w:val="0"/>
                <w:color w:val="000000"/>
                <w:vertAlign w:val="baseline"/>
                <w:lang w:val="en-US" w:eastAsia="zh-CN"/>
              </w:rPr>
            </w:pPr>
            <w:r>
              <w:rPr>
                <w:rFonts w:hint="default"/>
                <w:b w:val="0"/>
                <w:i w:val="0"/>
                <w:color w:val="000000"/>
                <w:vertAlign w:val="baseline"/>
                <w:lang w:val="en-US" w:eastAsia="zh-CN"/>
              </w:rPr>
              <w:t>DECIMAL</w:t>
            </w:r>
          </w:p>
        </w:tc>
        <w:tc>
          <w:tcPr>
            <w:tcW w:w="2283" w:type="dxa"/>
            <w:tcBorders>
              <w:top w:val="nil"/>
              <w:left w:val="single" w:color="000000" w:sz="6" w:space="0"/>
              <w:bottom w:val="single" w:color="000000" w:sz="6" w:space="0"/>
              <w:right w:val="single" w:color="000000" w:sz="6" w:space="0"/>
            </w:tcBorders>
            <w:shd w:val="clear" w:color="auto" w:fill="FFFFFF"/>
          </w:tcPr>
          <w:p w14:paraId="33DC1CF6">
            <w:pPr>
              <w:jc w:val="center"/>
              <w:rPr>
                <w:rFonts w:hint="default"/>
                <w:b w:val="0"/>
                <w:i w:val="0"/>
                <w:color w:val="000000"/>
                <w:vertAlign w:val="baseline"/>
                <w:lang w:val="en-US" w:eastAsia="zh-CN"/>
              </w:rPr>
            </w:pPr>
            <w:r>
              <w:rPr>
                <w:rFonts w:hint="default"/>
                <w:b w:val="0"/>
                <w:i w:val="0"/>
                <w:color w:val="000000"/>
                <w:vertAlign w:val="baseline"/>
                <w:lang w:val="en-US" w:eastAsia="zh-CN"/>
              </w:rPr>
              <w:t>分数（0-100</w:t>
            </w:r>
          </w:p>
        </w:tc>
      </w:tr>
    </w:tbl>
    <w:p w14:paraId="63D936F0">
      <w:pPr>
        <w:pStyle w:val="5"/>
        <w:jc w:val="center"/>
        <w:rPr>
          <w:rFonts w:hint="eastAsia" w:eastAsia="黑体"/>
          <w:lang w:val="en-US" w:eastAsia="zh-CN"/>
        </w:rPr>
      </w:pPr>
      <w:r>
        <w:t xml:space="preserve">表 </w:t>
      </w:r>
      <w:r>
        <w:fldChar w:fldCharType="begin"/>
      </w:r>
      <w:r>
        <w:instrText xml:space="preserve"> SEQ 表 \* ARABIC </w:instrText>
      </w:r>
      <w:r>
        <w:fldChar w:fldCharType="separate"/>
      </w:r>
      <w:r>
        <w:t>6</w:t>
      </w:r>
      <w:r>
        <w:fldChar w:fldCharType="end"/>
      </w:r>
      <w:r>
        <w:rPr>
          <w:rFonts w:hint="eastAsia"/>
          <w:lang w:val="en-US" w:eastAsia="zh-CN"/>
        </w:rPr>
        <w:t>成绩表</w:t>
      </w:r>
    </w:p>
    <w:p w14:paraId="557817A1">
      <w:pPr>
        <w:rPr>
          <w:rFonts w:hint="default"/>
          <w:lang w:val="en-US" w:eastAsia="zh-CN"/>
        </w:rPr>
      </w:pPr>
    </w:p>
    <w:p w14:paraId="37C817C6">
      <w:pPr>
        <w:rPr>
          <w:rFonts w:hint="eastAsia"/>
          <w:b w:val="0"/>
          <w:bCs w:val="0"/>
          <w:lang w:val="en-US" w:eastAsia="zh-CN"/>
        </w:rPr>
      </w:pPr>
      <w:bookmarkStart w:id="36" w:name="_Toc21792"/>
      <w:r>
        <w:rPr>
          <w:rFonts w:hint="eastAsia"/>
          <w:b w:val="0"/>
          <w:bCs w:val="0"/>
          <w:lang w:val="en-US" w:eastAsia="zh-CN"/>
        </w:rPr>
        <w:br w:type="page"/>
      </w:r>
    </w:p>
    <w:p w14:paraId="5A088F6C">
      <w:pPr>
        <w:pStyle w:val="2"/>
        <w:bidi w:val="0"/>
        <w:jc w:val="both"/>
        <w:rPr>
          <w:rFonts w:hint="eastAsia"/>
          <w:b w:val="0"/>
          <w:bCs w:val="0"/>
          <w:lang w:val="en-US" w:eastAsia="zh-CN"/>
        </w:rPr>
      </w:pPr>
      <w:r>
        <w:rPr>
          <w:rFonts w:hint="eastAsia"/>
          <w:b w:val="0"/>
          <w:bCs w:val="0"/>
          <w:lang w:val="en-US" w:eastAsia="zh-CN"/>
        </w:rPr>
        <w:t>4 系统实现</w:t>
      </w:r>
      <w:bookmarkEnd w:id="36"/>
    </w:p>
    <w:p w14:paraId="2D53880F">
      <w:pPr>
        <w:pStyle w:val="3"/>
        <w:bidi w:val="0"/>
        <w:rPr>
          <w:rFonts w:hint="eastAsia"/>
          <w:lang w:val="en-US" w:eastAsia="zh-CN"/>
        </w:rPr>
      </w:pPr>
      <w:bookmarkStart w:id="37" w:name="_Toc31927"/>
      <w:r>
        <w:rPr>
          <w:rFonts w:hint="eastAsia"/>
          <w:lang w:val="en-US" w:eastAsia="zh-CN"/>
        </w:rPr>
        <w:t>4.1登录界面</w:t>
      </w:r>
      <w:bookmarkEnd w:id="37"/>
    </w:p>
    <w:p w14:paraId="5E13E37A">
      <w:pPr>
        <w:spacing w:line="360" w:lineRule="auto"/>
        <w:ind w:firstLine="420" w:firstLineChars="0"/>
        <w:rPr>
          <w:rFonts w:hint="eastAsia"/>
          <w:snapToGrid w:val="0"/>
          <w:sz w:val="24"/>
          <w:szCs w:val="24"/>
          <w:lang w:val="en-US" w:eastAsia="zh-CN"/>
        </w:rPr>
      </w:pPr>
      <w:r>
        <w:rPr>
          <w:rFonts w:hint="eastAsia"/>
          <w:sz w:val="24"/>
          <w:szCs w:val="24"/>
          <w:lang w:val="en-US" w:eastAsia="zh-CN"/>
        </w:rPr>
        <w:t>管理员</w:t>
      </w:r>
      <w:r>
        <w:rPr>
          <w:rFonts w:hint="eastAsia"/>
          <w:snapToGrid w:val="0"/>
          <w:sz w:val="24"/>
          <w:szCs w:val="24"/>
          <w:lang w:val="en-US" w:eastAsia="zh-CN"/>
        </w:rPr>
        <w:t>、教师、学生启动服务器后能够进入登录界面,在这个界面输入对应的账号、密码后就能够进入对应的主界面,进行操作.</w:t>
      </w:r>
    </w:p>
    <w:p w14:paraId="67C1AABF">
      <w:pPr>
        <w:spacing w:line="360" w:lineRule="auto"/>
        <w:ind w:firstLine="420" w:firstLineChars="0"/>
        <w:jc w:val="center"/>
        <w:rPr>
          <w:rFonts w:hint="default"/>
          <w:snapToGrid w:val="0"/>
          <w:sz w:val="24"/>
          <w:szCs w:val="24"/>
          <w:lang w:val="en-US" w:eastAsia="zh-CN"/>
        </w:rPr>
      </w:pPr>
      <w:r>
        <w:rPr>
          <w:rFonts w:hint="default"/>
          <w:snapToGrid w:val="0"/>
          <w:sz w:val="24"/>
          <w:szCs w:val="24"/>
          <w:lang w:val="en-US" w:eastAsia="zh-CN"/>
        </w:rPr>
        <w:drawing>
          <wp:inline distT="0" distB="0" distL="114300" distR="114300">
            <wp:extent cx="4568190" cy="2042795"/>
            <wp:effectExtent l="0" t="0" r="3810" b="14605"/>
            <wp:docPr id="15" name="图片 15" descr="登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登录界面"/>
                    <pic:cNvPicPr>
                      <a:picLocks noChangeAspect="1"/>
                    </pic:cNvPicPr>
                  </pic:nvPicPr>
                  <pic:blipFill>
                    <a:blip r:embed="rId24"/>
                    <a:stretch>
                      <a:fillRect/>
                    </a:stretch>
                  </pic:blipFill>
                  <pic:spPr>
                    <a:xfrm>
                      <a:off x="0" y="0"/>
                      <a:ext cx="4568190" cy="2042795"/>
                    </a:xfrm>
                    <a:prstGeom prst="rect">
                      <a:avLst/>
                    </a:prstGeom>
                  </pic:spPr>
                </pic:pic>
              </a:graphicData>
            </a:graphic>
          </wp:inline>
        </w:drawing>
      </w:r>
    </w:p>
    <w:p w14:paraId="72512F10">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11</w:t>
      </w:r>
      <w:r>
        <w:fldChar w:fldCharType="end"/>
      </w:r>
      <w:r>
        <w:rPr>
          <w:rFonts w:hint="eastAsia"/>
          <w:lang w:val="en-US" w:eastAsia="zh-CN"/>
        </w:rPr>
        <w:t>登录界面</w:t>
      </w:r>
    </w:p>
    <w:p w14:paraId="6C8FECF7">
      <w:pPr>
        <w:pStyle w:val="3"/>
        <w:bidi w:val="0"/>
        <w:rPr>
          <w:rFonts w:hint="eastAsia"/>
          <w:lang w:val="en-US" w:eastAsia="zh-CN"/>
        </w:rPr>
      </w:pPr>
      <w:bookmarkStart w:id="38" w:name="_Toc5163"/>
      <w:r>
        <w:rPr>
          <w:rFonts w:hint="eastAsia"/>
          <w:lang w:val="en-US" w:eastAsia="zh-CN"/>
        </w:rPr>
        <w:t>4.2管理员界面</w:t>
      </w:r>
      <w:bookmarkEnd w:id="38"/>
    </w:p>
    <w:p w14:paraId="10DC4B02">
      <w:pPr>
        <w:spacing w:line="360" w:lineRule="auto"/>
        <w:ind w:firstLine="420" w:firstLineChars="0"/>
        <w:rPr>
          <w:rFonts w:hint="default"/>
          <w:snapToGrid w:val="0"/>
          <w:sz w:val="24"/>
          <w:szCs w:val="24"/>
          <w:lang w:val="en-US" w:eastAsia="zh-CN"/>
        </w:rPr>
      </w:pPr>
      <w:r>
        <w:rPr>
          <w:rFonts w:hint="eastAsia"/>
          <w:sz w:val="24"/>
          <w:szCs w:val="24"/>
          <w:lang w:val="en-US" w:eastAsia="zh-CN"/>
        </w:rPr>
        <w:t>输入管理员的账号</w:t>
      </w:r>
      <w:r>
        <w:rPr>
          <w:rFonts w:hint="eastAsia"/>
          <w:snapToGrid w:val="0"/>
          <w:sz w:val="24"/>
          <w:szCs w:val="24"/>
          <w:lang w:val="en-US" w:eastAsia="zh-CN"/>
        </w:rPr>
        <w:t>、密码后,进入管理员界面,左侧是管理员能够进行的操作,其中包括学生管理、教师管理、课程管理、成绩管理、班级管理、个人信息等.右上角也可以退出登录.</w:t>
      </w:r>
    </w:p>
    <w:p w14:paraId="02489446">
      <w:pPr>
        <w:spacing w:line="360" w:lineRule="auto"/>
        <w:ind w:firstLine="420" w:firstLineChars="0"/>
        <w:jc w:val="center"/>
        <w:rPr>
          <w:rFonts w:hint="default"/>
          <w:snapToGrid w:val="0"/>
          <w:sz w:val="24"/>
          <w:szCs w:val="24"/>
          <w:lang w:val="en-US" w:eastAsia="zh-CN"/>
        </w:rPr>
      </w:pPr>
      <w:r>
        <w:rPr>
          <w:rFonts w:hint="default"/>
          <w:snapToGrid w:val="0"/>
          <w:sz w:val="24"/>
          <w:szCs w:val="24"/>
          <w:lang w:val="en-US" w:eastAsia="zh-CN"/>
        </w:rPr>
        <w:drawing>
          <wp:inline distT="0" distB="0" distL="114300" distR="114300">
            <wp:extent cx="3689350" cy="1910715"/>
            <wp:effectExtent l="0" t="0" r="13970" b="9525"/>
            <wp:docPr id="19" name="图片 19" descr="管理员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管理员界面"/>
                    <pic:cNvPicPr>
                      <a:picLocks noChangeAspect="1"/>
                    </pic:cNvPicPr>
                  </pic:nvPicPr>
                  <pic:blipFill>
                    <a:blip r:embed="rId25"/>
                    <a:stretch>
                      <a:fillRect/>
                    </a:stretch>
                  </pic:blipFill>
                  <pic:spPr>
                    <a:xfrm>
                      <a:off x="0" y="0"/>
                      <a:ext cx="3689350" cy="1910715"/>
                    </a:xfrm>
                    <a:prstGeom prst="rect">
                      <a:avLst/>
                    </a:prstGeom>
                  </pic:spPr>
                </pic:pic>
              </a:graphicData>
            </a:graphic>
          </wp:inline>
        </w:drawing>
      </w:r>
    </w:p>
    <w:p w14:paraId="3CCB3EAC">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12</w:t>
      </w:r>
      <w:r>
        <w:fldChar w:fldCharType="end"/>
      </w:r>
      <w:r>
        <w:rPr>
          <w:rFonts w:hint="eastAsia"/>
          <w:lang w:val="en-US" w:eastAsia="zh-CN"/>
        </w:rPr>
        <w:t>管理员界面</w:t>
      </w:r>
    </w:p>
    <w:p w14:paraId="190BD733">
      <w:pPr>
        <w:pStyle w:val="3"/>
        <w:bidi w:val="0"/>
        <w:rPr>
          <w:rFonts w:hint="default"/>
          <w:lang w:val="en-US" w:eastAsia="zh-CN"/>
        </w:rPr>
      </w:pPr>
      <w:bookmarkStart w:id="39" w:name="_Toc20241"/>
      <w:r>
        <w:rPr>
          <w:rFonts w:hint="eastAsia"/>
          <w:lang w:val="en-US" w:eastAsia="zh-CN"/>
        </w:rPr>
        <w:t>4.3教师界面</w:t>
      </w:r>
      <w:bookmarkEnd w:id="39"/>
    </w:p>
    <w:p w14:paraId="12DB2F0F">
      <w:pPr>
        <w:spacing w:line="360" w:lineRule="auto"/>
        <w:ind w:firstLine="420" w:firstLineChars="0"/>
        <w:rPr>
          <w:rFonts w:hint="default"/>
          <w:snapToGrid w:val="0"/>
          <w:sz w:val="24"/>
          <w:szCs w:val="24"/>
          <w:lang w:val="en-US" w:eastAsia="zh-CN"/>
        </w:rPr>
      </w:pPr>
      <w:r>
        <w:rPr>
          <w:rFonts w:hint="eastAsia"/>
          <w:sz w:val="24"/>
          <w:szCs w:val="24"/>
          <w:lang w:val="en-US" w:eastAsia="zh-CN"/>
        </w:rPr>
        <w:t>在输入教师对应的账号</w:t>
      </w:r>
      <w:r>
        <w:rPr>
          <w:rFonts w:hint="eastAsia"/>
          <w:snapToGrid w:val="0"/>
          <w:sz w:val="24"/>
          <w:szCs w:val="24"/>
          <w:lang w:val="en-US" w:eastAsia="zh-CN"/>
        </w:rPr>
        <w:t>、密码后进入教师界面,左侧是教师能够进行的操作.</w:t>
      </w:r>
    </w:p>
    <w:p w14:paraId="6A9666C1">
      <w:pPr>
        <w:spacing w:line="360" w:lineRule="auto"/>
        <w:ind w:firstLine="420" w:firstLineChars="0"/>
        <w:jc w:val="center"/>
      </w:pPr>
      <w:r>
        <w:drawing>
          <wp:inline distT="0" distB="0" distL="114300" distR="114300">
            <wp:extent cx="3850005" cy="1858010"/>
            <wp:effectExtent l="0" t="0" r="5715" b="127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6"/>
                    <a:stretch>
                      <a:fillRect/>
                    </a:stretch>
                  </pic:blipFill>
                  <pic:spPr>
                    <a:xfrm>
                      <a:off x="0" y="0"/>
                      <a:ext cx="3850005" cy="1858010"/>
                    </a:xfrm>
                    <a:prstGeom prst="rect">
                      <a:avLst/>
                    </a:prstGeom>
                    <a:noFill/>
                    <a:ln>
                      <a:noFill/>
                    </a:ln>
                  </pic:spPr>
                </pic:pic>
              </a:graphicData>
            </a:graphic>
          </wp:inline>
        </w:drawing>
      </w:r>
    </w:p>
    <w:p w14:paraId="32E6A7C5">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13</w:t>
      </w:r>
      <w:r>
        <w:fldChar w:fldCharType="end"/>
      </w:r>
      <w:r>
        <w:rPr>
          <w:rFonts w:hint="eastAsia"/>
          <w:lang w:val="en-US" w:eastAsia="zh-CN"/>
        </w:rPr>
        <w:t>教师界面</w:t>
      </w:r>
    </w:p>
    <w:p w14:paraId="7B3E6288">
      <w:pPr>
        <w:pStyle w:val="4"/>
        <w:bidi w:val="0"/>
        <w:rPr>
          <w:rFonts w:hint="eastAsia"/>
          <w:lang w:val="en-US" w:eastAsia="zh-CN"/>
        </w:rPr>
      </w:pPr>
      <w:bookmarkStart w:id="40" w:name="_Toc22220"/>
      <w:r>
        <w:rPr>
          <w:rFonts w:hint="eastAsia"/>
          <w:lang w:val="en-US" w:eastAsia="zh-CN"/>
        </w:rPr>
        <w:t>4.3.1 教师操作-成绩管理</w:t>
      </w:r>
      <w:bookmarkEnd w:id="40"/>
    </w:p>
    <w:p w14:paraId="6593A3A2">
      <w:pPr>
        <w:spacing w:line="360" w:lineRule="auto"/>
        <w:ind w:firstLine="420" w:firstLineChars="0"/>
        <w:rPr>
          <w:rFonts w:hint="eastAsia"/>
          <w:snapToGrid w:val="0"/>
          <w:sz w:val="24"/>
          <w:szCs w:val="24"/>
          <w:lang w:val="en-US" w:eastAsia="zh-CN"/>
        </w:rPr>
      </w:pPr>
      <w:r>
        <w:rPr>
          <w:rFonts w:hint="eastAsia"/>
          <w:sz w:val="24"/>
          <w:szCs w:val="24"/>
          <w:lang w:val="en-US" w:eastAsia="zh-CN"/>
        </w:rPr>
        <w:t>教师能够对学生的成绩进行管理,在该界面里能够搜索</w:t>
      </w:r>
      <w:r>
        <w:rPr>
          <w:rFonts w:hint="eastAsia"/>
          <w:snapToGrid w:val="0"/>
          <w:sz w:val="24"/>
          <w:szCs w:val="24"/>
          <w:lang w:val="en-US" w:eastAsia="zh-CN"/>
        </w:rPr>
        <w:t>、编辑、添加、删除、导出学生的成绩,是本系统重要操作之一.</w:t>
      </w:r>
    </w:p>
    <w:p w14:paraId="4A9B406C">
      <w:pPr>
        <w:spacing w:line="360" w:lineRule="auto"/>
        <w:ind w:firstLine="420" w:firstLineChars="0"/>
        <w:jc w:val="center"/>
        <w:rPr>
          <w:rFonts w:hint="default"/>
          <w:snapToGrid w:val="0"/>
          <w:sz w:val="24"/>
          <w:szCs w:val="24"/>
          <w:lang w:val="en-US" w:eastAsia="zh-CN"/>
        </w:rPr>
      </w:pPr>
      <w:r>
        <w:rPr>
          <w:rFonts w:hint="default"/>
          <w:snapToGrid w:val="0"/>
          <w:sz w:val="24"/>
          <w:szCs w:val="24"/>
          <w:lang w:val="en-US" w:eastAsia="zh-CN"/>
        </w:rPr>
        <w:drawing>
          <wp:inline distT="0" distB="0" distL="114300" distR="114300">
            <wp:extent cx="3811270" cy="1852295"/>
            <wp:effectExtent l="0" t="0" r="13970" b="6985"/>
            <wp:docPr id="23" name="图片 23" descr="成绩管理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成绩管理界面"/>
                    <pic:cNvPicPr>
                      <a:picLocks noChangeAspect="1"/>
                    </pic:cNvPicPr>
                  </pic:nvPicPr>
                  <pic:blipFill>
                    <a:blip r:embed="rId27"/>
                    <a:stretch>
                      <a:fillRect/>
                    </a:stretch>
                  </pic:blipFill>
                  <pic:spPr>
                    <a:xfrm>
                      <a:off x="0" y="0"/>
                      <a:ext cx="3811270" cy="1852295"/>
                    </a:xfrm>
                    <a:prstGeom prst="rect">
                      <a:avLst/>
                    </a:prstGeom>
                  </pic:spPr>
                </pic:pic>
              </a:graphicData>
            </a:graphic>
          </wp:inline>
        </w:drawing>
      </w:r>
    </w:p>
    <w:p w14:paraId="71D6EC58">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14</w:t>
      </w:r>
      <w:r>
        <w:fldChar w:fldCharType="end"/>
      </w:r>
      <w:r>
        <w:rPr>
          <w:rFonts w:hint="eastAsia"/>
          <w:lang w:val="en-US" w:eastAsia="zh-CN"/>
        </w:rPr>
        <w:t>成绩管理界面</w:t>
      </w:r>
    </w:p>
    <w:p w14:paraId="23FB79D9">
      <w:pPr>
        <w:pStyle w:val="3"/>
        <w:bidi w:val="0"/>
        <w:rPr>
          <w:rFonts w:hint="eastAsia"/>
          <w:lang w:val="en-US" w:eastAsia="zh-CN"/>
        </w:rPr>
      </w:pPr>
      <w:bookmarkStart w:id="41" w:name="_Toc8646"/>
      <w:r>
        <w:rPr>
          <w:rFonts w:hint="eastAsia"/>
          <w:lang w:val="en-US" w:eastAsia="zh-CN"/>
        </w:rPr>
        <w:t>4.4学生界面</w:t>
      </w:r>
      <w:bookmarkEnd w:id="41"/>
    </w:p>
    <w:p w14:paraId="433FD167">
      <w:pPr>
        <w:spacing w:line="360" w:lineRule="auto"/>
        <w:ind w:firstLine="420" w:firstLineChars="0"/>
        <w:rPr>
          <w:rFonts w:hint="eastAsia"/>
          <w:snapToGrid w:val="0"/>
          <w:sz w:val="24"/>
          <w:szCs w:val="24"/>
          <w:lang w:val="en-US" w:eastAsia="zh-CN"/>
        </w:rPr>
      </w:pPr>
      <w:r>
        <w:rPr>
          <w:rFonts w:hint="eastAsia"/>
          <w:sz w:val="24"/>
          <w:szCs w:val="24"/>
          <w:lang w:val="en-US" w:eastAsia="zh-CN"/>
        </w:rPr>
        <w:t>在输入学生对应的账号</w:t>
      </w:r>
      <w:r>
        <w:rPr>
          <w:rFonts w:hint="eastAsia"/>
          <w:snapToGrid w:val="0"/>
          <w:sz w:val="24"/>
          <w:szCs w:val="24"/>
          <w:lang w:val="en-US" w:eastAsia="zh-CN"/>
        </w:rPr>
        <w:t>、密码后能够进入学生界面,左侧菜单栏包含学生的主要功能.</w:t>
      </w:r>
    </w:p>
    <w:p w14:paraId="13F8D32A">
      <w:pPr>
        <w:spacing w:line="360" w:lineRule="auto"/>
        <w:ind w:firstLine="420" w:firstLineChars="0"/>
        <w:jc w:val="center"/>
        <w:rPr>
          <w:rFonts w:hint="default"/>
          <w:snapToGrid w:val="0"/>
          <w:sz w:val="24"/>
          <w:szCs w:val="24"/>
          <w:lang w:val="en-US" w:eastAsia="zh-CN"/>
        </w:rPr>
      </w:pPr>
      <w:r>
        <w:rPr>
          <w:rFonts w:hint="default"/>
          <w:snapToGrid w:val="0"/>
          <w:sz w:val="24"/>
          <w:szCs w:val="24"/>
          <w:lang w:val="en-US" w:eastAsia="zh-CN"/>
        </w:rPr>
        <w:drawing>
          <wp:inline distT="0" distB="0" distL="114300" distR="114300">
            <wp:extent cx="4194810" cy="1902460"/>
            <wp:effectExtent l="0" t="0" r="11430" b="2540"/>
            <wp:docPr id="24" name="图片 24" descr="学生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生界面"/>
                    <pic:cNvPicPr>
                      <a:picLocks noChangeAspect="1"/>
                    </pic:cNvPicPr>
                  </pic:nvPicPr>
                  <pic:blipFill>
                    <a:blip r:embed="rId28"/>
                    <a:stretch>
                      <a:fillRect/>
                    </a:stretch>
                  </pic:blipFill>
                  <pic:spPr>
                    <a:xfrm>
                      <a:off x="0" y="0"/>
                      <a:ext cx="4194810" cy="1902460"/>
                    </a:xfrm>
                    <a:prstGeom prst="rect">
                      <a:avLst/>
                    </a:prstGeom>
                  </pic:spPr>
                </pic:pic>
              </a:graphicData>
            </a:graphic>
          </wp:inline>
        </w:drawing>
      </w:r>
    </w:p>
    <w:p w14:paraId="727F5083">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15</w:t>
      </w:r>
      <w:r>
        <w:fldChar w:fldCharType="end"/>
      </w:r>
      <w:r>
        <w:rPr>
          <w:rFonts w:hint="eastAsia"/>
          <w:lang w:val="en-US" w:eastAsia="zh-CN"/>
        </w:rPr>
        <w:t>学生界面</w:t>
      </w:r>
    </w:p>
    <w:p w14:paraId="03D07E84">
      <w:pPr>
        <w:pStyle w:val="4"/>
        <w:bidi w:val="0"/>
        <w:rPr>
          <w:rFonts w:hint="eastAsia"/>
          <w:lang w:val="en-US" w:eastAsia="zh-CN"/>
        </w:rPr>
      </w:pPr>
      <w:bookmarkStart w:id="42" w:name="_Toc14342"/>
      <w:r>
        <w:rPr>
          <w:rFonts w:hint="eastAsia"/>
          <w:lang w:val="en-US" w:eastAsia="zh-CN"/>
        </w:rPr>
        <w:t>4.4.1学生操作-我的成绩</w:t>
      </w:r>
      <w:bookmarkEnd w:id="42"/>
    </w:p>
    <w:p w14:paraId="51E99528">
      <w:pPr>
        <w:spacing w:line="360" w:lineRule="auto"/>
        <w:ind w:firstLine="420" w:firstLineChars="0"/>
        <w:rPr>
          <w:rFonts w:hint="eastAsia"/>
          <w:sz w:val="24"/>
          <w:szCs w:val="24"/>
          <w:lang w:val="en-US" w:eastAsia="zh-CN"/>
        </w:rPr>
      </w:pPr>
      <w:r>
        <w:rPr>
          <w:rFonts w:hint="eastAsia"/>
          <w:sz w:val="24"/>
          <w:szCs w:val="24"/>
          <w:lang w:val="en-US" w:eastAsia="zh-CN"/>
        </w:rPr>
        <w:t>在学生界面里,学生能够打开查看自己的成绩,并且能够导出自己的成绩单.</w:t>
      </w:r>
    </w:p>
    <w:p w14:paraId="2D9C2E45">
      <w:pPr>
        <w:spacing w:line="360" w:lineRule="auto"/>
        <w:ind w:firstLine="420" w:firstLineChars="0"/>
        <w:jc w:val="center"/>
        <w:rPr>
          <w:rFonts w:hint="default"/>
          <w:sz w:val="24"/>
          <w:szCs w:val="24"/>
          <w:lang w:val="en-US" w:eastAsia="zh-CN"/>
        </w:rPr>
      </w:pPr>
      <w:r>
        <w:rPr>
          <w:rFonts w:hint="default"/>
          <w:sz w:val="24"/>
          <w:szCs w:val="24"/>
          <w:lang w:val="en-US" w:eastAsia="zh-CN"/>
        </w:rPr>
        <w:drawing>
          <wp:inline distT="0" distB="0" distL="114300" distR="114300">
            <wp:extent cx="3990975" cy="2102485"/>
            <wp:effectExtent l="0" t="0" r="1905" b="635"/>
            <wp:docPr id="25" name="图片 25" descr="我的成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我的成绩"/>
                    <pic:cNvPicPr>
                      <a:picLocks noChangeAspect="1"/>
                    </pic:cNvPicPr>
                  </pic:nvPicPr>
                  <pic:blipFill>
                    <a:blip r:embed="rId29"/>
                    <a:stretch>
                      <a:fillRect/>
                    </a:stretch>
                  </pic:blipFill>
                  <pic:spPr>
                    <a:xfrm>
                      <a:off x="0" y="0"/>
                      <a:ext cx="3990975" cy="2102485"/>
                    </a:xfrm>
                    <a:prstGeom prst="rect">
                      <a:avLst/>
                    </a:prstGeom>
                  </pic:spPr>
                </pic:pic>
              </a:graphicData>
            </a:graphic>
          </wp:inline>
        </w:drawing>
      </w:r>
    </w:p>
    <w:p w14:paraId="4DACFEEC">
      <w:pPr>
        <w:pStyle w:val="5"/>
        <w:spacing w:line="360" w:lineRule="auto"/>
        <w:ind w:firstLine="420" w:firstLineChars="0"/>
        <w:jc w:val="center"/>
        <w:rPr>
          <w:rFonts w:hint="eastAsia"/>
          <w:lang w:val="en-US" w:eastAsia="zh-CN"/>
        </w:rPr>
      </w:pPr>
      <w:r>
        <w:t xml:space="preserve">图 </w:t>
      </w:r>
      <w:r>
        <w:fldChar w:fldCharType="begin"/>
      </w:r>
      <w:r>
        <w:instrText xml:space="preserve"> SEQ 图 \* ARABIC </w:instrText>
      </w:r>
      <w:r>
        <w:fldChar w:fldCharType="separate"/>
      </w:r>
      <w:r>
        <w:t>16</w:t>
      </w:r>
      <w:r>
        <w:fldChar w:fldCharType="end"/>
      </w:r>
      <w:r>
        <w:rPr>
          <w:rFonts w:hint="eastAsia"/>
          <w:lang w:val="en-US" w:eastAsia="zh-CN"/>
        </w:rPr>
        <w:t>学生成绩</w:t>
      </w:r>
    </w:p>
    <w:p w14:paraId="3A3AC143">
      <w:pPr>
        <w:pStyle w:val="3"/>
        <w:bidi w:val="0"/>
        <w:rPr>
          <w:rFonts w:hint="default"/>
          <w:lang w:val="en-US" w:eastAsia="zh-CN"/>
        </w:rPr>
      </w:pPr>
      <w:bookmarkStart w:id="43" w:name="_Toc30382"/>
      <w:r>
        <w:rPr>
          <w:rFonts w:hint="eastAsia"/>
          <w:lang w:val="en-US" w:eastAsia="zh-CN"/>
        </w:rPr>
        <w:t>4.5 API接口展示</w:t>
      </w:r>
      <w:bookmarkEnd w:id="43"/>
    </w:p>
    <w:p w14:paraId="1180F935">
      <w:pPr>
        <w:spacing w:line="360" w:lineRule="auto"/>
        <w:ind w:firstLine="420" w:firstLineChars="0"/>
        <w:jc w:val="both"/>
        <w:rPr>
          <w:rFonts w:hint="default"/>
          <w:sz w:val="24"/>
          <w:szCs w:val="24"/>
          <w:lang w:val="en-US" w:eastAsia="zh-CN"/>
        </w:rPr>
      </w:pPr>
      <w:r>
        <w:rPr>
          <w:rFonts w:hint="eastAsia"/>
          <w:sz w:val="24"/>
          <w:szCs w:val="24"/>
          <w:lang w:val="en-US" w:eastAsia="zh-CN"/>
        </w:rPr>
        <w:t>在启动后端服务器后,管理员能够查看API接口界面,这里面包括教师</w:t>
      </w:r>
      <w:r>
        <w:rPr>
          <w:rFonts w:hint="eastAsia"/>
          <w:snapToGrid w:val="0"/>
          <w:sz w:val="24"/>
          <w:szCs w:val="24"/>
          <w:lang w:val="en-US" w:eastAsia="zh-CN"/>
        </w:rPr>
        <w:t>、学生、班级、成绩、课程、登录的接口管理,在这个界面能够对各种用户进行增、删、改查操作</w:t>
      </w:r>
      <w:r>
        <w:rPr>
          <w:rFonts w:hint="eastAsia"/>
          <w:snapToGrid w:val="0"/>
          <w:sz w:val="24"/>
          <w:szCs w:val="24"/>
          <w:lang w:val="en-US" w:eastAsia="zh-CN"/>
        </w:rPr>
        <w:br w:type="textWrapping"/>
      </w:r>
      <w:r>
        <w:rPr>
          <w:rFonts w:hint="default"/>
          <w:sz w:val="24"/>
          <w:szCs w:val="24"/>
          <w:lang w:val="en-US" w:eastAsia="zh-CN"/>
        </w:rPr>
        <w:drawing>
          <wp:inline distT="0" distB="0" distL="114300" distR="114300">
            <wp:extent cx="4171315" cy="2051685"/>
            <wp:effectExtent l="0" t="0" r="4445" b="5715"/>
            <wp:docPr id="26" name="图片 26" descr="API接口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PI接口界面"/>
                    <pic:cNvPicPr>
                      <a:picLocks noChangeAspect="1"/>
                    </pic:cNvPicPr>
                  </pic:nvPicPr>
                  <pic:blipFill>
                    <a:blip r:embed="rId30"/>
                    <a:stretch>
                      <a:fillRect/>
                    </a:stretch>
                  </pic:blipFill>
                  <pic:spPr>
                    <a:xfrm>
                      <a:off x="0" y="0"/>
                      <a:ext cx="4171315" cy="2051685"/>
                    </a:xfrm>
                    <a:prstGeom prst="rect">
                      <a:avLst/>
                    </a:prstGeom>
                  </pic:spPr>
                </pic:pic>
              </a:graphicData>
            </a:graphic>
          </wp:inline>
        </w:drawing>
      </w:r>
      <w:bookmarkStart w:id="44" w:name="_Toc16811"/>
    </w:p>
    <w:p w14:paraId="2B0EBD37">
      <w:pPr>
        <w:spacing w:line="360" w:lineRule="auto"/>
        <w:ind w:firstLine="420" w:firstLineChars="0"/>
        <w:jc w:val="both"/>
        <w:rPr>
          <w:rFonts w:hint="default"/>
          <w:sz w:val="24"/>
          <w:szCs w:val="24"/>
          <w:lang w:val="en-US" w:eastAsia="zh-CN"/>
        </w:rPr>
      </w:pPr>
    </w:p>
    <w:p w14:paraId="4754F395">
      <w:pPr>
        <w:spacing w:line="360" w:lineRule="auto"/>
        <w:ind w:firstLine="420" w:firstLineChars="0"/>
        <w:jc w:val="both"/>
        <w:rPr>
          <w:rFonts w:hint="default"/>
          <w:sz w:val="24"/>
          <w:szCs w:val="24"/>
          <w:lang w:val="en-US" w:eastAsia="zh-CN"/>
        </w:rPr>
      </w:pPr>
    </w:p>
    <w:p w14:paraId="6A163C24">
      <w:pPr>
        <w:spacing w:line="360" w:lineRule="auto"/>
        <w:ind w:firstLine="420" w:firstLineChars="0"/>
        <w:jc w:val="both"/>
        <w:rPr>
          <w:rFonts w:hint="default"/>
          <w:sz w:val="24"/>
          <w:szCs w:val="24"/>
          <w:lang w:val="en-US" w:eastAsia="zh-CN"/>
        </w:rPr>
      </w:pPr>
    </w:p>
    <w:p w14:paraId="5A592009">
      <w:pPr>
        <w:spacing w:line="360" w:lineRule="auto"/>
        <w:ind w:firstLine="420" w:firstLineChars="0"/>
        <w:jc w:val="both"/>
        <w:rPr>
          <w:rFonts w:hint="default"/>
          <w:sz w:val="24"/>
          <w:szCs w:val="24"/>
          <w:lang w:val="en-US" w:eastAsia="zh-CN"/>
        </w:rPr>
      </w:pPr>
    </w:p>
    <w:p w14:paraId="30C0E4E7">
      <w:pPr>
        <w:spacing w:line="360" w:lineRule="auto"/>
        <w:ind w:firstLine="420" w:firstLineChars="0"/>
        <w:jc w:val="both"/>
        <w:rPr>
          <w:rFonts w:hint="default"/>
          <w:sz w:val="24"/>
          <w:szCs w:val="24"/>
          <w:lang w:val="en-US" w:eastAsia="zh-CN"/>
        </w:rPr>
      </w:pPr>
    </w:p>
    <w:p w14:paraId="397DDBF4">
      <w:pPr>
        <w:spacing w:line="360" w:lineRule="auto"/>
        <w:ind w:firstLine="420" w:firstLineChars="0"/>
        <w:jc w:val="both"/>
        <w:rPr>
          <w:rFonts w:hint="default"/>
          <w:sz w:val="24"/>
          <w:szCs w:val="24"/>
          <w:lang w:val="en-US" w:eastAsia="zh-CN"/>
        </w:rPr>
      </w:pPr>
    </w:p>
    <w:p w14:paraId="76454066">
      <w:pPr>
        <w:spacing w:line="360" w:lineRule="auto"/>
        <w:ind w:firstLine="420" w:firstLineChars="0"/>
        <w:jc w:val="both"/>
        <w:rPr>
          <w:rFonts w:hint="default"/>
          <w:sz w:val="24"/>
          <w:szCs w:val="24"/>
          <w:lang w:val="en-US" w:eastAsia="zh-CN"/>
        </w:rPr>
      </w:pPr>
    </w:p>
    <w:p w14:paraId="49CD3F48">
      <w:pPr>
        <w:pStyle w:val="2"/>
        <w:spacing w:before="24" w:after="24"/>
        <w:jc w:val="left"/>
        <w:rPr>
          <w:rFonts w:hint="eastAsia"/>
          <w:b w:val="0"/>
        </w:rPr>
      </w:pPr>
      <w:r>
        <w:rPr>
          <w:rFonts w:hint="eastAsia"/>
          <w:b w:val="0"/>
          <w:lang w:val="en-US" w:eastAsia="zh-CN"/>
        </w:rPr>
        <w:t>5</w:t>
      </w:r>
      <w:r>
        <w:rPr>
          <w:rFonts w:hint="eastAsia"/>
          <w:b w:val="0"/>
        </w:rPr>
        <w:t xml:space="preserve"> 总结与展望</w:t>
      </w:r>
      <w:bookmarkEnd w:id="44"/>
    </w:p>
    <w:p w14:paraId="56F86375">
      <w:pPr>
        <w:spacing w:line="360" w:lineRule="auto"/>
        <w:ind w:firstLine="420" w:firstLineChars="0"/>
        <w:rPr>
          <w:rFonts w:hint="eastAsia"/>
          <w:sz w:val="24"/>
          <w:szCs w:val="24"/>
        </w:rPr>
      </w:pPr>
      <w:r>
        <w:rPr>
          <w:rFonts w:hint="eastAsia"/>
          <w:sz w:val="24"/>
          <w:szCs w:val="24"/>
          <w:lang w:val="en-US" w:eastAsia="zh-CN"/>
        </w:rPr>
        <w:t>总结:</w:t>
      </w:r>
      <w:r>
        <w:rPr>
          <w:rFonts w:hint="eastAsia"/>
          <w:sz w:val="24"/>
          <w:szCs w:val="24"/>
        </w:rPr>
        <w:t>本研究设计并实现了基于Spring Boot与Vue.js的前后端分离的学生成绩管理系统。系统以模块化思想为指导，采用了经典的B/S架构，后端使用Spring Boot构建了包含控制层、业务逻辑层与数据访问层的三层体系；前端采用Vue 3框架，结合现代化工具，构建了组件化、响应式的用户界面。核心功能涵盖了用户权限管理、学生/教师信息管理、课程与班级管理、以及系统操作审计，并设计了包含成绩修改历史追溯在内的完整数据模型。数据库设计严格遵循规范化原则，外通过键约束确保了数据的完整性与一致性。该系统有效解决了传统成绩管理中存在的效率低下、数据孤立、操作追溯困难等问题，为高校教务管理提供了一个操作便捷、数据准确、安全可靠的信息化解决方案。</w:t>
      </w:r>
    </w:p>
    <w:p w14:paraId="47703E82">
      <w:pPr>
        <w:spacing w:line="360" w:lineRule="auto"/>
        <w:ind w:firstLine="420" w:firstLineChars="0"/>
        <w:rPr>
          <w:rFonts w:hint="default" w:eastAsia="宋体"/>
          <w:sz w:val="24"/>
          <w:szCs w:val="24"/>
          <w:lang w:val="en-US" w:eastAsia="zh-CN"/>
        </w:rPr>
      </w:pPr>
      <w:r>
        <w:rPr>
          <w:rFonts w:hint="eastAsia"/>
          <w:sz w:val="24"/>
          <w:szCs w:val="24"/>
          <w:lang w:val="en-US" w:eastAsia="zh-CN"/>
        </w:rPr>
        <w:t>展望:本系统在已实现核心功能的基础上，未来可从技术架构、功能深度与系统生态三方面进行拓展：技术架构上可向微服务与容器化演进以提升弹性与可维护性；功能上可集成智能数据分析与移动端应用，增强数据价值与访问便利性；同时，通过性能优化（如引入缓存机制）与校内其他信息系统（如统一认证、学工系统）的集成，构建更高效、一体化的智慧教学管理生态，具备良好的可持续发展潜力。</w:t>
      </w:r>
    </w:p>
    <w:p w14:paraId="0729FA47"/>
    <w:p w14:paraId="5C0C2154">
      <w:pPr>
        <w:spacing w:before="120" w:beforeLines="50" w:after="120" w:afterLines="50" w:line="360" w:lineRule="auto"/>
        <w:jc w:val="center"/>
        <w:rPr>
          <w:rFonts w:ascii="黑体" w:eastAsia="黑体"/>
          <w:sz w:val="24"/>
          <w:szCs w:val="24"/>
        </w:rPr>
      </w:pPr>
    </w:p>
    <w:p w14:paraId="58677393">
      <w:pPr>
        <w:spacing w:before="120" w:beforeLines="50" w:after="120" w:afterLines="50" w:line="360" w:lineRule="auto"/>
        <w:jc w:val="center"/>
        <w:rPr>
          <w:rFonts w:ascii="黑体" w:eastAsia="黑体"/>
          <w:sz w:val="32"/>
          <w:szCs w:val="32"/>
        </w:rPr>
      </w:pPr>
    </w:p>
    <w:p w14:paraId="13C9A300">
      <w:pPr>
        <w:spacing w:before="120" w:beforeLines="50" w:after="120" w:afterLines="50" w:line="360" w:lineRule="auto"/>
        <w:jc w:val="center"/>
        <w:rPr>
          <w:rFonts w:ascii="黑体" w:eastAsia="黑体"/>
          <w:sz w:val="32"/>
          <w:szCs w:val="32"/>
        </w:rPr>
      </w:pPr>
    </w:p>
    <w:p w14:paraId="397EED40">
      <w:pPr>
        <w:spacing w:before="120" w:beforeLines="50" w:after="120" w:afterLines="50" w:line="360" w:lineRule="auto"/>
        <w:jc w:val="center"/>
        <w:rPr>
          <w:rFonts w:ascii="黑体" w:eastAsia="黑体"/>
          <w:sz w:val="32"/>
          <w:szCs w:val="32"/>
        </w:rPr>
      </w:pPr>
    </w:p>
    <w:p w14:paraId="55607735">
      <w:pPr>
        <w:spacing w:before="120" w:beforeLines="50" w:after="120" w:afterLines="50" w:line="360" w:lineRule="auto"/>
        <w:jc w:val="center"/>
        <w:rPr>
          <w:rFonts w:ascii="黑体" w:eastAsia="黑体"/>
          <w:sz w:val="32"/>
          <w:szCs w:val="32"/>
        </w:rPr>
      </w:pPr>
    </w:p>
    <w:p w14:paraId="70CA069D">
      <w:pPr>
        <w:spacing w:before="120" w:beforeLines="50" w:after="120" w:afterLines="50" w:line="360" w:lineRule="auto"/>
        <w:jc w:val="center"/>
        <w:rPr>
          <w:rFonts w:ascii="黑体" w:eastAsia="黑体"/>
          <w:sz w:val="32"/>
          <w:szCs w:val="32"/>
        </w:rPr>
      </w:pPr>
    </w:p>
    <w:p w14:paraId="116CB77D">
      <w:pPr>
        <w:spacing w:before="120" w:beforeLines="50" w:after="120" w:afterLines="50" w:line="360" w:lineRule="auto"/>
        <w:jc w:val="center"/>
        <w:rPr>
          <w:rFonts w:ascii="黑体" w:eastAsia="黑体"/>
          <w:sz w:val="32"/>
          <w:szCs w:val="32"/>
        </w:rPr>
      </w:pPr>
    </w:p>
    <w:p w14:paraId="57BF5FE4">
      <w:pPr>
        <w:widowControl/>
        <w:jc w:val="left"/>
        <w:rPr>
          <w:rFonts w:ascii="黑体" w:eastAsia="黑体"/>
          <w:sz w:val="32"/>
          <w:szCs w:val="32"/>
        </w:rPr>
      </w:pPr>
    </w:p>
    <w:p w14:paraId="63CE9ED1">
      <w:pPr>
        <w:pStyle w:val="2"/>
        <w:spacing w:before="24" w:after="24"/>
        <w:rPr>
          <w:b w:val="0"/>
        </w:rPr>
      </w:pPr>
      <w:bookmarkStart w:id="45" w:name="_Toc27207"/>
      <w:r>
        <w:rPr>
          <w:rFonts w:hint="eastAsia"/>
          <w:b w:val="0"/>
        </w:rPr>
        <w:t>结 论</w:t>
      </w:r>
      <w:bookmarkEnd w:id="45"/>
    </w:p>
    <w:p w14:paraId="0A1B6A05">
      <w:pPr>
        <w:spacing w:line="360" w:lineRule="auto"/>
        <w:ind w:firstLine="420" w:firstLineChars="0"/>
        <w:rPr>
          <w:rFonts w:hint="eastAsia" w:ascii="宋体" w:hAnsi="宋体"/>
          <w:sz w:val="24"/>
        </w:rPr>
      </w:pPr>
      <w:r>
        <w:rPr>
          <w:rFonts w:hint="eastAsia" w:ascii="宋体" w:hAnsi="宋体"/>
          <w:sz w:val="24"/>
        </w:rPr>
        <w:t>本研究设计并实现了一套基于Spring Boot与Vue.js的学生成绩管理系统，为高校教学管理提供了一个高效、安全、可靠的信息化解决方案。该系统采用前后端分离的B/S架构，后端通过Spring Boot构建了清晰的三层架构，集成了JWT认证与基于RBAC模型的细粒度权限控制；前端利用Vue 3框架与现代化工具链，提供了友好的用户界面。数据库设计遵循规范化原则，通过外键约束与成绩历史追溯机制，有效保障了数据的完整性与操作的可审计性。</w:t>
      </w:r>
    </w:p>
    <w:p w14:paraId="03A75BC0">
      <w:pPr>
        <w:spacing w:line="360" w:lineRule="auto"/>
        <w:ind w:firstLine="420" w:firstLineChars="0"/>
        <w:rPr>
          <w:rFonts w:hint="eastAsia" w:ascii="宋体" w:hAnsi="宋体"/>
          <w:sz w:val="24"/>
        </w:rPr>
      </w:pPr>
      <w:r>
        <w:rPr>
          <w:rFonts w:hint="eastAsia" w:ascii="宋体" w:hAnsi="宋体"/>
          <w:sz w:val="24"/>
        </w:rPr>
        <w:t>本系统的主要优点与特色在于其模块化设计带来的良好可维护性、严密的权限与数据追溯机制确保的安全性与可靠性，以及注重实用的功能设计（如批量处理、多维度查询）提升的操作效率。其创新性主要体现在对主流技术栈进行有机整合与业务化落地，构建了一个贴合成绩管理核心流程（录入、修改、查询、统计、追溯）的完整数据与应用模型。</w:t>
      </w:r>
    </w:p>
    <w:p w14:paraId="1E147D4B">
      <w:pPr>
        <w:spacing w:line="360" w:lineRule="auto"/>
        <w:ind w:firstLine="420" w:firstLineChars="0"/>
        <w:rPr>
          <w:rFonts w:hint="eastAsia" w:ascii="宋体" w:hAnsi="宋体"/>
          <w:sz w:val="24"/>
        </w:rPr>
      </w:pPr>
      <w:r>
        <w:rPr>
          <w:rFonts w:hint="eastAsia" w:ascii="宋体" w:hAnsi="宋体"/>
          <w:sz w:val="24"/>
        </w:rPr>
        <w:t>在性能方面，系统通过数据库索引优化、服务分层与前后端分离，能够满足中小规模应用在常规并发下的响应速度与稳定性要求，性能达到典型Web应用的标准水平。</w:t>
      </w:r>
    </w:p>
    <w:p w14:paraId="74414898">
      <w:pPr>
        <w:spacing w:line="360" w:lineRule="auto"/>
        <w:ind w:firstLine="420" w:firstLineChars="0"/>
        <w:rPr>
          <w:rFonts w:hint="eastAsia" w:ascii="宋体" w:hAnsi="宋体" w:eastAsia="宋体"/>
          <w:sz w:val="24"/>
          <w:lang w:val="en-US" w:eastAsia="zh-CN"/>
        </w:rPr>
      </w:pPr>
      <w:r>
        <w:rPr>
          <w:rFonts w:hint="eastAsia" w:ascii="宋体" w:hAnsi="宋体"/>
          <w:sz w:val="24"/>
        </w:rPr>
        <w:t>当然，系统也存在进一步优化的空间</w:t>
      </w:r>
      <w:r>
        <w:rPr>
          <w:rFonts w:hint="eastAsia" w:ascii="宋体" w:hAnsi="宋体"/>
          <w:sz w:val="24"/>
          <w:lang w:val="en-US" w:eastAsia="zh-CN"/>
        </w:rPr>
        <w:t>.</w:t>
      </w:r>
      <w:r>
        <w:rPr>
          <w:rFonts w:hint="eastAsia" w:ascii="宋体" w:hAnsi="宋体"/>
          <w:sz w:val="24"/>
        </w:rPr>
        <w:t>未来可在架构上向微服务化演进以提升扩展性；在功能上扩展移动端支持与智能数据分析能力；在运维层面引入容器化与更完善的监控体系，以持续提升系统的综合能力与用户体验</w:t>
      </w:r>
      <w:r>
        <w:rPr>
          <w:rFonts w:hint="eastAsia" w:ascii="宋体" w:hAnsi="宋体"/>
          <w:sz w:val="24"/>
          <w:lang w:val="en-US" w:eastAsia="zh-CN"/>
        </w:rPr>
        <w:t>.</w:t>
      </w:r>
    </w:p>
    <w:p w14:paraId="078AD354">
      <w:pPr>
        <w:spacing w:line="360" w:lineRule="auto"/>
        <w:rPr>
          <w:rFonts w:hint="eastAsia" w:ascii="宋体" w:hAnsi="宋体"/>
          <w:sz w:val="24"/>
        </w:rPr>
      </w:pPr>
    </w:p>
    <w:p w14:paraId="73D9E467">
      <w:pPr>
        <w:spacing w:line="360" w:lineRule="auto"/>
        <w:rPr>
          <w:rFonts w:hint="eastAsia" w:ascii="宋体" w:hAnsi="宋体"/>
          <w:sz w:val="24"/>
        </w:rPr>
      </w:pPr>
    </w:p>
    <w:p w14:paraId="091C27AD">
      <w:pPr>
        <w:spacing w:line="360" w:lineRule="auto"/>
        <w:rPr>
          <w:rFonts w:hint="eastAsia" w:ascii="宋体" w:hAnsi="宋体"/>
          <w:sz w:val="24"/>
        </w:rPr>
      </w:pPr>
    </w:p>
    <w:p w14:paraId="182ACCD3">
      <w:pPr>
        <w:spacing w:line="360" w:lineRule="auto"/>
        <w:rPr>
          <w:rFonts w:hint="eastAsia" w:ascii="宋体" w:hAnsi="宋体"/>
          <w:sz w:val="24"/>
        </w:rPr>
      </w:pPr>
    </w:p>
    <w:p w14:paraId="3D007E3D">
      <w:pPr>
        <w:spacing w:line="360" w:lineRule="auto"/>
        <w:rPr>
          <w:rFonts w:hint="eastAsia" w:ascii="宋体" w:hAnsi="宋体"/>
          <w:sz w:val="24"/>
        </w:rPr>
      </w:pPr>
    </w:p>
    <w:p w14:paraId="56F7BDDB">
      <w:pPr>
        <w:spacing w:line="360" w:lineRule="auto"/>
        <w:rPr>
          <w:rFonts w:hint="eastAsia" w:ascii="宋体" w:hAnsi="宋体"/>
          <w:sz w:val="24"/>
        </w:rPr>
      </w:pPr>
    </w:p>
    <w:p w14:paraId="793B5046">
      <w:pPr>
        <w:spacing w:line="360" w:lineRule="auto"/>
        <w:rPr>
          <w:rFonts w:hint="eastAsia" w:ascii="宋体" w:hAnsi="宋体"/>
          <w:sz w:val="24"/>
        </w:rPr>
      </w:pPr>
    </w:p>
    <w:p w14:paraId="738385D6">
      <w:pPr>
        <w:spacing w:line="360" w:lineRule="auto"/>
        <w:rPr>
          <w:rFonts w:hint="eastAsia" w:ascii="宋体" w:hAnsi="宋体"/>
          <w:sz w:val="24"/>
        </w:rPr>
      </w:pPr>
    </w:p>
    <w:p w14:paraId="17B25F0D">
      <w:pPr>
        <w:spacing w:line="360" w:lineRule="auto"/>
        <w:rPr>
          <w:rFonts w:hint="eastAsia" w:ascii="宋体" w:hAnsi="宋体"/>
          <w:sz w:val="24"/>
        </w:rPr>
      </w:pPr>
    </w:p>
    <w:p w14:paraId="3683274C">
      <w:pPr>
        <w:spacing w:line="360" w:lineRule="auto"/>
        <w:rPr>
          <w:rFonts w:hint="eastAsia" w:ascii="宋体" w:hAnsi="宋体"/>
          <w:sz w:val="24"/>
        </w:rPr>
      </w:pPr>
    </w:p>
    <w:p w14:paraId="6A413100">
      <w:pPr>
        <w:pStyle w:val="2"/>
        <w:spacing w:before="24" w:after="24"/>
        <w:rPr>
          <w:rFonts w:hint="eastAsia"/>
          <w:b w:val="0"/>
        </w:rPr>
      </w:pPr>
      <w:bookmarkStart w:id="46" w:name="_Toc14447"/>
      <w:r>
        <w:rPr>
          <w:rFonts w:hint="eastAsia"/>
          <w:b w:val="0"/>
        </w:rPr>
        <w:t>参考文献</w:t>
      </w:r>
      <w:bookmarkEnd w:id="46"/>
    </w:p>
    <w:p w14:paraId="488FB39A">
      <w:pPr>
        <w:widowControl w:val="0"/>
        <w:numPr>
          <w:ilvl w:val="0"/>
          <w:numId w:val="5"/>
        </w:numPr>
        <w:spacing w:line="360" w:lineRule="auto"/>
        <w:ind w:left="255" w:leftChars="0" w:hanging="255" w:firstLineChars="0"/>
        <w:jc w:val="both"/>
        <w:rPr>
          <w:rFonts w:hint="eastAsia" w:ascii="宋体" w:hAnsi="宋体" w:eastAsia="宋体" w:cs="Times New Roman"/>
          <w:kern w:val="2"/>
          <w:sz w:val="21"/>
          <w:szCs w:val="21"/>
          <w:lang w:val="en-US" w:eastAsia="zh-CN" w:bidi="ar-SA"/>
        </w:rPr>
      </w:pPr>
      <w:r>
        <w:rPr>
          <w:rFonts w:hint="eastAsia" w:ascii="宋体" w:hAnsi="宋体" w:eastAsia="宋体" w:cs="宋体"/>
          <w:i w:val="0"/>
          <w:iCs w:val="0"/>
          <w:caps w:val="0"/>
          <w:color w:val="333333"/>
          <w:spacing w:val="0"/>
          <w:sz w:val="21"/>
          <w:szCs w:val="21"/>
          <w:shd w:val="clear" w:fill="FFFFFF"/>
        </w:rPr>
        <w:t>赵鹏, 强光磊. 太原师范学院, 学生成绩管理系统[Z]. 鉴定日期:</w:t>
      </w:r>
      <w:r>
        <w:rPr>
          <w:rFonts w:hint="default" w:ascii="Times New Roman" w:hAnsi="Times New Roman" w:eastAsia="宋体" w:cs="Times New Roman"/>
          <w:i w:val="0"/>
          <w:iCs w:val="0"/>
          <w:caps w:val="0"/>
          <w:color w:val="333333"/>
          <w:spacing w:val="0"/>
          <w:sz w:val="21"/>
          <w:szCs w:val="21"/>
          <w:shd w:val="clear" w:fill="FFFFFF"/>
        </w:rPr>
        <w:t>2024-12-01</w:t>
      </w:r>
      <w:r>
        <w:rPr>
          <w:rFonts w:hint="eastAsia" w:ascii="宋体" w:hAnsi="宋体" w:eastAsia="宋体" w:cs="Times New Roman"/>
          <w:kern w:val="2"/>
          <w:sz w:val="21"/>
          <w:szCs w:val="21"/>
          <w:lang w:val="en-US" w:eastAsia="zh-CN" w:bidi="ar-SA"/>
        </w:rPr>
        <w:t>.</w:t>
      </w:r>
    </w:p>
    <w:p w14:paraId="6537A9C8">
      <w:pPr>
        <w:widowControl w:val="0"/>
        <w:numPr>
          <w:ilvl w:val="0"/>
          <w:numId w:val="5"/>
        </w:numPr>
        <w:spacing w:line="360" w:lineRule="auto"/>
        <w:ind w:left="255" w:leftChars="0" w:hanging="255" w:firstLineChars="0"/>
        <w:jc w:val="both"/>
        <w:rPr>
          <w:rFonts w:hint="eastAsia" w:ascii="宋体" w:hAnsi="宋体" w:eastAsia="宋体" w:cs="宋体"/>
          <w:kern w:val="2"/>
          <w:sz w:val="21"/>
          <w:szCs w:val="21"/>
          <w:lang w:val="en-US" w:eastAsia="zh-CN" w:bidi="ar-SA"/>
        </w:rPr>
      </w:pPr>
      <w:r>
        <w:rPr>
          <w:rFonts w:hint="eastAsia" w:ascii="宋体" w:hAnsi="宋体" w:eastAsia="宋体" w:cs="宋体"/>
          <w:i w:val="0"/>
          <w:iCs w:val="0"/>
          <w:caps w:val="0"/>
          <w:color w:val="666666"/>
          <w:spacing w:val="0"/>
          <w:sz w:val="21"/>
          <w:szCs w:val="21"/>
          <w:shd w:val="clear" w:fill="FFFFFF"/>
        </w:rPr>
        <w:t>汝晓玲.一种面向高校的小型课程成绩管理系统的研究与设计[J].西安文理学院学报(自然科学版),</w:t>
      </w:r>
      <w:r>
        <w:rPr>
          <w:rFonts w:hint="default" w:ascii="Times New Roman" w:hAnsi="Times New Roman" w:eastAsia="宋体" w:cs="Times New Roman"/>
          <w:i w:val="0"/>
          <w:iCs w:val="0"/>
          <w:caps w:val="0"/>
          <w:color w:val="666666"/>
          <w:spacing w:val="0"/>
          <w:sz w:val="21"/>
          <w:szCs w:val="21"/>
          <w:shd w:val="clear" w:fill="FFFFFF"/>
        </w:rPr>
        <w:t>2023,26(04):55-58.</w:t>
      </w:r>
    </w:p>
    <w:p w14:paraId="77B80199">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hint="eastAsia" w:ascii="宋体" w:hAnsi="宋体" w:eastAsia="宋体" w:cs="宋体"/>
          <w:i w:val="0"/>
          <w:iCs w:val="0"/>
          <w:caps w:val="0"/>
          <w:color w:val="333333"/>
          <w:spacing w:val="0"/>
          <w:sz w:val="21"/>
          <w:szCs w:val="21"/>
          <w:shd w:val="clear" w:fill="FFFFFF"/>
        </w:rPr>
        <w:t>张慧. 基于</w:t>
      </w:r>
      <w:r>
        <w:rPr>
          <w:rFonts w:hint="default" w:ascii="Times New Roman" w:hAnsi="Times New Roman" w:eastAsia="宋体" w:cs="Times New Roman"/>
          <w:i w:val="0"/>
          <w:iCs w:val="0"/>
          <w:caps w:val="0"/>
          <w:color w:val="333333"/>
          <w:spacing w:val="0"/>
          <w:sz w:val="21"/>
          <w:szCs w:val="21"/>
          <w:shd w:val="clear" w:fill="FFFFFF"/>
        </w:rPr>
        <w:t>Web</w:t>
      </w:r>
      <w:r>
        <w:rPr>
          <w:rFonts w:hint="eastAsia" w:ascii="宋体" w:hAnsi="宋体" w:eastAsia="宋体" w:cs="宋体"/>
          <w:i w:val="0"/>
          <w:iCs w:val="0"/>
          <w:caps w:val="0"/>
          <w:color w:val="333333"/>
          <w:spacing w:val="0"/>
          <w:sz w:val="21"/>
          <w:szCs w:val="21"/>
          <w:shd w:val="clear" w:fill="FFFFFF"/>
        </w:rPr>
        <w:t>的学生成绩管理系统设计[J]. 信息与电脑</w:t>
      </w:r>
      <w:r>
        <w:rPr>
          <w:rFonts w:hint="default" w:ascii="Times New Roman" w:hAnsi="Times New Roman" w:eastAsia="宋体" w:cs="Times New Roman"/>
          <w:i w:val="0"/>
          <w:iCs w:val="0"/>
          <w:caps w:val="0"/>
          <w:color w:val="333333"/>
          <w:spacing w:val="0"/>
          <w:sz w:val="21"/>
          <w:szCs w:val="21"/>
          <w:shd w:val="clear" w:fill="FFFFFF"/>
        </w:rPr>
        <w:t>, 2025, 37 (23): 112-114.</w:t>
      </w:r>
    </w:p>
    <w:p w14:paraId="4207D21E">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李娟. 基于</w:t>
      </w:r>
      <w:r>
        <w:rPr>
          <w:rFonts w:hint="default" w:ascii="Times New Roman" w:hAnsi="Times New Roman" w:eastAsia="宋体" w:cs="Times New Roman"/>
          <w:i w:val="0"/>
          <w:iCs w:val="0"/>
          <w:caps w:val="0"/>
          <w:color w:val="333333"/>
          <w:spacing w:val="0"/>
          <w:sz w:val="21"/>
          <w:szCs w:val="21"/>
          <w:shd w:val="clear" w:fill="FFFFFF"/>
        </w:rPr>
        <w:t>Vue+Node</w:t>
      </w:r>
      <w:r>
        <w:rPr>
          <w:rFonts w:ascii="Arial" w:hAnsi="Arial" w:eastAsia="宋体" w:cs="Arial"/>
          <w:i w:val="0"/>
          <w:iCs w:val="0"/>
          <w:caps w:val="0"/>
          <w:color w:val="333333"/>
          <w:spacing w:val="0"/>
          <w:sz w:val="21"/>
          <w:szCs w:val="21"/>
          <w:shd w:val="clear" w:fill="FFFFFF"/>
        </w:rPr>
        <w:t xml:space="preserve">的高职院校学生成绩管理系统设计与实现[J]. 现代信息科技, </w:t>
      </w:r>
      <w:r>
        <w:rPr>
          <w:rFonts w:hint="default" w:ascii="Times New Roman" w:hAnsi="Times New Roman" w:eastAsia="宋体" w:cs="Times New Roman"/>
          <w:i w:val="0"/>
          <w:iCs w:val="0"/>
          <w:caps w:val="0"/>
          <w:color w:val="333333"/>
          <w:spacing w:val="0"/>
          <w:sz w:val="21"/>
          <w:szCs w:val="21"/>
          <w:shd w:val="clear" w:fill="FFFFFF"/>
        </w:rPr>
        <w:t>2023, 7 (09): 115-117.</w:t>
      </w:r>
    </w:p>
    <w:p w14:paraId="66BC3F8B">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吕志强. 基于</w:t>
      </w:r>
      <w:r>
        <w:rPr>
          <w:rFonts w:hint="default" w:ascii="Times New Roman" w:hAnsi="Times New Roman" w:eastAsia="宋体" w:cs="Times New Roman"/>
          <w:i w:val="0"/>
          <w:iCs w:val="0"/>
          <w:caps w:val="0"/>
          <w:color w:val="333333"/>
          <w:spacing w:val="0"/>
          <w:sz w:val="21"/>
          <w:szCs w:val="21"/>
          <w:shd w:val="clear" w:fill="FFFFFF"/>
        </w:rPr>
        <w:t>Vue</w:t>
      </w:r>
      <w:r>
        <w:rPr>
          <w:rFonts w:ascii="Arial" w:hAnsi="Arial" w:eastAsia="宋体" w:cs="Arial"/>
          <w:i w:val="0"/>
          <w:iCs w:val="0"/>
          <w:caps w:val="0"/>
          <w:color w:val="333333"/>
          <w:spacing w:val="0"/>
          <w:sz w:val="21"/>
          <w:szCs w:val="21"/>
          <w:shd w:val="clear" w:fill="FFFFFF"/>
        </w:rPr>
        <w:t xml:space="preserve">前端开发框架的管理系统设计[J]. 电脑知识与技术, </w:t>
      </w:r>
      <w:r>
        <w:rPr>
          <w:rFonts w:hint="default" w:ascii="Times New Roman" w:hAnsi="Times New Roman" w:eastAsia="宋体" w:cs="Times New Roman"/>
          <w:i w:val="0"/>
          <w:iCs w:val="0"/>
          <w:caps w:val="0"/>
          <w:color w:val="333333"/>
          <w:spacing w:val="0"/>
          <w:sz w:val="21"/>
          <w:szCs w:val="21"/>
          <w:shd w:val="clear" w:fill="FFFFFF"/>
        </w:rPr>
        <w:t>2024, 20 (36): 56-59</w:t>
      </w:r>
    </w:p>
    <w:p w14:paraId="3FB03F21">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谢振华. 基于</w:t>
      </w:r>
      <w:r>
        <w:rPr>
          <w:rFonts w:hint="default" w:ascii="Times New Roman" w:hAnsi="Times New Roman" w:eastAsia="宋体" w:cs="Times New Roman"/>
          <w:i w:val="0"/>
          <w:iCs w:val="0"/>
          <w:caps w:val="0"/>
          <w:color w:val="333333"/>
          <w:spacing w:val="0"/>
          <w:sz w:val="21"/>
          <w:szCs w:val="21"/>
          <w:shd w:val="clear" w:fill="FFFFFF"/>
        </w:rPr>
        <w:t>Vue.js</w:t>
      </w:r>
      <w:r>
        <w:rPr>
          <w:rFonts w:ascii="Arial" w:hAnsi="Arial" w:eastAsia="宋体" w:cs="Arial"/>
          <w:i w:val="0"/>
          <w:iCs w:val="0"/>
          <w:caps w:val="0"/>
          <w:color w:val="333333"/>
          <w:spacing w:val="0"/>
          <w:sz w:val="21"/>
          <w:szCs w:val="21"/>
          <w:shd w:val="clear" w:fill="FFFFFF"/>
        </w:rPr>
        <w:t>与</w:t>
      </w:r>
      <w:r>
        <w:rPr>
          <w:rFonts w:hint="default" w:ascii="Times New Roman" w:hAnsi="Times New Roman" w:eastAsia="宋体" w:cs="Times New Roman"/>
          <w:i w:val="0"/>
          <w:iCs w:val="0"/>
          <w:caps w:val="0"/>
          <w:color w:val="333333"/>
          <w:spacing w:val="0"/>
          <w:sz w:val="21"/>
          <w:szCs w:val="21"/>
          <w:shd w:val="clear" w:fill="FFFFFF"/>
        </w:rPr>
        <w:t>Spring Boot</w:t>
      </w:r>
      <w:r>
        <w:rPr>
          <w:rFonts w:ascii="Arial" w:hAnsi="Arial" w:eastAsia="宋体" w:cs="Arial"/>
          <w:i w:val="0"/>
          <w:iCs w:val="0"/>
          <w:caps w:val="0"/>
          <w:color w:val="333333"/>
          <w:spacing w:val="0"/>
          <w:sz w:val="21"/>
          <w:szCs w:val="21"/>
          <w:shd w:val="clear" w:fill="FFFFFF"/>
        </w:rPr>
        <w:t>的教务管理系统设计[J]. 电脑与信息技术,</w:t>
      </w:r>
      <w:r>
        <w:rPr>
          <w:rFonts w:hint="default" w:ascii="Times New Roman" w:hAnsi="Times New Roman" w:eastAsia="宋体" w:cs="Times New Roman"/>
          <w:i w:val="0"/>
          <w:iCs w:val="0"/>
          <w:caps w:val="0"/>
          <w:color w:val="333333"/>
          <w:spacing w:val="0"/>
          <w:sz w:val="21"/>
          <w:szCs w:val="21"/>
          <w:shd w:val="clear" w:fill="FFFFFF"/>
        </w:rPr>
        <w:t xml:space="preserve"> 2024, 32 (04): 95-97+101.</w:t>
      </w:r>
    </w:p>
    <w:p w14:paraId="5EB5FE18">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崔靖茹, 文华, 刘宏磊, 杨洁. 基于</w:t>
      </w:r>
      <w:r>
        <w:rPr>
          <w:rFonts w:hint="default" w:ascii="Times New Roman" w:hAnsi="Times New Roman" w:eastAsia="宋体" w:cs="Times New Roman"/>
          <w:i w:val="0"/>
          <w:iCs w:val="0"/>
          <w:caps w:val="0"/>
          <w:color w:val="333333"/>
          <w:spacing w:val="0"/>
          <w:sz w:val="21"/>
          <w:szCs w:val="21"/>
          <w:shd w:val="clear" w:fill="FFFFFF"/>
        </w:rPr>
        <w:t>Vue</w:t>
      </w:r>
      <w:r>
        <w:rPr>
          <w:rFonts w:ascii="Arial" w:hAnsi="Arial" w:eastAsia="宋体" w:cs="Arial"/>
          <w:i w:val="0"/>
          <w:iCs w:val="0"/>
          <w:caps w:val="0"/>
          <w:color w:val="333333"/>
          <w:spacing w:val="0"/>
          <w:sz w:val="21"/>
          <w:szCs w:val="21"/>
          <w:shd w:val="clear" w:fill="FFFFFF"/>
        </w:rPr>
        <w:t>和</w:t>
      </w:r>
      <w:r>
        <w:rPr>
          <w:rFonts w:hint="default" w:ascii="Times New Roman" w:hAnsi="Times New Roman" w:eastAsia="宋体" w:cs="Times New Roman"/>
          <w:i w:val="0"/>
          <w:iCs w:val="0"/>
          <w:caps w:val="0"/>
          <w:color w:val="333333"/>
          <w:spacing w:val="0"/>
          <w:sz w:val="21"/>
          <w:szCs w:val="21"/>
          <w:shd w:val="clear" w:fill="FFFFFF"/>
        </w:rPr>
        <w:t>SpringBoo</w:t>
      </w:r>
      <w:r>
        <w:rPr>
          <w:rFonts w:ascii="Arial" w:hAnsi="Arial" w:eastAsia="宋体" w:cs="Arial"/>
          <w:i w:val="0"/>
          <w:iCs w:val="0"/>
          <w:caps w:val="0"/>
          <w:color w:val="333333"/>
          <w:spacing w:val="0"/>
          <w:sz w:val="21"/>
          <w:szCs w:val="21"/>
          <w:shd w:val="clear" w:fill="FFFFFF"/>
        </w:rPr>
        <w:t xml:space="preserve">t框架的高校信息化项目管理系统的设计与实现[J]. 现代信息科技, </w:t>
      </w:r>
      <w:r>
        <w:rPr>
          <w:rFonts w:hint="default" w:ascii="Times New Roman" w:hAnsi="Times New Roman" w:eastAsia="宋体" w:cs="Times New Roman"/>
          <w:i w:val="0"/>
          <w:iCs w:val="0"/>
          <w:caps w:val="0"/>
          <w:color w:val="333333"/>
          <w:spacing w:val="0"/>
          <w:sz w:val="21"/>
          <w:szCs w:val="21"/>
          <w:shd w:val="clear" w:fill="FFFFFF"/>
        </w:rPr>
        <w:t>2025, 9 (22): 77-81.</w:t>
      </w:r>
    </w:p>
    <w:p w14:paraId="62A48113">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 xml:space="preserve">仲浩. 基于云平台的成绩管理系统的设计与实现[J]. 电子制作, </w:t>
      </w:r>
      <w:r>
        <w:rPr>
          <w:rFonts w:hint="default" w:ascii="Times New Roman" w:hAnsi="Times New Roman" w:eastAsia="宋体" w:cs="Times New Roman"/>
          <w:i w:val="0"/>
          <w:iCs w:val="0"/>
          <w:caps w:val="0"/>
          <w:color w:val="333333"/>
          <w:spacing w:val="0"/>
          <w:sz w:val="21"/>
          <w:szCs w:val="21"/>
          <w:shd w:val="clear" w:fill="FFFFFF"/>
        </w:rPr>
        <w:t>2022, 30 (23): 54-56+46.</w:t>
      </w:r>
    </w:p>
    <w:p w14:paraId="65ED2C36">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杨洪涛. 基于</w:t>
      </w:r>
      <w:r>
        <w:rPr>
          <w:rFonts w:hint="default" w:ascii="Times New Roman" w:hAnsi="Times New Roman" w:eastAsia="宋体" w:cs="Times New Roman"/>
          <w:i w:val="0"/>
          <w:iCs w:val="0"/>
          <w:caps w:val="0"/>
          <w:color w:val="333333"/>
          <w:spacing w:val="0"/>
          <w:sz w:val="21"/>
          <w:szCs w:val="21"/>
          <w:shd w:val="clear" w:fill="FFFFFF"/>
        </w:rPr>
        <w:t>Python+MySQL</w:t>
      </w:r>
      <w:r>
        <w:rPr>
          <w:rFonts w:ascii="Arial" w:hAnsi="Arial" w:eastAsia="宋体" w:cs="Arial"/>
          <w:i w:val="0"/>
          <w:iCs w:val="0"/>
          <w:caps w:val="0"/>
          <w:color w:val="333333"/>
          <w:spacing w:val="0"/>
          <w:sz w:val="21"/>
          <w:szCs w:val="21"/>
          <w:shd w:val="clear" w:fill="FFFFFF"/>
        </w:rPr>
        <w:t xml:space="preserve">的学生成绩管理系统的设计与实现[J]. 电脑编程技巧与维护, </w:t>
      </w:r>
      <w:r>
        <w:rPr>
          <w:rFonts w:hint="default" w:ascii="Times New Roman" w:hAnsi="Times New Roman" w:eastAsia="宋体" w:cs="Times New Roman"/>
          <w:i w:val="0"/>
          <w:iCs w:val="0"/>
          <w:caps w:val="0"/>
          <w:color w:val="333333"/>
          <w:spacing w:val="0"/>
          <w:sz w:val="21"/>
          <w:szCs w:val="21"/>
          <w:shd w:val="clear" w:fill="FFFFFF"/>
        </w:rPr>
        <w:t>2023, (05): 86-89.</w:t>
      </w:r>
    </w:p>
    <w:p w14:paraId="768943A9">
      <w:pPr>
        <w:widowControl w:val="0"/>
        <w:numPr>
          <w:ilvl w:val="0"/>
          <w:numId w:val="5"/>
        </w:numPr>
        <w:spacing w:line="360" w:lineRule="auto"/>
        <w:ind w:left="255" w:leftChars="0" w:hanging="255" w:firstLineChars="0"/>
        <w:jc w:val="both"/>
        <w:rPr>
          <w:rFonts w:hint="default" w:ascii="Times New Roman" w:hAnsi="Times New Roman" w:eastAsia="宋体" w:cs="Times New Roman"/>
          <w:kern w:val="2"/>
          <w:sz w:val="21"/>
          <w:szCs w:val="21"/>
          <w:lang w:val="en-US" w:eastAsia="zh-CN" w:bidi="ar-SA"/>
        </w:rPr>
      </w:pPr>
      <w:r>
        <w:rPr>
          <w:rFonts w:ascii="Arial" w:hAnsi="Arial" w:eastAsia="宋体" w:cs="Arial"/>
          <w:i w:val="0"/>
          <w:iCs w:val="0"/>
          <w:caps w:val="0"/>
          <w:color w:val="333333"/>
          <w:spacing w:val="0"/>
          <w:sz w:val="21"/>
          <w:szCs w:val="21"/>
          <w:shd w:val="clear" w:fill="FFFFFF"/>
        </w:rPr>
        <w:t>韦彩仁, 张锐杭. 基于</w:t>
      </w:r>
      <w:r>
        <w:rPr>
          <w:rFonts w:hint="default" w:ascii="Times New Roman" w:hAnsi="Times New Roman" w:eastAsia="宋体" w:cs="Times New Roman"/>
          <w:i w:val="0"/>
          <w:iCs w:val="0"/>
          <w:caps w:val="0"/>
          <w:color w:val="333333"/>
          <w:spacing w:val="0"/>
          <w:sz w:val="21"/>
          <w:szCs w:val="21"/>
          <w:shd w:val="clear" w:fill="FFFFFF"/>
        </w:rPr>
        <w:t>Vue 3</w:t>
      </w:r>
      <w:r>
        <w:rPr>
          <w:rFonts w:ascii="Arial" w:hAnsi="Arial" w:eastAsia="宋体" w:cs="Arial"/>
          <w:i w:val="0"/>
          <w:iCs w:val="0"/>
          <w:caps w:val="0"/>
          <w:color w:val="333333"/>
          <w:spacing w:val="0"/>
          <w:sz w:val="21"/>
          <w:szCs w:val="21"/>
          <w:shd w:val="clear" w:fill="FFFFFF"/>
        </w:rPr>
        <w:t>和</w:t>
      </w:r>
      <w:r>
        <w:rPr>
          <w:rFonts w:hint="default" w:ascii="Times New Roman" w:hAnsi="Times New Roman" w:eastAsia="宋体" w:cs="Times New Roman"/>
          <w:i w:val="0"/>
          <w:iCs w:val="0"/>
          <w:caps w:val="0"/>
          <w:color w:val="333333"/>
          <w:spacing w:val="0"/>
          <w:sz w:val="21"/>
          <w:szCs w:val="21"/>
          <w:shd w:val="clear" w:fill="FFFFFF"/>
        </w:rPr>
        <w:t>SpringBoot</w:t>
      </w:r>
      <w:r>
        <w:rPr>
          <w:rFonts w:ascii="Arial" w:hAnsi="Arial" w:eastAsia="宋体" w:cs="Arial"/>
          <w:i w:val="0"/>
          <w:iCs w:val="0"/>
          <w:caps w:val="0"/>
          <w:color w:val="333333"/>
          <w:spacing w:val="0"/>
          <w:sz w:val="21"/>
          <w:szCs w:val="21"/>
          <w:shd w:val="clear" w:fill="FFFFFF"/>
        </w:rPr>
        <w:t xml:space="preserve">的学生信息管理系统设计与实现[J]. 电脑编程技巧与维护, </w:t>
      </w:r>
      <w:r>
        <w:rPr>
          <w:rFonts w:hint="default" w:ascii="Times New Roman" w:hAnsi="Times New Roman" w:eastAsia="宋体" w:cs="Times New Roman"/>
          <w:i w:val="0"/>
          <w:iCs w:val="0"/>
          <w:caps w:val="0"/>
          <w:color w:val="333333"/>
          <w:spacing w:val="0"/>
          <w:sz w:val="21"/>
          <w:szCs w:val="21"/>
          <w:shd w:val="clear" w:fill="FFFFFF"/>
        </w:rPr>
        <w:t>2024, (10): 3-6+20.</w:t>
      </w:r>
    </w:p>
    <w:p w14:paraId="6201C8A1">
      <w:pPr>
        <w:spacing w:line="360" w:lineRule="auto"/>
        <w:rPr>
          <w:rFonts w:hint="eastAsia" w:ascii="宋体" w:hAnsi="宋体"/>
          <w:szCs w:val="21"/>
          <w:shd w:val="clear" w:color="auto" w:fill="FFFFFF"/>
        </w:rPr>
      </w:pPr>
    </w:p>
    <w:p w14:paraId="797ABD73">
      <w:pPr>
        <w:spacing w:line="360" w:lineRule="auto"/>
        <w:rPr>
          <w:rFonts w:hint="eastAsia" w:ascii="宋体" w:hAnsi="宋体"/>
          <w:szCs w:val="21"/>
          <w:shd w:val="clear" w:color="auto" w:fill="FFFFFF"/>
        </w:rPr>
      </w:pPr>
    </w:p>
    <w:p w14:paraId="74C2D35E">
      <w:pPr>
        <w:spacing w:line="360" w:lineRule="auto"/>
        <w:rPr>
          <w:rFonts w:hint="eastAsia" w:ascii="宋体" w:hAnsi="宋体"/>
          <w:szCs w:val="21"/>
          <w:shd w:val="clear" w:color="auto" w:fill="FFFFFF"/>
        </w:rPr>
      </w:pPr>
    </w:p>
    <w:p w14:paraId="7133C13F">
      <w:pPr>
        <w:spacing w:line="360" w:lineRule="auto"/>
        <w:rPr>
          <w:rFonts w:hint="eastAsia" w:ascii="宋体" w:hAnsi="宋体"/>
          <w:szCs w:val="21"/>
          <w:shd w:val="clear" w:color="auto" w:fill="FFFFFF"/>
        </w:rPr>
      </w:pPr>
    </w:p>
    <w:p w14:paraId="698970B7">
      <w:pPr>
        <w:widowControl/>
        <w:jc w:val="left"/>
        <w:rPr>
          <w:rFonts w:hint="eastAsia" w:ascii="黑体" w:hAnsi="宋体" w:eastAsia="黑体"/>
          <w:sz w:val="32"/>
          <w:szCs w:val="32"/>
          <w:shd w:val="clear" w:color="auto" w:fill="FFFFFF"/>
        </w:rPr>
      </w:pPr>
      <w:r>
        <w:rPr>
          <w:rFonts w:ascii="黑体" w:hAnsi="宋体" w:eastAsia="黑体"/>
          <w:sz w:val="32"/>
          <w:szCs w:val="32"/>
          <w:shd w:val="clear" w:color="auto" w:fill="FFFFFF"/>
        </w:rPr>
        <w:br w:type="page"/>
      </w:r>
    </w:p>
    <w:p w14:paraId="58B60CCC">
      <w:pPr>
        <w:pStyle w:val="2"/>
        <w:spacing w:before="24" w:after="24"/>
        <w:rPr>
          <w:b w:val="0"/>
        </w:rPr>
      </w:pPr>
      <w:bookmarkStart w:id="47" w:name="_Toc2036"/>
      <w:r>
        <w:rPr>
          <w:rFonts w:hint="eastAsia"/>
          <w:b w:val="0"/>
        </w:rPr>
        <w:t>附 录</w:t>
      </w:r>
      <w:bookmarkEnd w:id="47"/>
    </w:p>
    <w:p w14:paraId="2A6FFB30">
      <w:pPr>
        <w:spacing w:line="360" w:lineRule="auto"/>
        <w:ind w:firstLine="420" w:firstLineChars="200"/>
        <w:rPr>
          <w:rFonts w:hint="eastAsia" w:ascii="宋体" w:hAnsi="宋体"/>
          <w:szCs w:val="21"/>
        </w:rPr>
      </w:pPr>
      <w:r>
        <w:rPr>
          <w:rFonts w:hint="eastAsia" w:ascii="宋体" w:hAnsi="宋体"/>
          <w:szCs w:val="21"/>
        </w:rPr>
        <w:t>在本次为期数周的课程设计中，我独立完成了“基于Spring Boot与Vue的学生成绩管理系统”从需求分析、系统设计、技术选型到核心文档撰写的全过程。这段充实的实践经历不仅是对我本科阶段所学知识的综合检验，更是一次深刻的从理论到工程实践的跨越。回顾整个过程，我的收获远超预期，主要体现在技术能力、工程思维与个人成长三个维度。</w:t>
      </w:r>
    </w:p>
    <w:p w14:paraId="257F4856">
      <w:pPr>
        <w:spacing w:line="360" w:lineRule="auto"/>
        <w:ind w:firstLine="420" w:firstLineChars="200"/>
        <w:rPr>
          <w:rFonts w:hint="eastAsia" w:ascii="宋体" w:hAnsi="宋体"/>
          <w:szCs w:val="21"/>
        </w:rPr>
      </w:pPr>
      <w:r>
        <w:rPr>
          <w:rFonts w:hint="eastAsia" w:ascii="宋体" w:hAnsi="宋体"/>
          <w:szCs w:val="21"/>
        </w:rPr>
        <w:t>一、 技术层面：从孤立知识点到完整技术栈的融会贯通</w:t>
      </w:r>
    </w:p>
    <w:p w14:paraId="1DD50AE5">
      <w:pPr>
        <w:spacing w:line="360" w:lineRule="auto"/>
        <w:ind w:firstLine="420" w:firstLineChars="200"/>
        <w:rPr>
          <w:rFonts w:hint="eastAsia" w:ascii="宋体" w:hAnsi="宋体"/>
          <w:szCs w:val="21"/>
        </w:rPr>
      </w:pPr>
      <w:r>
        <w:rPr>
          <w:rFonts w:hint="eastAsia" w:ascii="宋体" w:hAnsi="宋体"/>
          <w:szCs w:val="21"/>
        </w:rPr>
        <w:t>在课堂学习中，Spring Boot、Vue.js、MySQL等技术通常是分门别类讲授的。而本次课程设计第一次要求我将这些技术有机地组合成一个可运行、解决实际问题的系统。我深刻体会到，掌握单个技术框架的API只是基础，真正的挑战在于如何让它们协同工作。</w:t>
      </w:r>
    </w:p>
    <w:p w14:paraId="20BC1501">
      <w:pPr>
        <w:spacing w:line="360" w:lineRule="auto"/>
        <w:ind w:firstLine="420" w:firstLineChars="200"/>
        <w:rPr>
          <w:rFonts w:hint="eastAsia" w:ascii="宋体" w:hAnsi="宋体"/>
          <w:szCs w:val="21"/>
        </w:rPr>
      </w:pPr>
      <w:r>
        <w:rPr>
          <w:rFonts w:hint="eastAsia" w:ascii="宋体" w:hAnsi="宋体"/>
          <w:szCs w:val="21"/>
        </w:rPr>
        <w:t>例如，在实现前后端分离架构时，我不仅要编写后端的API，还要在前端（Vue组件中）使用Axios正确地发起请求、处理响应和异常。最初，我因为对HTTP状态码和跨域（CORS）问题理解不深而调试了许久。通过查阅文档和反复实践，我终于明白了如何在Spring Boot中配置CORS过滤器，以及如何设计统一的前端请求拦截器来处理Token和错误。这个过程让我彻底理解了“前后端分离”不仅是文件分开，更是职责的分离和基于契约的协作。</w:t>
      </w:r>
    </w:p>
    <w:p w14:paraId="078AE979">
      <w:pPr>
        <w:spacing w:line="360" w:lineRule="auto"/>
        <w:ind w:firstLine="420" w:firstLineChars="200"/>
        <w:rPr>
          <w:rFonts w:hint="eastAsia" w:ascii="宋体" w:hAnsi="宋体"/>
          <w:szCs w:val="21"/>
        </w:rPr>
      </w:pPr>
      <w:r>
        <w:rPr>
          <w:rFonts w:hint="eastAsia" w:ascii="宋体" w:hAnsi="宋体"/>
          <w:szCs w:val="21"/>
        </w:rPr>
        <w:t>此外，对MyBatis-Plus的实际运用让我对ORM（对象关系映射）有了新的认识。以往我习惯写原生SQL，但在此次设计中，我尝试使用其提供的Lambda查询链和通用Mapper，在保持代码简洁性的同时，也意识到了其在复杂动态查询时的局限性，进而学习了如何编写XML映射文件来应对。这种从“会用”到“知道何时该用、何时不该用”的转变，是独立解决问题能力的关键提升。</w:t>
      </w:r>
    </w:p>
    <w:p w14:paraId="33971382">
      <w:pPr>
        <w:spacing w:line="360" w:lineRule="auto"/>
        <w:ind w:firstLine="420" w:firstLineChars="200"/>
        <w:rPr>
          <w:rFonts w:hint="eastAsia" w:ascii="宋体" w:hAnsi="宋体"/>
          <w:szCs w:val="21"/>
        </w:rPr>
      </w:pPr>
      <w:r>
        <w:rPr>
          <w:rFonts w:hint="eastAsia" w:ascii="宋体" w:hAnsi="宋体"/>
          <w:szCs w:val="21"/>
        </w:rPr>
        <w:t>二、 工程思维层面：建立系统化与规范化的开发视角</w:t>
      </w:r>
    </w:p>
    <w:p w14:paraId="085EF353">
      <w:pPr>
        <w:spacing w:line="360" w:lineRule="auto"/>
        <w:ind w:firstLine="420" w:firstLineChars="200"/>
        <w:rPr>
          <w:rFonts w:hint="eastAsia" w:ascii="宋体" w:hAnsi="宋体"/>
          <w:szCs w:val="21"/>
        </w:rPr>
      </w:pPr>
      <w:r>
        <w:rPr>
          <w:rFonts w:hint="eastAsia" w:ascii="宋体" w:hAnsi="宋体"/>
          <w:szCs w:val="21"/>
        </w:rPr>
        <w:t>1. 分层架构与模块化思想 ：我严格遵循了Controller-Service-Mapper的三层架构，这迫使我对功能进行解耦。当需要修改成绩查询逻辑时，我只需关注ScoreService，而无需触及数据访问或API暴露的细节。这让我亲身体会到良好架构对于降低复杂度和方便后期维护的价值。</w:t>
      </w:r>
    </w:p>
    <w:p w14:paraId="66E13843">
      <w:pPr>
        <w:spacing w:line="360" w:lineRule="auto"/>
        <w:ind w:firstLine="420" w:firstLineChars="200"/>
        <w:rPr>
          <w:rFonts w:hint="eastAsia" w:ascii="宋体" w:hAnsi="宋体"/>
          <w:szCs w:val="21"/>
        </w:rPr>
      </w:pPr>
      <w:r>
        <w:rPr>
          <w:rFonts w:hint="eastAsia" w:ascii="宋体" w:hAnsi="宋体"/>
          <w:szCs w:val="21"/>
          <w:lang w:val="en-US" w:eastAsia="zh-CN"/>
        </w:rPr>
        <w:t>2</w:t>
      </w:r>
      <w:r>
        <w:rPr>
          <w:rFonts w:hint="eastAsia" w:ascii="宋体" w:hAnsi="宋体"/>
          <w:szCs w:val="21"/>
        </w:rPr>
        <w:t>. 文档与代码并重 ：编写详细的设计文档（如数据字典、E-R图、表结构设计）起初感觉有些“耽误”编码时间。但随着开发深入，这些文档成为了我和自己（以及理论上与团队成员）沟通的蓝图，极大减少了因数据结构模糊导致的返工。我学会了利用工具（如Mermaid）来可视化设计，让思路更清晰。</w:t>
      </w:r>
    </w:p>
    <w:p w14:paraId="52A5E5F9">
      <w:pPr>
        <w:spacing w:line="360" w:lineRule="auto"/>
        <w:ind w:firstLine="420" w:firstLineChars="200"/>
        <w:rPr>
          <w:rFonts w:hint="eastAsia" w:ascii="宋体" w:hAnsi="宋体"/>
          <w:szCs w:val="21"/>
        </w:rPr>
      </w:pPr>
      <w:r>
        <w:rPr>
          <w:rFonts w:hint="eastAsia" w:ascii="宋体" w:hAnsi="宋体"/>
          <w:szCs w:val="21"/>
        </w:rPr>
        <w:t>三、 综合能力与心态的成长</w:t>
      </w:r>
    </w:p>
    <w:p w14:paraId="19049482">
      <w:pPr>
        <w:spacing w:line="360" w:lineRule="auto"/>
        <w:ind w:firstLine="420" w:firstLineChars="200"/>
        <w:rPr>
          <w:rFonts w:hint="eastAsia" w:ascii="宋体" w:hAnsi="宋体"/>
          <w:szCs w:val="21"/>
        </w:rPr>
      </w:pPr>
      <w:r>
        <w:rPr>
          <w:rFonts w:hint="eastAsia" w:ascii="宋体" w:hAnsi="宋体"/>
          <w:szCs w:val="21"/>
        </w:rPr>
        <w:t>1. 问题解决与自主学习能力 ：课程设计是一个不断遇到问题、寻找解决方案的过程。从环境配置报错到业务逻辑BUG，我熟练了利用官方文档、技术社区和搜索引擎来排查问题的能力。我认识到，在软件开发领域，快速学习新知识和独立排错的能力，其重要性不亚于记忆现有知识。</w:t>
      </w:r>
    </w:p>
    <w:p w14:paraId="450E3653">
      <w:pPr>
        <w:spacing w:line="360" w:lineRule="auto"/>
        <w:ind w:firstLine="420" w:firstLineChars="200"/>
        <w:rPr>
          <w:rFonts w:hint="eastAsia" w:ascii="宋体" w:hAnsi="宋体" w:eastAsia="宋体"/>
          <w:szCs w:val="21"/>
          <w:lang w:val="en-US" w:eastAsia="zh-CN"/>
        </w:rPr>
      </w:pPr>
      <w:r>
        <w:rPr>
          <w:rFonts w:hint="eastAsia" w:ascii="宋体" w:hAnsi="宋体"/>
          <w:szCs w:val="21"/>
          <w:lang w:val="en-US" w:eastAsia="zh-CN"/>
        </w:rPr>
        <w:t>2</w:t>
      </w:r>
      <w:r>
        <w:rPr>
          <w:rFonts w:hint="eastAsia" w:ascii="宋体" w:hAnsi="宋体"/>
          <w:szCs w:val="21"/>
        </w:rPr>
        <w:t>. 耐心与严谨性的磨练 ：编写一千行代码可能只需要激情，但确保这一千行代码在多种场景下都能稳定、安全地运行，则需要极大的耐心和严谨。尤其是对用户输入数据的校验、事务边界的确定、异常情况的处理，都需要反复推敲和测试。这个过程磨练</w:t>
      </w:r>
      <w:r>
        <w:rPr>
          <w:rFonts w:hint="eastAsia" w:ascii="宋体" w:hAnsi="宋体"/>
          <w:szCs w:val="21"/>
          <w:lang w:val="en-US" w:eastAsia="zh-CN"/>
        </w:rPr>
        <w:t>.</w:t>
      </w:r>
    </w:p>
    <w:p w14:paraId="6F3F9474">
      <w:pPr>
        <w:spacing w:line="360" w:lineRule="exact"/>
        <w:ind w:firstLine="480"/>
        <w:rPr>
          <w:rFonts w:hint="eastAsia" w:ascii="宋体" w:hAnsi="宋体"/>
          <w:sz w:val="24"/>
        </w:rPr>
      </w:pPr>
    </w:p>
    <w:p w14:paraId="752F1807"/>
    <w:p w14:paraId="2AB9C858">
      <w:pPr>
        <w:rPr>
          <w:color w:val="FF0000"/>
          <w:sz w:val="24"/>
        </w:rPr>
      </w:pPr>
    </w:p>
    <w:p w14:paraId="47CCD0ED">
      <w:pPr>
        <w:widowControl/>
        <w:jc w:val="left"/>
        <w:rPr>
          <w:color w:val="FF0000"/>
          <w:sz w:val="24"/>
        </w:rPr>
        <w:sectPr>
          <w:headerReference r:id="rId8" w:type="default"/>
          <w:footerReference r:id="rId9" w:type="default"/>
          <w:pgSz w:w="11907" w:h="16839"/>
          <w:pgMar w:top="1588" w:right="1418" w:bottom="1985" w:left="1418" w:header="851" w:footer="1701" w:gutter="567"/>
          <w:pgNumType w:start="1"/>
          <w:cols w:space="425" w:num="1"/>
          <w:docGrid w:linePitch="312" w:charSpace="0"/>
        </w:sectPr>
      </w:pPr>
      <w:r>
        <w:rPr>
          <w:color w:val="FF0000"/>
          <w:sz w:val="24"/>
        </w:rPr>
        <w:br w:type="page"/>
      </w:r>
    </w:p>
    <w:p w14:paraId="3AA8C476">
      <w:pPr>
        <w:widowControl/>
        <w:jc w:val="left"/>
        <w:rPr>
          <w:color w:val="FF0000"/>
          <w:sz w:val="24"/>
        </w:rPr>
      </w:pPr>
    </w:p>
    <w:p w14:paraId="7785BEF3">
      <w:pPr>
        <w:spacing w:before="120" w:beforeLines="50" w:after="120" w:afterLines="50" w:line="480" w:lineRule="auto"/>
        <w:jc w:val="center"/>
        <w:rPr>
          <w:rFonts w:ascii="黑体" w:eastAsia="黑体"/>
          <w:sz w:val="32"/>
          <w:szCs w:val="32"/>
        </w:rPr>
      </w:pPr>
      <w:r>
        <w:rPr>
          <w:rFonts w:hint="eastAsia" w:ascii="黑体" w:eastAsia="黑体"/>
          <w:sz w:val="32"/>
          <w:szCs w:val="32"/>
        </w:rPr>
        <w:t>课程设计成绩评定</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4046"/>
        <w:gridCol w:w="843"/>
        <w:gridCol w:w="843"/>
        <w:gridCol w:w="843"/>
      </w:tblGrid>
      <w:tr w14:paraId="33AD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365" w:type="dxa"/>
            <w:shd w:val="clear" w:color="auto" w:fill="auto"/>
          </w:tcPr>
          <w:p w14:paraId="60FB798B">
            <w:pPr>
              <w:jc w:val="center"/>
              <w:rPr>
                <w:rFonts w:hint="eastAsia" w:ascii="黑体" w:hAnsi="宋体" w:eastAsia="黑体"/>
                <w:sz w:val="24"/>
              </w:rPr>
            </w:pPr>
            <w:r>
              <w:rPr>
                <w:rFonts w:hint="eastAsia" w:ascii="黑体" w:hAnsi="宋体" w:eastAsia="黑体"/>
                <w:sz w:val="24"/>
              </w:rPr>
              <w:t>评定项目</w:t>
            </w:r>
          </w:p>
        </w:tc>
        <w:tc>
          <w:tcPr>
            <w:tcW w:w="4046" w:type="dxa"/>
            <w:shd w:val="clear" w:color="auto" w:fill="auto"/>
          </w:tcPr>
          <w:p w14:paraId="2A72C0B5">
            <w:pPr>
              <w:jc w:val="center"/>
              <w:rPr>
                <w:rFonts w:hint="eastAsia" w:ascii="黑体" w:hAnsi="宋体" w:eastAsia="黑体"/>
                <w:sz w:val="24"/>
              </w:rPr>
            </w:pPr>
            <w:r>
              <w:rPr>
                <w:rFonts w:hint="eastAsia" w:ascii="黑体" w:hAnsi="宋体" w:eastAsia="黑体"/>
                <w:sz w:val="24"/>
              </w:rPr>
              <w:t>内容</w:t>
            </w:r>
          </w:p>
        </w:tc>
        <w:tc>
          <w:tcPr>
            <w:tcW w:w="843" w:type="dxa"/>
            <w:shd w:val="clear" w:color="auto" w:fill="auto"/>
          </w:tcPr>
          <w:p w14:paraId="0F57B939">
            <w:pPr>
              <w:jc w:val="center"/>
              <w:rPr>
                <w:rFonts w:hint="eastAsia" w:ascii="黑体" w:hAnsi="宋体" w:eastAsia="黑体"/>
                <w:sz w:val="24"/>
              </w:rPr>
            </w:pPr>
            <w:r>
              <w:rPr>
                <w:rFonts w:hint="eastAsia" w:ascii="黑体" w:hAnsi="宋体" w:eastAsia="黑体"/>
                <w:sz w:val="24"/>
              </w:rPr>
              <w:t>满分</w:t>
            </w:r>
          </w:p>
        </w:tc>
        <w:tc>
          <w:tcPr>
            <w:tcW w:w="843" w:type="dxa"/>
            <w:shd w:val="clear" w:color="auto" w:fill="auto"/>
          </w:tcPr>
          <w:p w14:paraId="33696E8A">
            <w:pPr>
              <w:jc w:val="center"/>
              <w:rPr>
                <w:rFonts w:hint="eastAsia" w:ascii="黑体" w:hAnsi="宋体" w:eastAsia="黑体"/>
                <w:sz w:val="24"/>
              </w:rPr>
            </w:pPr>
            <w:r>
              <w:rPr>
                <w:rFonts w:hint="eastAsia" w:ascii="黑体" w:hAnsi="宋体" w:eastAsia="黑体"/>
                <w:sz w:val="24"/>
              </w:rPr>
              <w:t>评分</w:t>
            </w:r>
          </w:p>
        </w:tc>
        <w:tc>
          <w:tcPr>
            <w:tcW w:w="843" w:type="dxa"/>
            <w:shd w:val="clear" w:color="auto" w:fill="auto"/>
          </w:tcPr>
          <w:p w14:paraId="6EC26BC3">
            <w:pPr>
              <w:jc w:val="center"/>
              <w:rPr>
                <w:rFonts w:hint="eastAsia" w:ascii="黑体" w:hAnsi="宋体" w:eastAsia="黑体"/>
                <w:sz w:val="24"/>
              </w:rPr>
            </w:pPr>
            <w:r>
              <w:rPr>
                <w:rFonts w:hint="eastAsia" w:ascii="黑体" w:hAnsi="宋体" w:eastAsia="黑体"/>
                <w:sz w:val="24"/>
              </w:rPr>
              <w:t>备注</w:t>
            </w:r>
          </w:p>
        </w:tc>
      </w:tr>
      <w:tr w14:paraId="5AC9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365" w:type="dxa"/>
            <w:shd w:val="clear" w:color="auto" w:fill="auto"/>
            <w:vAlign w:val="center"/>
          </w:tcPr>
          <w:p w14:paraId="107AC706">
            <w:pPr>
              <w:spacing w:line="560" w:lineRule="exact"/>
              <w:jc w:val="center"/>
              <w:rPr>
                <w:rFonts w:hint="eastAsia" w:ascii="宋体" w:hAnsi="宋体"/>
                <w:sz w:val="24"/>
              </w:rPr>
            </w:pPr>
            <w:r>
              <w:rPr>
                <w:rFonts w:hint="eastAsia" w:ascii="宋体" w:hAnsi="宋体"/>
                <w:sz w:val="24"/>
              </w:rPr>
              <w:t>学习态度</w:t>
            </w:r>
          </w:p>
        </w:tc>
        <w:tc>
          <w:tcPr>
            <w:tcW w:w="4046" w:type="dxa"/>
            <w:shd w:val="clear" w:color="auto" w:fill="auto"/>
          </w:tcPr>
          <w:p w14:paraId="5131F810">
            <w:pPr>
              <w:spacing w:line="560" w:lineRule="exact"/>
              <w:jc w:val="center"/>
              <w:rPr>
                <w:rFonts w:hint="eastAsia" w:ascii="宋体" w:hAnsi="宋体"/>
                <w:sz w:val="24"/>
              </w:rPr>
            </w:pPr>
            <w:r>
              <w:rPr>
                <w:rFonts w:hint="eastAsia" w:ascii="宋体" w:hAnsi="宋体"/>
                <w:sz w:val="24"/>
              </w:rPr>
              <w:t>学习认真、态度端正、遵守纪律。</w:t>
            </w:r>
          </w:p>
        </w:tc>
        <w:tc>
          <w:tcPr>
            <w:tcW w:w="843" w:type="dxa"/>
            <w:shd w:val="clear" w:color="auto" w:fill="auto"/>
            <w:vAlign w:val="center"/>
          </w:tcPr>
          <w:p w14:paraId="05065136">
            <w:pPr>
              <w:spacing w:line="560" w:lineRule="exact"/>
              <w:ind w:firstLine="240" w:firstLineChars="100"/>
              <w:jc w:val="center"/>
              <w:rPr>
                <w:rFonts w:hint="eastAsia" w:ascii="宋体" w:hAnsi="宋体"/>
                <w:sz w:val="24"/>
              </w:rPr>
            </w:pPr>
            <w:r>
              <w:rPr>
                <w:rFonts w:hint="eastAsia" w:ascii="宋体" w:hAnsi="宋体"/>
                <w:sz w:val="24"/>
              </w:rPr>
              <w:t>10</w:t>
            </w:r>
          </w:p>
        </w:tc>
        <w:tc>
          <w:tcPr>
            <w:tcW w:w="843" w:type="dxa"/>
            <w:shd w:val="clear" w:color="auto" w:fill="auto"/>
          </w:tcPr>
          <w:p w14:paraId="5E663E76">
            <w:pPr>
              <w:spacing w:line="560" w:lineRule="exact"/>
              <w:jc w:val="center"/>
              <w:rPr>
                <w:rFonts w:hint="eastAsia" w:ascii="宋体" w:hAnsi="宋体"/>
                <w:sz w:val="24"/>
              </w:rPr>
            </w:pPr>
          </w:p>
        </w:tc>
        <w:tc>
          <w:tcPr>
            <w:tcW w:w="843" w:type="dxa"/>
            <w:vMerge w:val="restart"/>
            <w:shd w:val="clear" w:color="auto" w:fill="auto"/>
          </w:tcPr>
          <w:p w14:paraId="13771767">
            <w:pPr>
              <w:spacing w:line="560" w:lineRule="exact"/>
              <w:jc w:val="center"/>
              <w:rPr>
                <w:rFonts w:hint="eastAsia" w:ascii="宋体" w:hAnsi="宋体"/>
                <w:sz w:val="24"/>
              </w:rPr>
            </w:pPr>
          </w:p>
        </w:tc>
      </w:tr>
      <w:tr w14:paraId="0AD8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365" w:type="dxa"/>
            <w:shd w:val="clear" w:color="auto" w:fill="auto"/>
            <w:vAlign w:val="center"/>
          </w:tcPr>
          <w:p w14:paraId="7E1DB54D">
            <w:pPr>
              <w:spacing w:line="560" w:lineRule="exact"/>
              <w:jc w:val="center"/>
              <w:rPr>
                <w:rFonts w:hint="eastAsia" w:ascii="宋体" w:hAnsi="宋体"/>
                <w:sz w:val="24"/>
              </w:rPr>
            </w:pPr>
            <w:r>
              <w:rPr>
                <w:rFonts w:hint="eastAsia" w:ascii="宋体" w:hAnsi="宋体"/>
                <w:sz w:val="24"/>
              </w:rPr>
              <w:t>设计情况</w:t>
            </w:r>
          </w:p>
        </w:tc>
        <w:tc>
          <w:tcPr>
            <w:tcW w:w="4046" w:type="dxa"/>
            <w:shd w:val="clear" w:color="auto" w:fill="auto"/>
          </w:tcPr>
          <w:p w14:paraId="54C144A8">
            <w:pPr>
              <w:spacing w:line="560" w:lineRule="exact"/>
              <w:jc w:val="left"/>
              <w:rPr>
                <w:rFonts w:hint="eastAsia" w:ascii="宋体" w:hAnsi="宋体"/>
                <w:sz w:val="24"/>
              </w:rPr>
            </w:pPr>
            <w:r>
              <w:rPr>
                <w:rFonts w:hint="eastAsia" w:ascii="宋体" w:hAnsi="宋体"/>
                <w:sz w:val="24"/>
              </w:rPr>
              <w:t>认真查阅资料，勤学好问，独立思考，分析解决问题的能力较强。</w:t>
            </w:r>
          </w:p>
        </w:tc>
        <w:tc>
          <w:tcPr>
            <w:tcW w:w="843" w:type="dxa"/>
            <w:shd w:val="clear" w:color="auto" w:fill="auto"/>
            <w:vAlign w:val="center"/>
          </w:tcPr>
          <w:p w14:paraId="1573BA46">
            <w:pPr>
              <w:spacing w:line="560" w:lineRule="exact"/>
              <w:ind w:firstLine="240" w:firstLineChars="100"/>
              <w:jc w:val="center"/>
              <w:rPr>
                <w:rFonts w:hint="eastAsia" w:ascii="宋体" w:hAnsi="宋体"/>
                <w:sz w:val="24"/>
              </w:rPr>
            </w:pPr>
            <w:r>
              <w:rPr>
                <w:rFonts w:hint="eastAsia" w:ascii="宋体" w:hAnsi="宋体"/>
                <w:sz w:val="24"/>
              </w:rPr>
              <w:t>40</w:t>
            </w:r>
          </w:p>
        </w:tc>
        <w:tc>
          <w:tcPr>
            <w:tcW w:w="843" w:type="dxa"/>
            <w:shd w:val="clear" w:color="auto" w:fill="auto"/>
          </w:tcPr>
          <w:p w14:paraId="13BDCFB9">
            <w:pPr>
              <w:spacing w:line="560" w:lineRule="exact"/>
              <w:jc w:val="center"/>
              <w:rPr>
                <w:rFonts w:hint="eastAsia" w:ascii="宋体" w:hAnsi="宋体"/>
                <w:sz w:val="24"/>
              </w:rPr>
            </w:pPr>
          </w:p>
        </w:tc>
        <w:tc>
          <w:tcPr>
            <w:tcW w:w="843" w:type="dxa"/>
            <w:vMerge w:val="continue"/>
            <w:shd w:val="clear" w:color="auto" w:fill="auto"/>
          </w:tcPr>
          <w:p w14:paraId="73D699D6">
            <w:pPr>
              <w:spacing w:line="560" w:lineRule="exact"/>
              <w:jc w:val="center"/>
              <w:rPr>
                <w:rFonts w:hint="eastAsia" w:ascii="宋体" w:hAnsi="宋体"/>
                <w:sz w:val="24"/>
              </w:rPr>
            </w:pPr>
          </w:p>
        </w:tc>
      </w:tr>
      <w:tr w14:paraId="378A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9" w:hRule="atLeast"/>
          <w:jc w:val="center"/>
        </w:trPr>
        <w:tc>
          <w:tcPr>
            <w:tcW w:w="1365" w:type="dxa"/>
            <w:shd w:val="clear" w:color="auto" w:fill="auto"/>
            <w:vAlign w:val="center"/>
          </w:tcPr>
          <w:p w14:paraId="3258DCCE">
            <w:pPr>
              <w:adjustRightInd w:val="0"/>
              <w:snapToGrid w:val="0"/>
              <w:spacing w:line="560" w:lineRule="exact"/>
              <w:jc w:val="center"/>
              <w:rPr>
                <w:rFonts w:hint="eastAsia" w:ascii="宋体" w:hAnsi="宋体"/>
                <w:sz w:val="24"/>
              </w:rPr>
            </w:pPr>
            <w:r>
              <w:rPr>
                <w:rFonts w:hint="eastAsia" w:ascii="宋体" w:hAnsi="宋体"/>
                <w:sz w:val="24"/>
              </w:rPr>
              <w:t>说</w:t>
            </w:r>
          </w:p>
          <w:p w14:paraId="161BA235">
            <w:pPr>
              <w:adjustRightInd w:val="0"/>
              <w:snapToGrid w:val="0"/>
              <w:spacing w:line="560" w:lineRule="exact"/>
              <w:jc w:val="center"/>
              <w:rPr>
                <w:rFonts w:hint="eastAsia" w:ascii="宋体" w:hAnsi="宋体"/>
                <w:sz w:val="24"/>
              </w:rPr>
            </w:pPr>
            <w:r>
              <w:rPr>
                <w:rFonts w:hint="eastAsia" w:ascii="宋体" w:hAnsi="宋体"/>
                <w:sz w:val="24"/>
              </w:rPr>
              <w:t>明</w:t>
            </w:r>
          </w:p>
          <w:p w14:paraId="3D2A76CA">
            <w:pPr>
              <w:adjustRightInd w:val="0"/>
              <w:snapToGrid w:val="0"/>
              <w:spacing w:line="560" w:lineRule="exact"/>
              <w:jc w:val="center"/>
              <w:rPr>
                <w:rFonts w:hint="eastAsia" w:ascii="宋体" w:hAnsi="宋体"/>
                <w:sz w:val="24"/>
              </w:rPr>
            </w:pPr>
            <w:r>
              <w:rPr>
                <w:rFonts w:hint="eastAsia" w:ascii="宋体" w:hAnsi="宋体"/>
                <w:sz w:val="24"/>
              </w:rPr>
              <w:t>书</w:t>
            </w:r>
          </w:p>
          <w:p w14:paraId="211BEB51">
            <w:pPr>
              <w:adjustRightInd w:val="0"/>
              <w:snapToGrid w:val="0"/>
              <w:spacing w:line="560" w:lineRule="exact"/>
              <w:jc w:val="center"/>
              <w:rPr>
                <w:rFonts w:hint="eastAsia" w:ascii="宋体" w:hAnsi="宋体"/>
                <w:sz w:val="24"/>
              </w:rPr>
            </w:pPr>
            <w:r>
              <w:rPr>
                <w:rFonts w:hint="eastAsia" w:ascii="宋体" w:hAnsi="宋体"/>
                <w:sz w:val="24"/>
              </w:rPr>
              <w:t>质</w:t>
            </w:r>
          </w:p>
          <w:p w14:paraId="471F444A">
            <w:pPr>
              <w:adjustRightInd w:val="0"/>
              <w:snapToGrid w:val="0"/>
              <w:spacing w:line="560" w:lineRule="exact"/>
              <w:jc w:val="center"/>
              <w:rPr>
                <w:rFonts w:hint="eastAsia" w:ascii="宋体" w:hAnsi="宋体"/>
                <w:sz w:val="24"/>
              </w:rPr>
            </w:pPr>
            <w:r>
              <w:rPr>
                <w:rFonts w:hint="eastAsia" w:ascii="宋体" w:hAnsi="宋体"/>
                <w:sz w:val="24"/>
              </w:rPr>
              <w:t>量</w:t>
            </w:r>
          </w:p>
        </w:tc>
        <w:tc>
          <w:tcPr>
            <w:tcW w:w="4046" w:type="dxa"/>
            <w:shd w:val="clear" w:color="auto" w:fill="auto"/>
          </w:tcPr>
          <w:p w14:paraId="158B97C3">
            <w:pPr>
              <w:spacing w:line="560" w:lineRule="exact"/>
              <w:jc w:val="left"/>
              <w:rPr>
                <w:rFonts w:hint="eastAsia" w:ascii="宋体" w:hAnsi="宋体"/>
                <w:sz w:val="24"/>
              </w:rPr>
            </w:pPr>
            <w:r>
              <w:rPr>
                <w:rFonts w:hint="eastAsia" w:ascii="宋体" w:hAnsi="宋体"/>
                <w:sz w:val="24"/>
              </w:rPr>
              <w:t>设计方案正确，表述清楚；设计思路、实验（论证）方法科学合理；工作量等达到课程设计任务规定的要求；图、表、文字表达准确规范，内容完善。</w:t>
            </w:r>
          </w:p>
        </w:tc>
        <w:tc>
          <w:tcPr>
            <w:tcW w:w="843" w:type="dxa"/>
            <w:shd w:val="clear" w:color="auto" w:fill="auto"/>
            <w:vAlign w:val="center"/>
          </w:tcPr>
          <w:p w14:paraId="2749D541">
            <w:pPr>
              <w:spacing w:line="560" w:lineRule="exact"/>
              <w:ind w:firstLine="240" w:firstLineChars="100"/>
              <w:jc w:val="center"/>
              <w:rPr>
                <w:rFonts w:hint="eastAsia" w:ascii="宋体" w:hAnsi="宋体"/>
                <w:sz w:val="24"/>
              </w:rPr>
            </w:pPr>
            <w:r>
              <w:rPr>
                <w:rFonts w:hint="eastAsia" w:ascii="宋体" w:hAnsi="宋体"/>
                <w:sz w:val="24"/>
              </w:rPr>
              <w:t>40</w:t>
            </w:r>
          </w:p>
        </w:tc>
        <w:tc>
          <w:tcPr>
            <w:tcW w:w="843" w:type="dxa"/>
            <w:shd w:val="clear" w:color="auto" w:fill="auto"/>
          </w:tcPr>
          <w:p w14:paraId="5686E80B">
            <w:pPr>
              <w:spacing w:line="560" w:lineRule="exact"/>
              <w:jc w:val="center"/>
              <w:rPr>
                <w:rFonts w:hint="eastAsia" w:ascii="宋体" w:hAnsi="宋体"/>
                <w:sz w:val="24"/>
              </w:rPr>
            </w:pPr>
          </w:p>
        </w:tc>
        <w:tc>
          <w:tcPr>
            <w:tcW w:w="843" w:type="dxa"/>
            <w:vMerge w:val="continue"/>
            <w:shd w:val="clear" w:color="auto" w:fill="auto"/>
          </w:tcPr>
          <w:p w14:paraId="1080C823">
            <w:pPr>
              <w:spacing w:line="560" w:lineRule="exact"/>
              <w:jc w:val="center"/>
              <w:rPr>
                <w:rFonts w:hint="eastAsia" w:ascii="宋体" w:hAnsi="宋体"/>
                <w:sz w:val="24"/>
              </w:rPr>
            </w:pPr>
          </w:p>
        </w:tc>
      </w:tr>
      <w:tr w14:paraId="4F700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1365" w:type="dxa"/>
            <w:shd w:val="clear" w:color="auto" w:fill="auto"/>
            <w:vAlign w:val="center"/>
          </w:tcPr>
          <w:p w14:paraId="5E3E1975">
            <w:pPr>
              <w:spacing w:line="560" w:lineRule="exact"/>
              <w:jc w:val="center"/>
              <w:rPr>
                <w:rFonts w:hint="eastAsia" w:ascii="宋体" w:hAnsi="宋体"/>
                <w:sz w:val="24"/>
              </w:rPr>
            </w:pPr>
            <w:r>
              <w:rPr>
                <w:rFonts w:hint="eastAsia" w:ascii="宋体" w:hAnsi="宋体"/>
                <w:sz w:val="24"/>
              </w:rPr>
              <w:t>答辩情况</w:t>
            </w:r>
          </w:p>
        </w:tc>
        <w:tc>
          <w:tcPr>
            <w:tcW w:w="4046" w:type="dxa"/>
            <w:shd w:val="clear" w:color="auto" w:fill="auto"/>
          </w:tcPr>
          <w:p w14:paraId="0F639398">
            <w:pPr>
              <w:spacing w:line="560" w:lineRule="exact"/>
              <w:jc w:val="left"/>
              <w:rPr>
                <w:rFonts w:hint="eastAsia" w:ascii="宋体" w:hAnsi="宋体"/>
                <w:sz w:val="24"/>
              </w:rPr>
            </w:pPr>
            <w:r>
              <w:rPr>
                <w:rFonts w:hint="eastAsia" w:ascii="宋体" w:hAnsi="宋体"/>
                <w:sz w:val="24"/>
              </w:rPr>
              <w:t>回答问题准确，基本概念清楚，有理有据，有一定深度。</w:t>
            </w:r>
          </w:p>
        </w:tc>
        <w:tc>
          <w:tcPr>
            <w:tcW w:w="843" w:type="dxa"/>
            <w:shd w:val="clear" w:color="auto" w:fill="auto"/>
            <w:vAlign w:val="center"/>
          </w:tcPr>
          <w:p w14:paraId="7A21EBE2">
            <w:pPr>
              <w:spacing w:line="560" w:lineRule="exact"/>
              <w:ind w:firstLine="240" w:firstLineChars="100"/>
              <w:jc w:val="center"/>
              <w:rPr>
                <w:rFonts w:hint="eastAsia" w:ascii="宋体" w:hAnsi="宋体"/>
                <w:sz w:val="24"/>
              </w:rPr>
            </w:pPr>
            <w:r>
              <w:rPr>
                <w:rFonts w:hint="eastAsia" w:ascii="宋体" w:hAnsi="宋体"/>
                <w:sz w:val="24"/>
              </w:rPr>
              <w:t>10</w:t>
            </w:r>
          </w:p>
        </w:tc>
        <w:tc>
          <w:tcPr>
            <w:tcW w:w="843" w:type="dxa"/>
            <w:shd w:val="clear" w:color="auto" w:fill="auto"/>
          </w:tcPr>
          <w:p w14:paraId="026329C0">
            <w:pPr>
              <w:spacing w:line="560" w:lineRule="exact"/>
              <w:jc w:val="center"/>
              <w:rPr>
                <w:rFonts w:hint="eastAsia" w:ascii="宋体" w:hAnsi="宋体"/>
                <w:sz w:val="24"/>
              </w:rPr>
            </w:pPr>
          </w:p>
        </w:tc>
        <w:tc>
          <w:tcPr>
            <w:tcW w:w="843" w:type="dxa"/>
            <w:vMerge w:val="continue"/>
            <w:shd w:val="clear" w:color="auto" w:fill="auto"/>
          </w:tcPr>
          <w:p w14:paraId="31456CEA">
            <w:pPr>
              <w:spacing w:line="560" w:lineRule="exact"/>
              <w:jc w:val="center"/>
              <w:rPr>
                <w:rFonts w:hint="eastAsia" w:ascii="宋体" w:hAnsi="宋体"/>
                <w:sz w:val="24"/>
              </w:rPr>
            </w:pPr>
          </w:p>
        </w:tc>
      </w:tr>
      <w:tr w14:paraId="68B57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5" w:hRule="atLeast"/>
          <w:jc w:val="center"/>
        </w:trPr>
        <w:tc>
          <w:tcPr>
            <w:tcW w:w="7097" w:type="dxa"/>
            <w:gridSpan w:val="4"/>
            <w:shd w:val="clear" w:color="auto" w:fill="auto"/>
          </w:tcPr>
          <w:p w14:paraId="190B83FD">
            <w:pPr>
              <w:spacing w:line="560" w:lineRule="exact"/>
              <w:jc w:val="left"/>
              <w:rPr>
                <w:rFonts w:hint="eastAsia" w:ascii="宋体" w:hAnsi="宋体"/>
                <w:sz w:val="24"/>
              </w:rPr>
            </w:pPr>
            <w:r>
              <w:rPr>
                <w:rFonts w:hint="eastAsia" w:ascii="宋体" w:hAnsi="宋体"/>
                <w:sz w:val="24"/>
              </w:rPr>
              <w:t>总成绩：采用五级分制：优（90分以上）、良（80-89）、中（70-79）、及格（60-69）、不及格（60分以下）。</w:t>
            </w:r>
          </w:p>
        </w:tc>
        <w:tc>
          <w:tcPr>
            <w:tcW w:w="843" w:type="dxa"/>
            <w:shd w:val="clear" w:color="auto" w:fill="auto"/>
          </w:tcPr>
          <w:p w14:paraId="69D342C5">
            <w:pPr>
              <w:spacing w:line="560" w:lineRule="exact"/>
              <w:jc w:val="center"/>
              <w:rPr>
                <w:rFonts w:hint="eastAsia" w:ascii="宋体" w:hAnsi="宋体"/>
                <w:sz w:val="24"/>
              </w:rPr>
            </w:pPr>
          </w:p>
        </w:tc>
      </w:tr>
      <w:tr w14:paraId="05B94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4" w:hRule="atLeast"/>
          <w:jc w:val="center"/>
        </w:trPr>
        <w:tc>
          <w:tcPr>
            <w:tcW w:w="7940" w:type="dxa"/>
            <w:gridSpan w:val="5"/>
            <w:shd w:val="clear" w:color="auto" w:fill="auto"/>
          </w:tcPr>
          <w:p w14:paraId="1402309D">
            <w:pPr>
              <w:spacing w:before="120" w:beforeLines="50" w:after="120" w:afterLines="50" w:line="360" w:lineRule="auto"/>
              <w:jc w:val="left"/>
              <w:rPr>
                <w:rFonts w:hint="eastAsia" w:ascii="宋体" w:hAnsi="宋体"/>
                <w:sz w:val="24"/>
              </w:rPr>
            </w:pPr>
            <w:r>
              <w:rPr>
                <w:rFonts w:hint="eastAsia" w:ascii="宋体" w:hAnsi="宋体"/>
                <w:sz w:val="24"/>
              </w:rPr>
              <w:t>指导教师评语：</w:t>
            </w:r>
          </w:p>
          <w:p w14:paraId="330FC077">
            <w:pPr>
              <w:spacing w:before="120" w:beforeLines="50" w:after="120" w:afterLines="50" w:line="360" w:lineRule="auto"/>
              <w:jc w:val="center"/>
              <w:rPr>
                <w:rFonts w:hint="eastAsia" w:ascii="宋体" w:hAnsi="宋体"/>
                <w:sz w:val="24"/>
              </w:rPr>
            </w:pPr>
          </w:p>
          <w:p w14:paraId="7E576F5E">
            <w:pPr>
              <w:spacing w:before="120" w:beforeLines="50" w:after="120" w:afterLines="50" w:line="360" w:lineRule="auto"/>
              <w:rPr>
                <w:rFonts w:hint="eastAsia" w:ascii="宋体" w:hAnsi="宋体"/>
                <w:sz w:val="24"/>
              </w:rPr>
            </w:pPr>
          </w:p>
          <w:p w14:paraId="7B5856B1">
            <w:pPr>
              <w:spacing w:before="120" w:beforeLines="50" w:after="120" w:afterLines="50" w:line="360" w:lineRule="auto"/>
              <w:rPr>
                <w:rFonts w:hint="eastAsia" w:ascii="宋体" w:hAnsi="宋体"/>
                <w:sz w:val="24"/>
              </w:rPr>
            </w:pPr>
          </w:p>
          <w:p w14:paraId="0702B3B9">
            <w:pPr>
              <w:spacing w:line="560" w:lineRule="exact"/>
              <w:ind w:firstLine="240" w:firstLineChars="100"/>
              <w:jc w:val="left"/>
              <w:rPr>
                <w:rFonts w:hint="eastAsia" w:ascii="宋体" w:hAnsi="宋体"/>
                <w:sz w:val="24"/>
              </w:rPr>
            </w:pPr>
            <w:r>
              <w:rPr>
                <w:rFonts w:hint="eastAsia" w:ascii="宋体" w:hAnsi="宋体"/>
                <w:sz w:val="24"/>
              </w:rPr>
              <w:t>签名：　　　　　                               年　　月　　日</w:t>
            </w:r>
          </w:p>
          <w:p w14:paraId="0DB57795">
            <w:pPr>
              <w:spacing w:line="560" w:lineRule="exact"/>
              <w:jc w:val="left"/>
              <w:rPr>
                <w:rFonts w:hint="eastAsia" w:ascii="宋体" w:hAnsi="宋体"/>
                <w:sz w:val="24"/>
              </w:rPr>
            </w:pPr>
          </w:p>
        </w:tc>
      </w:tr>
    </w:tbl>
    <w:p w14:paraId="30931698"/>
    <w:sectPr>
      <w:headerReference r:id="rId10" w:type="default"/>
      <w:footerReference r:id="rId11" w:type="default"/>
      <w:pgSz w:w="11907" w:h="16839"/>
      <w:pgMar w:top="1588" w:right="1418" w:bottom="1985" w:left="1418" w:header="851" w:footer="1701" w:gutter="567"/>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4DEC0">
    <w:pPr>
      <w:pStyle w:val="10"/>
      <w:framePr w:wrap="around" w:vAnchor="text" w:hAnchor="margin" w:xAlign="center" w:y="1"/>
      <w:rPr>
        <w:rStyle w:val="18"/>
      </w:rPr>
    </w:pPr>
    <w:r>
      <w:fldChar w:fldCharType="begin"/>
    </w:r>
    <w:r>
      <w:rPr>
        <w:rStyle w:val="18"/>
      </w:rPr>
      <w:instrText xml:space="preserve">PAGE  </w:instrText>
    </w:r>
    <w:r>
      <w:fldChar w:fldCharType="end"/>
    </w:r>
  </w:p>
  <w:p w14:paraId="1832263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2D31A">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7EFFB">
    <w:pPr>
      <w:pStyle w:val="10"/>
      <w:jc w:val="center"/>
    </w:pPr>
    <w:r>
      <w:rPr>
        <w:rStyle w:val="18"/>
      </w:rPr>
      <w:fldChar w:fldCharType="begin"/>
    </w:r>
    <w:r>
      <w:rPr>
        <w:rStyle w:val="18"/>
      </w:rPr>
      <w:instrText xml:space="preserve"> PAGE </w:instrText>
    </w:r>
    <w:r>
      <w:rPr>
        <w:rStyle w:val="18"/>
      </w:rPr>
      <w:fldChar w:fldCharType="separate"/>
    </w:r>
    <w:r>
      <w:rPr>
        <w:rStyle w:val="18"/>
      </w:rPr>
      <w:t>III</w:t>
    </w:r>
    <w:r>
      <w:rPr>
        <w:rStyle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8FC35">
    <w:pPr>
      <w:pStyle w:val="10"/>
      <w:jc w:val="center"/>
    </w:pPr>
    <w:r>
      <w:rPr>
        <w:rStyle w:val="18"/>
      </w:rPr>
      <w:fldChar w:fldCharType="begin"/>
    </w:r>
    <w:r>
      <w:rPr>
        <w:rStyle w:val="18"/>
      </w:rPr>
      <w:instrText xml:space="preserve"> PAGE </w:instrText>
    </w:r>
    <w:r>
      <w:rPr>
        <w:rStyle w:val="18"/>
      </w:rPr>
      <w:fldChar w:fldCharType="separate"/>
    </w:r>
    <w:r>
      <w:rPr>
        <w:rStyle w:val="18"/>
      </w:rPr>
      <w:t>7</w:t>
    </w:r>
    <w:r>
      <w:rPr>
        <w:rStyle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38D0B">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750F2">
    <w:pPr>
      <w:pStyle w:val="11"/>
      <w:pBdr>
        <w:bottom w:val="none" w:color="auto" w:sz="0" w:space="0"/>
      </w:pBdr>
      <w:rPr>
        <w:rFonts w:hint="default"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F74CE">
    <w:pPr>
      <w:pStyle w:val="11"/>
      <w:pBdr>
        <w:bottom w:val="none" w:color="auto" w:sz="0" w:space="0"/>
      </w:pBdr>
      <w:rPr>
        <w:rFonts w:hint="default" w:eastAsia="宋体"/>
        <w:lang w:val="en-US" w:eastAsia="zh-CN"/>
      </w:rPr>
    </w:pPr>
    <w:r>
      <w:rPr>
        <w:rFonts w:hint="eastAsia"/>
        <w:lang w:val="en-US" w:eastAsia="zh-CN"/>
      </w:rPr>
      <w:t>基于Springboot+Vue的学生成绩管理系统</w:t>
    </w:r>
  </w:p>
  <w:p w14:paraId="36C02EFA">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A06BB">
    <w:pPr>
      <w:pStyle w:val="11"/>
      <w:pBdr>
        <w:bottom w:val="none" w:color="auto" w:sz="0" w:space="0"/>
      </w:pBdr>
    </w:pPr>
    <w:r>
      <w:rPr>
        <w:rFonts w:hint="eastAsia"/>
        <w:lang w:val="en-US" w:eastAsia="zh-CN"/>
      </w:rPr>
      <w:t>基于Springboot+Vue的学生成绩管理系统</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0EF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0ABC1"/>
    <w:multiLevelType w:val="singleLevel"/>
    <w:tmpl w:val="BDE0ABC1"/>
    <w:lvl w:ilvl="0" w:tentative="0">
      <w:start w:val="1"/>
      <w:numFmt w:val="chineseCounting"/>
      <w:suff w:val="nothing"/>
      <w:lvlText w:val="%1、"/>
      <w:lvlJc w:val="left"/>
      <w:pPr>
        <w:ind w:left="0" w:firstLine="420"/>
      </w:pPr>
      <w:rPr>
        <w:rFonts w:hint="eastAsia"/>
      </w:rPr>
    </w:lvl>
  </w:abstractNum>
  <w:abstractNum w:abstractNumId="1">
    <w:nsid w:val="FC8AF402"/>
    <w:multiLevelType w:val="singleLevel"/>
    <w:tmpl w:val="FC8AF402"/>
    <w:lvl w:ilvl="0" w:tentative="0">
      <w:start w:val="1"/>
      <w:numFmt w:val="decimal"/>
      <w:lvlText w:val="%1."/>
      <w:lvlJc w:val="left"/>
      <w:pPr>
        <w:tabs>
          <w:tab w:val="left" w:pos="312"/>
        </w:tabs>
      </w:pPr>
    </w:lvl>
  </w:abstractNum>
  <w:abstractNum w:abstractNumId="2">
    <w:nsid w:val="4BEB6B27"/>
    <w:multiLevelType w:val="singleLevel"/>
    <w:tmpl w:val="4BEB6B27"/>
    <w:lvl w:ilvl="0" w:tentative="0">
      <w:start w:val="1"/>
      <w:numFmt w:val="chineseCounting"/>
      <w:suff w:val="nothing"/>
      <w:lvlText w:val="%1、"/>
      <w:lvlJc w:val="left"/>
      <w:pPr>
        <w:ind w:left="0" w:firstLine="420"/>
      </w:pPr>
      <w:rPr>
        <w:rFonts w:hint="eastAsia" w:ascii="Times New Roman" w:hAnsi="Times New Roman" w:cs="Times New Roman"/>
        <w:sz w:val="24"/>
        <w:szCs w:val="24"/>
      </w:rPr>
    </w:lvl>
  </w:abstractNum>
  <w:abstractNum w:abstractNumId="3">
    <w:nsid w:val="525BEE87"/>
    <w:multiLevelType w:val="singleLevel"/>
    <w:tmpl w:val="525BEE87"/>
    <w:lvl w:ilvl="0" w:tentative="0">
      <w:start w:val="1"/>
      <w:numFmt w:val="chineseCounting"/>
      <w:suff w:val="nothing"/>
      <w:lvlText w:val="%1、"/>
      <w:lvlJc w:val="left"/>
      <w:pPr>
        <w:ind w:left="0" w:firstLine="420"/>
      </w:pPr>
      <w:rPr>
        <w:rFonts w:hint="eastAsia"/>
        <w:sz w:val="24"/>
        <w:szCs w:val="24"/>
      </w:rPr>
    </w:lvl>
  </w:abstractNum>
  <w:abstractNum w:abstractNumId="4">
    <w:nsid w:val="54FC4B20"/>
    <w:multiLevelType w:val="singleLevel"/>
    <w:tmpl w:val="54FC4B20"/>
    <w:lvl w:ilvl="0" w:tentative="0">
      <w:start w:val="1"/>
      <w:numFmt w:val="decimal"/>
      <w:lvlText w:val="[%1]"/>
      <w:lvlJc w:val="left"/>
      <w:pPr>
        <w:tabs>
          <w:tab w:val="left" w:pos="255"/>
        </w:tabs>
        <w:ind w:left="255" w:hanging="255"/>
      </w:pPr>
      <w:rPr>
        <w:rFonts w:hint="eastAsia"/>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lmZmFiMzA0Y2YwYzU3OWQ3MWM0MjM5MGFhYzdjZTkifQ=="/>
  </w:docVars>
  <w:rsids>
    <w:rsidRoot w:val="007C069D"/>
    <w:rsid w:val="000018BC"/>
    <w:rsid w:val="000138BB"/>
    <w:rsid w:val="00073D74"/>
    <w:rsid w:val="00075798"/>
    <w:rsid w:val="00080AE9"/>
    <w:rsid w:val="0008595F"/>
    <w:rsid w:val="00085AAA"/>
    <w:rsid w:val="000B7A84"/>
    <w:rsid w:val="000C749D"/>
    <w:rsid w:val="000D4EE5"/>
    <w:rsid w:val="000F1C42"/>
    <w:rsid w:val="000F2DAD"/>
    <w:rsid w:val="001068B3"/>
    <w:rsid w:val="00106919"/>
    <w:rsid w:val="00122712"/>
    <w:rsid w:val="00130FAE"/>
    <w:rsid w:val="0016664F"/>
    <w:rsid w:val="00180509"/>
    <w:rsid w:val="0018065B"/>
    <w:rsid w:val="001B18AE"/>
    <w:rsid w:val="001B4F93"/>
    <w:rsid w:val="001D676F"/>
    <w:rsid w:val="0021238D"/>
    <w:rsid w:val="00213EFD"/>
    <w:rsid w:val="00214187"/>
    <w:rsid w:val="0022051B"/>
    <w:rsid w:val="00222310"/>
    <w:rsid w:val="0022381B"/>
    <w:rsid w:val="00236B90"/>
    <w:rsid w:val="0023707F"/>
    <w:rsid w:val="002410E9"/>
    <w:rsid w:val="00254F7F"/>
    <w:rsid w:val="00257D86"/>
    <w:rsid w:val="00266931"/>
    <w:rsid w:val="002770CF"/>
    <w:rsid w:val="00285ABC"/>
    <w:rsid w:val="002924F6"/>
    <w:rsid w:val="002A1C00"/>
    <w:rsid w:val="002B4D78"/>
    <w:rsid w:val="002B6B79"/>
    <w:rsid w:val="002C09AE"/>
    <w:rsid w:val="002C61A5"/>
    <w:rsid w:val="002C7EDE"/>
    <w:rsid w:val="002D64A3"/>
    <w:rsid w:val="002D72E4"/>
    <w:rsid w:val="002E162A"/>
    <w:rsid w:val="00314D49"/>
    <w:rsid w:val="00315AF4"/>
    <w:rsid w:val="003218F9"/>
    <w:rsid w:val="00330DD5"/>
    <w:rsid w:val="003315E0"/>
    <w:rsid w:val="003441A3"/>
    <w:rsid w:val="00357796"/>
    <w:rsid w:val="00365EDD"/>
    <w:rsid w:val="00385BC3"/>
    <w:rsid w:val="00386EDE"/>
    <w:rsid w:val="00387543"/>
    <w:rsid w:val="003A2B97"/>
    <w:rsid w:val="003A340E"/>
    <w:rsid w:val="003A4DFD"/>
    <w:rsid w:val="003D4996"/>
    <w:rsid w:val="003E17FA"/>
    <w:rsid w:val="00410D01"/>
    <w:rsid w:val="00417604"/>
    <w:rsid w:val="00422596"/>
    <w:rsid w:val="00422E37"/>
    <w:rsid w:val="00434D9A"/>
    <w:rsid w:val="0043726A"/>
    <w:rsid w:val="00476072"/>
    <w:rsid w:val="00494880"/>
    <w:rsid w:val="004963E0"/>
    <w:rsid w:val="004B7F4F"/>
    <w:rsid w:val="004C187E"/>
    <w:rsid w:val="004C467F"/>
    <w:rsid w:val="004D37E8"/>
    <w:rsid w:val="005158CF"/>
    <w:rsid w:val="00527A09"/>
    <w:rsid w:val="005318B5"/>
    <w:rsid w:val="00534D9D"/>
    <w:rsid w:val="00543748"/>
    <w:rsid w:val="00546712"/>
    <w:rsid w:val="00546B95"/>
    <w:rsid w:val="005B60FF"/>
    <w:rsid w:val="005C3893"/>
    <w:rsid w:val="005D2FBB"/>
    <w:rsid w:val="005E4621"/>
    <w:rsid w:val="00604263"/>
    <w:rsid w:val="00614690"/>
    <w:rsid w:val="00625EEA"/>
    <w:rsid w:val="00626B4E"/>
    <w:rsid w:val="00636F2F"/>
    <w:rsid w:val="00641542"/>
    <w:rsid w:val="00654C1C"/>
    <w:rsid w:val="006700B3"/>
    <w:rsid w:val="00674616"/>
    <w:rsid w:val="0067482A"/>
    <w:rsid w:val="00677767"/>
    <w:rsid w:val="006A33AB"/>
    <w:rsid w:val="006A725B"/>
    <w:rsid w:val="006A7EE8"/>
    <w:rsid w:val="006B03AF"/>
    <w:rsid w:val="006C79C1"/>
    <w:rsid w:val="006D20E3"/>
    <w:rsid w:val="00702B5C"/>
    <w:rsid w:val="007218D4"/>
    <w:rsid w:val="00727C15"/>
    <w:rsid w:val="0073356F"/>
    <w:rsid w:val="00746C95"/>
    <w:rsid w:val="00752851"/>
    <w:rsid w:val="00762A7C"/>
    <w:rsid w:val="007904F5"/>
    <w:rsid w:val="00793B0A"/>
    <w:rsid w:val="007A36BD"/>
    <w:rsid w:val="007B0D8D"/>
    <w:rsid w:val="007C05EA"/>
    <w:rsid w:val="007C069D"/>
    <w:rsid w:val="007E76FC"/>
    <w:rsid w:val="007F2795"/>
    <w:rsid w:val="008163F5"/>
    <w:rsid w:val="00817F03"/>
    <w:rsid w:val="008557E8"/>
    <w:rsid w:val="00881A7E"/>
    <w:rsid w:val="008A0599"/>
    <w:rsid w:val="008A0A42"/>
    <w:rsid w:val="008A60B9"/>
    <w:rsid w:val="008B52BC"/>
    <w:rsid w:val="008D0C9C"/>
    <w:rsid w:val="008D47DA"/>
    <w:rsid w:val="008D5201"/>
    <w:rsid w:val="008D7276"/>
    <w:rsid w:val="00900553"/>
    <w:rsid w:val="009019A0"/>
    <w:rsid w:val="0090680E"/>
    <w:rsid w:val="00923D73"/>
    <w:rsid w:val="00926CFA"/>
    <w:rsid w:val="009301DC"/>
    <w:rsid w:val="009343E9"/>
    <w:rsid w:val="00942BC6"/>
    <w:rsid w:val="00947413"/>
    <w:rsid w:val="0095633A"/>
    <w:rsid w:val="009720E3"/>
    <w:rsid w:val="009814C0"/>
    <w:rsid w:val="00985761"/>
    <w:rsid w:val="009865EF"/>
    <w:rsid w:val="00986EF4"/>
    <w:rsid w:val="00993ECD"/>
    <w:rsid w:val="00995410"/>
    <w:rsid w:val="009A6D7C"/>
    <w:rsid w:val="009B479B"/>
    <w:rsid w:val="009D046C"/>
    <w:rsid w:val="009D08F3"/>
    <w:rsid w:val="009D5751"/>
    <w:rsid w:val="009E0E43"/>
    <w:rsid w:val="009E463F"/>
    <w:rsid w:val="00A16762"/>
    <w:rsid w:val="00A45872"/>
    <w:rsid w:val="00A5147F"/>
    <w:rsid w:val="00A5560D"/>
    <w:rsid w:val="00A56EDB"/>
    <w:rsid w:val="00A62B7A"/>
    <w:rsid w:val="00A65DBB"/>
    <w:rsid w:val="00A7418D"/>
    <w:rsid w:val="00A96721"/>
    <w:rsid w:val="00AA7750"/>
    <w:rsid w:val="00AB55A1"/>
    <w:rsid w:val="00AE2631"/>
    <w:rsid w:val="00AE3902"/>
    <w:rsid w:val="00AF1599"/>
    <w:rsid w:val="00AF7043"/>
    <w:rsid w:val="00B05845"/>
    <w:rsid w:val="00B10656"/>
    <w:rsid w:val="00B13E2A"/>
    <w:rsid w:val="00B30B00"/>
    <w:rsid w:val="00B342FB"/>
    <w:rsid w:val="00B34ADF"/>
    <w:rsid w:val="00B51E67"/>
    <w:rsid w:val="00B62A82"/>
    <w:rsid w:val="00B7216A"/>
    <w:rsid w:val="00BC1FE3"/>
    <w:rsid w:val="00BC57A3"/>
    <w:rsid w:val="00BE4E06"/>
    <w:rsid w:val="00BE6B91"/>
    <w:rsid w:val="00C02B1F"/>
    <w:rsid w:val="00C0547D"/>
    <w:rsid w:val="00C0675B"/>
    <w:rsid w:val="00C30EA2"/>
    <w:rsid w:val="00C560AA"/>
    <w:rsid w:val="00C77926"/>
    <w:rsid w:val="00C92C7F"/>
    <w:rsid w:val="00C964BB"/>
    <w:rsid w:val="00C978ED"/>
    <w:rsid w:val="00CB4C3F"/>
    <w:rsid w:val="00CB7BDF"/>
    <w:rsid w:val="00CC261F"/>
    <w:rsid w:val="00CC778B"/>
    <w:rsid w:val="00CD2AF9"/>
    <w:rsid w:val="00CD79AB"/>
    <w:rsid w:val="00CE771E"/>
    <w:rsid w:val="00CF3BF5"/>
    <w:rsid w:val="00D01278"/>
    <w:rsid w:val="00D14AD8"/>
    <w:rsid w:val="00D14DB8"/>
    <w:rsid w:val="00D15A8C"/>
    <w:rsid w:val="00D26F20"/>
    <w:rsid w:val="00D44F1F"/>
    <w:rsid w:val="00D508B6"/>
    <w:rsid w:val="00D66D3F"/>
    <w:rsid w:val="00D7143D"/>
    <w:rsid w:val="00D76056"/>
    <w:rsid w:val="00D9785F"/>
    <w:rsid w:val="00DA0918"/>
    <w:rsid w:val="00DD6326"/>
    <w:rsid w:val="00DD6364"/>
    <w:rsid w:val="00DF6766"/>
    <w:rsid w:val="00E20C75"/>
    <w:rsid w:val="00E20E27"/>
    <w:rsid w:val="00E22C27"/>
    <w:rsid w:val="00E24324"/>
    <w:rsid w:val="00E25E46"/>
    <w:rsid w:val="00E340C2"/>
    <w:rsid w:val="00E34E6C"/>
    <w:rsid w:val="00E44E24"/>
    <w:rsid w:val="00E65D2F"/>
    <w:rsid w:val="00E67E9A"/>
    <w:rsid w:val="00E80972"/>
    <w:rsid w:val="00E94561"/>
    <w:rsid w:val="00EA023F"/>
    <w:rsid w:val="00F067AE"/>
    <w:rsid w:val="00F177B3"/>
    <w:rsid w:val="00F349C5"/>
    <w:rsid w:val="00F37081"/>
    <w:rsid w:val="00F42F34"/>
    <w:rsid w:val="00F6169D"/>
    <w:rsid w:val="00F62185"/>
    <w:rsid w:val="00F93012"/>
    <w:rsid w:val="00F93D42"/>
    <w:rsid w:val="00FC004C"/>
    <w:rsid w:val="00FC2F52"/>
    <w:rsid w:val="00FC42C5"/>
    <w:rsid w:val="00FC68DA"/>
    <w:rsid w:val="00FC7362"/>
    <w:rsid w:val="00FC7BF8"/>
    <w:rsid w:val="00FD0850"/>
    <w:rsid w:val="00FD5FCC"/>
    <w:rsid w:val="03BB2192"/>
    <w:rsid w:val="0BF92918"/>
    <w:rsid w:val="0C902A94"/>
    <w:rsid w:val="12D95935"/>
    <w:rsid w:val="194B78D8"/>
    <w:rsid w:val="1BA528CF"/>
    <w:rsid w:val="1C2D46C8"/>
    <w:rsid w:val="260125FE"/>
    <w:rsid w:val="27B150B0"/>
    <w:rsid w:val="2A553EC6"/>
    <w:rsid w:val="2ADD5D63"/>
    <w:rsid w:val="2CBA0CA5"/>
    <w:rsid w:val="2E1C0457"/>
    <w:rsid w:val="304C4613"/>
    <w:rsid w:val="32F67C00"/>
    <w:rsid w:val="395429DC"/>
    <w:rsid w:val="3A101404"/>
    <w:rsid w:val="3A8109B4"/>
    <w:rsid w:val="3F6A43DC"/>
    <w:rsid w:val="46E44703"/>
    <w:rsid w:val="47B54B5B"/>
    <w:rsid w:val="565A437B"/>
    <w:rsid w:val="56AA2C6B"/>
    <w:rsid w:val="57C12C36"/>
    <w:rsid w:val="582901C7"/>
    <w:rsid w:val="5A41264D"/>
    <w:rsid w:val="5D2E002E"/>
    <w:rsid w:val="5DA91678"/>
    <w:rsid w:val="5E140FD2"/>
    <w:rsid w:val="5F4B69A7"/>
    <w:rsid w:val="60032F94"/>
    <w:rsid w:val="64382FCA"/>
    <w:rsid w:val="6AE455AC"/>
    <w:rsid w:val="6F6B5749"/>
    <w:rsid w:val="715558E4"/>
    <w:rsid w:val="71D703BA"/>
    <w:rsid w:val="76B0570D"/>
    <w:rsid w:val="79F510CE"/>
    <w:rsid w:val="7AEF1489"/>
    <w:rsid w:val="7CA44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9"/>
    <w:pPr>
      <w:keepNext/>
      <w:keepLines/>
      <w:spacing w:before="10" w:beforeLines="10" w:after="10" w:afterLines="10" w:line="360" w:lineRule="auto"/>
      <w:jc w:val="center"/>
      <w:outlineLvl w:val="0"/>
    </w:pPr>
    <w:rPr>
      <w:rFonts w:eastAsia="黑体"/>
      <w:b/>
      <w:bCs/>
      <w:kern w:val="44"/>
      <w:sz w:val="32"/>
      <w:szCs w:val="44"/>
    </w:rPr>
  </w:style>
  <w:style w:type="paragraph" w:styleId="3">
    <w:name w:val="heading 2"/>
    <w:basedOn w:val="1"/>
    <w:next w:val="1"/>
    <w:link w:val="30"/>
    <w:unhideWhenUsed/>
    <w:qFormat/>
    <w:uiPriority w:val="9"/>
    <w:pPr>
      <w:keepNext/>
      <w:keepLines/>
      <w:spacing w:before="10" w:beforeLines="10" w:after="10" w:afterLines="10" w:line="360" w:lineRule="auto"/>
      <w:outlineLvl w:val="1"/>
    </w:pPr>
    <w:rPr>
      <w:rFonts w:eastAsia="黑体" w:asciiTheme="majorHAnsi" w:hAnsiTheme="majorHAnsi" w:cstheme="majorBidi"/>
      <w:bCs/>
      <w:sz w:val="30"/>
      <w:szCs w:val="32"/>
    </w:rPr>
  </w:style>
  <w:style w:type="paragraph" w:styleId="4">
    <w:name w:val="heading 3"/>
    <w:basedOn w:val="1"/>
    <w:next w:val="1"/>
    <w:link w:val="31"/>
    <w:unhideWhenUsed/>
    <w:qFormat/>
    <w:uiPriority w:val="9"/>
    <w:pPr>
      <w:keepNext/>
      <w:keepLines/>
      <w:spacing w:before="10" w:beforeLines="10" w:after="10" w:afterLines="10" w:line="360" w:lineRule="auto"/>
      <w:outlineLvl w:val="2"/>
    </w:pPr>
    <w:rPr>
      <w:rFonts w:eastAsia="黑体"/>
      <w:bCs/>
      <w:sz w:val="28"/>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35"/>
    <w:rPr>
      <w:rFonts w:ascii="Arial" w:hAnsi="Arial" w:eastAsia="黑体"/>
      <w:sz w:val="20"/>
    </w:rPr>
  </w:style>
  <w:style w:type="paragraph" w:styleId="6">
    <w:name w:val="annotation text"/>
    <w:basedOn w:val="1"/>
    <w:link w:val="23"/>
    <w:qFormat/>
    <w:uiPriority w:val="0"/>
    <w:pPr>
      <w:jc w:val="left"/>
    </w:pPr>
  </w:style>
  <w:style w:type="paragraph" w:styleId="7">
    <w:name w:val="Body Text"/>
    <w:basedOn w:val="1"/>
    <w:link w:val="26"/>
    <w:qFormat/>
    <w:uiPriority w:val="0"/>
    <w:pPr>
      <w:ind w:right="-1774"/>
    </w:pPr>
    <w:rPr>
      <w:szCs w:val="20"/>
    </w:rPr>
  </w:style>
  <w:style w:type="paragraph" w:styleId="8">
    <w:name w:val="toc 3"/>
    <w:basedOn w:val="1"/>
    <w:next w:val="1"/>
    <w:unhideWhenUsed/>
    <w:qFormat/>
    <w:uiPriority w:val="39"/>
    <w:pPr>
      <w:ind w:left="840" w:leftChars="400"/>
    </w:pPr>
  </w:style>
  <w:style w:type="paragraph" w:styleId="9">
    <w:name w:val="Balloon Text"/>
    <w:basedOn w:val="1"/>
    <w:link w:val="25"/>
    <w:semiHidden/>
    <w:unhideWhenUsed/>
    <w:qFormat/>
    <w:uiPriority w:val="99"/>
    <w:rPr>
      <w:sz w:val="18"/>
      <w:szCs w:val="18"/>
    </w:rPr>
  </w:style>
  <w:style w:type="paragraph" w:styleId="10">
    <w:name w:val="footer"/>
    <w:basedOn w:val="1"/>
    <w:link w:val="20"/>
    <w:qFormat/>
    <w:uiPriority w:val="0"/>
    <w:pPr>
      <w:tabs>
        <w:tab w:val="center" w:pos="4153"/>
        <w:tab w:val="right" w:pos="8306"/>
      </w:tabs>
      <w:snapToGrid w:val="0"/>
      <w:jc w:val="left"/>
    </w:pPr>
    <w:rPr>
      <w:sz w:val="18"/>
      <w:szCs w:val="18"/>
    </w:rPr>
  </w:style>
  <w:style w:type="paragraph" w:styleId="11">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Body Text 2"/>
    <w:basedOn w:val="1"/>
    <w:link w:val="27"/>
    <w:qFormat/>
    <w:uiPriority w:val="0"/>
    <w:pPr>
      <w:spacing w:line="360" w:lineRule="auto"/>
      <w:ind w:right="-67"/>
      <w:outlineLvl w:val="0"/>
    </w:pPr>
    <w:rPr>
      <w:rFonts w:eastAsia="黑体"/>
      <w:b/>
      <w:sz w:val="28"/>
      <w:szCs w:val="2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Hyperlink"/>
    <w:qFormat/>
    <w:uiPriority w:val="99"/>
    <w:rPr>
      <w:color w:val="0000FF"/>
      <w:u w:val="single"/>
    </w:rPr>
  </w:style>
  <w:style w:type="character" w:customStyle="1" w:styleId="20">
    <w:name w:val="页脚 字符"/>
    <w:basedOn w:val="17"/>
    <w:link w:val="10"/>
    <w:qFormat/>
    <w:uiPriority w:val="0"/>
    <w:rPr>
      <w:rFonts w:ascii="Times New Roman" w:hAnsi="Times New Roman" w:eastAsia="宋体" w:cs="Times New Roman"/>
      <w:sz w:val="18"/>
      <w:szCs w:val="18"/>
    </w:rPr>
  </w:style>
  <w:style w:type="character" w:customStyle="1" w:styleId="21">
    <w:name w:val="页眉 字符"/>
    <w:basedOn w:val="17"/>
    <w:link w:val="11"/>
    <w:qFormat/>
    <w:uiPriority w:val="99"/>
    <w:rPr>
      <w:rFonts w:ascii="Times New Roman" w:hAnsi="Times New Roman" w:eastAsia="宋体" w:cs="Times New Roman"/>
      <w:sz w:val="18"/>
      <w:szCs w:val="18"/>
    </w:rPr>
  </w:style>
  <w:style w:type="character" w:customStyle="1" w:styleId="22">
    <w:name w:val="ptdoc12"/>
    <w:basedOn w:val="17"/>
    <w:qFormat/>
    <w:uiPriority w:val="0"/>
  </w:style>
  <w:style w:type="character" w:customStyle="1" w:styleId="23">
    <w:name w:val="批注文字 字符"/>
    <w:basedOn w:val="17"/>
    <w:link w:val="6"/>
    <w:semiHidden/>
    <w:qFormat/>
    <w:uiPriority w:val="0"/>
    <w:rPr>
      <w:rFonts w:ascii="Times New Roman" w:hAnsi="Times New Roman" w:eastAsia="宋体" w:cs="Times New Roman"/>
      <w:szCs w:val="24"/>
    </w:rPr>
  </w:style>
  <w:style w:type="character" w:customStyle="1" w:styleId="24">
    <w:name w:val="apple-converted-space"/>
    <w:basedOn w:val="17"/>
    <w:qFormat/>
    <w:uiPriority w:val="0"/>
  </w:style>
  <w:style w:type="character" w:customStyle="1" w:styleId="25">
    <w:name w:val="批注框文本 字符"/>
    <w:basedOn w:val="17"/>
    <w:link w:val="9"/>
    <w:semiHidden/>
    <w:qFormat/>
    <w:uiPriority w:val="99"/>
    <w:rPr>
      <w:rFonts w:ascii="Times New Roman" w:hAnsi="Times New Roman" w:eastAsia="宋体" w:cs="Times New Roman"/>
      <w:sz w:val="18"/>
      <w:szCs w:val="18"/>
    </w:rPr>
  </w:style>
  <w:style w:type="character" w:customStyle="1" w:styleId="26">
    <w:name w:val="正文文本 字符"/>
    <w:basedOn w:val="17"/>
    <w:link w:val="7"/>
    <w:qFormat/>
    <w:uiPriority w:val="0"/>
    <w:rPr>
      <w:rFonts w:ascii="Times New Roman" w:hAnsi="Times New Roman" w:eastAsia="宋体" w:cs="Times New Roman"/>
      <w:kern w:val="2"/>
      <w:sz w:val="21"/>
    </w:rPr>
  </w:style>
  <w:style w:type="character" w:customStyle="1" w:styleId="27">
    <w:name w:val="正文文本 2 字符"/>
    <w:basedOn w:val="17"/>
    <w:link w:val="14"/>
    <w:qFormat/>
    <w:uiPriority w:val="0"/>
    <w:rPr>
      <w:rFonts w:ascii="Times New Roman" w:hAnsi="Times New Roman" w:eastAsia="黑体" w:cs="Times New Roman"/>
      <w:b/>
      <w:kern w:val="2"/>
      <w:sz w:val="28"/>
    </w:rPr>
  </w:style>
  <w:style w:type="character" w:customStyle="1" w:styleId="28">
    <w:name w:val="标题 1 字符"/>
    <w:basedOn w:val="17"/>
    <w:link w:val="2"/>
    <w:qFormat/>
    <w:uiPriority w:val="9"/>
    <w:rPr>
      <w:rFonts w:ascii="Times New Roman" w:hAnsi="Times New Roman" w:eastAsia="黑体" w:cs="Times New Roman"/>
      <w:b/>
      <w:bCs/>
      <w:kern w:val="44"/>
      <w:sz w:val="32"/>
      <w:szCs w:val="44"/>
    </w:rPr>
  </w:style>
  <w:style w:type="paragraph" w:customStyle="1" w:styleId="2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30">
    <w:name w:val="标题 2 字符"/>
    <w:basedOn w:val="17"/>
    <w:link w:val="3"/>
    <w:qFormat/>
    <w:uiPriority w:val="9"/>
    <w:rPr>
      <w:rFonts w:eastAsia="黑体" w:asciiTheme="majorHAnsi" w:hAnsiTheme="majorHAnsi" w:cstheme="majorBidi"/>
      <w:bCs/>
      <w:kern w:val="2"/>
      <w:sz w:val="30"/>
      <w:szCs w:val="32"/>
    </w:rPr>
  </w:style>
  <w:style w:type="character" w:customStyle="1" w:styleId="31">
    <w:name w:val="标题 3 字符"/>
    <w:basedOn w:val="17"/>
    <w:link w:val="4"/>
    <w:qFormat/>
    <w:uiPriority w:val="9"/>
    <w:rPr>
      <w:rFonts w:ascii="Times New Roman" w:hAnsi="Times New Roman" w:eastAsia="黑体" w:cs="Times New Roman"/>
      <w:bCs/>
      <w:kern w:val="2"/>
      <w:sz w:val="28"/>
      <w:szCs w:val="32"/>
    </w:rPr>
  </w:style>
  <w:style w:type="paragraph" w:styleId="32">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697F8-681E-4C2B-8580-56902260B0F3}">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33</Pages>
  <Words>722</Words>
  <Characters>811</Characters>
  <Lines>59</Lines>
  <Paragraphs>16</Paragraphs>
  <TotalTime>6</TotalTime>
  <ScaleCrop>false</ScaleCrop>
  <LinksUpToDate>false</LinksUpToDate>
  <CharactersWithSpaces>953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2021-04-15T02:38:00Z</dcterms:created>
  <dc:creator>LZW</dc:creator>
  <cp:lastModifiedBy>.苟活.</cp:lastModifiedBy>
  <dcterms:modified xsi:type="dcterms:W3CDTF">2025-12-27T10:15:35Z</dcterms:modified>
  <cp:revision>196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D059BABB93414DD0B332827B0B8942B9_13</vt:lpwstr>
  </property>
  <property fmtid="{D5CDD505-2E9C-101B-9397-08002B2CF9AE}" pid="4" name="KSOTemplateDocerSaveRecord">
    <vt:lpwstr>eyJoZGlkIjoiNDI4OWYwNDQ1N2M3N2UzZDUxOGJkOTg2MWJhYWUwNjYiLCJ1c2VySWQiOiIxMjU2MzM2NDI4In0=</vt:lpwstr>
  </property>
</Properties>
</file>