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theme/theme1.xml" ContentType="application/vnd.openxmlformats-officedocument.theme+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b/>
          <w:sz w:val="32"/>
        </w:rPr>
      </w:pPr>
      <w:r>
        <w:rPr>
          <w:rFonts w:ascii="微软雅黑" w:hAnsi="微软雅黑" w:eastAsia="微软雅黑" w:cs="微软雅黑"/>
          <w:b/>
          <w:sz w:val="32"/>
        </w:rPr>
        <w:t>空运-提单管理设计文档</w:t>
      </w: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597"/>
          <w:sz w:val="32"/>
        </w:rPr>
      </w:pPr>
      <w:r>
        <w:rPr>
          <w:rFonts w:ascii="等线 Light" w:hAnsi="等线 Light" w:eastAsia="等线 Light" w:cs="等线 Light"/>
          <w:color w:val="2F5597"/>
          <w:sz w:val="32"/>
        </w:rPr>
        <w:t>目录</w:t>
      </w:r>
    </w:p>
    <w:p>
      <w:pPr>
        <w:snapToGrid w:val="false"/>
        <w:spacing w:before="120"/>
        <w:jc w:val="left"/>
        <w:rPr>
          <w:rFonts w:ascii="等线" w:hAnsi="等线" w:eastAsia="等线" w:cs="等线"/>
          <w:sz w:val="24"/>
        </w:rPr>
      </w:pPr>
      <w:r>
        <w:rPr>
          <w:rFonts w:ascii="等线" w:hAnsi="等线" w:eastAsia="等线" w:cs="等线"/>
          <w:sz w:val="24"/>
        </w:rPr>
        <w:t>DOC_LINK 第一章 前言</w:t>
        <w:tab/>
      </w:r>
      <w:r>
        <w:rPr/>
        <w:fldChar w:fldCharType="begin"/>
      </w:r>
      <w:r>
        <w:rPr/>
        <w:fldChar w:fldCharType="separate"/>
      </w:r>
      <w:r>
        <w:rPr>
          <w:rFonts w:ascii="等线" w:hAnsi="等线" w:eastAsia="等线" w:cs="等线"/>
          <w:sz w:val="24"/>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1.1 编写目的</w:t>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1.2 参考文档</w:t>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1.3 版本信息</w:t>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1.4 阅读对象</w:t>
        <w:tab/>
      </w:r>
      <w:r>
        <w:rPr/>
        <w:fldChar w:fldCharType="begin"/>
      </w:r>
      <w:r>
        <w:rPr/>
        <w:fldChar w:fldCharType="separate"/>
      </w:r>
      <w:r>
        <w:rPr>
          <w:rFonts w:ascii="等线" w:hAnsi="等线" w:eastAsia="等线" w:cs="等线"/>
          <w:sz w:val="22"/>
        </w:rPr>
        <w:t>4</w:t>
      </w:r>
      <w:r>
        <w:rPr/>
        <w:fldChar w:fldCharType="end"/>
      </w:r>
    </w:p>
    <w:p>
      <w:pPr>
        <w:snapToGrid w:val="false"/>
        <w:spacing w:before="120"/>
        <w:jc w:val="left"/>
        <w:rPr>
          <w:rFonts w:ascii="等线" w:hAnsi="等线" w:eastAsia="等线" w:cs="等线"/>
          <w:sz w:val="24"/>
        </w:rPr>
      </w:pPr>
      <w:r>
        <w:rPr>
          <w:rFonts w:ascii="等线" w:hAnsi="等线" w:eastAsia="等线" w:cs="等线"/>
          <w:sz w:val="24"/>
        </w:rPr>
        <w:t>DOC_LINK 第二章 产品概述</w:t>
        <w:tab/>
      </w:r>
      <w:r>
        <w:rPr/>
        <w:fldChar w:fldCharType="begin"/>
      </w:r>
      <w:r>
        <w:rPr/>
        <w:fldChar w:fldCharType="separate"/>
      </w:r>
      <w:r>
        <w:rPr>
          <w:rFonts w:ascii="等线" w:hAnsi="等线" w:eastAsia="等线" w:cs="等线"/>
          <w:sz w:val="24"/>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2.1 产品简述</w:t>
        <w:tab/>
      </w:r>
      <w:r>
        <w:rPr/>
        <w:fldChar w:fldCharType="begin"/>
      </w:r>
      <w:r>
        <w:rPr/>
        <w:fldChar w:fldCharType="separate"/>
      </w:r>
      <w:r>
        <w:rPr>
          <w:rFonts w:ascii="等线" w:hAnsi="等线" w:eastAsia="等线" w:cs="等线"/>
          <w:sz w:val="22"/>
        </w:rPr>
        <w:t>5</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2.1.1 产品整体描述</w:t>
        <w:tab/>
      </w:r>
      <w:r>
        <w:rPr/>
        <w:fldChar w:fldCharType="begin"/>
      </w:r>
      <w:r>
        <w:rPr/>
        <w:fldChar w:fldCharType="separate"/>
      </w:r>
      <w:r>
        <w:rPr>
          <w:rFonts w:ascii="等线" w:hAnsi="等线" w:eastAsia="等线" w:cs="等线"/>
          <w:sz w:val="20"/>
        </w:rPr>
        <w:t>5</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2.1.2 产品功能菜单</w:t>
        <w:tab/>
      </w:r>
      <w:r>
        <w:rPr/>
        <w:fldChar w:fldCharType="begin"/>
      </w:r>
      <w:r>
        <w:rPr/>
        <w:fldChar w:fldCharType="separate"/>
      </w:r>
      <w:r>
        <w:rPr>
          <w:rFonts w:ascii="等线" w:hAnsi="等线" w:eastAsia="等线" w:cs="等线"/>
          <w:sz w:val="20"/>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2.2 专用名词解释</w:t>
        <w:tab/>
      </w:r>
      <w:r>
        <w:rPr/>
        <w:fldChar w:fldCharType="begin"/>
      </w:r>
      <w:r>
        <w:rPr/>
        <w:fldChar w:fldCharType="separate"/>
      </w:r>
      <w:r>
        <w:rPr>
          <w:rFonts w:ascii="等线" w:hAnsi="等线" w:eastAsia="等线" w:cs="等线"/>
          <w:sz w:val="22"/>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2.3 产品用户角色描述</w:t>
        <w:tab/>
      </w:r>
      <w:r>
        <w:rPr/>
        <w:fldChar w:fldCharType="begin"/>
      </w:r>
      <w:r>
        <w:rPr/>
        <w:fldChar w:fldCharType="separate"/>
      </w:r>
      <w:r>
        <w:rPr>
          <w:rFonts w:ascii="等线" w:hAnsi="等线" w:eastAsia="等线" w:cs="等线"/>
          <w:sz w:val="22"/>
        </w:rPr>
        <w:t>6</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2.4 基本业务流程</w:t>
        <w:tab/>
      </w:r>
      <w:r>
        <w:rPr/>
        <w:fldChar w:fldCharType="begin"/>
      </w:r>
      <w:r>
        <w:rPr/>
        <w:fldChar w:fldCharType="separate"/>
      </w:r>
      <w:r>
        <w:rPr>
          <w:rFonts w:ascii="等线" w:hAnsi="等线" w:eastAsia="等线" w:cs="等线"/>
          <w:sz w:val="22"/>
        </w:rPr>
        <w:t>6</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2.4.1 业务流程</w:t>
        <w:tab/>
      </w:r>
      <w:r>
        <w:rPr/>
        <w:fldChar w:fldCharType="begin"/>
      </w:r>
      <w:r>
        <w:rPr/>
        <w:fldChar w:fldCharType="separate"/>
      </w:r>
      <w:r>
        <w:rPr>
          <w:rFonts w:ascii="等线" w:hAnsi="等线" w:eastAsia="等线" w:cs="等线"/>
          <w:sz w:val="20"/>
        </w:rPr>
        <w:t>6</w:t>
      </w:r>
      <w:r>
        <w:rPr/>
        <w:fldChar w:fldCharType="end"/>
      </w:r>
    </w:p>
    <w:p>
      <w:pPr>
        <w:snapToGrid w:val="false"/>
        <w:spacing w:before="120"/>
        <w:jc w:val="left"/>
        <w:rPr>
          <w:rFonts w:ascii="等线" w:hAnsi="等线" w:eastAsia="等线" w:cs="等线"/>
          <w:sz w:val="24"/>
        </w:rPr>
      </w:pPr>
      <w:r>
        <w:rPr>
          <w:rFonts w:ascii="等线" w:hAnsi="等线" w:eastAsia="等线" w:cs="等线"/>
          <w:sz w:val="24"/>
        </w:rPr>
        <w:t>DOC_LINK 第三章 空运-提单管理</w:t>
        <w:tab/>
      </w:r>
      <w:r>
        <w:rPr/>
        <w:fldChar w:fldCharType="begin"/>
      </w:r>
      <w:r>
        <w:rPr/>
        <w:fldChar w:fldCharType="separate"/>
      </w:r>
      <w:r>
        <w:rPr>
          <w:rFonts w:ascii="等线" w:hAnsi="等线" w:eastAsia="等线" w:cs="等线"/>
          <w:sz w:val="24"/>
        </w:rPr>
        <w:t>8</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3.1  提单管理</w:t>
        <w:tab/>
      </w:r>
      <w:r>
        <w:rPr/>
        <w:fldChar w:fldCharType="begin"/>
      </w:r>
      <w:r>
        <w:rPr/>
        <w:fldChar w:fldCharType="separate"/>
      </w:r>
      <w:r>
        <w:rPr>
          <w:rFonts w:ascii="等线" w:hAnsi="等线" w:eastAsia="等线" w:cs="等线"/>
          <w:sz w:val="22"/>
        </w:rPr>
        <w:t>8</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3.1.1 提单列表原型</w:t>
        <w:tab/>
      </w:r>
      <w:r>
        <w:rPr/>
        <w:fldChar w:fldCharType="begin"/>
      </w:r>
      <w:r>
        <w:rPr/>
        <w:fldChar w:fldCharType="separate"/>
      </w:r>
      <w:r>
        <w:rPr>
          <w:rFonts w:ascii="等线" w:hAnsi="等线" w:eastAsia="等线" w:cs="等线"/>
          <w:sz w:val="20"/>
        </w:rPr>
        <w:t>8</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3.1.2 提单列表用例说明</w:t>
        <w:tab/>
      </w:r>
      <w:r>
        <w:rPr/>
        <w:fldChar w:fldCharType="begin"/>
      </w:r>
      <w:r>
        <w:rPr/>
        <w:fldChar w:fldCharType="separate"/>
      </w:r>
      <w:r>
        <w:rPr>
          <w:rFonts w:ascii="等线" w:hAnsi="等线" w:eastAsia="等线" w:cs="等线"/>
          <w:sz w:val="20"/>
        </w:rPr>
        <w:t>12</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3.2  提单编辑</w:t>
        <w:tab/>
      </w:r>
      <w:r>
        <w:rPr/>
        <w:fldChar w:fldCharType="begin"/>
      </w:r>
      <w:r>
        <w:rPr/>
        <w:fldChar w:fldCharType="separate"/>
      </w:r>
      <w:r>
        <w:rPr>
          <w:rFonts w:ascii="等线" w:hAnsi="等线" w:eastAsia="等线" w:cs="等线"/>
          <w:sz w:val="22"/>
        </w:rPr>
        <w:t>18</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3.2.1 提单编辑原型</w:t>
        <w:tab/>
      </w:r>
      <w:r>
        <w:rPr/>
        <w:fldChar w:fldCharType="begin"/>
      </w:r>
      <w:r>
        <w:rPr/>
        <w:fldChar w:fldCharType="separate"/>
      </w:r>
      <w:r>
        <w:rPr>
          <w:rFonts w:ascii="等线" w:hAnsi="等线" w:eastAsia="等线" w:cs="等线"/>
          <w:sz w:val="20"/>
        </w:rPr>
        <w:t>18</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3.2.2 提单编辑用例说明</w:t>
        <w:tab/>
      </w:r>
      <w:r>
        <w:rPr/>
        <w:fldChar w:fldCharType="begin"/>
      </w:r>
      <w:r>
        <w:rPr/>
        <w:fldChar w:fldCharType="separate"/>
      </w:r>
      <w:r>
        <w:rPr>
          <w:rFonts w:ascii="等线" w:hAnsi="等线" w:eastAsia="等线" w:cs="等线"/>
          <w:sz w:val="20"/>
        </w:rPr>
        <w:t>24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3.3  分单编辑</w:t>
        <w:tab/>
      </w:r>
      <w:r>
        <w:rPr/>
        <w:fldChar w:fldCharType="begin"/>
      </w:r>
      <w:r>
        <w:rPr/>
        <w:fldChar w:fldCharType="separate"/>
      </w:r>
      <w:r>
        <w:rPr>
          <w:rFonts w:ascii="等线" w:hAnsi="等线" w:eastAsia="等线" w:cs="等线"/>
          <w:sz w:val="22"/>
        </w:rPr>
        <w:t>33</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3.3.1 分单编辑原型</w:t>
        <w:tab/>
      </w:r>
      <w:r>
        <w:rPr/>
        <w:fldChar w:fldCharType="begin"/>
      </w:r>
      <w:r>
        <w:rPr/>
        <w:fldChar w:fldCharType="separate"/>
      </w:r>
      <w:r>
        <w:rPr>
          <w:rFonts w:ascii="等线" w:hAnsi="等线" w:eastAsia="等线" w:cs="等线"/>
          <w:sz w:val="20"/>
        </w:rPr>
        <w:t>33</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3.3.2 分单编辑用例说明</w:t>
        <w:tab/>
      </w:r>
      <w:r>
        <w:rPr/>
        <w:fldChar w:fldCharType="begin"/>
      </w:r>
      <w:r>
        <w:rPr/>
        <w:fldChar w:fldCharType="separate"/>
      </w:r>
      <w:r>
        <w:rPr>
          <w:rFonts w:ascii="等线" w:hAnsi="等线" w:eastAsia="等线" w:cs="等线"/>
          <w:sz w:val="20"/>
        </w:rPr>
        <w:t>37</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3.4  提单模板管理</w:t>
        <w:tab/>
      </w:r>
      <w:r>
        <w:rPr/>
        <w:fldChar w:fldCharType="begin"/>
      </w:r>
      <w:r>
        <w:rPr/>
        <w:fldChar w:fldCharType="separate"/>
      </w:r>
      <w:r>
        <w:rPr>
          <w:rFonts w:ascii="等线" w:hAnsi="等线" w:eastAsia="等线" w:cs="等线"/>
          <w:sz w:val="22"/>
        </w:rPr>
        <w:t>46</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3.4.1 提单模板管理原型</w:t>
        <w:tab/>
      </w:r>
      <w:r>
        <w:rPr/>
        <w:fldChar w:fldCharType="begin"/>
      </w:r>
      <w:r>
        <w:rPr/>
        <w:fldChar w:fldCharType="separate"/>
      </w:r>
      <w:r>
        <w:rPr>
          <w:rFonts w:ascii="等线" w:hAnsi="等线" w:eastAsia="等线" w:cs="等线"/>
          <w:sz w:val="20"/>
        </w:rPr>
        <w:t>46</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3.4.2 提单模板管理用例说明</w:t>
        <w:tab/>
      </w:r>
      <w:r>
        <w:rPr/>
        <w:fldChar w:fldCharType="begin"/>
      </w:r>
      <w:r>
        <w:rPr/>
        <w:fldChar w:fldCharType="separate"/>
      </w:r>
      <w:r>
        <w:rPr>
          <w:rFonts w:ascii="等线" w:hAnsi="等线" w:eastAsia="等线" w:cs="等线"/>
          <w:sz w:val="20"/>
        </w:rPr>
        <w:t>48</w:t>
      </w:r>
      <w:r>
        <w:rPr/>
        <w:fldChar w:fldCharType="end"/>
      </w:r>
    </w:p>
    <w:p>
      <w:pPr>
        <w:pStyle w:val="1enlyf"/>
        <w:snapToGrid w:val="false"/>
        <w:jc w:val="both"/>
        <w:rPr>
          <w:rFonts w:ascii="等线" w:hAnsi="等线" w:eastAsia="等线" w:cs="等线"/>
          <w:sz w:val="20"/>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both"/>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left"/>
        <w:rPr>
          <w:rFonts w:ascii="等线" w:hAnsi="等线" w:eastAsia="等线" w:cs="等线"/>
          <w:sz w:val="20"/>
        </w:rPr>
      </w:pPr>
    </w:p>
    <w:p>
      <w:pPr>
        <w:pStyle w:val="oc7nay"/>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j6117l"/>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1enlyf"/>
        <w:snapToGrid w:val="false"/>
        <w:spacing w:line="360" w:lineRule="auto"/>
        <w:ind w:firstLineChars="200"/>
        <w:jc w:val="both"/>
        <w:rPr>
          <w:rFonts w:ascii="宋体" w:hAnsi="宋体" w:eastAsia="宋体" w:cs="宋体"/>
          <w:sz w:val="24"/>
        </w:rPr>
      </w:pPr>
      <w:r>
        <w:rPr>
          <w:rFonts w:ascii="宋体" w:hAnsi="宋体" w:eastAsia="宋体" w:cs="宋体"/>
          <w:sz w:val="24"/>
        </w:rPr>
        <w:t>本产品需求说明书的目的主要是清晰、有层次的定义提单管理页面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j6117l"/>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1enlyf"/>
        <w:snapToGrid w:val="false"/>
        <w:spacing w:line="360" w:lineRule="auto"/>
        <w:ind w:firstLineChars="200"/>
        <w:jc w:val="both"/>
        <w:rPr>
          <w:rFonts w:ascii="宋体" w:hAnsi="宋体" w:eastAsia="宋体" w:cs="宋体"/>
          <w:sz w:val="24"/>
        </w:rPr>
      </w:pPr>
      <w:r>
        <w:rPr>
          <w:rFonts w:ascii="宋体" w:hAnsi="宋体" w:eastAsia="宋体" w:cs="宋体"/>
          <w:sz w:val="24"/>
        </w:rPr>
        <w:t>该文档中参考了以下参考文档：</w:t>
      </w:r>
    </w:p>
    <w:tbl>
      <w:tblPr>
        <w:tblStyle w:val="b2k4oi"/>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8D8D8"/>
            <w:vAlign w:val="top"/>
          </w:tcPr>
          <w:p>
            <w:pPr>
              <w:pStyle w:val="1enlyf"/>
              <w:snapToGrid w:val="false"/>
              <w:jc w:val="center"/>
              <w:rPr>
                <w:rFonts w:ascii="宋体" w:hAnsi="宋体" w:eastAsia="宋体" w:cs="宋体"/>
                <w:b/>
                <w:sz w:val="20"/>
              </w:rPr>
            </w:pPr>
            <w:r>
              <w:rPr>
                <w:rFonts w:ascii="宋体" w:hAnsi="宋体" w:eastAsia="宋体" w:cs="宋体"/>
                <w:b/>
                <w:sz w:val="20"/>
              </w:rPr>
              <w:t>文档名称</w:t>
            </w:r>
          </w:p>
        </w:tc>
        <w:tc>
          <w:tcPr>
            <w:tcW w:w="1755" w:type="dxa"/>
            <w:tcBorders>
              <w:top w:val="single" w:color="000000" w:sz="6" w:space="0"/>
              <w:left w:val="single" w:color="000000" w:sz="6" w:space="0"/>
              <w:bottom w:val="single" w:color="000000" w:sz="6" w:space="0"/>
              <w:right w:val="single" w:color="000000" w:sz="6" w:space="0"/>
            </w:tcBorders>
            <w:shd w:fill="D8D8D8"/>
            <w:vAlign w:val="top"/>
          </w:tcPr>
          <w:p>
            <w:pPr>
              <w:pStyle w:val="1enlyf"/>
              <w:snapToGrid w:val="false"/>
              <w:jc w:val="center"/>
              <w:rPr>
                <w:rFonts w:ascii="宋体" w:hAnsi="宋体" w:eastAsia="宋体" w:cs="宋体"/>
                <w:b/>
                <w:sz w:val="20"/>
              </w:rPr>
            </w:pPr>
            <w:r>
              <w:rPr>
                <w:rFonts w:ascii="宋体" w:hAnsi="宋体" w:eastAsia="宋体" w:cs="宋体"/>
                <w:b/>
                <w:sz w:val="20"/>
              </w:rPr>
              <w:t>版本</w:t>
            </w:r>
          </w:p>
        </w:tc>
        <w:tc>
          <w:tcPr>
            <w:tcW w:w="4110" w:type="dxa"/>
            <w:tcBorders>
              <w:top w:val="single" w:color="000000" w:sz="6" w:space="0"/>
              <w:left w:val="single" w:color="000000" w:sz="6" w:space="0"/>
              <w:bottom w:val="single" w:color="000000" w:sz="6" w:space="0"/>
              <w:right w:val="single" w:color="000000" w:sz="6" w:space="0"/>
            </w:tcBorders>
            <w:shd w:fill="D8D8D8"/>
            <w:vAlign w:val="top"/>
          </w:tcPr>
          <w:p>
            <w:pPr>
              <w:pStyle w:val="1enlyf"/>
              <w:snapToGrid w:val="false"/>
              <w:jc w:val="center"/>
              <w:rPr>
                <w:rFonts w:ascii="宋体" w:hAnsi="宋体" w:eastAsia="宋体" w:cs="宋体"/>
                <w:b/>
                <w:sz w:val="20"/>
              </w:rPr>
            </w:pPr>
            <w:r>
              <w:rPr>
                <w:rFonts w:ascii="宋体" w:hAnsi="宋体" w:eastAsia="宋体" w:cs="宋体"/>
                <w:b/>
                <w:sz w:val="20"/>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GJ_空运_PRD_提单管理流程</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提单管理流程</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p>
        </w:tc>
        <w:tc>
          <w:tcPr>
            <w:tcW w:w="175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p>
        </w:tc>
        <w:tc>
          <w:tcPr>
            <w:tcW w:w="411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p>
        </w:tc>
        <w:tc>
          <w:tcPr>
            <w:tcW w:w="175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p>
        </w:tc>
        <w:tc>
          <w:tcPr>
            <w:tcW w:w="411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p>
        </w:tc>
      </w:tr>
    </w:tbl>
    <w:p>
      <w:pPr>
        <w:pStyle w:val="1enlyf"/>
        <w:snapToGrid w:val="false"/>
        <w:jc w:val="both"/>
        <w:rPr>
          <w:rFonts w:ascii="等线" w:hAnsi="等线" w:eastAsia="等线" w:cs="等线"/>
          <w:sz w:val="20"/>
        </w:rPr>
      </w:pPr>
    </w:p>
    <w:p>
      <w:pPr>
        <w:pStyle w:val="j6117l"/>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b2k4oi"/>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8D8D8"/>
            <w:vAlign w:val="top"/>
          </w:tcPr>
          <w:p>
            <w:pPr>
              <w:pStyle w:val="1enlyf"/>
              <w:snapToGrid w:val="false"/>
              <w:jc w:val="center"/>
              <w:rPr>
                <w:rFonts w:ascii="宋体" w:hAnsi="宋体" w:eastAsia="宋体" w:cs="宋体"/>
                <w:b/>
                <w:sz w:val="20"/>
              </w:rPr>
            </w:pPr>
            <w:r>
              <w:rPr>
                <w:rFonts w:ascii="宋体" w:hAnsi="宋体" w:eastAsia="宋体" w:cs="宋体"/>
                <w:b/>
                <w:sz w:val="20"/>
              </w:rPr>
              <w:t>文档版本</w:t>
            </w:r>
          </w:p>
        </w:tc>
        <w:tc>
          <w:tcPr>
            <w:tcW w:w="4530" w:type="dxa"/>
            <w:tcBorders>
              <w:top w:val="single" w:color="000000" w:sz="6" w:space="0"/>
              <w:left w:val="single" w:color="000000" w:sz="6" w:space="0"/>
              <w:bottom w:val="single" w:color="000000" w:sz="6" w:space="0"/>
              <w:right w:val="single" w:color="000000" w:sz="6" w:space="0"/>
            </w:tcBorders>
            <w:shd w:fill="D8D8D8"/>
            <w:vAlign w:val="top"/>
          </w:tcPr>
          <w:p>
            <w:pPr>
              <w:pStyle w:val="1enlyf"/>
              <w:snapToGrid w:val="false"/>
              <w:jc w:val="center"/>
              <w:rPr>
                <w:rFonts w:ascii="宋体" w:hAnsi="宋体" w:eastAsia="宋体" w:cs="宋体"/>
                <w:b/>
                <w:sz w:val="20"/>
              </w:rPr>
            </w:pPr>
            <w:r>
              <w:rPr>
                <w:rFonts w:ascii="宋体" w:hAnsi="宋体" w:eastAsia="宋体" w:cs="宋体"/>
                <w:b/>
                <w:sz w:val="20"/>
              </w:rPr>
              <w:t>修订原因</w:t>
            </w:r>
          </w:p>
        </w:tc>
        <w:tc>
          <w:tcPr>
            <w:tcW w:w="1410" w:type="dxa"/>
            <w:tcBorders>
              <w:top w:val="single" w:color="000000" w:sz="6" w:space="0"/>
              <w:left w:val="single" w:color="000000" w:sz="6" w:space="0"/>
              <w:bottom w:val="single" w:color="000000" w:sz="6" w:space="0"/>
              <w:right w:val="single" w:color="000000" w:sz="6" w:space="0"/>
            </w:tcBorders>
            <w:shd w:fill="D8D8D8"/>
            <w:vAlign w:val="top"/>
          </w:tcPr>
          <w:p>
            <w:pPr>
              <w:pStyle w:val="1enlyf"/>
              <w:snapToGrid w:val="false"/>
              <w:jc w:val="center"/>
              <w:rPr>
                <w:rFonts w:ascii="宋体" w:hAnsi="宋体" w:eastAsia="宋体" w:cs="宋体"/>
                <w:b/>
                <w:sz w:val="20"/>
              </w:rPr>
            </w:pPr>
            <w:r>
              <w:rPr>
                <w:rFonts w:ascii="宋体" w:hAnsi="宋体" w:eastAsia="宋体" w:cs="宋体"/>
                <w:b/>
                <w:sz w:val="20"/>
              </w:rPr>
              <w:t>修订日期</w:t>
            </w:r>
          </w:p>
        </w:tc>
        <w:tc>
          <w:tcPr>
            <w:tcW w:w="1275" w:type="dxa"/>
            <w:tcBorders>
              <w:top w:val="single" w:color="000000" w:sz="6" w:space="0"/>
              <w:left w:val="single" w:color="000000" w:sz="6" w:space="0"/>
              <w:bottom w:val="single" w:color="000000" w:sz="6" w:space="0"/>
              <w:right w:val="single" w:color="000000" w:sz="6" w:space="0"/>
            </w:tcBorders>
            <w:shd w:fill="D8D8D8"/>
            <w:vAlign w:val="top"/>
          </w:tcPr>
          <w:p>
            <w:pPr>
              <w:pStyle w:val="1enlyf"/>
              <w:snapToGrid w:val="false"/>
              <w:jc w:val="center"/>
              <w:rPr>
                <w:rFonts w:ascii="宋体" w:hAnsi="宋体" w:eastAsia="宋体" w:cs="宋体"/>
                <w:b/>
                <w:sz w:val="20"/>
              </w:rPr>
            </w:pPr>
            <w:r>
              <w:rPr>
                <w:rFonts w:ascii="宋体" w:hAnsi="宋体" w:eastAsia="宋体" w:cs="宋体"/>
                <w:b/>
                <w:sz w:val="20"/>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2020/12/4</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陈彦婷</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V1.1</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评审后优化</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2020/12/11</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陈彦婷</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V1.2</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优化</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2020/12/18</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陈彦婷</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V1.3</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优化</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2020/12/21</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陈彦婷</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V1.4</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发送运单修改为发送航司</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2020/12/22</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陈彦婷</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V1.5</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订单页面排列逻辑</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2020/12/23</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陈彦婷</w:t>
            </w:r>
          </w:p>
        </w:tc>
      </w:tr>
      <w:tr>
        <w:trPr>
          <w:trHeight w:val="90"/>
        </w:trPr>
        <w:tc>
          <w:tcPr>
            <w:tcW w:w="112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V1.6</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1）提单毛件体信息回传到订单信息</w:t>
            </w:r>
          </w:p>
          <w:p>
            <w:pPr>
              <w:pStyle w:val="1enlyf"/>
              <w:snapToGrid w:val="false"/>
              <w:jc w:val="both"/>
              <w:rPr>
                <w:rFonts w:ascii="宋体" w:hAnsi="宋体" w:eastAsia="宋体" w:cs="宋体"/>
                <w:sz w:val="20"/>
              </w:rPr>
            </w:pPr>
            <w:r>
              <w:rPr>
                <w:rFonts w:ascii="宋体" w:hAnsi="宋体" w:eastAsia="宋体" w:cs="宋体"/>
                <w:sz w:val="20"/>
              </w:rPr>
              <w:t>2） 技术反馈 批量发送航司和操作要求放列表影响性能问题，列表作相关调整</w:t>
            </w:r>
          </w:p>
          <w:p>
            <w:pPr>
              <w:pStyle w:val="1enlyf"/>
              <w:snapToGrid w:val="false"/>
              <w:jc w:val="both"/>
              <w:rPr>
                <w:rFonts w:ascii="宋体" w:hAnsi="宋体" w:eastAsia="宋体" w:cs="宋体"/>
                <w:sz w:val="20"/>
              </w:rPr>
            </w:pPr>
            <w:r>
              <w:rPr>
                <w:rFonts w:ascii="宋体" w:hAnsi="宋体" w:eastAsia="宋体" w:cs="宋体"/>
                <w:sz w:val="20"/>
              </w:rPr>
              <w:t>3）新增托运书模板</w:t>
            </w:r>
          </w:p>
          <w:p>
            <w:pPr>
              <w:pStyle w:val="1enlyf"/>
              <w:snapToGrid w:val="false"/>
              <w:jc w:val="both"/>
              <w:rPr>
                <w:rFonts w:ascii="宋体" w:hAnsi="宋体" w:eastAsia="宋体" w:cs="宋体"/>
                <w:sz w:val="20"/>
              </w:rPr>
            </w:pPr>
            <w:r>
              <w:rPr>
                <w:rFonts w:ascii="宋体" w:hAnsi="宋体" w:eastAsia="宋体" w:cs="宋体"/>
                <w:sz w:val="20"/>
              </w:rPr>
              <w:t>4）提单计费重作0.5倍数处理</w:t>
            </w:r>
          </w:p>
          <w:p>
            <w:pPr>
              <w:pStyle w:val="1enlyf"/>
              <w:snapToGrid w:val="false"/>
              <w:jc w:val="both"/>
              <w:rPr>
                <w:rFonts w:ascii="宋体" w:hAnsi="宋体" w:eastAsia="宋体" w:cs="宋体"/>
                <w:sz w:val="20"/>
              </w:rPr>
            </w:pPr>
            <w:r>
              <w:rPr>
                <w:rFonts w:ascii="宋体" w:hAnsi="宋体" w:eastAsia="宋体" w:cs="宋体"/>
                <w:sz w:val="20"/>
              </w:rPr>
              <w:t>5）列表新增交单时间和交单人字段</w:t>
            </w:r>
          </w:p>
          <w:p>
            <w:pPr>
              <w:pStyle w:val="1enlyf"/>
              <w:snapToGrid w:val="false"/>
              <w:jc w:val="both"/>
              <w:rPr>
                <w:rFonts w:ascii="宋体" w:hAnsi="宋体" w:eastAsia="宋体" w:cs="宋体"/>
                <w:sz w:val="20"/>
              </w:rPr>
            </w:pPr>
            <w:r>
              <w:rPr>
                <w:rFonts w:ascii="宋体" w:hAnsi="宋体" w:eastAsia="宋体" w:cs="宋体"/>
                <w:sz w:val="20"/>
              </w:rPr>
              <w:t>6）分单的优化调整</w:t>
            </w:r>
          </w:p>
          <w:p>
            <w:pPr>
              <w:pStyle w:val="1enlyf"/>
              <w:snapToGrid w:val="false"/>
              <w:jc w:val="both"/>
              <w:rPr>
                <w:rFonts w:ascii="宋体" w:hAnsi="宋体" w:eastAsia="宋体" w:cs="宋体"/>
                <w:sz w:val="20"/>
              </w:rPr>
            </w:pPr>
            <w:r>
              <w:rPr>
                <w:rFonts w:ascii="宋体" w:hAnsi="宋体" w:eastAsia="宋体" w:cs="宋体"/>
                <w:sz w:val="20"/>
              </w:rPr>
              <w:t>7）提单审核按钮改为提交按钮，相关功能的改变</w:t>
            </w:r>
          </w:p>
          <w:p>
            <w:pPr>
              <w:pStyle w:val="1enlyf"/>
              <w:snapToGrid w:val="false"/>
              <w:jc w:val="both"/>
              <w:rPr>
                <w:rFonts w:ascii="宋体" w:hAnsi="宋体" w:eastAsia="宋体" w:cs="宋体"/>
                <w:sz w:val="20"/>
              </w:rPr>
            </w:pPr>
            <w:r>
              <w:rPr>
                <w:rFonts w:ascii="宋体" w:hAnsi="宋体" w:eastAsia="宋体" w:cs="宋体"/>
                <w:sz w:val="20"/>
              </w:rPr>
              <w:t>8）列表关于分单号的排列优化</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2020/12/30</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陈彦婷</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V1.7</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1enlyf"/>
              <w:numPr>
                <w:ilvl w:val="0"/>
                <w:numId w:val="1"/>
              </w:numPr>
              <w:snapToGrid w:val="false"/>
              <w:ind w:left="0" w:leftChars="0" w:hanging="0" w:hangingChars="0" w:firstLine="0" w:firstLineChars="0"/>
              <w:jc w:val="both"/>
              <w:rPr>
                <w:rFonts w:ascii="宋体" w:hAnsi="宋体" w:eastAsia="宋体" w:cs="宋体"/>
                <w:sz w:val="20"/>
              </w:rPr>
            </w:pPr>
            <w:r>
              <w:rPr>
                <w:rFonts w:ascii="宋体" w:hAnsi="宋体" w:eastAsia="宋体" w:cs="宋体"/>
                <w:sz w:val="20"/>
              </w:rPr>
              <w:t>与技术交流后，对个别字段作更改</w:t>
            </w:r>
          </w:p>
          <w:p>
            <w:pPr>
              <w:pStyle w:val="1enlyf"/>
              <w:numPr>
                <w:ilvl w:val="0"/>
                <w:numId w:val="1"/>
              </w:numPr>
              <w:snapToGrid w:val="false"/>
              <w:ind w:left="0" w:leftChars="0" w:hanging="0" w:hangingChars="0" w:firstLine="0" w:firstLineChars="0"/>
              <w:jc w:val="both"/>
              <w:rPr>
                <w:rFonts w:ascii="宋体" w:hAnsi="宋体" w:eastAsia="宋体" w:cs="宋体"/>
                <w:sz w:val="20"/>
              </w:rPr>
            </w:pPr>
            <w:r>
              <w:rPr>
                <w:rFonts w:ascii="宋体" w:hAnsi="宋体" w:eastAsia="宋体" w:cs="宋体"/>
                <w:sz w:val="20"/>
              </w:rPr>
              <w:t>初始状态下杂费默认显示</w:t>
            </w:r>
          </w:p>
          <w:p>
            <w:pPr>
              <w:pStyle w:val="1enlyf"/>
              <w:numPr>
                <w:ilvl w:val="0"/>
                <w:numId w:val="1"/>
              </w:numPr>
              <w:snapToGrid w:val="false"/>
              <w:ind w:left="0" w:leftChars="0" w:hanging="0" w:hangingChars="0" w:firstLine="0" w:firstLineChars="0"/>
              <w:jc w:val="both"/>
              <w:rPr>
                <w:rFonts w:ascii="宋体" w:hAnsi="宋体" w:eastAsia="宋体" w:cs="宋体"/>
                <w:sz w:val="20"/>
              </w:rPr>
            </w:pPr>
            <w:r>
              <w:rPr>
                <w:rFonts w:ascii="宋体" w:hAnsi="宋体" w:eastAsia="宋体" w:cs="宋体"/>
                <w:sz w:val="20"/>
              </w:rPr>
              <w:t>基于主单和报关备注是一对多的关系（报关备注挂在每个分单里面），故提单编辑的页面要做报关备注的聚合</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2020/12/31</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陈彦婷</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V1.8</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1)1.0 版本提单杂费支持手动输入，不作默认读取</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2020/1/5</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陈彦婷</w:t>
            </w:r>
          </w:p>
        </w:tc>
      </w:tr>
    </w:tbl>
    <w:p>
      <w:pPr>
        <w:pStyle w:val="1enlyf"/>
        <w:snapToGrid w:val="false"/>
        <w:jc w:val="both"/>
        <w:rPr>
          <w:rFonts w:ascii="等线" w:hAnsi="等线" w:eastAsia="等线" w:cs="等线"/>
          <w:sz w:val="20"/>
        </w:rPr>
      </w:pPr>
    </w:p>
    <w:p>
      <w:pPr>
        <w:pStyle w:val="j6117l"/>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b2k4oi"/>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8D8D8"/>
            <w:vAlign w:val="top"/>
          </w:tcPr>
          <w:p>
            <w:pPr>
              <w:pStyle w:val="1enlyf"/>
              <w:snapToGrid w:val="false"/>
              <w:jc w:val="both"/>
              <w:rPr>
                <w:rFonts w:ascii="宋体" w:hAnsi="宋体" w:eastAsia="宋体" w:cs="宋体"/>
                <w:b/>
                <w:sz w:val="20"/>
              </w:rPr>
            </w:pPr>
            <w:r>
              <w:rPr>
                <w:rFonts w:ascii="宋体" w:hAnsi="宋体" w:eastAsia="宋体" w:cs="宋体"/>
                <w:b/>
                <w:sz w:val="20"/>
              </w:rPr>
              <w:t>对象</w:t>
            </w:r>
          </w:p>
        </w:tc>
        <w:tc>
          <w:tcPr>
            <w:tcW w:w="6945" w:type="dxa"/>
            <w:tcBorders>
              <w:top w:val="single" w:color="000000" w:sz="6" w:space="0"/>
              <w:left w:val="single" w:color="000000" w:sz="6" w:space="0"/>
              <w:bottom w:val="single" w:color="000000" w:sz="6" w:space="0"/>
              <w:right w:val="single" w:color="000000" w:sz="6" w:space="0"/>
            </w:tcBorders>
            <w:shd w:fill="D8D8D8"/>
            <w:vAlign w:val="top"/>
          </w:tcPr>
          <w:p>
            <w:pPr>
              <w:pStyle w:val="1enlyf"/>
              <w:snapToGrid w:val="false"/>
              <w:jc w:val="center"/>
              <w:rPr>
                <w:rFonts w:ascii="宋体" w:hAnsi="宋体" w:eastAsia="宋体" w:cs="宋体"/>
                <w:b/>
                <w:sz w:val="20"/>
              </w:rPr>
            </w:pPr>
            <w:r>
              <w:rPr>
                <w:rFonts w:ascii="宋体" w:hAnsi="宋体" w:eastAsia="宋体" w:cs="宋体"/>
                <w:b/>
                <w:sz w:val="20"/>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提供需求人员，确认原型图的字段和实现效果。</w:t>
            </w:r>
          </w:p>
        </w:tc>
      </w:tr>
      <w:tr>
        <w:trPr>
          <w:trHeight w:val="300"/>
        </w:trPr>
        <w:tc>
          <w:tcPr>
            <w:tcW w:w="126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前端页面的设计、交互实现人员。</w:t>
            </w:r>
          </w:p>
        </w:tc>
      </w:tr>
    </w:tbl>
    <w:p>
      <w:pPr>
        <w:pStyle w:val="1enlyf"/>
        <w:snapToGrid w:val="false"/>
        <w:jc w:val="both"/>
        <w:rPr>
          <w:rFonts w:ascii="等线" w:hAnsi="等线" w:eastAsia="等线" w:cs="等线"/>
          <w:sz w:val="20"/>
        </w:rPr>
      </w:pPr>
      <w:r>
        <w:rPr>
          <w:rFonts w:ascii="等线" w:hAnsi="等线" w:eastAsia="等线" w:cs="等线"/>
          <w:sz w:val="20"/>
        </w:rPr>
        <w:t xml:space="preserve"> </w:t>
      </w:r>
    </w:p>
    <w:p>
      <w:pPr>
        <w:pStyle w:val="oc7nay"/>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j6117l"/>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qbxk2l"/>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1enlyf"/>
        <w:snapToGrid w:val="false"/>
        <w:spacing w:line="360" w:lineRule="auto"/>
        <w:ind w:firstLineChars="200"/>
        <w:jc w:val="both"/>
        <w:rPr>
          <w:rFonts w:ascii="宋体" w:hAnsi="宋体" w:eastAsia="宋体" w:cs="宋体"/>
          <w:sz w:val="24"/>
        </w:rPr>
      </w:pPr>
      <w:r>
        <w:rPr>
          <w:rFonts w:ascii="宋体" w:hAnsi="宋体" w:eastAsia="宋体" w:cs="宋体"/>
          <w:sz w:val="24"/>
        </w:rPr>
        <w:t>此文档主要描述提单管理的操作页面和字段展示。</w:t>
      </w:r>
    </w:p>
    <w:p>
      <w:pPr>
        <w:pStyle w:val="qbxk2l"/>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b2k4oi"/>
        <w:tblInd w:w="0" w:type="dxa"/>
        <w:tblLayout w:type="fixed"/>
      </w:tblPr>
      <w:tblGrid>
        <w:gridCol w:w="810"/>
        <w:gridCol w:w="1590"/>
        <w:gridCol w:w="1440"/>
        <w:gridCol w:w="4455"/>
      </w:tblGrid>
      <w:tr>
        <w:trPr>
          <w:trHeight w:val="315"/>
        </w:trPr>
        <w:tc>
          <w:tcPr>
            <w:tcW w:w="810" w:type="dxa"/>
            <w:tcBorders>
              <w:top w:val="single" w:color="000000" w:sz="6" w:space="0"/>
              <w:left w:val="single" w:color="000000" w:sz="6" w:space="0"/>
              <w:bottom w:val="single" w:color="000000" w:sz="6" w:space="0"/>
              <w:right w:val="single" w:color="000000" w:sz="6" w:space="0"/>
            </w:tcBorders>
            <w:shd w:fill="F1F1F1"/>
            <w:vAlign w:val="top"/>
          </w:tcPr>
          <w:p>
            <w:pPr>
              <w:pStyle w:val="1enlyf"/>
              <w:snapToGrid w:val="false"/>
              <w:jc w:val="left"/>
              <w:rPr>
                <w:rFonts w:ascii="宋体" w:hAnsi="宋体" w:eastAsia="宋体" w:cs="宋体"/>
                <w:b/>
                <w:color w:val="000000"/>
                <w:sz w:val="20"/>
              </w:rPr>
            </w:pPr>
            <w:r>
              <w:rPr>
                <w:rFonts w:ascii="宋体" w:hAnsi="宋体" w:eastAsia="宋体" w:cs="宋体"/>
                <w:b/>
                <w:color w:val="000000"/>
                <w:sz w:val="20"/>
              </w:rPr>
              <w:t>系统</w:t>
            </w:r>
          </w:p>
        </w:tc>
        <w:tc>
          <w:tcPr>
            <w:tcW w:w="1590" w:type="dxa"/>
            <w:tcBorders>
              <w:top w:val="single" w:color="000000" w:sz="6" w:space="0"/>
              <w:left w:val="nil" w:color="auto" w:sz="0" w:space="0"/>
              <w:bottom w:val="single" w:color="000000" w:sz="6" w:space="0"/>
              <w:right w:val="single" w:color="000000" w:sz="6" w:space="0"/>
            </w:tcBorders>
            <w:shd w:fill="F1F1F1"/>
            <w:vAlign w:val="top"/>
          </w:tcPr>
          <w:p>
            <w:pPr>
              <w:pStyle w:val="1enlyf"/>
              <w:snapToGrid w:val="false"/>
              <w:jc w:val="left"/>
              <w:rPr>
                <w:rFonts w:ascii="宋体" w:hAnsi="宋体" w:eastAsia="宋体" w:cs="宋体"/>
                <w:b/>
                <w:color w:val="000000"/>
                <w:sz w:val="20"/>
              </w:rPr>
            </w:pPr>
            <w:r>
              <w:rPr>
                <w:rFonts w:ascii="宋体" w:hAnsi="宋体" w:eastAsia="宋体" w:cs="宋体"/>
                <w:b/>
                <w:color w:val="000000"/>
                <w:sz w:val="20"/>
              </w:rPr>
              <w:t>一级菜单</w:t>
            </w:r>
          </w:p>
        </w:tc>
        <w:tc>
          <w:tcPr>
            <w:tcW w:w="1440" w:type="dxa"/>
            <w:tcBorders>
              <w:top w:val="single" w:color="000000" w:sz="6" w:space="0"/>
              <w:left w:val="nil" w:color="auto" w:sz="0" w:space="0"/>
              <w:bottom w:val="single" w:color="000000" w:sz="6" w:space="0"/>
              <w:right w:val="single" w:color="000000" w:sz="6" w:space="0"/>
            </w:tcBorders>
            <w:shd w:fill="F1F1F1"/>
            <w:vAlign w:val="top"/>
          </w:tcPr>
          <w:p>
            <w:pPr>
              <w:pStyle w:val="1enlyf"/>
              <w:snapToGrid w:val="false"/>
              <w:jc w:val="left"/>
              <w:rPr>
                <w:rFonts w:ascii="宋体" w:hAnsi="宋体" w:eastAsia="宋体" w:cs="宋体"/>
                <w:b/>
                <w:color w:val="000000"/>
                <w:sz w:val="20"/>
              </w:rPr>
            </w:pPr>
            <w:r>
              <w:rPr>
                <w:rFonts w:ascii="宋体" w:hAnsi="宋体" w:eastAsia="宋体" w:cs="宋体"/>
                <w:b/>
                <w:color w:val="000000"/>
                <w:sz w:val="20"/>
              </w:rPr>
              <w:t>二级菜单</w:t>
            </w:r>
          </w:p>
        </w:tc>
        <w:tc>
          <w:tcPr>
            <w:tcW w:w="4455" w:type="dxa"/>
            <w:tcBorders>
              <w:top w:val="single" w:color="000000" w:sz="6" w:space="0"/>
              <w:left w:val="nil" w:color="auto" w:sz="0" w:space="0"/>
              <w:bottom w:val="single" w:color="000000" w:sz="6" w:space="0"/>
              <w:right w:val="single" w:color="000000" w:sz="6" w:space="0"/>
            </w:tcBorders>
            <w:shd w:fill="F1F1F1"/>
            <w:vAlign w:val="top"/>
          </w:tcPr>
          <w:p>
            <w:pPr>
              <w:pStyle w:val="1enlyf"/>
              <w:snapToGrid w:val="false"/>
              <w:jc w:val="left"/>
              <w:rPr>
                <w:rFonts w:ascii="宋体" w:hAnsi="宋体" w:eastAsia="宋体" w:cs="宋体"/>
                <w:b/>
                <w:color w:val="000000"/>
                <w:sz w:val="20"/>
              </w:rPr>
            </w:pPr>
            <w:r>
              <w:rPr>
                <w:rFonts w:ascii="宋体" w:hAnsi="宋体" w:eastAsia="宋体" w:cs="宋体"/>
                <w:b/>
                <w:color w:val="000000"/>
                <w:sz w:val="20"/>
              </w:rPr>
              <w:t>说明</w:t>
            </w:r>
          </w:p>
        </w:tc>
      </w:tr>
      <w:tr>
        <w:trPr>
          <w:trHeight w:val="525"/>
        </w:trPr>
        <w:tc>
          <w:tcPr>
            <w:tcW w:w="810" w:type="dxa"/>
            <w:vMerge w:val="restart"/>
            <w:tcBorders>
              <w:top w:val="nil" w:color="auto" w:sz="0" w:space="0"/>
              <w:left w:val="single" w:color="000000" w:sz="6" w:space="0"/>
              <w:bottom w:val="single" w:color="000000" w:sz="6" w:space="0"/>
              <w:right w:val="single" w:color="000000" w:sz="6" w:space="0"/>
            </w:tcBorders>
            <w:shd w:fill="FFFFFF"/>
            <w:vAlign w:val="top"/>
          </w:tcPr>
          <w:p>
            <w:pPr>
              <w:pStyle w:val="1enlyf"/>
              <w:snapToGrid w:val="false"/>
              <w:jc w:val="left"/>
              <w:rPr>
                <w:rFonts w:ascii="宋体" w:hAnsi="宋体" w:eastAsia="宋体" w:cs="宋体"/>
                <w:color w:val="000000"/>
                <w:sz w:val="20"/>
              </w:rPr>
            </w:pPr>
            <w:r>
              <w:rPr>
                <w:rFonts w:ascii="宋体" w:hAnsi="宋体" w:eastAsia="宋体" w:cs="宋体"/>
                <w:color w:val="000000"/>
                <w:sz w:val="20"/>
              </w:rPr>
              <w:t>空运系统</w:t>
            </w:r>
          </w:p>
        </w:tc>
        <w:tc>
          <w:tcPr>
            <w:tcW w:w="1590" w:type="dxa"/>
            <w:vMerge w:val="restart"/>
            <w:tcBorders>
              <w:top w:val="nil" w:color="auto" w:sz="0" w:space="0"/>
              <w:left w:val="single" w:color="000000" w:sz="6" w:space="0"/>
              <w:bottom w:val="single" w:color="000000" w:sz="6" w:space="0"/>
              <w:right w:val="single" w:color="000000" w:sz="6" w:space="0"/>
            </w:tcBorders>
            <w:shd w:fill="FFFFFF"/>
            <w:vAlign w:val="top"/>
          </w:tcPr>
          <w:p>
            <w:pPr>
              <w:pStyle w:val="1enlyf"/>
              <w:snapToGrid w:val="false"/>
              <w:jc w:val="left"/>
              <w:rPr>
                <w:rFonts w:ascii="宋体" w:hAnsi="宋体" w:eastAsia="宋体" w:cs="宋体"/>
                <w:color w:val="000000"/>
                <w:sz w:val="20"/>
              </w:rPr>
            </w:pPr>
            <w:r>
              <w:rPr>
                <w:rFonts w:ascii="宋体" w:hAnsi="宋体" w:eastAsia="宋体" w:cs="宋体"/>
                <w:color w:val="000000"/>
                <w:sz w:val="20"/>
              </w:rPr>
              <w:t>提单管理</w:t>
            </w:r>
          </w:p>
        </w:tc>
        <w:tc>
          <w:tcPr>
            <w:tcW w:w="1440" w:type="dxa"/>
            <w:tcBorders>
              <w:top w:val="nil" w:color="auto" w:sz="0" w:space="0"/>
              <w:left w:val="nil" w:color="auto" w:sz="0" w:space="0"/>
              <w:bottom w:val="single" w:color="000000" w:sz="6" w:space="0"/>
              <w:right w:val="single" w:color="000000" w:sz="6" w:space="0"/>
            </w:tcBorders>
            <w:shd w:fill="FFFFFF"/>
            <w:vAlign w:val="top"/>
          </w:tcPr>
          <w:p>
            <w:pPr>
              <w:pStyle w:val="1enlyf"/>
              <w:snapToGrid w:val="false"/>
              <w:jc w:val="left"/>
              <w:rPr>
                <w:rFonts w:ascii="宋体" w:hAnsi="宋体" w:eastAsia="宋体" w:cs="宋体"/>
                <w:color w:val="000000"/>
                <w:sz w:val="20"/>
              </w:rPr>
            </w:pPr>
            <w:r>
              <w:rPr>
                <w:rFonts w:ascii="宋体" w:hAnsi="宋体" w:eastAsia="宋体" w:cs="宋体"/>
                <w:color w:val="000000"/>
                <w:sz w:val="20"/>
              </w:rPr>
              <w:t>提单编辑</w:t>
            </w:r>
          </w:p>
        </w:tc>
        <w:tc>
          <w:tcPr>
            <w:tcW w:w="4455" w:type="dxa"/>
            <w:tcBorders>
              <w:top w:val="nil" w:color="auto" w:sz="0" w:space="0"/>
              <w:left w:val="nil" w:color="auto" w:sz="0" w:space="0"/>
              <w:bottom w:val="single" w:color="000000" w:sz="6" w:space="0"/>
              <w:right w:val="single" w:color="000000" w:sz="6" w:space="0"/>
            </w:tcBorders>
            <w:shd w:fill="FFFFFF"/>
            <w:vAlign w:val="top"/>
          </w:tcPr>
          <w:p>
            <w:pPr>
              <w:pStyle w:val="1enlyf"/>
              <w:snapToGrid w:val="false"/>
              <w:jc w:val="left"/>
              <w:rPr>
                <w:rFonts w:ascii="宋体" w:hAnsi="宋体" w:eastAsia="宋体" w:cs="宋体"/>
                <w:color w:val="000000"/>
                <w:sz w:val="20"/>
              </w:rPr>
            </w:pPr>
            <w:r>
              <w:rPr>
                <w:rFonts w:ascii="宋体" w:hAnsi="宋体" w:eastAsia="宋体" w:cs="宋体"/>
                <w:color w:val="000000"/>
                <w:sz w:val="20"/>
              </w:rPr>
              <w:t>对提单进行编辑</w:t>
            </w:r>
          </w:p>
        </w:tc>
      </w:tr>
      <w:tr>
        <w:trPr>
          <w:trHeight w:val="525"/>
        </w:trPr>
        <w:tc>
          <w:tcPr>
            <w:tcW w:w="810" w:type="dxa"/>
            <w:vMerge w:val="continue"/>
            <w:tcBorders>
              <w:top w:val="nil" w:color="auto" w:sz="0" w:space="0"/>
              <w:left w:val="single" w:color="000000" w:sz="6" w:space="0"/>
              <w:bottom w:val="single" w:color="000000" w:sz="6" w:space="0"/>
              <w:right w:val="single" w:color="000000" w:sz="6" w:space="0"/>
            </w:tcBorders>
            <w:shd w:fill="FFFFFF"/>
            <w:vAlign w:val="top"/>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vAlign w:val="top"/>
          </w:tcPr>
          <w:p>
            <w:pPr>
              <w:rPr/>
            </w:pPr>
          </w:p>
        </w:tc>
        <w:tc>
          <w:tcPr>
            <w:tcW w:w="1440" w:type="dxa"/>
            <w:tcBorders>
              <w:top w:val="nil" w:color="auto" w:sz="0" w:space="0"/>
              <w:left w:val="nil" w:color="auto" w:sz="0" w:space="0"/>
              <w:bottom w:val="nil" w:color="auto" w:sz="0" w:space="0"/>
              <w:right w:val="single" w:color="000000" w:sz="6" w:space="0"/>
            </w:tcBorders>
            <w:shd w:fill="FFFFFF"/>
            <w:vAlign w:val="top"/>
          </w:tcPr>
          <w:p>
            <w:pPr>
              <w:pStyle w:val="1enlyf"/>
              <w:snapToGrid w:val="false"/>
              <w:jc w:val="left"/>
              <w:rPr>
                <w:rFonts w:ascii="宋体" w:hAnsi="宋体" w:eastAsia="宋体" w:cs="宋体"/>
                <w:color w:val="000000"/>
                <w:sz w:val="20"/>
              </w:rPr>
            </w:pPr>
            <w:r>
              <w:rPr>
                <w:rFonts w:ascii="宋体" w:hAnsi="宋体" w:eastAsia="宋体" w:cs="宋体"/>
                <w:color w:val="000000"/>
                <w:sz w:val="20"/>
              </w:rPr>
              <w:t>分单编辑</w:t>
            </w:r>
          </w:p>
        </w:tc>
        <w:tc>
          <w:tcPr>
            <w:tcW w:w="4455" w:type="dxa"/>
            <w:tcBorders>
              <w:top w:val="nil" w:color="auto" w:sz="0" w:space="0"/>
              <w:left w:val="nil" w:color="auto" w:sz="0" w:space="0"/>
              <w:bottom w:val="nil" w:color="auto" w:sz="0" w:space="0"/>
              <w:right w:val="single" w:color="000000" w:sz="6" w:space="0"/>
            </w:tcBorders>
            <w:shd w:fill="FFFFFF"/>
            <w:vAlign w:val="top"/>
          </w:tcPr>
          <w:p>
            <w:pPr>
              <w:pStyle w:val="1enlyf"/>
              <w:snapToGrid w:val="false"/>
              <w:jc w:val="left"/>
              <w:rPr>
                <w:rFonts w:ascii="宋体" w:hAnsi="宋体" w:eastAsia="宋体" w:cs="宋体"/>
                <w:color w:val="000000"/>
                <w:sz w:val="20"/>
              </w:rPr>
            </w:pPr>
            <w:r>
              <w:rPr>
                <w:rFonts w:ascii="宋体" w:hAnsi="宋体" w:eastAsia="宋体" w:cs="宋体"/>
                <w:color w:val="000000"/>
                <w:sz w:val="20"/>
              </w:rPr>
              <w:t>对分单进行编辑</w:t>
            </w:r>
          </w:p>
        </w:tc>
      </w:tr>
      <w:tr>
        <w:trPr>
          <w:trHeight w:val="525"/>
        </w:trPr>
        <w:tc>
          <w:tcPr>
            <w:tcW w:w="810" w:type="dxa"/>
            <w:tcBorders>
              <w:top w:val="nil" w:color="auto" w:sz="0" w:space="0"/>
              <w:left w:val="single" w:color="000000" w:sz="6" w:space="0"/>
              <w:bottom w:val="single" w:color="000000" w:sz="6" w:space="0"/>
              <w:right w:val="single" w:color="000000" w:sz="6" w:space="0"/>
            </w:tcBorders>
            <w:shd w:fill="FFFFFF"/>
            <w:vAlign w:val="top"/>
          </w:tcPr>
          <w:p>
            <w:pPr>
              <w:pStyle w:val="1enlyf"/>
              <w:snapToGrid w:val="false"/>
              <w:jc w:val="left"/>
              <w:rPr>
                <w:rFonts w:ascii="宋体" w:hAnsi="宋体" w:eastAsia="宋体" w:cs="宋体"/>
                <w:sz w:val="20"/>
              </w:rPr>
            </w:pPr>
          </w:p>
        </w:tc>
        <w:tc>
          <w:tcPr>
            <w:tcW w:w="1590" w:type="dxa"/>
            <w:vMerge w:val="continue"/>
            <w:tcBorders>
              <w:top w:val="nil" w:color="auto" w:sz="0" w:space="0"/>
              <w:left w:val="single" w:color="000000" w:sz="6" w:space="0"/>
              <w:bottom w:val="single" w:color="000000" w:sz="6" w:space="0"/>
              <w:right w:val="single" w:color="000000" w:sz="6" w:space="0"/>
            </w:tcBorders>
            <w:shd w:fill="FFFFFF"/>
            <w:vAlign w:val="top"/>
          </w:tcPr>
          <w:p>
            <w:pPr>
              <w:rPr/>
            </w:pPr>
          </w:p>
        </w:tc>
        <w:tc>
          <w:tcPr>
            <w:tcW w:w="1440" w:type="dxa"/>
            <w:tcBorders>
              <w:top w:val="nil" w:color="auto" w:sz="0" w:space="0"/>
              <w:left w:val="nil" w:color="auto" w:sz="0" w:space="0"/>
              <w:bottom w:val="single" w:color="000000" w:sz="6" w:space="0"/>
              <w:right w:val="single" w:color="000000" w:sz="6" w:space="0"/>
            </w:tcBorders>
            <w:shd w:fill="FFFFFF"/>
            <w:vAlign w:val="top"/>
          </w:tcPr>
          <w:p>
            <w:pPr>
              <w:pStyle w:val="1enlyf"/>
              <w:snapToGrid w:val="false"/>
              <w:jc w:val="left"/>
              <w:rPr>
                <w:rFonts w:ascii="宋体" w:hAnsi="宋体" w:eastAsia="宋体" w:cs="宋体"/>
                <w:color w:val="000000"/>
                <w:sz w:val="20"/>
              </w:rPr>
            </w:pPr>
            <w:r>
              <w:rPr>
                <w:rFonts w:ascii="宋体" w:hAnsi="宋体" w:eastAsia="宋体" w:cs="宋体"/>
                <w:color w:val="000000"/>
                <w:sz w:val="20"/>
              </w:rPr>
              <w:t>提单模板管理</w:t>
            </w:r>
          </w:p>
        </w:tc>
        <w:tc>
          <w:tcPr>
            <w:tcW w:w="4455" w:type="dxa"/>
            <w:tcBorders>
              <w:top w:val="nil" w:color="auto" w:sz="0" w:space="0"/>
              <w:left w:val="nil" w:color="auto" w:sz="0" w:space="0"/>
              <w:bottom w:val="single" w:color="000000" w:sz="6" w:space="0"/>
              <w:right w:val="single" w:color="000000" w:sz="6" w:space="0"/>
            </w:tcBorders>
            <w:shd w:fill="FFFFFF"/>
            <w:vAlign w:val="top"/>
          </w:tcPr>
          <w:p>
            <w:pPr>
              <w:pStyle w:val="1enlyf"/>
              <w:snapToGrid w:val="false"/>
              <w:jc w:val="left"/>
              <w:rPr>
                <w:rFonts w:ascii="宋体" w:hAnsi="宋体" w:eastAsia="宋体" w:cs="宋体"/>
                <w:color w:val="000000"/>
                <w:sz w:val="20"/>
              </w:rPr>
            </w:pPr>
            <w:r>
              <w:rPr>
                <w:rFonts w:ascii="宋体" w:hAnsi="宋体" w:eastAsia="宋体" w:cs="宋体"/>
                <w:color w:val="000000"/>
                <w:sz w:val="20"/>
              </w:rPr>
              <w:t>对提单模板进行管理</w:t>
            </w:r>
          </w:p>
        </w:tc>
      </w:tr>
    </w:tbl>
    <w:p>
      <w:pPr>
        <w:pStyle w:val="1enlyf"/>
        <w:snapToGrid w:val="false"/>
        <w:jc w:val="both"/>
        <w:rPr>
          <w:rFonts w:ascii="等线" w:hAnsi="等线" w:eastAsia="等线" w:cs="等线"/>
          <w:sz w:val="20"/>
        </w:rPr>
      </w:pPr>
    </w:p>
    <w:p>
      <w:pPr>
        <w:pStyle w:val="j6117l"/>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b2k4oi"/>
        <w:tblInd w:w="0" w:type="dxa"/>
        <w:tblLayout w:type="fixed"/>
      </w:tblPr>
      <w:tblGrid>
        <w:gridCol w:w="1815"/>
        <w:gridCol w:w="6375"/>
      </w:tblGrid>
      <w:tr>
        <w:trPr>
          <w:trHeight w:val="375"/>
        </w:trPr>
        <w:tc>
          <w:tcPr>
            <w:tcW w:w="1815" w:type="dxa"/>
            <w:tcBorders>
              <w:top w:val="single" w:color="000000" w:sz="6" w:space="0"/>
              <w:left w:val="single" w:color="000000" w:sz="6" w:space="0"/>
              <w:bottom w:val="single" w:color="000000" w:sz="6" w:space="0"/>
              <w:right w:val="single" w:color="000000" w:sz="6" w:space="0"/>
            </w:tcBorders>
            <w:shd w:fill="E5E5E5"/>
            <w:vAlign w:val="top"/>
          </w:tcPr>
          <w:p>
            <w:pPr>
              <w:pStyle w:val="1enlyf"/>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专用名词</w:t>
            </w:r>
          </w:p>
        </w:tc>
        <w:tc>
          <w:tcPr>
            <w:tcW w:w="6375" w:type="dxa"/>
            <w:tcBorders>
              <w:top w:val="single" w:color="000000" w:sz="6" w:space="0"/>
              <w:left w:val="single" w:color="000000" w:sz="6" w:space="0"/>
              <w:bottom w:val="single" w:color="000000" w:sz="6" w:space="0"/>
              <w:right w:val="single" w:color="000000" w:sz="6" w:space="0"/>
            </w:tcBorders>
            <w:shd w:fill="E5E5E5"/>
            <w:vAlign w:val="top"/>
          </w:tcPr>
          <w:p>
            <w:pPr>
              <w:pStyle w:val="1enlyf"/>
              <w:snapToGrid w:val="false"/>
              <w:jc w:val="center"/>
              <w:rPr>
                <w:rFonts w:ascii="宋体" w:hAnsi="宋体" w:eastAsia="宋体" w:cs="宋体"/>
                <w:b/>
                <w:color w:val="000000"/>
                <w:spacing w:val="11"/>
                <w:sz w:val="20"/>
              </w:rPr>
            </w:pPr>
            <w:r>
              <w:rPr>
                <w:rFonts w:ascii="宋体" w:hAnsi="宋体" w:eastAsia="宋体" w:cs="宋体"/>
                <w:b/>
                <w:color w:val="000000"/>
                <w:spacing w:val="11"/>
                <w:sz w:val="20"/>
              </w:rPr>
              <w:t>名词解释</w:t>
            </w:r>
          </w:p>
        </w:tc>
      </w:tr>
      <w:tr>
        <w:trPr>
          <w:trHeight w:val="90"/>
        </w:trPr>
        <w:tc>
          <w:tcPr>
            <w:tcW w:w="181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left"/>
              <w:rPr>
                <w:rFonts w:ascii="宋体" w:hAnsi="宋体" w:eastAsia="宋体" w:cs="宋体"/>
                <w:color w:val="262626"/>
                <w:spacing w:val="11"/>
                <w:sz w:val="20"/>
              </w:rPr>
            </w:pPr>
            <w:r>
              <w:rPr>
                <w:rFonts w:ascii="宋体" w:hAnsi="宋体" w:eastAsia="宋体" w:cs="宋体"/>
                <w:color w:val="262626"/>
                <w:spacing w:val="11"/>
                <w:sz w:val="20"/>
              </w:rPr>
              <w:t>AWC</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left"/>
              <w:rPr>
                <w:rFonts w:ascii="宋体" w:hAnsi="宋体" w:eastAsia="宋体" w:cs="宋体"/>
                <w:color w:val="262626"/>
                <w:spacing w:val="11"/>
                <w:sz w:val="20"/>
              </w:rPr>
            </w:pPr>
            <w:r>
              <w:rPr>
                <w:rFonts w:ascii="宋体" w:hAnsi="宋体" w:eastAsia="宋体" w:cs="宋体"/>
                <w:color w:val="262626"/>
                <w:spacing w:val="11"/>
                <w:sz w:val="20"/>
              </w:rPr>
              <w:t>制单费</w:t>
            </w:r>
          </w:p>
        </w:tc>
      </w:tr>
      <w:tr>
        <w:trPr>
          <w:trHeight w:val="450"/>
        </w:trPr>
        <w:tc>
          <w:tcPr>
            <w:tcW w:w="181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left"/>
              <w:rPr>
                <w:rFonts w:ascii="宋体" w:hAnsi="宋体" w:eastAsia="宋体" w:cs="宋体"/>
                <w:color w:val="262626"/>
                <w:spacing w:val="11"/>
                <w:sz w:val="20"/>
              </w:rPr>
            </w:pPr>
            <w:r>
              <w:rPr>
                <w:rFonts w:ascii="宋体" w:hAnsi="宋体" w:eastAsia="宋体" w:cs="宋体"/>
                <w:color w:val="262626"/>
                <w:spacing w:val="11"/>
                <w:sz w:val="20"/>
              </w:rPr>
              <w:t>MYC</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left"/>
              <w:rPr>
                <w:rFonts w:ascii="宋体" w:hAnsi="宋体" w:eastAsia="宋体" w:cs="宋体"/>
                <w:color w:val="262626"/>
                <w:spacing w:val="11"/>
                <w:sz w:val="20"/>
              </w:rPr>
            </w:pPr>
            <w:r>
              <w:rPr>
                <w:rFonts w:ascii="宋体" w:hAnsi="宋体" w:eastAsia="宋体" w:cs="宋体"/>
                <w:color w:val="262626"/>
                <w:spacing w:val="11"/>
                <w:sz w:val="20"/>
              </w:rPr>
              <w:t>燃油附加费</w:t>
            </w:r>
          </w:p>
        </w:tc>
      </w:tr>
      <w:tr>
        <w:trPr>
          <w:trHeight w:val="435"/>
        </w:trPr>
        <w:tc>
          <w:tcPr>
            <w:tcW w:w="181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left"/>
              <w:rPr>
                <w:rFonts w:ascii="宋体" w:hAnsi="宋体" w:eastAsia="宋体" w:cs="宋体"/>
                <w:color w:val="262626"/>
                <w:spacing w:val="11"/>
                <w:sz w:val="20"/>
              </w:rPr>
            </w:pPr>
            <w:r>
              <w:rPr>
                <w:rFonts w:ascii="宋体" w:hAnsi="宋体" w:eastAsia="宋体" w:cs="宋体"/>
                <w:color w:val="262626"/>
                <w:spacing w:val="11"/>
                <w:sz w:val="20"/>
              </w:rPr>
              <w:t>SCC</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left"/>
              <w:rPr>
                <w:rFonts w:ascii="宋体" w:hAnsi="宋体" w:eastAsia="宋体" w:cs="宋体"/>
                <w:color w:val="262626"/>
                <w:spacing w:val="11"/>
                <w:sz w:val="20"/>
              </w:rPr>
            </w:pPr>
            <w:r>
              <w:rPr>
                <w:rFonts w:ascii="宋体" w:hAnsi="宋体" w:eastAsia="宋体" w:cs="宋体"/>
                <w:color w:val="262626"/>
                <w:spacing w:val="11"/>
                <w:sz w:val="20"/>
              </w:rPr>
              <w:t>安全附加费</w:t>
            </w: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left"/>
              <w:rPr>
                <w:rFonts w:ascii="宋体" w:hAnsi="宋体" w:eastAsia="宋体" w:cs="宋体"/>
                <w:color w:val="262626"/>
                <w:spacing w:val="11"/>
                <w:sz w:val="20"/>
              </w:rPr>
            </w:pPr>
            <w:r>
              <w:rPr>
                <w:rFonts w:ascii="宋体" w:hAnsi="宋体" w:eastAsia="宋体" w:cs="宋体"/>
                <w:color w:val="262626"/>
                <w:spacing w:val="11"/>
                <w:sz w:val="20"/>
              </w:rPr>
              <w:t>CGC</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left"/>
              <w:rPr>
                <w:rFonts w:ascii="宋体" w:hAnsi="宋体" w:eastAsia="宋体" w:cs="宋体"/>
                <w:color w:val="262626"/>
                <w:spacing w:val="11"/>
                <w:sz w:val="20"/>
              </w:rPr>
            </w:pPr>
            <w:r>
              <w:rPr>
                <w:rFonts w:ascii="宋体" w:hAnsi="宋体" w:eastAsia="宋体" w:cs="宋体"/>
                <w:color w:val="262626"/>
                <w:spacing w:val="11"/>
                <w:sz w:val="20"/>
              </w:rPr>
              <w:t>分单费</w:t>
            </w:r>
          </w:p>
        </w:tc>
      </w:tr>
      <w:tr>
        <w:trPr>
          <w:trHeight w:val="510"/>
        </w:trPr>
        <w:tc>
          <w:tcPr>
            <w:tcW w:w="181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left"/>
              <w:rPr>
                <w:rFonts w:ascii="宋体" w:hAnsi="宋体" w:eastAsia="宋体" w:cs="宋体"/>
                <w:color w:val="262626"/>
                <w:spacing w:val="11"/>
                <w:sz w:val="20"/>
              </w:rPr>
            </w:pPr>
            <w:r>
              <w:rPr>
                <w:rFonts w:ascii="宋体" w:hAnsi="宋体" w:eastAsia="宋体" w:cs="宋体"/>
                <w:color w:val="262626"/>
                <w:spacing w:val="11"/>
                <w:sz w:val="20"/>
              </w:rPr>
              <w:t>MWC</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left"/>
              <w:rPr>
                <w:rFonts w:ascii="宋体" w:hAnsi="宋体" w:eastAsia="宋体" w:cs="宋体"/>
                <w:color w:val="262626"/>
                <w:spacing w:val="11"/>
                <w:sz w:val="20"/>
              </w:rPr>
            </w:pPr>
            <w:r>
              <w:rPr>
                <w:rFonts w:ascii="宋体" w:hAnsi="宋体" w:eastAsia="宋体" w:cs="宋体"/>
                <w:color w:val="262626"/>
                <w:spacing w:val="11"/>
                <w:sz w:val="20"/>
              </w:rPr>
              <w:t>燃油费</w:t>
            </w: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CHC</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color w:val="262626"/>
                <w:spacing w:val="11"/>
                <w:sz w:val="20"/>
              </w:rPr>
            </w:pPr>
            <w:r>
              <w:rPr>
                <w:rFonts w:ascii="宋体" w:hAnsi="宋体" w:eastAsia="宋体" w:cs="宋体"/>
                <w:color w:val="262626"/>
                <w:spacing w:val="11"/>
                <w:sz w:val="20"/>
              </w:rPr>
              <w:t>信息费</w:t>
            </w: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分重</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color w:val="262626"/>
                <w:spacing w:val="11"/>
                <w:sz w:val="20"/>
              </w:rPr>
            </w:pPr>
            <w:r>
              <w:rPr>
                <w:rFonts w:ascii="宋体" w:hAnsi="宋体" w:eastAsia="宋体" w:cs="宋体"/>
                <w:color w:val="262626"/>
                <w:spacing w:val="11"/>
                <w:sz w:val="20"/>
              </w:rPr>
              <w:t>一个主单多个分单的时候，称重只有主单的重量，需要客服告知机场同事怎么去分每个分单的重量。</w:t>
            </w: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both"/>
              <w:rPr>
                <w:rFonts w:ascii="宋体" w:hAnsi="宋体" w:eastAsia="宋体" w:cs="宋体"/>
                <w:sz w:val="20"/>
              </w:rPr>
            </w:pPr>
            <w:r>
              <w:rPr>
                <w:rFonts w:ascii="宋体" w:hAnsi="宋体" w:eastAsia="宋体" w:cs="宋体"/>
                <w:sz w:val="20"/>
              </w:rPr>
              <w:t>出口转关</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color w:val="262626"/>
                <w:spacing w:val="11"/>
                <w:sz w:val="20"/>
              </w:rPr>
            </w:pPr>
            <w:r>
              <w:rPr>
                <w:rFonts w:ascii="宋体" w:hAnsi="宋体" w:eastAsia="宋体" w:cs="宋体"/>
                <w:color w:val="262626"/>
                <w:spacing w:val="11"/>
                <w:sz w:val="20"/>
              </w:rPr>
              <w:t>货物在启运地办已办理出口海关手续运往出境地，由出境地海关放行。(启运地------出境地)</w:t>
            </w: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snapToGrid w:val="false"/>
              <w:spacing w:after="0"/>
              <w:jc w:val="left"/>
              <w:rPr>
                <w:rFonts w:ascii="Helvetica" w:hAnsi="Helvetica" w:eastAsia="Helvetica" w:cs="Helvetica"/>
                <w:color w:val="000100"/>
                <w:spacing w:val="0"/>
                <w:sz w:val="22"/>
              </w:rPr>
            </w:pPr>
            <w:r>
              <w:rPr>
                <w:rFonts w:ascii="Helvetica" w:hAnsi="Helvetica" w:eastAsia="Helvetica" w:cs="Helvetica"/>
                <w:color w:val="000100"/>
                <w:spacing w:val="0"/>
                <w:sz w:val="22"/>
              </w:rPr>
              <w:t xml:space="preserve">提单（有格式） </w:t>
            </w:r>
          </w:p>
          <w:p>
            <w:pPr>
              <w:pStyle w:val="1enlyf"/>
              <w:snapToGrid w:val="false"/>
              <w:jc w:val="both"/>
              <w:rPr>
                <w:rFonts w:ascii="宋体" w:hAnsi="宋体" w:eastAsia="宋体" w:cs="宋体"/>
                <w:spacing w:val="0"/>
                <w:sz w:val="20"/>
              </w:rPr>
            </w:pP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color w:val="262626"/>
                <w:spacing w:val="11"/>
                <w:sz w:val="20"/>
              </w:rPr>
            </w:pPr>
            <w:r>
              <w:rPr>
                <w:rFonts w:ascii="宋体" w:hAnsi="宋体" w:eastAsia="宋体" w:cs="宋体"/>
                <w:color w:val="262626"/>
                <w:spacing w:val="11"/>
                <w:sz w:val="20"/>
              </w:rPr>
              <w:t>有航司logo，适用于电子运单</w:t>
            </w: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snapToGrid w:val="false"/>
              <w:spacing w:after="0"/>
              <w:jc w:val="left"/>
              <w:rPr>
                <w:rFonts w:ascii="Helvetica" w:hAnsi="Helvetica" w:eastAsia="Helvetica" w:cs="Helvetica"/>
                <w:color w:val="000100"/>
                <w:spacing w:val="0"/>
                <w:sz w:val="22"/>
              </w:rPr>
            </w:pPr>
            <w:r>
              <w:rPr>
                <w:rFonts w:ascii="Helvetica" w:hAnsi="Helvetica" w:eastAsia="Helvetica" w:cs="Helvetica"/>
                <w:color w:val="000100"/>
                <w:spacing w:val="0"/>
                <w:sz w:val="22"/>
              </w:rPr>
              <w:t>舱单</w:t>
            </w:r>
          </w:p>
          <w:p>
            <w:pPr>
              <w:pStyle w:val="1enlyf"/>
              <w:snapToGrid w:val="false"/>
              <w:jc w:val="both"/>
              <w:rPr>
                <w:rFonts w:ascii="宋体" w:hAnsi="宋体" w:eastAsia="宋体" w:cs="宋体"/>
                <w:spacing w:val="0"/>
                <w:sz w:val="20"/>
              </w:rPr>
            </w:pP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color w:val="262626"/>
                <w:spacing w:val="11"/>
                <w:sz w:val="20"/>
              </w:rPr>
            </w:pPr>
            <w:r>
              <w:rPr>
                <w:rFonts w:ascii="宋体" w:hAnsi="宋体" w:eastAsia="宋体" w:cs="宋体"/>
                <w:color w:val="262626"/>
                <w:spacing w:val="11"/>
                <w:sz w:val="20"/>
              </w:rPr>
              <w:t>舱单，是这个提单下所有主分单信息的汇总，国外清关用。</w:t>
            </w: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snapToGrid w:val="false"/>
              <w:spacing w:after="0"/>
              <w:jc w:val="left"/>
              <w:rPr>
                <w:rFonts w:ascii="Helvetica" w:hAnsi="Helvetica" w:eastAsia="Helvetica" w:cs="Helvetica"/>
                <w:color w:val="000100"/>
                <w:spacing w:val="0"/>
                <w:sz w:val="22"/>
              </w:rPr>
            </w:pPr>
            <w:r>
              <w:rPr>
                <w:rFonts w:ascii="Helvetica" w:hAnsi="Helvetica" w:eastAsia="Helvetica" w:cs="Helvetica"/>
                <w:color w:val="000100"/>
                <w:spacing w:val="0"/>
                <w:sz w:val="22"/>
              </w:rPr>
              <w:t>中性提单（有格式）</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color w:val="262626"/>
                <w:spacing w:val="11"/>
                <w:sz w:val="20"/>
              </w:rPr>
            </w:pPr>
            <w:r>
              <w:rPr>
                <w:rFonts w:ascii="宋体" w:hAnsi="宋体" w:eastAsia="宋体" w:cs="宋体"/>
                <w:color w:val="262626"/>
                <w:spacing w:val="11"/>
                <w:sz w:val="20"/>
              </w:rPr>
              <w:t>无客户logo，通用，在客人没要求情况下使用</w:t>
            </w: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snapToGrid w:val="false"/>
              <w:spacing w:after="0"/>
              <w:jc w:val="left"/>
              <w:rPr>
                <w:rFonts w:ascii="Helvetica" w:hAnsi="Helvetica" w:eastAsia="Helvetica" w:cs="Helvetica"/>
                <w:color w:val="000100"/>
                <w:spacing w:val="0"/>
                <w:sz w:val="22"/>
              </w:rPr>
            </w:pPr>
            <w:r>
              <w:rPr>
                <w:rFonts w:ascii="Helvetica" w:hAnsi="Helvetica" w:eastAsia="Helvetica" w:cs="Helvetica"/>
                <w:color w:val="000100"/>
                <w:spacing w:val="0"/>
                <w:sz w:val="22"/>
              </w:rPr>
              <w:t>中性提单（无格式）</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color w:val="262626"/>
                <w:spacing w:val="11"/>
                <w:sz w:val="20"/>
              </w:rPr>
            </w:pPr>
            <w:r>
              <w:rPr>
                <w:rFonts w:ascii="宋体" w:hAnsi="宋体" w:eastAsia="宋体" w:cs="宋体"/>
                <w:color w:val="262626"/>
                <w:spacing w:val="11"/>
                <w:sz w:val="20"/>
              </w:rPr>
              <w:t>无客户logo，通用，套打正本，在客人没要求情况下使用</w:t>
            </w:r>
          </w:p>
        </w:tc>
      </w:tr>
    </w:tbl>
    <w:p>
      <w:pPr>
        <w:pStyle w:val="j6117l"/>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2.3 产品用户角色描述</w:t>
      </w:r>
    </w:p>
    <w:tbl>
      <w:tblPr>
        <w:tblStyle w:val="b2k4oi"/>
        <w:tblInd w:w="0" w:type="dxa"/>
        <w:tblLayout w:type="fixed"/>
      </w:tblPr>
      <w:tblGrid>
        <w:gridCol w:w="1965"/>
        <w:gridCol w:w="6570"/>
      </w:tblGrid>
      <w:tr>
        <w:trPr>
          <w:trHeight w:val="405"/>
        </w:trPr>
        <w:tc>
          <w:tcPr>
            <w:tcW w:w="1965" w:type="dxa"/>
            <w:tcBorders>
              <w:top w:val="single" w:color="000000" w:sz="6" w:space="0"/>
              <w:left w:val="single" w:color="000000" w:sz="6" w:space="0"/>
              <w:bottom w:val="single" w:color="000000" w:sz="6" w:space="0"/>
              <w:right w:val="single" w:color="000000" w:sz="6" w:space="0"/>
            </w:tcBorders>
            <w:shd w:fill="E5E5E5"/>
            <w:vAlign w:val="top"/>
          </w:tcPr>
          <w:p>
            <w:pPr>
              <w:pStyle w:val="1enlyf"/>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用户角色</w:t>
            </w:r>
          </w:p>
        </w:tc>
        <w:tc>
          <w:tcPr>
            <w:tcW w:w="6570" w:type="dxa"/>
            <w:tcBorders>
              <w:top w:val="single" w:color="000000" w:sz="6" w:space="0"/>
              <w:left w:val="single" w:color="000000" w:sz="6" w:space="0"/>
              <w:bottom w:val="single" w:color="000000" w:sz="6" w:space="0"/>
              <w:right w:val="single" w:color="000000" w:sz="6" w:space="0"/>
            </w:tcBorders>
            <w:shd w:fill="E5E5E5"/>
            <w:vAlign w:val="top"/>
          </w:tcPr>
          <w:p>
            <w:pPr>
              <w:pStyle w:val="1enlyf"/>
              <w:snapToGrid w:val="false"/>
              <w:jc w:val="left"/>
              <w:rPr>
                <w:rFonts w:ascii="宋体" w:hAnsi="宋体" w:eastAsia="宋体" w:cs="宋体"/>
                <w:b/>
                <w:color w:val="000000"/>
                <w:spacing w:val="11"/>
                <w:sz w:val="20"/>
              </w:rPr>
            </w:pPr>
            <w:r>
              <w:rPr>
                <w:rFonts w:ascii="宋体" w:hAnsi="宋体" w:eastAsia="宋体" w:cs="宋体"/>
                <w:b/>
                <w:color w:val="000000"/>
                <w:spacing w:val="11"/>
                <w:sz w:val="20"/>
              </w:rPr>
              <w:t>描述</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center"/>
              <w:rPr>
                <w:rFonts w:ascii="宋体" w:hAnsi="宋体" w:eastAsia="宋体" w:cs="宋体"/>
                <w:color w:val="262626"/>
                <w:spacing w:val="11"/>
                <w:sz w:val="20"/>
              </w:rPr>
            </w:pPr>
            <w:r>
              <w:rPr>
                <w:rFonts w:ascii="宋体" w:hAnsi="宋体" w:eastAsia="宋体" w:cs="宋体"/>
                <w:color w:val="262626"/>
                <w:spacing w:val="11"/>
                <w:sz w:val="20"/>
              </w:rPr>
              <w:t>客服</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left"/>
              <w:rPr>
                <w:rFonts w:ascii="宋体" w:hAnsi="宋体" w:eastAsia="宋体" w:cs="宋体"/>
                <w:color w:val="262626"/>
                <w:spacing w:val="11"/>
                <w:sz w:val="20"/>
              </w:rPr>
            </w:pPr>
            <w:r>
              <w:rPr>
                <w:rFonts w:ascii="宋体" w:hAnsi="宋体" w:eastAsia="宋体" w:cs="宋体"/>
                <w:color w:val="262626"/>
                <w:spacing w:val="11"/>
                <w:sz w:val="20"/>
              </w:rPr>
              <w:t>可编辑提单，打印提单等操作</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center"/>
              <w:rPr>
                <w:rFonts w:ascii="宋体" w:hAnsi="宋体" w:eastAsia="宋体" w:cs="宋体"/>
                <w:color w:val="262626"/>
                <w:spacing w:val="11"/>
                <w:sz w:val="20"/>
              </w:rPr>
            </w:pPr>
            <w:r>
              <w:rPr>
                <w:rFonts w:ascii="宋体" w:hAnsi="宋体" w:eastAsia="宋体" w:cs="宋体"/>
                <w:color w:val="262626"/>
                <w:spacing w:val="11"/>
                <w:sz w:val="20"/>
              </w:rPr>
              <w:t>打单员</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left"/>
              <w:rPr>
                <w:rFonts w:ascii="宋体" w:hAnsi="宋体" w:eastAsia="宋体" w:cs="宋体"/>
                <w:color w:val="262626"/>
                <w:spacing w:val="11"/>
                <w:sz w:val="20"/>
              </w:rPr>
            </w:pPr>
            <w:r>
              <w:rPr>
                <w:rFonts w:ascii="宋体" w:hAnsi="宋体" w:eastAsia="宋体" w:cs="宋体"/>
                <w:color w:val="262626"/>
                <w:spacing w:val="11"/>
                <w:sz w:val="20"/>
              </w:rPr>
              <w:t>可编辑提单，打印提单等操作</w:t>
            </w:r>
          </w:p>
        </w:tc>
      </w:tr>
      <w:tr>
        <w:trPr>
          <w:trHeight w:val="630"/>
        </w:trPr>
        <w:tc>
          <w:tcPr>
            <w:tcW w:w="196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center"/>
              <w:rPr>
                <w:rFonts w:ascii="宋体" w:hAnsi="宋体" w:eastAsia="宋体" w:cs="宋体"/>
                <w:color w:val="000000"/>
                <w:spacing w:val="11"/>
                <w:sz w:val="20"/>
              </w:rPr>
            </w:pPr>
            <w:r>
              <w:rPr>
                <w:rFonts w:ascii="宋体" w:hAnsi="宋体" w:eastAsia="宋体" w:cs="宋体"/>
                <w:color w:val="000000"/>
                <w:spacing w:val="11"/>
                <w:sz w:val="20"/>
              </w:rPr>
              <w:t>报关员</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left"/>
              <w:rPr>
                <w:rFonts w:ascii="宋体" w:hAnsi="宋体" w:eastAsia="宋体" w:cs="宋体"/>
                <w:color w:val="000000"/>
                <w:spacing w:val="11"/>
                <w:sz w:val="20"/>
              </w:rPr>
            </w:pPr>
            <w:r>
              <w:rPr>
                <w:rFonts w:ascii="宋体" w:hAnsi="宋体" w:eastAsia="宋体" w:cs="宋体"/>
                <w:color w:val="000000"/>
                <w:spacing w:val="11"/>
                <w:sz w:val="20"/>
              </w:rPr>
              <w:t>对该票货物报关</w:t>
            </w:r>
          </w:p>
        </w:tc>
      </w:tr>
      <w:tr>
        <w:trPr>
          <w:trHeight w:val="630"/>
        </w:trPr>
        <w:tc>
          <w:tcPr>
            <w:tcW w:w="1965"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center"/>
              <w:rPr>
                <w:rFonts w:ascii="宋体" w:hAnsi="宋体" w:eastAsia="宋体" w:cs="宋体"/>
                <w:color w:val="000000"/>
                <w:spacing w:val="11"/>
                <w:sz w:val="20"/>
              </w:rPr>
            </w:pPr>
            <w:r>
              <w:rPr>
                <w:rFonts w:ascii="宋体" w:hAnsi="宋体" w:eastAsia="宋体" w:cs="宋体"/>
                <w:color w:val="000000"/>
                <w:spacing w:val="11"/>
                <w:sz w:val="20"/>
              </w:rPr>
              <w:t>司机</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1enlyf"/>
              <w:snapToGrid w:val="false"/>
              <w:jc w:val="left"/>
              <w:rPr>
                <w:rFonts w:ascii="宋体" w:hAnsi="宋体" w:eastAsia="宋体" w:cs="宋体"/>
                <w:color w:val="000000"/>
                <w:spacing w:val="11"/>
                <w:sz w:val="20"/>
              </w:rPr>
            </w:pPr>
            <w:r>
              <w:rPr>
                <w:rFonts w:ascii="宋体" w:hAnsi="宋体" w:eastAsia="宋体" w:cs="宋体"/>
                <w:color w:val="000000"/>
                <w:spacing w:val="11"/>
                <w:sz w:val="20"/>
              </w:rPr>
              <w:t>把提单等资料交到柜台</w:t>
            </w:r>
          </w:p>
        </w:tc>
      </w:tr>
    </w:tbl>
    <w:p>
      <w:pPr>
        <w:pStyle w:val="j6117l"/>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2.4 基本业务流程</w:t>
      </w:r>
    </w:p>
    <w:p>
      <w:pPr>
        <w:pStyle w:val="qbxk2l"/>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2.4.1 业务流程</w:t>
      </w:r>
    </w:p>
    <w:p>
      <w:pPr>
        <w:pStyle w:val="1enlyf"/>
        <w:snapToGrid w:val="false"/>
        <w:ind w:firstLineChars="200"/>
        <w:jc w:val="both"/>
        <w:rPr>
          <w:rFonts w:ascii="等线" w:hAnsi="等线" w:eastAsia="等线" w:cs="等线"/>
          <w:sz w:val="20"/>
        </w:rPr>
      </w:pPr>
      <w:r>
        <w:rPr>
          <w:rFonts w:ascii="等线" w:hAnsi="等线" w:eastAsia="等线" w:cs="等线"/>
          <w:sz w:val="20"/>
        </w:rPr>
        <w:t>（1）流程图</w:t>
      </w: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ind w:firstLineChars="200"/>
        <w:jc w:val="both"/>
        <w:rPr>
          <w:rFonts w:ascii="等线" w:hAnsi="等线" w:eastAsia="等线" w:cs="等线"/>
          <w:sz w:val="20"/>
        </w:rPr>
      </w:pPr>
      <w:r>
        <w:rPr>
          <w:rFonts w:ascii="等线" w:hAnsi="等线" w:eastAsia="等线" w:cs="等线"/>
          <w:sz w:val="20"/>
        </w:rPr>
        <w:t>（2）流程说明</w:t>
      </w:r>
    </w:p>
    <w:tbl>
      <w:tblPr>
        <w:tblStyle w:val="b2k4oi"/>
        <w:tblInd w:w="0" w:type="dxa"/>
        <w:tblLayout w:type="fixed"/>
      </w:tblPr>
      <w:tblGrid>
        <w:gridCol w:w="720"/>
        <w:gridCol w:w="1530"/>
        <w:gridCol w:w="705"/>
        <w:gridCol w:w="3420"/>
        <w:gridCol w:w="975"/>
        <w:gridCol w:w="1110"/>
        <w:gridCol w:w="1110"/>
      </w:tblGrid>
      <w:tr>
        <w:trPr>
          <w:trHeight w:val="810"/>
        </w:trPr>
        <w:tc>
          <w:tcPr>
            <w:tcW w:w="720" w:type="dxa"/>
            <w:tcBorders>
              <w:top w:val="single" w:color="000000" w:sz="6" w:space="0"/>
              <w:left w:val="single" w:color="000000" w:sz="6" w:space="0"/>
              <w:bottom w:val="single" w:color="000000" w:sz="6" w:space="0"/>
              <w:right w:val="single" w:color="000000" w:sz="6" w:space="0"/>
            </w:tcBorders>
            <w:shd w:fill="C0C0C0"/>
          </w:tcPr>
          <w:p>
            <w:pPr>
              <w:pStyle w:val="1enlyf"/>
              <w:snapToGrid w:val="false"/>
              <w:spacing w:line="360" w:lineRule="auto"/>
              <w:jc w:val="center"/>
              <w:rPr>
                <w:rFonts w:ascii="宋体" w:hAnsi="宋体" w:eastAsia="宋体" w:cs="宋体"/>
                <w:b/>
                <w:sz w:val="20"/>
              </w:rPr>
            </w:pPr>
            <w:r>
              <w:rPr>
                <w:rFonts w:ascii="宋体" w:hAnsi="宋体" w:eastAsia="宋体" w:cs="宋体"/>
                <w:b/>
                <w:sz w:val="20"/>
              </w:rPr>
              <w:t>步骤</w:t>
            </w:r>
          </w:p>
        </w:tc>
        <w:tc>
          <w:tcPr>
            <w:tcW w:w="1530" w:type="dxa"/>
            <w:tcBorders>
              <w:top w:val="single" w:color="000000" w:sz="6" w:space="0"/>
              <w:left w:val="nil" w:color="auto" w:sz="0" w:space="0"/>
              <w:bottom w:val="single" w:color="000000" w:sz="6" w:space="0"/>
              <w:right w:val="single" w:color="000000" w:sz="6" w:space="0"/>
            </w:tcBorders>
            <w:shd w:fill="C0C0C0"/>
          </w:tcPr>
          <w:p>
            <w:pPr>
              <w:pStyle w:val="1enlyf"/>
              <w:snapToGrid w:val="false"/>
              <w:spacing w:line="360" w:lineRule="auto"/>
              <w:jc w:val="center"/>
              <w:rPr>
                <w:rFonts w:ascii="宋体" w:hAnsi="宋体" w:eastAsia="宋体" w:cs="宋体"/>
                <w:b/>
                <w:sz w:val="20"/>
              </w:rPr>
            </w:pPr>
            <w:r>
              <w:rPr>
                <w:rFonts w:ascii="宋体" w:hAnsi="宋体" w:eastAsia="宋体" w:cs="宋体"/>
                <w:b/>
                <w:sz w:val="20"/>
              </w:rPr>
              <w:t>步骤描述</w:t>
            </w:r>
          </w:p>
        </w:tc>
        <w:tc>
          <w:tcPr>
            <w:tcW w:w="705" w:type="dxa"/>
            <w:tcBorders>
              <w:top w:val="single" w:color="000000" w:sz="6" w:space="0"/>
              <w:left w:val="single" w:color="000000" w:sz="6" w:space="0"/>
              <w:bottom w:val="single" w:color="000000" w:sz="6" w:space="0"/>
              <w:right w:val="single" w:color="000000" w:sz="6" w:space="0"/>
            </w:tcBorders>
            <w:shd w:fill="C0C0C0"/>
          </w:tcPr>
          <w:p>
            <w:pPr>
              <w:pStyle w:val="1enlyf"/>
              <w:snapToGrid w:val="false"/>
              <w:spacing w:line="360" w:lineRule="auto"/>
              <w:jc w:val="center"/>
              <w:rPr>
                <w:rFonts w:ascii="宋体" w:hAnsi="宋体" w:eastAsia="宋体" w:cs="宋体"/>
                <w:b/>
                <w:sz w:val="20"/>
              </w:rPr>
            </w:pPr>
            <w:r>
              <w:rPr>
                <w:rFonts w:ascii="宋体" w:hAnsi="宋体" w:eastAsia="宋体" w:cs="宋体"/>
                <w:b/>
                <w:sz w:val="20"/>
              </w:rPr>
              <w:t>角色</w:t>
            </w:r>
          </w:p>
        </w:tc>
        <w:tc>
          <w:tcPr>
            <w:tcW w:w="3420" w:type="dxa"/>
            <w:tcBorders>
              <w:top w:val="single" w:color="000000" w:sz="6" w:space="0"/>
              <w:left w:val="nil" w:color="auto" w:sz="0" w:space="0"/>
              <w:bottom w:val="single" w:color="000000" w:sz="6" w:space="0"/>
              <w:right w:val="single" w:color="000000" w:sz="6" w:space="0"/>
            </w:tcBorders>
            <w:shd w:fill="C0C0C0"/>
          </w:tcPr>
          <w:p>
            <w:pPr>
              <w:pStyle w:val="1enlyf"/>
              <w:snapToGrid w:val="false"/>
              <w:spacing w:line="360" w:lineRule="auto"/>
              <w:jc w:val="center"/>
              <w:rPr>
                <w:rFonts w:ascii="宋体" w:hAnsi="宋体" w:eastAsia="宋体" w:cs="宋体"/>
                <w:b/>
                <w:sz w:val="20"/>
              </w:rPr>
            </w:pPr>
            <w:r>
              <w:rPr>
                <w:rFonts w:ascii="宋体" w:hAnsi="宋体" w:eastAsia="宋体" w:cs="宋体"/>
                <w:b/>
                <w:sz w:val="20"/>
              </w:rPr>
              <w:t>流程描述</w:t>
            </w:r>
          </w:p>
        </w:tc>
        <w:tc>
          <w:tcPr>
            <w:tcW w:w="975" w:type="dxa"/>
            <w:tcBorders>
              <w:top w:val="single" w:color="000000" w:sz="6" w:space="0"/>
              <w:left w:val="nil" w:color="auto" w:sz="0" w:space="0"/>
              <w:bottom w:val="single" w:color="000000" w:sz="6" w:space="0"/>
              <w:right w:val="single" w:color="000000" w:sz="6" w:space="0"/>
            </w:tcBorders>
            <w:shd w:fill="C0C0C0"/>
          </w:tcPr>
          <w:p>
            <w:pPr>
              <w:pStyle w:val="1enlyf"/>
              <w:snapToGrid w:val="false"/>
              <w:spacing w:line="360" w:lineRule="auto"/>
              <w:jc w:val="center"/>
              <w:rPr>
                <w:rFonts w:ascii="宋体" w:hAnsi="宋体" w:eastAsia="宋体" w:cs="宋体"/>
                <w:b/>
                <w:sz w:val="20"/>
              </w:rPr>
            </w:pPr>
            <w:r>
              <w:rPr>
                <w:rFonts w:ascii="宋体" w:hAnsi="宋体" w:eastAsia="宋体" w:cs="宋体"/>
                <w:b/>
                <w:sz w:val="20"/>
              </w:rPr>
              <w:t>下一步骤</w:t>
            </w:r>
          </w:p>
        </w:tc>
        <w:tc>
          <w:tcPr>
            <w:tcW w:w="1110" w:type="dxa"/>
            <w:tcBorders>
              <w:top w:val="single" w:color="000000" w:sz="6" w:space="0"/>
              <w:left w:val="nil" w:color="auto" w:sz="0" w:space="0"/>
              <w:bottom w:val="single" w:color="000000" w:sz="6" w:space="0"/>
              <w:right w:val="single" w:color="000000" w:sz="6" w:space="0"/>
            </w:tcBorders>
            <w:shd w:fill="C0C0C0"/>
          </w:tcPr>
          <w:p>
            <w:pPr>
              <w:pStyle w:val="1enlyf"/>
              <w:snapToGrid w:val="false"/>
              <w:spacing w:line="360" w:lineRule="auto"/>
              <w:jc w:val="center"/>
              <w:rPr>
                <w:rFonts w:ascii="宋体" w:hAnsi="宋体" w:eastAsia="宋体" w:cs="宋体"/>
                <w:b/>
                <w:sz w:val="20"/>
              </w:rPr>
            </w:pPr>
            <w:r>
              <w:rPr>
                <w:rFonts w:ascii="宋体" w:hAnsi="宋体" w:eastAsia="宋体" w:cs="宋体"/>
                <w:b/>
                <w:sz w:val="20"/>
              </w:rPr>
              <w:t>关键控制点</w:t>
            </w:r>
          </w:p>
        </w:tc>
        <w:tc>
          <w:tcPr>
            <w:tcW w:w="1110" w:type="dxa"/>
            <w:tcBorders>
              <w:top w:val="single" w:color="000000" w:sz="6" w:space="0"/>
              <w:left w:val="nil" w:color="auto" w:sz="0" w:space="0"/>
              <w:bottom w:val="single" w:color="000000" w:sz="6" w:space="0"/>
              <w:right w:val="single" w:color="000000" w:sz="6" w:space="0"/>
            </w:tcBorders>
            <w:shd w:fill="C0C0C0"/>
          </w:tcPr>
          <w:p>
            <w:pPr>
              <w:pStyle w:val="1enlyf"/>
              <w:snapToGrid w:val="false"/>
              <w:spacing w:line="360" w:lineRule="auto"/>
              <w:jc w:val="center"/>
              <w:rPr>
                <w:rFonts w:ascii="宋体" w:hAnsi="宋体" w:eastAsia="宋体" w:cs="宋体"/>
                <w:b/>
                <w:sz w:val="20"/>
              </w:rPr>
            </w:pPr>
            <w:r>
              <w:rPr>
                <w:rFonts w:ascii="宋体" w:hAnsi="宋体" w:eastAsia="宋体" w:cs="宋体"/>
                <w:b/>
                <w:sz w:val="20"/>
              </w:rPr>
              <w:t>备注</w:t>
            </w:r>
          </w:p>
        </w:tc>
      </w:tr>
      <w:tr>
        <w:trPr>
          <w:trHeight w:val="420"/>
        </w:trPr>
        <w:tc>
          <w:tcPr>
            <w:tcW w:w="720" w:type="dxa"/>
            <w:tcBorders>
              <w:top w:val="nil" w:color="auto" w:sz="0"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r>
              <w:rPr>
                <w:rFonts w:ascii="宋体" w:hAnsi="宋体" w:eastAsia="宋体" w:cs="宋体"/>
                <w:sz w:val="20"/>
              </w:rPr>
              <w:t>1</w:t>
            </w:r>
          </w:p>
        </w:tc>
        <w:tc>
          <w:tcPr>
            <w:tcW w:w="1530" w:type="dxa"/>
            <w:tcBorders>
              <w:top w:val="single" w:color="000000" w:sz="6" w:space="0"/>
              <w:left w:val="nil" w:color="auto" w:sz="0" w:space="0"/>
              <w:bottom w:val="single" w:color="000000" w:sz="6" w:space="0"/>
              <w:right w:val="single" w:color="000000" w:sz="6" w:space="0"/>
            </w:tcBorders>
          </w:tcPr>
          <w:p>
            <w:pPr>
              <w:pStyle w:val="1enlyf"/>
              <w:snapToGrid w:val="false"/>
              <w:jc w:val="left"/>
              <w:rPr>
                <w:rFonts w:ascii="宋体" w:hAnsi="宋体" w:eastAsia="宋体" w:cs="宋体"/>
                <w:sz w:val="20"/>
              </w:rPr>
            </w:pPr>
            <w:r>
              <w:rPr>
                <w:rFonts w:ascii="宋体" w:hAnsi="宋体" w:eastAsia="宋体" w:cs="宋体"/>
                <w:sz w:val="20"/>
              </w:rPr>
              <w:t>补料编辑</w:t>
            </w:r>
          </w:p>
        </w:tc>
        <w:tc>
          <w:tcPr>
            <w:tcW w:w="705" w:type="dxa"/>
            <w:tcBorders>
              <w:top w:val="nil" w:color="auto" w:sz="0"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r>
              <w:rPr>
                <w:rFonts w:ascii="宋体" w:hAnsi="宋体" w:eastAsia="宋体" w:cs="宋体"/>
                <w:sz w:val="20"/>
              </w:rPr>
              <w:t>客服</w:t>
            </w:r>
          </w:p>
        </w:tc>
        <w:tc>
          <w:tcPr>
            <w:tcW w:w="3420" w:type="dxa"/>
            <w:tcBorders>
              <w:top w:val="nil" w:color="auto" w:sz="0" w:space="0"/>
              <w:left w:val="nil" w:color="auto" w:sz="0" w:space="0"/>
              <w:bottom w:val="single" w:color="000000" w:sz="6" w:space="0"/>
              <w:right w:val="single" w:color="000000" w:sz="6" w:space="0"/>
            </w:tcBorders>
            <w:shd w:fill="FFFFFF"/>
            <w:vAlign w:val="top"/>
          </w:tcPr>
          <w:p>
            <w:pPr>
              <w:snapToGrid w:val="false"/>
              <w:jc w:val="left"/>
              <w:rPr>
                <w:rFonts w:ascii="宋体" w:hAnsi="宋体" w:eastAsia="宋体" w:cs="宋体"/>
                <w:sz w:val="20"/>
              </w:rPr>
            </w:pPr>
            <w:r>
              <w:rPr>
                <w:rFonts w:ascii="宋体" w:hAnsi="宋体" w:eastAsia="宋体" w:cs="宋体"/>
                <w:sz w:val="20"/>
              </w:rPr>
              <w:t>客服根据客人的资料进行资料补充</w:t>
            </w:r>
          </w:p>
        </w:tc>
        <w:tc>
          <w:tcPr>
            <w:tcW w:w="975" w:type="dxa"/>
            <w:tcBorders>
              <w:top w:val="nil" w:color="auto" w:sz="0" w:space="0"/>
              <w:left w:val="nil" w:color="auto" w:sz="0" w:space="0"/>
              <w:bottom w:val="single" w:color="000000" w:sz="6" w:space="0"/>
              <w:right w:val="single" w:color="000000" w:sz="6" w:space="0"/>
            </w:tcBorders>
          </w:tcPr>
          <w:p>
            <w:pPr>
              <w:pStyle w:val="1enlyf"/>
              <w:snapToGrid w:val="false"/>
              <w:jc w:val="center"/>
              <w:rPr>
                <w:rFonts w:ascii="宋体" w:hAnsi="宋体" w:eastAsia="宋体" w:cs="宋体"/>
                <w:sz w:val="20"/>
              </w:rPr>
            </w:pPr>
            <w:r>
              <w:rPr>
                <w:rFonts w:ascii="宋体" w:hAnsi="宋体" w:eastAsia="宋体" w:cs="宋体"/>
                <w:sz w:val="20"/>
              </w:rPr>
              <w:t>2/3</w:t>
            </w:r>
          </w:p>
        </w:tc>
        <w:tc>
          <w:tcPr>
            <w:tcW w:w="1110" w:type="dxa"/>
            <w:tcBorders>
              <w:top w:val="nil" w:color="auto" w:sz="0"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p>
        </w:tc>
        <w:tc>
          <w:tcPr>
            <w:tcW w:w="1110" w:type="dxa"/>
            <w:tcBorders>
              <w:top w:val="nil" w:color="auto" w:sz="0"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r>
              <w:rPr>
                <w:rFonts w:ascii="宋体" w:hAnsi="宋体" w:eastAsia="宋体" w:cs="宋体"/>
                <w:sz w:val="20"/>
              </w:rPr>
              <w:t>系统流程</w:t>
            </w:r>
          </w:p>
        </w:tc>
      </w:tr>
      <w:tr>
        <w:trPr>
          <w:trHeight w:val="420"/>
        </w:trPr>
        <w:tc>
          <w:tcPr>
            <w:tcW w:w="720" w:type="dxa"/>
            <w:tcBorders>
              <w:top w:val="nil" w:color="auto" w:sz="0"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r>
              <w:rPr>
                <w:rFonts w:ascii="宋体" w:hAnsi="宋体" w:eastAsia="宋体" w:cs="宋体"/>
                <w:sz w:val="20"/>
              </w:rPr>
              <w:t>2</w:t>
            </w:r>
          </w:p>
        </w:tc>
        <w:tc>
          <w:tcPr>
            <w:tcW w:w="1530" w:type="dxa"/>
            <w:tcBorders>
              <w:top w:val="single" w:color="000000" w:sz="6" w:space="0"/>
              <w:left w:val="nil" w:color="auto" w:sz="0" w:space="0"/>
              <w:bottom w:val="single" w:color="000000" w:sz="6" w:space="0"/>
              <w:right w:val="single" w:color="000000" w:sz="6" w:space="0"/>
            </w:tcBorders>
          </w:tcPr>
          <w:p>
            <w:pPr>
              <w:pStyle w:val="1enlyf"/>
              <w:snapToGrid w:val="false"/>
              <w:jc w:val="left"/>
              <w:rPr>
                <w:rFonts w:ascii="宋体" w:hAnsi="宋体" w:eastAsia="宋体" w:cs="宋体"/>
                <w:sz w:val="20"/>
              </w:rPr>
            </w:pPr>
            <w:r>
              <w:rPr>
                <w:rFonts w:ascii="宋体" w:hAnsi="宋体" w:eastAsia="宋体" w:cs="宋体"/>
                <w:sz w:val="20"/>
              </w:rPr>
              <w:t>编辑收发货人</w:t>
            </w:r>
          </w:p>
        </w:tc>
        <w:tc>
          <w:tcPr>
            <w:tcW w:w="705" w:type="dxa"/>
            <w:tcBorders>
              <w:top w:val="nil" w:color="auto" w:sz="0"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r>
              <w:rPr>
                <w:rFonts w:ascii="宋体" w:hAnsi="宋体" w:eastAsia="宋体" w:cs="宋体"/>
                <w:sz w:val="20"/>
              </w:rPr>
              <w:t>客服</w:t>
            </w:r>
          </w:p>
        </w:tc>
        <w:tc>
          <w:tcPr>
            <w:tcW w:w="3420" w:type="dxa"/>
            <w:tcBorders>
              <w:top w:val="nil" w:color="auto" w:sz="0" w:space="0"/>
              <w:left w:val="nil" w:color="auto" w:sz="0"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r>
              <w:rPr>
                <w:rFonts w:ascii="宋体" w:hAnsi="宋体" w:eastAsia="宋体" w:cs="宋体"/>
                <w:sz w:val="20"/>
              </w:rPr>
              <w:t>填写主单收发货人等资料</w:t>
            </w:r>
          </w:p>
        </w:tc>
        <w:tc>
          <w:tcPr>
            <w:tcW w:w="975" w:type="dxa"/>
            <w:tcBorders>
              <w:top w:val="nil" w:color="auto" w:sz="0" w:space="0"/>
              <w:left w:val="nil" w:color="auto" w:sz="0" w:space="0"/>
              <w:bottom w:val="single" w:color="000000" w:sz="6" w:space="0"/>
              <w:right w:val="single" w:color="000000" w:sz="6" w:space="0"/>
            </w:tcBorders>
          </w:tcPr>
          <w:p>
            <w:pPr>
              <w:pStyle w:val="1enlyf"/>
              <w:snapToGrid w:val="false"/>
              <w:jc w:val="center"/>
              <w:rPr>
                <w:rFonts w:ascii="宋体" w:hAnsi="宋体" w:eastAsia="宋体" w:cs="宋体"/>
                <w:sz w:val="20"/>
              </w:rPr>
            </w:pPr>
            <w:r>
              <w:rPr>
                <w:rFonts w:ascii="宋体" w:hAnsi="宋体" w:eastAsia="宋体" w:cs="宋体"/>
                <w:sz w:val="20"/>
              </w:rPr>
              <w:t>4</w:t>
            </w:r>
          </w:p>
        </w:tc>
        <w:tc>
          <w:tcPr>
            <w:tcW w:w="1110" w:type="dxa"/>
            <w:tcBorders>
              <w:top w:val="nil" w:color="auto" w:sz="0"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p>
        </w:tc>
        <w:tc>
          <w:tcPr>
            <w:tcW w:w="1110" w:type="dxa"/>
            <w:tcBorders>
              <w:top w:val="nil" w:color="auto" w:sz="0"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r>
              <w:rPr>
                <w:rFonts w:ascii="宋体" w:hAnsi="宋体" w:eastAsia="宋体" w:cs="宋体"/>
                <w:sz w:val="20"/>
              </w:rPr>
              <w:t>系统流程</w:t>
            </w:r>
          </w:p>
        </w:tc>
      </w:tr>
      <w:tr>
        <w:trPr>
          <w:trHeight w:val="630"/>
        </w:trPr>
        <w:tc>
          <w:tcPr>
            <w:tcW w:w="720" w:type="dxa"/>
            <w:tcBorders>
              <w:top w:val="nil" w:color="auto" w:sz="0"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r>
              <w:rPr>
                <w:rFonts w:ascii="宋体" w:hAnsi="宋体" w:eastAsia="宋体" w:cs="宋体"/>
                <w:sz w:val="20"/>
              </w:rPr>
              <w:t>3</w:t>
            </w:r>
          </w:p>
        </w:tc>
        <w:tc>
          <w:tcPr>
            <w:tcW w:w="1530" w:type="dxa"/>
            <w:tcBorders>
              <w:top w:val="single" w:color="000000" w:sz="6" w:space="0"/>
              <w:left w:val="nil" w:color="auto" w:sz="0" w:space="0"/>
              <w:bottom w:val="single" w:color="000000" w:sz="6" w:space="0"/>
              <w:right w:val="single" w:color="000000" w:sz="6" w:space="0"/>
            </w:tcBorders>
          </w:tcPr>
          <w:p>
            <w:pPr>
              <w:pStyle w:val="1enlyf"/>
              <w:snapToGrid w:val="false"/>
              <w:jc w:val="left"/>
              <w:rPr>
                <w:rFonts w:ascii="宋体" w:hAnsi="宋体" w:eastAsia="宋体" w:cs="宋体"/>
                <w:sz w:val="20"/>
              </w:rPr>
            </w:pPr>
            <w:r>
              <w:rPr>
                <w:rFonts w:ascii="宋体" w:hAnsi="宋体" w:eastAsia="宋体" w:cs="宋体"/>
                <w:sz w:val="20"/>
              </w:rPr>
              <w:t>填写分单的收发货人</w:t>
            </w:r>
          </w:p>
        </w:tc>
        <w:tc>
          <w:tcPr>
            <w:tcW w:w="705" w:type="dxa"/>
            <w:tcBorders>
              <w:top w:val="nil" w:color="auto" w:sz="0"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r>
              <w:rPr>
                <w:rFonts w:ascii="宋体" w:hAnsi="宋体" w:eastAsia="宋体" w:cs="宋体"/>
                <w:sz w:val="20"/>
              </w:rPr>
              <w:t>客服</w:t>
            </w:r>
          </w:p>
        </w:tc>
        <w:tc>
          <w:tcPr>
            <w:tcW w:w="3420" w:type="dxa"/>
            <w:tcBorders>
              <w:top w:val="nil" w:color="auto" w:sz="0" w:space="0"/>
              <w:left w:val="nil" w:color="auto" w:sz="0"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r>
              <w:rPr>
                <w:rFonts w:ascii="宋体" w:hAnsi="宋体" w:eastAsia="宋体" w:cs="宋体"/>
                <w:sz w:val="20"/>
              </w:rPr>
              <w:t>填写分单的收发货人等资料</w:t>
            </w:r>
          </w:p>
        </w:tc>
        <w:tc>
          <w:tcPr>
            <w:tcW w:w="975" w:type="dxa"/>
            <w:tcBorders>
              <w:top w:val="nil" w:color="auto" w:sz="0" w:space="0"/>
              <w:left w:val="nil" w:color="auto" w:sz="0" w:space="0"/>
              <w:bottom w:val="single" w:color="000000" w:sz="6" w:space="0"/>
              <w:right w:val="single" w:color="000000" w:sz="6" w:space="0"/>
            </w:tcBorders>
          </w:tcPr>
          <w:p>
            <w:pPr>
              <w:pStyle w:val="1enlyf"/>
              <w:snapToGrid w:val="false"/>
              <w:jc w:val="center"/>
              <w:rPr>
                <w:rFonts w:ascii="宋体" w:hAnsi="宋体" w:eastAsia="宋体" w:cs="宋体"/>
                <w:sz w:val="20"/>
              </w:rPr>
            </w:pPr>
            <w:r>
              <w:rPr>
                <w:rFonts w:ascii="宋体" w:hAnsi="宋体" w:eastAsia="宋体" w:cs="宋体"/>
                <w:sz w:val="20"/>
              </w:rPr>
              <w:t>4</w:t>
            </w:r>
          </w:p>
        </w:tc>
        <w:tc>
          <w:tcPr>
            <w:tcW w:w="1110" w:type="dxa"/>
            <w:tcBorders>
              <w:top w:val="nil" w:color="auto" w:sz="0"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p>
        </w:tc>
        <w:tc>
          <w:tcPr>
            <w:tcW w:w="1110" w:type="dxa"/>
            <w:tcBorders>
              <w:top w:val="nil" w:color="auto" w:sz="0"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r>
              <w:rPr>
                <w:rFonts w:ascii="宋体" w:hAnsi="宋体" w:eastAsia="宋体" w:cs="宋体"/>
                <w:sz w:val="20"/>
              </w:rPr>
              <w:t>系统流程</w:t>
            </w:r>
          </w:p>
        </w:tc>
      </w:tr>
      <w:tr>
        <w:trPr>
          <w:trHeight w:val="270"/>
        </w:trPr>
        <w:tc>
          <w:tcPr>
            <w:tcW w:w="720" w:type="dxa"/>
            <w:tcBorders>
              <w:top w:val="nil" w:color="auto" w:sz="0"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r>
              <w:rPr>
                <w:rFonts w:ascii="宋体" w:hAnsi="宋体" w:eastAsia="宋体" w:cs="宋体"/>
                <w:sz w:val="20"/>
              </w:rPr>
              <w:t>4</w:t>
            </w:r>
          </w:p>
        </w:tc>
        <w:tc>
          <w:tcPr>
            <w:tcW w:w="1530" w:type="dxa"/>
            <w:tcBorders>
              <w:top w:val="single" w:color="000000" w:sz="6" w:space="0"/>
              <w:left w:val="nil" w:color="auto" w:sz="0" w:space="0"/>
              <w:bottom w:val="single" w:color="000000" w:sz="6" w:space="0"/>
              <w:right w:val="single" w:color="000000" w:sz="6" w:space="0"/>
            </w:tcBorders>
          </w:tcPr>
          <w:p>
            <w:pPr>
              <w:pStyle w:val="1enlyf"/>
              <w:snapToGrid w:val="false"/>
              <w:jc w:val="left"/>
              <w:rPr>
                <w:rFonts w:ascii="宋体" w:hAnsi="宋体" w:eastAsia="宋体" w:cs="宋体"/>
                <w:sz w:val="20"/>
              </w:rPr>
            </w:pPr>
            <w:r>
              <w:rPr>
                <w:rFonts w:ascii="宋体" w:hAnsi="宋体" w:eastAsia="宋体" w:cs="宋体"/>
                <w:sz w:val="20"/>
              </w:rPr>
              <w:t>暂时保存</w:t>
            </w:r>
          </w:p>
        </w:tc>
        <w:tc>
          <w:tcPr>
            <w:tcW w:w="705" w:type="dxa"/>
            <w:tcBorders>
              <w:top w:val="nil" w:color="auto" w:sz="0"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r>
              <w:rPr>
                <w:rFonts w:ascii="宋体" w:hAnsi="宋体" w:eastAsia="宋体" w:cs="宋体"/>
                <w:sz w:val="20"/>
              </w:rPr>
              <w:t>客服</w:t>
            </w:r>
          </w:p>
        </w:tc>
        <w:tc>
          <w:tcPr>
            <w:tcW w:w="3420"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宋体" w:hAnsi="宋体" w:eastAsia="宋体" w:cs="宋体"/>
                <w:color w:val="000000"/>
                <w:sz w:val="20"/>
              </w:rPr>
            </w:pPr>
            <w:r>
              <w:rPr>
                <w:rFonts w:ascii="宋体" w:hAnsi="宋体" w:eastAsia="宋体" w:cs="宋体"/>
                <w:color w:val="000000"/>
                <w:sz w:val="20"/>
              </w:rPr>
              <w:t>暂时保存资料</w:t>
            </w:r>
          </w:p>
        </w:tc>
        <w:tc>
          <w:tcPr>
            <w:tcW w:w="975" w:type="dxa"/>
            <w:tcBorders>
              <w:top w:val="nil" w:color="auto" w:sz="0" w:space="0"/>
              <w:left w:val="nil" w:color="auto" w:sz="0" w:space="0"/>
              <w:bottom w:val="single" w:color="000000" w:sz="6" w:space="0"/>
              <w:right w:val="single" w:color="000000" w:sz="6" w:space="0"/>
            </w:tcBorders>
          </w:tcPr>
          <w:p>
            <w:pPr>
              <w:pStyle w:val="1enlyf"/>
              <w:snapToGrid w:val="false"/>
              <w:jc w:val="center"/>
              <w:rPr>
                <w:rFonts w:ascii="宋体" w:hAnsi="宋体" w:eastAsia="宋体" w:cs="宋体"/>
                <w:color w:val="000000"/>
                <w:sz w:val="20"/>
              </w:rPr>
            </w:pPr>
            <w:r>
              <w:rPr>
                <w:rFonts w:ascii="宋体" w:hAnsi="宋体" w:eastAsia="宋体" w:cs="宋体"/>
                <w:color w:val="000000"/>
                <w:sz w:val="20"/>
              </w:rPr>
              <w:t>5</w:t>
            </w:r>
          </w:p>
        </w:tc>
        <w:tc>
          <w:tcPr>
            <w:tcW w:w="1110" w:type="dxa"/>
            <w:tcBorders>
              <w:top w:val="nil" w:color="auto" w:sz="0"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p>
        </w:tc>
        <w:tc>
          <w:tcPr>
            <w:tcW w:w="1110" w:type="dxa"/>
            <w:tcBorders>
              <w:top w:val="nil" w:color="auto" w:sz="0"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r>
              <w:rPr>
                <w:rFonts w:ascii="宋体" w:hAnsi="宋体" w:eastAsia="宋体" w:cs="宋体"/>
                <w:sz w:val="20"/>
              </w:rPr>
              <w:t>系统流程</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r>
              <w:rPr>
                <w:rFonts w:ascii="宋体" w:hAnsi="宋体" w:eastAsia="宋体" w:cs="宋体"/>
                <w:sz w:val="20"/>
              </w:rPr>
              <w:t>5</w:t>
            </w:r>
          </w:p>
        </w:tc>
        <w:tc>
          <w:tcPr>
            <w:tcW w:w="1530" w:type="dxa"/>
            <w:tcBorders>
              <w:top w:val="single" w:color="000000" w:sz="6" w:space="0"/>
              <w:left w:val="nil" w:color="auto" w:sz="0" w:space="0"/>
              <w:bottom w:val="single" w:color="000000" w:sz="6" w:space="0"/>
              <w:right w:val="single" w:color="000000" w:sz="6" w:space="0"/>
            </w:tcBorders>
          </w:tcPr>
          <w:p>
            <w:pPr>
              <w:pStyle w:val="1enlyf"/>
              <w:snapToGrid w:val="false"/>
              <w:jc w:val="left"/>
              <w:rPr>
                <w:rFonts w:ascii="宋体" w:hAnsi="宋体" w:eastAsia="宋体" w:cs="宋体"/>
                <w:sz w:val="20"/>
              </w:rPr>
            </w:pPr>
            <w:r>
              <w:rPr>
                <w:rFonts w:ascii="宋体" w:hAnsi="宋体" w:eastAsia="宋体" w:cs="宋体"/>
                <w:sz w:val="20"/>
              </w:rPr>
              <w:t>填写主单杂费明细，毛件体，共步运价</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r>
              <w:rPr>
                <w:rFonts w:ascii="宋体" w:hAnsi="宋体" w:eastAsia="宋体" w:cs="宋体"/>
                <w:sz w:val="20"/>
              </w:rPr>
              <w:t>打单员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1enlyf"/>
              <w:snapToGrid w:val="false"/>
              <w:spacing w:line="288" w:lineRule="auto"/>
              <w:jc w:val="left"/>
              <w:rPr>
                <w:rFonts w:ascii="宋体" w:hAnsi="宋体" w:eastAsia="宋体" w:cs="宋体"/>
                <w:color w:val="000000"/>
                <w:sz w:val="20"/>
              </w:rPr>
            </w:pPr>
            <w:r>
              <w:rPr>
                <w:rFonts w:ascii="宋体" w:hAnsi="宋体" w:eastAsia="宋体" w:cs="宋体"/>
                <w:color w:val="000000"/>
                <w:sz w:val="20"/>
              </w:rPr>
              <w:t>填写主单杂费明细，毛件体，共步运价等</w:t>
            </w:r>
          </w:p>
        </w:tc>
        <w:tc>
          <w:tcPr>
            <w:tcW w:w="975" w:type="dxa"/>
            <w:tcBorders>
              <w:top w:val="single" w:color="000000" w:sz="6" w:space="0"/>
              <w:left w:val="nil" w:color="auto" w:sz="0" w:space="0"/>
              <w:bottom w:val="single" w:color="000000" w:sz="6" w:space="0"/>
              <w:right w:val="single" w:color="000000" w:sz="6" w:space="0"/>
            </w:tcBorders>
          </w:tcPr>
          <w:p>
            <w:pPr>
              <w:pStyle w:val="1enlyf"/>
              <w:snapToGrid w:val="false"/>
              <w:jc w:val="center"/>
              <w:rPr>
                <w:rFonts w:ascii="宋体" w:hAnsi="宋体" w:eastAsia="宋体" w:cs="宋体"/>
                <w:color w:val="000000"/>
                <w:sz w:val="20"/>
              </w:rPr>
            </w:pPr>
            <w:r>
              <w:rPr>
                <w:rFonts w:ascii="宋体" w:hAnsi="宋体" w:eastAsia="宋体" w:cs="宋体"/>
                <w:color w:val="000000"/>
                <w:sz w:val="20"/>
              </w:rPr>
              <w:t>6</w:t>
            </w: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both"/>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both"/>
              <w:rPr>
                <w:rFonts w:ascii="宋体" w:hAnsi="宋体" w:eastAsia="宋体" w:cs="宋体"/>
                <w:sz w:val="20"/>
              </w:rPr>
            </w:pPr>
            <w:r>
              <w:rPr>
                <w:rFonts w:ascii="宋体" w:hAnsi="宋体" w:eastAsia="宋体" w:cs="宋体"/>
                <w:sz w:val="20"/>
              </w:rPr>
              <w:t>系统流程</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r>
              <w:rPr>
                <w:rFonts w:ascii="宋体" w:hAnsi="宋体" w:eastAsia="宋体" w:cs="宋体"/>
                <w:sz w:val="20"/>
              </w:rPr>
              <w:t>6</w:t>
            </w:r>
          </w:p>
        </w:tc>
        <w:tc>
          <w:tcPr>
            <w:tcW w:w="1530" w:type="dxa"/>
            <w:tcBorders>
              <w:top w:val="single" w:color="000000" w:sz="6" w:space="0"/>
              <w:left w:val="nil" w:color="auto" w:sz="0" w:space="0"/>
              <w:bottom w:val="single" w:color="000000" w:sz="6" w:space="0"/>
              <w:right w:val="single" w:color="000000" w:sz="6" w:space="0"/>
            </w:tcBorders>
          </w:tcPr>
          <w:p>
            <w:pPr>
              <w:pStyle w:val="1enlyf"/>
              <w:snapToGrid w:val="false"/>
              <w:jc w:val="left"/>
              <w:rPr>
                <w:rFonts w:ascii="宋体" w:hAnsi="宋体" w:eastAsia="宋体" w:cs="宋体"/>
                <w:sz w:val="20"/>
              </w:rPr>
            </w:pPr>
            <w:r>
              <w:rPr>
                <w:rFonts w:ascii="宋体" w:hAnsi="宋体" w:eastAsia="宋体" w:cs="宋体"/>
                <w:sz w:val="20"/>
              </w:rPr>
              <w:t>分单数判断</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r>
              <w:rPr>
                <w:rFonts w:ascii="宋体" w:hAnsi="宋体" w:eastAsia="宋体" w:cs="宋体"/>
                <w:sz w:val="20"/>
              </w:rPr>
              <w:t>打单员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1enlyf"/>
              <w:snapToGrid w:val="false"/>
              <w:spacing w:line="288" w:lineRule="auto"/>
              <w:jc w:val="left"/>
              <w:rPr>
                <w:rFonts w:ascii="宋体" w:hAnsi="宋体" w:eastAsia="宋体" w:cs="宋体"/>
                <w:color w:val="000000"/>
                <w:sz w:val="20"/>
              </w:rPr>
            </w:pPr>
            <w:r>
              <w:rPr>
                <w:rFonts w:ascii="宋体" w:hAnsi="宋体" w:eastAsia="宋体" w:cs="宋体"/>
                <w:color w:val="000000"/>
                <w:sz w:val="20"/>
              </w:rPr>
              <w:t>有两个以上分单则进行步骤7操作；</w:t>
            </w:r>
          </w:p>
        </w:tc>
        <w:tc>
          <w:tcPr>
            <w:tcW w:w="975" w:type="dxa"/>
            <w:tcBorders>
              <w:top w:val="single" w:color="000000" w:sz="6" w:space="0"/>
              <w:left w:val="nil" w:color="auto" w:sz="0" w:space="0"/>
              <w:bottom w:val="single" w:color="000000" w:sz="6" w:space="0"/>
              <w:right w:val="single" w:color="000000" w:sz="6" w:space="0"/>
            </w:tcBorders>
          </w:tcPr>
          <w:p>
            <w:pPr>
              <w:pStyle w:val="1enlyf"/>
              <w:snapToGrid w:val="false"/>
              <w:jc w:val="center"/>
              <w:rPr>
                <w:rFonts w:ascii="宋体" w:hAnsi="宋体" w:eastAsia="宋体" w:cs="宋体"/>
                <w:color w:val="000000"/>
                <w:sz w:val="20"/>
              </w:rPr>
            </w:pPr>
            <w:r>
              <w:rPr>
                <w:rFonts w:ascii="宋体" w:hAnsi="宋体" w:eastAsia="宋体" w:cs="宋体"/>
                <w:color w:val="000000"/>
                <w:sz w:val="20"/>
              </w:rPr>
              <w:t>7/8</w:t>
            </w: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both"/>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both"/>
              <w:rPr>
                <w:rFonts w:ascii="宋体" w:hAnsi="宋体" w:eastAsia="宋体" w:cs="宋体"/>
                <w:sz w:val="20"/>
              </w:rPr>
            </w:pPr>
            <w:r>
              <w:rPr>
                <w:rFonts w:ascii="宋体" w:hAnsi="宋体" w:eastAsia="宋体" w:cs="宋体"/>
                <w:sz w:val="20"/>
              </w:rPr>
              <w:t>线下流程</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r>
              <w:rPr>
                <w:rFonts w:ascii="宋体" w:hAnsi="宋体" w:eastAsia="宋体" w:cs="宋体"/>
                <w:sz w:val="20"/>
              </w:rPr>
              <w:t>6</w:t>
            </w:r>
          </w:p>
        </w:tc>
        <w:tc>
          <w:tcPr>
            <w:tcW w:w="1530" w:type="dxa"/>
            <w:tcBorders>
              <w:top w:val="single" w:color="000000" w:sz="6" w:space="0"/>
              <w:left w:val="nil" w:color="auto" w:sz="0" w:space="0"/>
              <w:bottom w:val="single" w:color="000000" w:sz="6" w:space="0"/>
              <w:right w:val="single" w:color="000000" w:sz="6" w:space="0"/>
            </w:tcBorders>
          </w:tcPr>
          <w:p>
            <w:pPr>
              <w:pStyle w:val="1enlyf"/>
              <w:snapToGrid w:val="false"/>
              <w:jc w:val="left"/>
              <w:rPr>
                <w:rFonts w:ascii="宋体" w:hAnsi="宋体" w:eastAsia="宋体" w:cs="宋体"/>
                <w:sz w:val="20"/>
              </w:rPr>
            </w:pPr>
          </w:p>
        </w:tc>
        <w:tc>
          <w:tcPr>
            <w:tcW w:w="7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c>
          <w:tcPr>
            <w:tcW w:w="3420" w:type="dxa"/>
            <w:tcBorders>
              <w:top w:val="single" w:color="000000" w:sz="6" w:space="0"/>
              <w:left w:val="nil" w:color="auto" w:sz="0" w:space="0"/>
              <w:bottom w:val="single" w:color="000000" w:sz="6" w:space="0"/>
              <w:right w:val="single" w:color="000000" w:sz="6" w:space="0"/>
            </w:tcBorders>
            <w:shd w:fill="FFFFFF"/>
          </w:tcPr>
          <w:p>
            <w:pPr>
              <w:pStyle w:val="1enlyf"/>
              <w:snapToGrid w:val="false"/>
              <w:spacing w:line="288" w:lineRule="auto"/>
              <w:jc w:val="left"/>
              <w:rPr>
                <w:rFonts w:ascii="宋体" w:hAnsi="宋体" w:eastAsia="宋体" w:cs="宋体"/>
                <w:color w:val="000000"/>
                <w:sz w:val="20"/>
              </w:rPr>
            </w:pPr>
            <w:r>
              <w:rPr>
                <w:rFonts w:ascii="宋体" w:hAnsi="宋体" w:eastAsia="宋体" w:cs="宋体"/>
                <w:color w:val="000000"/>
                <w:sz w:val="20"/>
              </w:rPr>
              <w:t>如没有两个以上分单则进行步骤8操作；</w:t>
            </w:r>
          </w:p>
        </w:tc>
        <w:tc>
          <w:tcPr>
            <w:tcW w:w="975" w:type="dxa"/>
            <w:tcBorders>
              <w:top w:val="single" w:color="000000" w:sz="6" w:space="0"/>
              <w:left w:val="nil" w:color="auto" w:sz="0" w:space="0"/>
              <w:bottom w:val="single" w:color="000000" w:sz="6" w:space="0"/>
              <w:right w:val="single" w:color="000000" w:sz="6" w:space="0"/>
            </w:tcBorders>
          </w:tcPr>
          <w:p>
            <w:pPr>
              <w:pStyle w:val="1enlyf"/>
              <w:snapToGrid w:val="false"/>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r>
              <w:rPr>
                <w:rFonts w:ascii="宋体" w:hAnsi="宋体" w:eastAsia="宋体" w:cs="宋体"/>
                <w:sz w:val="20"/>
              </w:rPr>
              <w:t>系统流程</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r>
              <w:rPr>
                <w:rFonts w:ascii="宋体" w:hAnsi="宋体" w:eastAsia="宋体" w:cs="宋体"/>
                <w:sz w:val="20"/>
              </w:rPr>
              <w:t>7</w:t>
            </w:r>
          </w:p>
        </w:tc>
        <w:tc>
          <w:tcPr>
            <w:tcW w:w="1530" w:type="dxa"/>
            <w:tcBorders>
              <w:top w:val="single" w:color="000000" w:sz="6" w:space="0"/>
              <w:left w:val="nil" w:color="auto" w:sz="0" w:space="0"/>
              <w:bottom w:val="single" w:color="000000" w:sz="6" w:space="0"/>
              <w:right w:val="single" w:color="000000" w:sz="6" w:space="0"/>
            </w:tcBorders>
          </w:tcPr>
          <w:p>
            <w:pPr>
              <w:pStyle w:val="1enlyf"/>
              <w:snapToGrid w:val="false"/>
              <w:jc w:val="left"/>
              <w:rPr>
                <w:rFonts w:ascii="宋体" w:hAnsi="宋体" w:eastAsia="宋体" w:cs="宋体"/>
                <w:sz w:val="20"/>
              </w:rPr>
            </w:pPr>
            <w:r>
              <w:rPr>
                <w:rFonts w:ascii="宋体" w:hAnsi="宋体" w:eastAsia="宋体" w:cs="宋体"/>
                <w:sz w:val="20"/>
              </w:rPr>
              <w:t>客服分重</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r>
              <w:rPr>
                <w:rFonts w:ascii="宋体" w:hAnsi="宋体" w:eastAsia="宋体" w:cs="宋体"/>
                <w:sz w:val="20"/>
              </w:rPr>
              <w:t>客服</w:t>
            </w:r>
          </w:p>
        </w:tc>
        <w:tc>
          <w:tcPr>
            <w:tcW w:w="3420" w:type="dxa"/>
            <w:tcBorders>
              <w:top w:val="single" w:color="000000" w:sz="6" w:space="0"/>
              <w:left w:val="nil" w:color="auto" w:sz="0" w:space="0"/>
              <w:bottom w:val="single" w:color="000000" w:sz="6" w:space="0"/>
              <w:right w:val="single" w:color="000000" w:sz="6" w:space="0"/>
            </w:tcBorders>
            <w:shd w:fill="FFFFFF"/>
          </w:tcPr>
          <w:p>
            <w:pPr>
              <w:pStyle w:val="1enlyf"/>
              <w:snapToGrid w:val="false"/>
              <w:spacing w:line="288" w:lineRule="auto"/>
              <w:jc w:val="left"/>
              <w:rPr>
                <w:rFonts w:ascii="宋体" w:hAnsi="宋体" w:eastAsia="宋体" w:cs="宋体"/>
                <w:color w:val="000000"/>
                <w:sz w:val="20"/>
              </w:rPr>
            </w:pPr>
            <w:r>
              <w:rPr>
                <w:rFonts w:ascii="宋体" w:hAnsi="宋体" w:eastAsia="宋体" w:cs="宋体"/>
                <w:color w:val="000000"/>
                <w:sz w:val="20"/>
              </w:rPr>
              <w:t>客服告知机场同事怎么去分每个分单的重量，方便随机文件的录入，航司系统的录入，以及后续按分单模块跟客人结算作准备。</w:t>
            </w:r>
          </w:p>
        </w:tc>
        <w:tc>
          <w:tcPr>
            <w:tcW w:w="975" w:type="dxa"/>
            <w:tcBorders>
              <w:top w:val="single" w:color="000000" w:sz="6" w:space="0"/>
              <w:left w:val="nil" w:color="auto" w:sz="0" w:space="0"/>
              <w:bottom w:val="single" w:color="000000" w:sz="6" w:space="0"/>
              <w:right w:val="single" w:color="000000" w:sz="6" w:space="0"/>
            </w:tcBorders>
          </w:tcPr>
          <w:p>
            <w:pPr>
              <w:pStyle w:val="1enlyf"/>
              <w:snapToGrid w:val="false"/>
              <w:jc w:val="center"/>
              <w:rPr>
                <w:rFonts w:ascii="宋体" w:hAnsi="宋体" w:eastAsia="宋体" w:cs="宋体"/>
                <w:color w:val="000000"/>
                <w:sz w:val="20"/>
              </w:rPr>
            </w:pPr>
            <w:r>
              <w:rPr>
                <w:rFonts w:ascii="宋体" w:hAnsi="宋体" w:eastAsia="宋体" w:cs="宋体"/>
                <w:color w:val="000000"/>
                <w:sz w:val="20"/>
              </w:rPr>
              <w:t>8</w:t>
            </w: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r>
              <w:rPr>
                <w:rFonts w:ascii="宋体" w:hAnsi="宋体" w:eastAsia="宋体" w:cs="宋体"/>
                <w:sz w:val="20"/>
              </w:rPr>
              <w:t>8</w:t>
            </w:r>
          </w:p>
        </w:tc>
        <w:tc>
          <w:tcPr>
            <w:tcW w:w="1530" w:type="dxa"/>
            <w:tcBorders>
              <w:top w:val="single" w:color="000000" w:sz="6" w:space="0"/>
              <w:left w:val="nil" w:color="auto" w:sz="0" w:space="0"/>
              <w:bottom w:val="single" w:color="000000" w:sz="6" w:space="0"/>
              <w:right w:val="single" w:color="000000" w:sz="6" w:space="0"/>
            </w:tcBorders>
          </w:tcPr>
          <w:p>
            <w:pPr>
              <w:pStyle w:val="1enlyf"/>
              <w:snapToGrid w:val="false"/>
              <w:jc w:val="left"/>
              <w:rPr>
                <w:rFonts w:ascii="宋体" w:hAnsi="宋体" w:eastAsia="宋体" w:cs="宋体"/>
                <w:sz w:val="20"/>
              </w:rPr>
            </w:pPr>
            <w:r>
              <w:rPr>
                <w:rFonts w:ascii="宋体" w:hAnsi="宋体" w:eastAsia="宋体" w:cs="宋体"/>
                <w:sz w:val="20"/>
              </w:rPr>
              <w:t>发送主运单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r>
              <w:rPr>
                <w:rFonts w:ascii="宋体" w:hAnsi="宋体" w:eastAsia="宋体" w:cs="宋体"/>
                <w:sz w:val="20"/>
              </w:rPr>
              <w:t>客服/打单员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1enlyf"/>
              <w:snapToGrid w:val="false"/>
              <w:spacing w:line="288" w:lineRule="auto"/>
              <w:jc w:val="left"/>
              <w:rPr>
                <w:rFonts w:ascii="宋体" w:hAnsi="宋体" w:eastAsia="宋体" w:cs="宋体"/>
                <w:color w:val="000000"/>
                <w:sz w:val="20"/>
              </w:rPr>
            </w:pPr>
            <w:r>
              <w:rPr>
                <w:rFonts w:ascii="宋体" w:hAnsi="宋体" w:eastAsia="宋体" w:cs="宋体"/>
                <w:color w:val="000000"/>
                <w:sz w:val="20"/>
              </w:rPr>
              <w:t>发送提单相关信息给航司系统</w:t>
            </w:r>
          </w:p>
        </w:tc>
        <w:tc>
          <w:tcPr>
            <w:tcW w:w="975" w:type="dxa"/>
            <w:tcBorders>
              <w:top w:val="single" w:color="000000" w:sz="6" w:space="0"/>
              <w:left w:val="nil" w:color="auto" w:sz="0" w:space="0"/>
              <w:bottom w:val="single" w:color="000000" w:sz="6" w:space="0"/>
              <w:right w:val="single" w:color="000000" w:sz="6" w:space="0"/>
            </w:tcBorders>
          </w:tcPr>
          <w:p>
            <w:pPr>
              <w:pStyle w:val="1enlyf"/>
              <w:snapToGrid w:val="false"/>
              <w:jc w:val="center"/>
              <w:rPr>
                <w:rFonts w:ascii="宋体" w:hAnsi="宋体" w:eastAsia="宋体" w:cs="宋体"/>
                <w:color w:val="000000"/>
                <w:sz w:val="20"/>
              </w:rPr>
            </w:pPr>
            <w:r>
              <w:rPr>
                <w:rFonts w:ascii="宋体" w:hAnsi="宋体" w:eastAsia="宋体" w:cs="宋体"/>
                <w:color w:val="000000"/>
                <w:sz w:val="20"/>
              </w:rPr>
              <w:t>9</w:t>
            </w: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r>
              <w:rPr>
                <w:rFonts w:ascii="宋体" w:hAnsi="宋体" w:eastAsia="宋体" w:cs="宋体"/>
                <w:sz w:val="20"/>
              </w:rPr>
              <w:t>系统流程</w:t>
            </w:r>
          </w:p>
        </w:tc>
      </w:tr>
      <w:tr>
        <w:trPr>
          <w:trHeight w:val="930"/>
        </w:trPr>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r>
              <w:rPr>
                <w:rFonts w:ascii="宋体" w:hAnsi="宋体" w:eastAsia="宋体" w:cs="宋体"/>
                <w:sz w:val="20"/>
              </w:rPr>
              <w:t>9</w:t>
            </w:r>
          </w:p>
        </w:tc>
        <w:tc>
          <w:tcPr>
            <w:tcW w:w="1530" w:type="dxa"/>
            <w:tcBorders>
              <w:top w:val="single" w:color="000000" w:sz="6" w:space="0"/>
              <w:left w:val="nil" w:color="auto" w:sz="0" w:space="0"/>
              <w:bottom w:val="single" w:color="000000" w:sz="6" w:space="0"/>
              <w:right w:val="single" w:color="000000" w:sz="6" w:space="0"/>
            </w:tcBorders>
          </w:tcPr>
          <w:p>
            <w:pPr>
              <w:pStyle w:val="1enlyf"/>
              <w:snapToGrid w:val="false"/>
              <w:jc w:val="left"/>
              <w:rPr>
                <w:rFonts w:ascii="宋体" w:hAnsi="宋体" w:eastAsia="宋体" w:cs="宋体"/>
                <w:sz w:val="20"/>
              </w:rPr>
            </w:pPr>
            <w:r>
              <w:rPr>
                <w:rFonts w:ascii="宋体" w:hAnsi="宋体" w:eastAsia="宋体" w:cs="宋体"/>
                <w:sz w:val="20"/>
              </w:rPr>
              <w:t>发送分运单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r>
              <w:rPr>
                <w:rFonts w:ascii="宋体" w:hAnsi="宋体" w:eastAsia="宋体" w:cs="宋体"/>
                <w:sz w:val="20"/>
              </w:rPr>
              <w:t>客服/打单员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1enlyf"/>
              <w:snapToGrid w:val="false"/>
              <w:spacing w:line="288" w:lineRule="auto"/>
              <w:jc w:val="left"/>
              <w:rPr>
                <w:rFonts w:ascii="宋体" w:hAnsi="宋体" w:eastAsia="宋体" w:cs="宋体"/>
                <w:color w:val="000000"/>
                <w:sz w:val="20"/>
              </w:rPr>
            </w:pPr>
            <w:r>
              <w:rPr>
                <w:rFonts w:ascii="宋体" w:hAnsi="宋体" w:eastAsia="宋体" w:cs="宋体"/>
                <w:color w:val="000000"/>
                <w:sz w:val="20"/>
              </w:rPr>
              <w:t>发送分单相关信息给航司系统</w:t>
            </w:r>
          </w:p>
        </w:tc>
        <w:tc>
          <w:tcPr>
            <w:tcW w:w="975" w:type="dxa"/>
            <w:tcBorders>
              <w:top w:val="single" w:color="000000" w:sz="6" w:space="0"/>
              <w:left w:val="nil" w:color="auto" w:sz="0" w:space="0"/>
              <w:bottom w:val="single" w:color="000000" w:sz="6" w:space="0"/>
              <w:right w:val="single" w:color="000000" w:sz="6" w:space="0"/>
            </w:tcBorders>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10</w:t>
            </w: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r>
              <w:rPr>
                <w:rFonts w:ascii="宋体" w:hAnsi="宋体" w:eastAsia="宋体" w:cs="宋体"/>
                <w:sz w:val="20"/>
              </w:rPr>
              <w:t>系统流程</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r>
              <w:rPr>
                <w:rFonts w:ascii="宋体" w:hAnsi="宋体" w:eastAsia="宋体" w:cs="宋体"/>
                <w:sz w:val="20"/>
              </w:rPr>
              <w:t>10</w:t>
            </w:r>
          </w:p>
        </w:tc>
        <w:tc>
          <w:tcPr>
            <w:tcW w:w="1530" w:type="dxa"/>
            <w:tcBorders>
              <w:top w:val="single" w:color="000000" w:sz="6" w:space="0"/>
              <w:left w:val="nil" w:color="auto" w:sz="0" w:space="0"/>
              <w:bottom w:val="single" w:color="000000" w:sz="6" w:space="0"/>
              <w:right w:val="single" w:color="000000" w:sz="6" w:space="0"/>
            </w:tcBorders>
          </w:tcPr>
          <w:p>
            <w:pPr>
              <w:pStyle w:val="1enlyf"/>
              <w:snapToGrid w:val="false"/>
              <w:jc w:val="left"/>
              <w:rPr>
                <w:rFonts w:ascii="宋体" w:hAnsi="宋体" w:eastAsia="宋体" w:cs="宋体"/>
                <w:sz w:val="20"/>
              </w:rPr>
            </w:pPr>
            <w:r>
              <w:rPr>
                <w:rFonts w:ascii="宋体" w:hAnsi="宋体" w:eastAsia="宋体" w:cs="宋体"/>
                <w:sz w:val="20"/>
              </w:rPr>
              <w:t>报关是否成功</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r>
              <w:rPr>
                <w:rFonts w:ascii="宋体" w:hAnsi="宋体" w:eastAsia="宋体" w:cs="宋体"/>
                <w:sz w:val="20"/>
              </w:rPr>
              <w:t>打单员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1enlyf"/>
              <w:snapToGrid w:val="false"/>
              <w:spacing w:line="288" w:lineRule="auto"/>
              <w:jc w:val="left"/>
              <w:rPr>
                <w:rFonts w:ascii="宋体" w:hAnsi="宋体" w:eastAsia="宋体" w:cs="宋体"/>
                <w:color w:val="000000"/>
                <w:sz w:val="20"/>
              </w:rPr>
            </w:pPr>
            <w:r>
              <w:rPr>
                <w:rFonts w:ascii="宋体" w:hAnsi="宋体" w:eastAsia="宋体" w:cs="宋体"/>
                <w:color w:val="000000"/>
                <w:sz w:val="20"/>
              </w:rPr>
              <w:t>报关成功则进入步骤13</w:t>
            </w:r>
          </w:p>
          <w:p>
            <w:pPr>
              <w:pStyle w:val="1enlyf"/>
              <w:snapToGrid w:val="false"/>
              <w:spacing w:line="288" w:lineRule="auto"/>
              <w:jc w:val="left"/>
              <w:rPr>
                <w:rFonts w:ascii="宋体" w:hAnsi="宋体" w:eastAsia="宋体" w:cs="宋体"/>
                <w:color w:val="000000"/>
                <w:sz w:val="20"/>
              </w:rPr>
            </w:pPr>
            <w:r>
              <w:rPr>
                <w:rFonts w:ascii="宋体" w:hAnsi="宋体" w:eastAsia="宋体" w:cs="宋体"/>
                <w:color w:val="000000"/>
                <w:sz w:val="20"/>
              </w:rPr>
              <w:t>报关不成功则进入步骤11</w:t>
            </w:r>
          </w:p>
        </w:tc>
        <w:tc>
          <w:tcPr>
            <w:tcW w:w="975" w:type="dxa"/>
            <w:tcBorders>
              <w:top w:val="single" w:color="000000" w:sz="6" w:space="0"/>
              <w:left w:val="nil" w:color="auto" w:sz="0" w:space="0"/>
              <w:bottom w:val="single" w:color="000000" w:sz="6" w:space="0"/>
              <w:right w:val="single" w:color="000000" w:sz="6" w:space="0"/>
            </w:tcBorders>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11/13</w:t>
            </w: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r>
              <w:rPr>
                <w:rFonts w:ascii="宋体" w:hAnsi="宋体" w:eastAsia="宋体" w:cs="宋体"/>
                <w:sz w:val="20"/>
              </w:rPr>
              <w:t>线下流程</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r>
              <w:rPr>
                <w:rFonts w:ascii="宋体" w:hAnsi="宋体" w:eastAsia="宋体" w:cs="宋体"/>
                <w:sz w:val="20"/>
              </w:rPr>
              <w:t>11</w:t>
            </w:r>
          </w:p>
        </w:tc>
        <w:tc>
          <w:tcPr>
            <w:tcW w:w="1530" w:type="dxa"/>
            <w:tcBorders>
              <w:top w:val="single" w:color="000000" w:sz="6" w:space="0"/>
              <w:left w:val="nil" w:color="auto" w:sz="0" w:space="0"/>
              <w:bottom w:val="single" w:color="000000" w:sz="6" w:space="0"/>
              <w:right w:val="single" w:color="000000" w:sz="6" w:space="0"/>
            </w:tcBorders>
          </w:tcPr>
          <w:p>
            <w:pPr>
              <w:pStyle w:val="1enlyf"/>
              <w:snapToGrid w:val="false"/>
              <w:jc w:val="left"/>
              <w:rPr>
                <w:rFonts w:ascii="宋体" w:hAnsi="宋体" w:eastAsia="宋体" w:cs="宋体"/>
                <w:sz w:val="20"/>
              </w:rPr>
            </w:pPr>
            <w:r>
              <w:rPr>
                <w:rFonts w:ascii="宋体" w:hAnsi="宋体" w:eastAsia="宋体" w:cs="宋体"/>
                <w:sz w:val="20"/>
              </w:rPr>
              <w:t>催促报关</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r>
              <w:rPr>
                <w:rFonts w:ascii="宋体" w:hAnsi="宋体" w:eastAsia="宋体" w:cs="宋体"/>
                <w:sz w:val="20"/>
              </w:rPr>
              <w:t>打单员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1enlyf"/>
              <w:snapToGrid w:val="false"/>
              <w:spacing w:line="288" w:lineRule="auto"/>
              <w:jc w:val="left"/>
              <w:rPr>
                <w:rFonts w:ascii="宋体" w:hAnsi="宋体" w:eastAsia="宋体" w:cs="宋体"/>
                <w:color w:val="000000"/>
                <w:sz w:val="20"/>
              </w:rPr>
            </w:pPr>
            <w:r>
              <w:rPr>
                <w:rFonts w:ascii="宋体" w:hAnsi="宋体" w:eastAsia="宋体" w:cs="宋体"/>
                <w:color w:val="000000"/>
                <w:sz w:val="20"/>
              </w:rPr>
              <w:t>催促报关员报关</w:t>
            </w:r>
          </w:p>
        </w:tc>
        <w:tc>
          <w:tcPr>
            <w:tcW w:w="975" w:type="dxa"/>
            <w:tcBorders>
              <w:top w:val="single" w:color="000000" w:sz="6" w:space="0"/>
              <w:left w:val="nil" w:color="auto" w:sz="0" w:space="0"/>
              <w:bottom w:val="single" w:color="000000" w:sz="6" w:space="0"/>
              <w:right w:val="single" w:color="000000" w:sz="6" w:space="0"/>
            </w:tcBorders>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12</w:t>
            </w: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r>
              <w:rPr>
                <w:rFonts w:ascii="宋体" w:hAnsi="宋体" w:eastAsia="宋体" w:cs="宋体"/>
                <w:sz w:val="20"/>
              </w:rPr>
              <w:t>线下流程</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r>
              <w:rPr>
                <w:rFonts w:ascii="宋体" w:hAnsi="宋体" w:eastAsia="宋体" w:cs="宋体"/>
                <w:sz w:val="20"/>
              </w:rPr>
              <w:t>12</w:t>
            </w:r>
          </w:p>
        </w:tc>
        <w:tc>
          <w:tcPr>
            <w:tcW w:w="1530" w:type="dxa"/>
            <w:tcBorders>
              <w:top w:val="single" w:color="000000" w:sz="6" w:space="0"/>
              <w:left w:val="nil" w:color="auto" w:sz="0" w:space="0"/>
              <w:bottom w:val="single" w:color="000000" w:sz="6" w:space="0"/>
              <w:right w:val="single" w:color="000000" w:sz="6" w:space="0"/>
            </w:tcBorders>
          </w:tcPr>
          <w:p>
            <w:pPr>
              <w:pStyle w:val="1enlyf"/>
              <w:snapToGrid w:val="false"/>
              <w:jc w:val="left"/>
              <w:rPr>
                <w:rFonts w:ascii="宋体" w:hAnsi="宋体" w:eastAsia="宋体" w:cs="宋体"/>
                <w:color w:val="000000"/>
                <w:sz w:val="20"/>
              </w:rPr>
            </w:pPr>
            <w:r>
              <w:rPr>
                <w:rFonts w:ascii="宋体" w:hAnsi="宋体" w:eastAsia="宋体" w:cs="宋体"/>
                <w:color w:val="000000"/>
                <w:sz w:val="20"/>
              </w:rPr>
              <w:t>报关员报关</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r>
              <w:rPr>
                <w:rFonts w:ascii="宋体" w:hAnsi="宋体" w:eastAsia="宋体" w:cs="宋体"/>
                <w:sz w:val="20"/>
              </w:rPr>
              <w:t>报关员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1enlyf"/>
              <w:snapToGrid w:val="false"/>
              <w:spacing w:line="288" w:lineRule="auto"/>
              <w:jc w:val="left"/>
              <w:rPr>
                <w:rFonts w:ascii="宋体" w:hAnsi="宋体" w:eastAsia="宋体" w:cs="宋体"/>
                <w:color w:val="000000"/>
                <w:sz w:val="20"/>
              </w:rPr>
            </w:pPr>
            <w:r>
              <w:rPr>
                <w:rFonts w:ascii="宋体" w:hAnsi="宋体" w:eastAsia="宋体" w:cs="宋体"/>
                <w:color w:val="000000"/>
                <w:sz w:val="20"/>
              </w:rPr>
              <w:t>报关员报关</w:t>
            </w:r>
          </w:p>
        </w:tc>
        <w:tc>
          <w:tcPr>
            <w:tcW w:w="975" w:type="dxa"/>
            <w:tcBorders>
              <w:top w:val="single" w:color="000000" w:sz="6" w:space="0"/>
              <w:left w:val="nil" w:color="auto" w:sz="0" w:space="0"/>
              <w:bottom w:val="single" w:color="000000" w:sz="6" w:space="0"/>
              <w:right w:val="single" w:color="000000" w:sz="6" w:space="0"/>
            </w:tcBorders>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r>
              <w:rPr>
                <w:rFonts w:ascii="宋体" w:hAnsi="宋体" w:eastAsia="宋体" w:cs="宋体"/>
                <w:sz w:val="20"/>
              </w:rPr>
              <w:t>线下流程</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r>
              <w:rPr>
                <w:rFonts w:ascii="宋体" w:hAnsi="宋体" w:eastAsia="宋体" w:cs="宋体"/>
                <w:sz w:val="20"/>
              </w:rPr>
              <w:t>13</w:t>
            </w:r>
          </w:p>
        </w:tc>
        <w:tc>
          <w:tcPr>
            <w:tcW w:w="1530" w:type="dxa"/>
            <w:tcBorders>
              <w:top w:val="single" w:color="000000" w:sz="6" w:space="0"/>
              <w:left w:val="nil" w:color="auto" w:sz="0" w:space="0"/>
              <w:bottom w:val="single" w:color="000000" w:sz="6" w:space="0"/>
              <w:right w:val="single" w:color="000000" w:sz="6" w:space="0"/>
            </w:tcBorders>
          </w:tcPr>
          <w:p>
            <w:pPr>
              <w:pStyle w:val="1enlyf"/>
              <w:snapToGrid w:val="false"/>
              <w:jc w:val="left"/>
              <w:rPr>
                <w:rFonts w:ascii="宋体" w:hAnsi="宋体" w:eastAsia="宋体" w:cs="宋体"/>
                <w:sz w:val="20"/>
              </w:rPr>
            </w:pPr>
            <w:r>
              <w:rPr>
                <w:rFonts w:ascii="宋体" w:hAnsi="宋体" w:eastAsia="宋体" w:cs="宋体"/>
                <w:sz w:val="20"/>
              </w:rPr>
              <w:t>转关</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r>
              <w:rPr>
                <w:rFonts w:ascii="宋体" w:hAnsi="宋体" w:eastAsia="宋体" w:cs="宋体"/>
                <w:sz w:val="20"/>
              </w:rPr>
              <w:t>打单员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1enlyf"/>
              <w:snapToGrid w:val="false"/>
              <w:spacing w:line="288" w:lineRule="auto"/>
              <w:jc w:val="left"/>
              <w:rPr>
                <w:rFonts w:ascii="宋体" w:hAnsi="宋体" w:eastAsia="宋体" w:cs="宋体"/>
                <w:color w:val="000000"/>
                <w:sz w:val="20"/>
              </w:rPr>
            </w:pPr>
            <w:r>
              <w:rPr>
                <w:rFonts w:ascii="宋体" w:hAnsi="宋体" w:eastAsia="宋体" w:cs="宋体"/>
                <w:color w:val="000000"/>
                <w:sz w:val="20"/>
              </w:rPr>
              <w:t>安排转关则进入步骤14</w:t>
            </w:r>
          </w:p>
          <w:p>
            <w:pPr>
              <w:pStyle w:val="1enlyf"/>
              <w:snapToGrid w:val="false"/>
              <w:spacing w:line="288" w:lineRule="auto"/>
              <w:jc w:val="left"/>
              <w:rPr>
                <w:rFonts w:ascii="宋体" w:hAnsi="宋体" w:eastAsia="宋体" w:cs="宋体"/>
                <w:color w:val="000000"/>
                <w:sz w:val="20"/>
              </w:rPr>
            </w:pPr>
            <w:r>
              <w:rPr>
                <w:rFonts w:ascii="宋体" w:hAnsi="宋体" w:eastAsia="宋体" w:cs="宋体"/>
                <w:color w:val="000000"/>
                <w:sz w:val="20"/>
              </w:rPr>
              <w:t>不安排转关则进入步骤16</w:t>
            </w:r>
          </w:p>
        </w:tc>
        <w:tc>
          <w:tcPr>
            <w:tcW w:w="975" w:type="dxa"/>
            <w:tcBorders>
              <w:top w:val="single" w:color="000000" w:sz="6" w:space="0"/>
              <w:left w:val="nil" w:color="auto" w:sz="0" w:space="0"/>
              <w:bottom w:val="single" w:color="000000" w:sz="6" w:space="0"/>
              <w:right w:val="single" w:color="000000" w:sz="6" w:space="0"/>
            </w:tcBorders>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14/16</w:t>
            </w: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r>
              <w:rPr>
                <w:rFonts w:ascii="宋体" w:hAnsi="宋体" w:eastAsia="宋体" w:cs="宋体"/>
                <w:sz w:val="20"/>
              </w:rPr>
              <w:t>线下流程</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r>
              <w:rPr>
                <w:rFonts w:ascii="宋体" w:hAnsi="宋体" w:eastAsia="宋体" w:cs="宋体"/>
                <w:sz w:val="20"/>
              </w:rPr>
              <w:t>14</w:t>
            </w:r>
          </w:p>
        </w:tc>
        <w:tc>
          <w:tcPr>
            <w:tcW w:w="1530" w:type="dxa"/>
            <w:tcBorders>
              <w:top w:val="single" w:color="000000" w:sz="6" w:space="0"/>
              <w:left w:val="nil" w:color="auto" w:sz="0" w:space="0"/>
              <w:bottom w:val="single" w:color="000000" w:sz="6" w:space="0"/>
              <w:right w:val="single" w:color="000000" w:sz="6" w:space="0"/>
            </w:tcBorders>
          </w:tcPr>
          <w:p>
            <w:pPr>
              <w:pStyle w:val="1enlyf"/>
              <w:snapToGrid w:val="false"/>
              <w:jc w:val="left"/>
              <w:rPr>
                <w:rFonts w:ascii="宋体" w:hAnsi="宋体" w:eastAsia="宋体" w:cs="宋体"/>
                <w:sz w:val="20"/>
              </w:rPr>
            </w:pPr>
            <w:r>
              <w:rPr>
                <w:rFonts w:ascii="宋体" w:hAnsi="宋体" w:eastAsia="宋体" w:cs="宋体"/>
                <w:sz w:val="20"/>
              </w:rPr>
              <w:t>通知报关员转关</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r>
              <w:rPr>
                <w:rFonts w:ascii="宋体" w:hAnsi="宋体" w:eastAsia="宋体" w:cs="宋体"/>
                <w:sz w:val="20"/>
              </w:rPr>
              <w:t>打单员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1enlyf"/>
              <w:snapToGrid w:val="false"/>
              <w:spacing w:line="288" w:lineRule="auto"/>
              <w:jc w:val="left"/>
              <w:rPr>
                <w:rFonts w:ascii="宋体" w:hAnsi="宋体" w:eastAsia="宋体" w:cs="宋体"/>
                <w:sz w:val="20"/>
              </w:rPr>
            </w:pPr>
            <w:r>
              <w:rPr>
                <w:rFonts w:ascii="宋体" w:hAnsi="宋体" w:eastAsia="宋体" w:cs="宋体"/>
                <w:sz w:val="20"/>
              </w:rPr>
              <w:t>通知报关员转关</w:t>
            </w:r>
          </w:p>
        </w:tc>
        <w:tc>
          <w:tcPr>
            <w:tcW w:w="975" w:type="dxa"/>
            <w:tcBorders>
              <w:top w:val="single" w:color="000000" w:sz="6" w:space="0"/>
              <w:left w:val="nil" w:color="auto" w:sz="0" w:space="0"/>
              <w:bottom w:val="single" w:color="000000" w:sz="6" w:space="0"/>
              <w:right w:val="single" w:color="000000" w:sz="6" w:space="0"/>
            </w:tcBorders>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14</w:t>
            </w: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r>
              <w:rPr>
                <w:rFonts w:ascii="宋体" w:hAnsi="宋体" w:eastAsia="宋体" w:cs="宋体"/>
                <w:sz w:val="20"/>
              </w:rPr>
              <w:t>线下流程</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r>
              <w:rPr>
                <w:rFonts w:ascii="宋体" w:hAnsi="宋体" w:eastAsia="宋体" w:cs="宋体"/>
                <w:sz w:val="20"/>
              </w:rPr>
              <w:t>15</w:t>
            </w:r>
          </w:p>
        </w:tc>
        <w:tc>
          <w:tcPr>
            <w:tcW w:w="1530" w:type="dxa"/>
            <w:tcBorders>
              <w:top w:val="single" w:color="000000" w:sz="6" w:space="0"/>
              <w:left w:val="nil" w:color="auto" w:sz="0" w:space="0"/>
              <w:bottom w:val="single" w:color="000000" w:sz="6" w:space="0"/>
              <w:right w:val="single" w:color="000000" w:sz="6" w:space="0"/>
            </w:tcBorders>
          </w:tcPr>
          <w:p>
            <w:pPr>
              <w:pStyle w:val="1enlyf"/>
              <w:snapToGrid w:val="false"/>
              <w:jc w:val="left"/>
              <w:rPr>
                <w:rFonts w:ascii="宋体" w:hAnsi="宋体" w:eastAsia="宋体" w:cs="宋体"/>
                <w:sz w:val="20"/>
              </w:rPr>
            </w:pPr>
            <w:r>
              <w:rPr>
                <w:rFonts w:ascii="宋体" w:hAnsi="宋体" w:eastAsia="宋体" w:cs="宋体"/>
                <w:sz w:val="20"/>
              </w:rPr>
              <w:t>报关员转关</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r>
              <w:rPr>
                <w:rFonts w:ascii="宋体" w:hAnsi="宋体" w:eastAsia="宋体" w:cs="宋体"/>
                <w:sz w:val="20"/>
              </w:rPr>
              <w:t>打单员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1enlyf"/>
              <w:snapToGrid w:val="false"/>
              <w:spacing w:line="288" w:lineRule="auto"/>
              <w:jc w:val="left"/>
              <w:rPr>
                <w:rFonts w:ascii="宋体" w:hAnsi="宋体" w:eastAsia="宋体" w:cs="宋体"/>
                <w:sz w:val="20"/>
              </w:rPr>
            </w:pPr>
            <w:r>
              <w:rPr>
                <w:rFonts w:ascii="宋体" w:hAnsi="宋体" w:eastAsia="宋体" w:cs="宋体"/>
                <w:sz w:val="20"/>
              </w:rPr>
              <w:t>报关员转关</w:t>
            </w:r>
          </w:p>
        </w:tc>
        <w:tc>
          <w:tcPr>
            <w:tcW w:w="975" w:type="dxa"/>
            <w:tcBorders>
              <w:top w:val="single" w:color="000000" w:sz="6" w:space="0"/>
              <w:left w:val="nil" w:color="auto" w:sz="0" w:space="0"/>
              <w:bottom w:val="single" w:color="000000" w:sz="6" w:space="0"/>
              <w:right w:val="single" w:color="000000" w:sz="6" w:space="0"/>
            </w:tcBorders>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r>
              <w:rPr>
                <w:rFonts w:ascii="宋体" w:hAnsi="宋体" w:eastAsia="宋体" w:cs="宋体"/>
                <w:sz w:val="20"/>
              </w:rPr>
              <w:t>线下流程</w:t>
            </w:r>
          </w:p>
        </w:tc>
      </w:tr>
      <w:tr>
        <w:trPr>
          <w:trHeight w:val="465"/>
        </w:trPr>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r>
              <w:rPr>
                <w:rFonts w:ascii="宋体" w:hAnsi="宋体" w:eastAsia="宋体" w:cs="宋体"/>
                <w:sz w:val="20"/>
              </w:rPr>
              <w:t>16</w:t>
            </w:r>
          </w:p>
        </w:tc>
        <w:tc>
          <w:tcPr>
            <w:tcW w:w="1530" w:type="dxa"/>
            <w:tcBorders>
              <w:top w:val="single" w:color="000000" w:sz="6" w:space="0"/>
              <w:left w:val="nil" w:color="auto" w:sz="0" w:space="0"/>
              <w:bottom w:val="single" w:color="000000" w:sz="6" w:space="0"/>
              <w:right w:val="single" w:color="000000" w:sz="6" w:space="0"/>
            </w:tcBorders>
          </w:tcPr>
          <w:p>
            <w:pPr>
              <w:pStyle w:val="1enlyf"/>
              <w:snapToGrid w:val="false"/>
              <w:jc w:val="left"/>
              <w:rPr>
                <w:rFonts w:ascii="宋体" w:hAnsi="宋体" w:eastAsia="宋体" w:cs="宋体"/>
                <w:sz w:val="20"/>
              </w:rPr>
            </w:pPr>
          </w:p>
          <w:p>
            <w:pPr>
              <w:pStyle w:val="1enlyf"/>
              <w:snapToGrid w:val="false"/>
              <w:jc w:val="left"/>
              <w:rPr>
                <w:rFonts w:ascii="宋体" w:hAnsi="宋体" w:eastAsia="宋体" w:cs="宋体"/>
                <w:sz w:val="20"/>
              </w:rPr>
            </w:pPr>
            <w:r>
              <w:rPr>
                <w:rFonts w:ascii="宋体" w:hAnsi="宋体" w:eastAsia="宋体" w:cs="宋体"/>
                <w:sz w:val="20"/>
              </w:rPr>
              <w:t>打印提单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r>
              <w:rPr>
                <w:rFonts w:ascii="宋体" w:hAnsi="宋体" w:eastAsia="宋体" w:cs="宋体"/>
                <w:sz w:val="20"/>
              </w:rPr>
              <w:t>打单员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1enlyf"/>
              <w:snapToGrid w:val="false"/>
              <w:spacing w:line="288" w:lineRule="auto"/>
              <w:jc w:val="left"/>
              <w:rPr>
                <w:rFonts w:ascii="宋体" w:hAnsi="宋体" w:eastAsia="宋体" w:cs="宋体"/>
                <w:sz w:val="20"/>
              </w:rPr>
            </w:pPr>
            <w:r>
              <w:rPr>
                <w:rFonts w:ascii="宋体" w:hAnsi="宋体" w:eastAsia="宋体" w:cs="宋体"/>
                <w:sz w:val="20"/>
              </w:rPr>
              <w:t>预览提单并打印</w:t>
            </w:r>
          </w:p>
        </w:tc>
        <w:tc>
          <w:tcPr>
            <w:tcW w:w="975" w:type="dxa"/>
            <w:tcBorders>
              <w:top w:val="single" w:color="000000" w:sz="6" w:space="0"/>
              <w:left w:val="nil" w:color="auto" w:sz="0" w:space="0"/>
              <w:bottom w:val="single" w:color="000000" w:sz="6" w:space="0"/>
              <w:right w:val="single" w:color="000000" w:sz="6" w:space="0"/>
            </w:tcBorders>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17</w:t>
            </w: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r>
              <w:rPr>
                <w:rFonts w:ascii="宋体" w:hAnsi="宋体" w:eastAsia="宋体" w:cs="宋体"/>
                <w:sz w:val="20"/>
              </w:rPr>
              <w:t>系统流程</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r>
              <w:rPr>
                <w:rFonts w:ascii="宋体" w:hAnsi="宋体" w:eastAsia="宋体" w:cs="宋体"/>
                <w:sz w:val="20"/>
              </w:rPr>
              <w:t>17</w:t>
            </w:r>
          </w:p>
        </w:tc>
        <w:tc>
          <w:tcPr>
            <w:tcW w:w="1530" w:type="dxa"/>
            <w:tcBorders>
              <w:top w:val="single" w:color="000000" w:sz="6" w:space="0"/>
              <w:left w:val="nil" w:color="auto" w:sz="0" w:space="0"/>
              <w:bottom w:val="single" w:color="000000" w:sz="6" w:space="0"/>
              <w:right w:val="single" w:color="000000" w:sz="6" w:space="0"/>
            </w:tcBorders>
          </w:tcPr>
          <w:p>
            <w:pPr>
              <w:pStyle w:val="1enlyf"/>
              <w:snapToGrid w:val="false"/>
              <w:jc w:val="left"/>
              <w:rPr>
                <w:rFonts w:ascii="宋体" w:hAnsi="宋体" w:eastAsia="宋体" w:cs="宋体"/>
                <w:sz w:val="20"/>
              </w:rPr>
            </w:pPr>
            <w:r>
              <w:rPr>
                <w:rFonts w:ascii="宋体" w:hAnsi="宋体" w:eastAsia="宋体" w:cs="宋体"/>
                <w:sz w:val="20"/>
              </w:rPr>
              <w:t>司机交单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r>
              <w:rPr>
                <w:rFonts w:ascii="宋体" w:hAnsi="宋体" w:eastAsia="宋体" w:cs="宋体"/>
                <w:sz w:val="20"/>
              </w:rPr>
              <w:t>司机</w:t>
            </w:r>
          </w:p>
        </w:tc>
        <w:tc>
          <w:tcPr>
            <w:tcW w:w="3420" w:type="dxa"/>
            <w:tcBorders>
              <w:top w:val="single" w:color="000000" w:sz="6" w:space="0"/>
              <w:left w:val="nil" w:color="auto" w:sz="0" w:space="0"/>
              <w:bottom w:val="single" w:color="000000" w:sz="6" w:space="0"/>
              <w:right w:val="single" w:color="000000" w:sz="6" w:space="0"/>
            </w:tcBorders>
            <w:shd w:fill="FFFFFF"/>
          </w:tcPr>
          <w:p>
            <w:pPr>
              <w:pStyle w:val="1enlyf"/>
              <w:snapToGrid w:val="false"/>
              <w:spacing w:line="288" w:lineRule="auto"/>
              <w:jc w:val="left"/>
              <w:rPr>
                <w:rFonts w:ascii="宋体" w:hAnsi="宋体" w:eastAsia="宋体" w:cs="宋体"/>
                <w:sz w:val="20"/>
              </w:rPr>
            </w:pPr>
            <w:r>
              <w:rPr>
                <w:rFonts w:ascii="宋体" w:hAnsi="宋体" w:eastAsia="宋体" w:cs="宋体"/>
                <w:sz w:val="20"/>
              </w:rPr>
              <w:t>司机根据打单员打印出的提单交到柜台，并在司机端小程序点击“交单”</w:t>
            </w:r>
          </w:p>
        </w:tc>
        <w:tc>
          <w:tcPr>
            <w:tcW w:w="975" w:type="dxa"/>
            <w:tcBorders>
              <w:top w:val="single" w:color="000000" w:sz="6" w:space="0"/>
              <w:left w:val="nil" w:color="auto" w:sz="0" w:space="0"/>
              <w:bottom w:val="single" w:color="000000" w:sz="6" w:space="0"/>
              <w:right w:val="single" w:color="000000" w:sz="6" w:space="0"/>
            </w:tcBorders>
          </w:tcPr>
          <w:p>
            <w:pPr>
              <w:pStyle w:val="1enlyf"/>
              <w:snapToGrid w:val="false"/>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1enlyf"/>
              <w:snapToGrid w:val="false"/>
              <w:spacing w:line="360" w:lineRule="auto"/>
              <w:jc w:val="center"/>
              <w:rPr>
                <w:rFonts w:ascii="宋体" w:hAnsi="宋体" w:eastAsia="宋体" w:cs="宋体"/>
                <w:sz w:val="20"/>
              </w:rPr>
            </w:pPr>
            <w:r>
              <w:rPr>
                <w:rFonts w:ascii="宋体" w:hAnsi="宋体" w:eastAsia="宋体" w:cs="宋体"/>
                <w:sz w:val="20"/>
              </w:rPr>
              <w:t>系统流程</w:t>
            </w:r>
          </w:p>
        </w:tc>
      </w:tr>
    </w:tbl>
    <w:p>
      <w:pPr>
        <w:pStyle w:val="1enlyf"/>
        <w:snapToGrid w:val="false"/>
        <w:jc w:val="both"/>
        <w:rPr>
          <w:rFonts w:ascii="等线" w:hAnsi="等线" w:eastAsia="等线" w:cs="等线"/>
          <w:sz w:val="20"/>
        </w:rPr>
      </w:pPr>
    </w:p>
    <w:p>
      <w:pPr>
        <w:pStyle w:val="oc7nay"/>
        <w:numPr>
          <w:ilvl w:val="0"/>
          <w:numId w:val="2"/>
        </w:numPr>
        <w:snapToGrid w:val="false"/>
        <w:spacing w:before="340" w:after="330" w:line="578" w:lineRule="auto"/>
        <w:ind w:left="0" w:leftChars="0" w:hanging="0" w:hangingChars="0" w:firstLine="0" w:firstLineChars="0"/>
        <w:jc w:val="center"/>
        <w:rPr>
          <w:rFonts w:ascii="等线" w:hAnsi="等线" w:eastAsia="等线" w:cs="等线"/>
          <w:sz w:val="44"/>
        </w:rPr>
      </w:pPr>
      <w:r>
        <w:rPr>
          <w:rFonts w:ascii="等线" w:hAnsi="等线" w:eastAsia="等线" w:cs="等线"/>
          <w:sz w:val="44"/>
        </w:rPr>
        <w:t xml:space="preserve"> 空运-提单管理</w:t>
      </w:r>
    </w:p>
    <w:p>
      <w:pPr>
        <w:pStyle w:val="j6117l"/>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3.1  提单管理</w:t>
      </w:r>
    </w:p>
    <w:p>
      <w:pPr>
        <w:pStyle w:val="qbxk2l"/>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3.1.1 提单列表原型</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（1）原型</w:t>
      </w: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r>
        <w:rPr/>
        <w:drawing>
          <wp:inline distT="0" distB="0" distL="0" distR="0">
            <wp:extent cx="5257800" cy="458152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257800" cy="4581525"/>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jc w:val="left"/>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（2）查询栏字段说明</w:t>
      </w:r>
    </w:p>
    <w:tbl>
      <w:tblPr>
        <w:tblStyle w:val="b2k4oi"/>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工作号/提单号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数字、字符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1enlyf"/>
              <w:snapToGrid w:val="false"/>
              <w:jc w:val="left"/>
              <w:rPr>
                <w:rFonts w:ascii="宋体" w:hAnsi="宋体" w:eastAsia="宋体" w:cs="宋体"/>
                <w:color w:val="000000"/>
                <w:sz w:val="20"/>
              </w:rPr>
            </w:pPr>
            <w:r>
              <w:rPr>
                <w:rFonts w:ascii="宋体" w:hAnsi="宋体" w:eastAsia="宋体" w:cs="宋体"/>
                <w:color w:val="000000"/>
                <w:sz w:val="20"/>
              </w:rPr>
              <w:t>填写工作号/提单号，支持模糊搜索；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操作人员</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1enlyf"/>
              <w:snapToGrid w:val="false"/>
              <w:jc w:val="left"/>
              <w:rPr>
                <w:rFonts w:ascii="宋体" w:hAnsi="宋体" w:eastAsia="宋体" w:cs="宋体"/>
                <w:color w:val="000000"/>
                <w:sz w:val="20"/>
              </w:rPr>
            </w:pPr>
            <w:r>
              <w:rPr>
                <w:rFonts w:ascii="宋体" w:hAnsi="宋体" w:eastAsia="宋体" w:cs="宋体"/>
                <w:color w:val="000000"/>
                <w:sz w:val="20"/>
              </w:rPr>
              <w:t>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客户简称</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下拉搜索框</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1enlyf"/>
              <w:snapToGrid w:val="false"/>
              <w:jc w:val="left"/>
              <w:rPr>
                <w:rFonts w:ascii="宋体" w:hAnsi="宋体" w:eastAsia="宋体" w:cs="宋体"/>
                <w:color w:val="000000"/>
                <w:sz w:val="20"/>
              </w:rPr>
            </w:pPr>
            <w:r>
              <w:rPr>
                <w:rFonts w:ascii="宋体" w:hAnsi="宋体" w:eastAsia="宋体" w:cs="宋体"/>
                <w:color w:val="000000"/>
                <w:sz w:val="20"/>
              </w:rPr>
              <w:t>支持模糊搜索；（档案资料-客户管理-客户简称）</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出港日期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both"/>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日期选择框；</w:t>
            </w:r>
          </w:p>
          <w:p>
            <w:pPr>
              <w:pStyle w:val="1enlyf"/>
              <w:snapToGrid w:val="false"/>
              <w:jc w:val="left"/>
              <w:rPr>
                <w:rFonts w:ascii="宋体" w:hAnsi="宋体" w:eastAsia="宋体" w:cs="宋体"/>
                <w:color w:val="000000"/>
                <w:sz w:val="20"/>
              </w:rPr>
            </w:pPr>
            <w:r>
              <w:rPr>
                <w:rFonts w:ascii="宋体" w:hAnsi="宋体" w:eastAsia="宋体" w:cs="宋体"/>
                <w:color w:val="000000"/>
                <w:sz w:val="20"/>
              </w:rPr>
              <w:t>不选择默认全部日期</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截单时间</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日期选择框；</w:t>
            </w:r>
          </w:p>
          <w:p>
            <w:pPr>
              <w:pStyle w:val="1enlyf"/>
              <w:snapToGrid w:val="false"/>
              <w:jc w:val="left"/>
              <w:rPr>
                <w:rFonts w:ascii="宋体" w:hAnsi="宋体" w:eastAsia="宋体" w:cs="宋体"/>
                <w:color w:val="000000"/>
                <w:sz w:val="20"/>
              </w:rPr>
            </w:pPr>
            <w:r>
              <w:rPr>
                <w:rFonts w:ascii="宋体" w:hAnsi="宋体" w:eastAsia="宋体" w:cs="宋体"/>
                <w:color w:val="000000"/>
                <w:sz w:val="20"/>
              </w:rPr>
              <w:t>不选择默认全部日期</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订单状态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待出提单</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选项如下：</w:t>
            </w:r>
          </w:p>
          <w:p>
            <w:pPr>
              <w:pStyle w:val="1enlyf"/>
              <w:snapToGrid w:val="false"/>
              <w:jc w:val="left"/>
              <w:rPr>
                <w:rFonts w:ascii="宋体" w:hAnsi="宋体" w:eastAsia="宋体" w:cs="宋体"/>
                <w:color w:val="000000"/>
                <w:sz w:val="20"/>
              </w:rPr>
            </w:pPr>
            <w:r>
              <w:rPr>
                <w:rFonts w:ascii="宋体" w:hAnsi="宋体" w:eastAsia="宋体" w:cs="宋体"/>
                <w:color w:val="000000"/>
                <w:sz w:val="20"/>
              </w:rPr>
              <w:t>全部</w:t>
            </w:r>
          </w:p>
          <w:p>
            <w:pPr>
              <w:pStyle w:val="1enlyf"/>
              <w:snapToGrid w:val="false"/>
              <w:jc w:val="left"/>
              <w:rPr>
                <w:rFonts w:ascii="宋体" w:hAnsi="宋体" w:eastAsia="宋体" w:cs="宋体"/>
                <w:color w:val="000000"/>
                <w:sz w:val="20"/>
              </w:rPr>
            </w:pPr>
            <w:r>
              <w:rPr>
                <w:rFonts w:ascii="宋体" w:hAnsi="宋体" w:eastAsia="宋体" w:cs="宋体"/>
                <w:color w:val="000000"/>
                <w:sz w:val="20"/>
              </w:rPr>
              <w:t>待出提单</w:t>
            </w:r>
          </w:p>
          <w:p>
            <w:pPr>
              <w:pStyle w:val="1enlyf"/>
              <w:snapToGrid w:val="false"/>
              <w:jc w:val="left"/>
              <w:rPr>
                <w:rFonts w:ascii="宋体" w:hAnsi="宋体" w:eastAsia="宋体" w:cs="宋体"/>
                <w:color w:val="000000"/>
                <w:sz w:val="20"/>
              </w:rPr>
            </w:pPr>
            <w:r>
              <w:rPr>
                <w:rFonts w:ascii="宋体" w:hAnsi="宋体" w:eastAsia="宋体" w:cs="宋体"/>
                <w:color w:val="000000"/>
                <w:sz w:val="20"/>
              </w:rPr>
              <w:t>已出提单</w:t>
            </w:r>
          </w:p>
          <w:p>
            <w:pPr>
              <w:pStyle w:val="1enlyf"/>
              <w:snapToGrid w:val="false"/>
              <w:jc w:val="left"/>
              <w:rPr>
                <w:rFonts w:ascii="宋体" w:hAnsi="宋体" w:eastAsia="宋体" w:cs="宋体"/>
                <w:color w:val="000000"/>
                <w:sz w:val="20"/>
              </w:rPr>
            </w:pPr>
            <w:r>
              <w:rPr>
                <w:rFonts w:ascii="宋体" w:hAnsi="宋体" w:eastAsia="宋体" w:cs="宋体"/>
                <w:color w:val="000000"/>
                <w:sz w:val="20"/>
              </w:rPr>
              <w:t>已交单</w:t>
            </w:r>
          </w:p>
        </w:tc>
      </w:tr>
    </w:tbl>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（3）订单列表栏字段</w:t>
      </w:r>
    </w:p>
    <w:p>
      <w:pPr>
        <w:snapToGrid w:val="false"/>
        <w:spacing w:line="360" w:lineRule="auto"/>
        <w:ind w:leftChars="200"/>
        <w:jc w:val="both"/>
        <w:rPr>
          <w:rFonts w:ascii="宋体" w:hAnsi="宋体" w:eastAsia="宋体" w:cs="宋体"/>
          <w:sz w:val="24"/>
        </w:rPr>
      </w:pPr>
      <w:r>
        <w:rPr>
          <w:rFonts w:ascii="宋体" w:hAnsi="宋体" w:eastAsia="宋体" w:cs="宋体"/>
          <w:sz w:val="24"/>
        </w:rPr>
        <w:t>每页显示50条</w:t>
      </w:r>
    </w:p>
    <w:tbl>
      <w:tblPr>
        <w:tblStyle w:val="b2k4oi"/>
        <w:tblInd w:w="0" w:type="dxa"/>
        <w:tblLayout w:type="fixed"/>
      </w:tblPr>
      <w:tblGrid>
        <w:gridCol w:w="435"/>
        <w:gridCol w:w="1695"/>
        <w:gridCol w:w="1155"/>
        <w:gridCol w:w="435"/>
        <w:gridCol w:w="540"/>
        <w:gridCol w:w="600"/>
        <w:gridCol w:w="600"/>
        <w:gridCol w:w="690"/>
        <w:gridCol w:w="210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2850" w:type="dxa"/>
            <w:gridSpan w:val="2"/>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43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10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等线" w:hAnsi="等线" w:eastAsia="等线" w:cs="等线"/>
                <w:color w:val="000000"/>
                <w:sz w:val="22"/>
              </w:rPr>
            </w:pPr>
            <w:r>
              <w:rPr>
                <w:rFonts w:ascii="等线" w:hAnsi="等线" w:eastAsia="等线" w:cs="等线"/>
                <w:color w:val="000000"/>
                <w:sz w:val="22"/>
              </w:rPr>
              <w:t>订舱-舱单创建-提单号</w:t>
            </w:r>
          </w:p>
        </w:tc>
      </w:tr>
      <w:tr>
        <w:trPr>
          <w:trHeight w:val="2010"/>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分单号</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补料-订单完善-分单号</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vMerge w:val="restart"/>
            <w:tcBorders>
              <w:top w:val="single" w:color="000000" w:sz="6" w:space="0"/>
              <w:left w:val="single" w:color="000000" w:sz="6" w:space="0"/>
              <w:bottom w:val="single" w:color="000000" w:sz="6" w:space="0"/>
              <w:right w:val="single" w:color="000000" w:sz="6" w:space="0"/>
            </w:tcBorders>
            <w:shd w:fill="FFFFFF"/>
            <w:vAlign w:val="top"/>
          </w:tcPr>
          <w:p>
            <w:pPr>
              <w:pStyle w:val="1enlyf"/>
              <w:snapToGrid w:val="false"/>
              <w:jc w:val="left"/>
              <w:rPr>
                <w:rFonts w:ascii="宋体" w:hAnsi="宋体" w:eastAsia="宋体" w:cs="宋体"/>
                <w:color w:val="000000"/>
                <w:sz w:val="20"/>
              </w:rPr>
            </w:pPr>
            <w:r>
              <w:rPr>
                <w:rFonts w:ascii="宋体" w:hAnsi="宋体" w:eastAsia="宋体" w:cs="宋体"/>
                <w:color w:val="000000"/>
                <w:sz w:val="20"/>
              </w:rPr>
              <w:t>主单数据</w:t>
            </w:r>
          </w:p>
        </w:tc>
        <w:tc>
          <w:tcPr>
            <w:tcW w:w="1155"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jc w:val="left"/>
              <w:rPr>
                <w:rFonts w:ascii="等线" w:hAnsi="等线" w:eastAsia="等线" w:cs="等线"/>
                <w:color w:val="000000"/>
                <w:sz w:val="22"/>
              </w:rPr>
            </w:pPr>
            <w:r>
              <w:rPr>
                <w:rFonts w:ascii="等线" w:hAnsi="等线" w:eastAsia="等线" w:cs="等线"/>
                <w:color w:val="000000"/>
                <w:sz w:val="22"/>
              </w:rPr>
              <w:t>重量（kg)</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等线" w:hAnsi="等线" w:eastAsia="等线" w:cs="等线"/>
                <w:color w:val="000000"/>
                <w:sz w:val="22"/>
              </w:rPr>
            </w:pPr>
            <w:r>
              <w:rPr>
                <w:rFonts w:ascii="等线" w:hAnsi="等线" w:eastAsia="等线" w:cs="等线"/>
                <w:color w:val="000000"/>
                <w:sz w:val="22"/>
              </w:rPr>
              <w:t>补料-订单完善-提单毛重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vMerge w:val="continue"/>
            <w:tcBorders>
              <w:top w:val="single" w:color="000000" w:sz="6" w:space="0"/>
              <w:left w:val="single" w:color="000000" w:sz="6" w:space="0"/>
              <w:bottom w:val="single" w:color="000000" w:sz="6" w:space="0"/>
              <w:right w:val="single" w:color="000000" w:sz="6" w:space="0"/>
            </w:tcBorders>
            <w:shd w:fill="FFFFFF"/>
            <w:vAlign w:val="top"/>
          </w:tcPr>
          <w:p>
            <w:pPr>
              <w:rPr/>
            </w:pPr>
          </w:p>
        </w:tc>
        <w:tc>
          <w:tcPr>
            <w:tcW w:w="1155"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jc w:val="left"/>
              <w:rPr>
                <w:rFonts w:ascii="等线" w:hAnsi="等线" w:eastAsia="等线" w:cs="等线"/>
                <w:color w:val="000000"/>
                <w:sz w:val="22"/>
              </w:rPr>
            </w:pPr>
            <w:r>
              <w:rPr>
                <w:rFonts w:ascii="等线" w:hAnsi="等线" w:eastAsia="等线" w:cs="等线"/>
                <w:color w:val="000000"/>
                <w:sz w:val="22"/>
              </w:rPr>
              <w:t>件数（件）</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both"/>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等线" w:hAnsi="等线" w:eastAsia="等线" w:cs="等线"/>
                <w:color w:val="000000"/>
                <w:sz w:val="22"/>
              </w:rPr>
            </w:pPr>
            <w:r>
              <w:rPr>
                <w:rFonts w:ascii="等线" w:hAnsi="等线" w:eastAsia="等线" w:cs="等线"/>
                <w:color w:val="000000"/>
                <w:sz w:val="22"/>
              </w:rPr>
              <w:t>补料-订单完善-提单件数</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vMerge w:val="continue"/>
            <w:tcBorders>
              <w:top w:val="single" w:color="000000" w:sz="6" w:space="0"/>
              <w:left w:val="single" w:color="000000" w:sz="6" w:space="0"/>
              <w:bottom w:val="single" w:color="000000" w:sz="6" w:space="0"/>
              <w:right w:val="single" w:color="000000" w:sz="6" w:space="0"/>
            </w:tcBorders>
            <w:shd w:fill="FFFFFF"/>
            <w:vAlign w:val="top"/>
          </w:tcPr>
          <w:p>
            <w:pPr>
              <w:rPr/>
            </w:pPr>
          </w:p>
        </w:tc>
        <w:tc>
          <w:tcPr>
            <w:tcW w:w="1155"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jc w:val="left"/>
              <w:rPr>
                <w:rFonts w:ascii="等线" w:hAnsi="等线" w:eastAsia="等线" w:cs="等线"/>
                <w:color w:val="000000"/>
                <w:sz w:val="22"/>
              </w:rPr>
            </w:pPr>
            <w:r>
              <w:rPr>
                <w:rFonts w:ascii="等线" w:hAnsi="等线" w:eastAsia="等线" w:cs="等线"/>
                <w:color w:val="000000"/>
                <w:sz w:val="22"/>
              </w:rPr>
              <w:t>体积（m³）</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等线" w:hAnsi="等线" w:eastAsia="等线" w:cs="等线"/>
                <w:color w:val="000000"/>
                <w:sz w:val="22"/>
              </w:rPr>
            </w:pPr>
            <w:r>
              <w:rPr>
                <w:rFonts w:ascii="等线" w:hAnsi="等线" w:eastAsia="等线" w:cs="等线"/>
                <w:color w:val="000000"/>
                <w:sz w:val="22"/>
              </w:rPr>
              <w:t>补料-订单完善-提单体积</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vMerge w:val="restart"/>
            <w:tcBorders>
              <w:top w:val="single" w:color="000000" w:sz="6" w:space="0"/>
              <w:left w:val="single" w:color="000000" w:sz="6" w:space="0"/>
              <w:bottom w:val="single" w:color="000000" w:sz="6" w:space="0"/>
              <w:right w:val="single" w:color="000000" w:sz="6" w:space="0"/>
            </w:tcBorders>
            <w:shd w:fill="FFFFFF"/>
          </w:tcPr>
          <w:p>
            <w:pPr>
              <w:pStyle w:val="1enlyf"/>
              <w:snapToGrid w:val="false"/>
              <w:jc w:val="both"/>
              <w:rPr>
                <w:rFonts w:ascii="宋体" w:hAnsi="宋体" w:eastAsia="宋体" w:cs="宋体"/>
                <w:color w:val="000000"/>
                <w:sz w:val="20"/>
              </w:rPr>
            </w:pPr>
            <w:r>
              <w:rPr>
                <w:rFonts w:ascii="宋体" w:hAnsi="宋体" w:eastAsia="宋体" w:cs="宋体"/>
                <w:color w:val="000000"/>
                <w:sz w:val="20"/>
              </w:rPr>
              <w:t>分单数据</w:t>
            </w:r>
          </w:p>
        </w:tc>
        <w:tc>
          <w:tcPr>
            <w:tcW w:w="1155"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jc w:val="left"/>
              <w:rPr>
                <w:rFonts w:ascii="等线" w:hAnsi="等线" w:eastAsia="等线" w:cs="等线"/>
                <w:color w:val="000000"/>
                <w:sz w:val="22"/>
              </w:rPr>
            </w:pPr>
            <w:r>
              <w:rPr>
                <w:rFonts w:ascii="等线" w:hAnsi="等线" w:eastAsia="等线" w:cs="等线"/>
                <w:color w:val="000000"/>
                <w:sz w:val="22"/>
              </w:rPr>
              <w:t>重量（kg)</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该主单（提单）下所有分单的重量之和</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7</w:t>
            </w:r>
          </w:p>
        </w:tc>
        <w:tc>
          <w:tcPr>
            <w:tcW w:w="169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155"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jc w:val="left"/>
              <w:rPr>
                <w:rFonts w:ascii="等线" w:hAnsi="等线" w:eastAsia="等线" w:cs="等线"/>
                <w:color w:val="000000"/>
                <w:sz w:val="22"/>
              </w:rPr>
            </w:pPr>
            <w:r>
              <w:rPr>
                <w:rFonts w:ascii="等线" w:hAnsi="等线" w:eastAsia="等线" w:cs="等线"/>
                <w:color w:val="000000"/>
                <w:sz w:val="22"/>
              </w:rPr>
              <w:t>件数（件）</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该主单（提单）下所有分单的件数之和</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8</w:t>
            </w:r>
          </w:p>
        </w:tc>
        <w:tc>
          <w:tcPr>
            <w:tcW w:w="169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155"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jc w:val="left"/>
              <w:rPr>
                <w:rFonts w:ascii="等线" w:hAnsi="等线" w:eastAsia="等线" w:cs="等线"/>
                <w:color w:val="000000"/>
                <w:sz w:val="22"/>
              </w:rPr>
            </w:pPr>
            <w:r>
              <w:rPr>
                <w:rFonts w:ascii="等线" w:hAnsi="等线" w:eastAsia="等线" w:cs="等线"/>
                <w:color w:val="000000"/>
                <w:sz w:val="22"/>
              </w:rPr>
              <w:t>体积（m³）</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该主单（提单）下所有分单的体积之和</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9</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主单发送状态</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10</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分单发送总状态</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分单总状态</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11</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目的港</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等线" w:hAnsi="等线" w:eastAsia="等线" w:cs="等线"/>
                <w:color w:val="000000"/>
                <w:sz w:val="22"/>
              </w:rPr>
            </w:pPr>
            <w:r>
              <w:rPr>
                <w:rFonts w:ascii="等线" w:hAnsi="等线" w:eastAsia="等线" w:cs="等线"/>
                <w:color w:val="000000"/>
                <w:sz w:val="22"/>
              </w:rPr>
              <w:t>接单-订单创建-目的港代码</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12</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头程航班号</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文本、数字、</w:t>
            </w:r>
          </w:p>
          <w:p>
            <w:pPr>
              <w:pStyle w:val="1enlyf"/>
              <w:snapToGrid w:val="false"/>
              <w:jc w:val="center"/>
              <w:rPr>
                <w:rFonts w:ascii="宋体" w:hAnsi="宋体" w:eastAsia="宋体" w:cs="宋体"/>
                <w:color w:val="000000"/>
                <w:sz w:val="20"/>
              </w:rPr>
            </w:pPr>
            <w:r>
              <w:rPr>
                <w:rFonts w:ascii="宋体" w:hAnsi="宋体" w:eastAsia="宋体" w:cs="宋体"/>
                <w:color w:val="000000"/>
                <w:sz w:val="20"/>
              </w:rPr>
              <w:t>特殊字符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等线" w:hAnsi="等线" w:eastAsia="等线" w:cs="等线"/>
                <w:color w:val="000000"/>
                <w:sz w:val="22"/>
              </w:rPr>
            </w:pPr>
            <w:r>
              <w:rPr>
                <w:rFonts w:ascii="等线" w:hAnsi="等线" w:eastAsia="等线" w:cs="等线"/>
                <w:color w:val="000000"/>
                <w:sz w:val="22"/>
              </w:rPr>
              <w:t>取订舱-舱单创建-头程航班</w:t>
            </w:r>
          </w:p>
          <w:p>
            <w:pPr>
              <w:pStyle w:val="1enlyf"/>
              <w:snapToGrid w:val="false"/>
              <w:jc w:val="left"/>
              <w:rPr>
                <w:rFonts w:ascii="等线" w:hAnsi="等线" w:eastAsia="等线" w:cs="等线"/>
                <w:color w:val="000000"/>
                <w:sz w:val="22"/>
              </w:rPr>
            </w:pPr>
            <w:r>
              <w:rPr>
                <w:rFonts w:ascii="等线" w:hAnsi="等线" w:eastAsia="等线" w:cs="等线"/>
                <w:color w:val="000000"/>
                <w:sz w:val="22"/>
              </w:rPr>
              <w:t>订舱-舱单创建-出港日期</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13</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出港日期</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 xml:space="preserve">日期 </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等线" w:hAnsi="等线" w:eastAsia="等线" w:cs="等线"/>
                <w:color w:val="000000"/>
                <w:sz w:val="22"/>
              </w:rPr>
            </w:pPr>
            <w:r>
              <w:rPr>
                <w:rFonts w:ascii="等线" w:hAnsi="等线" w:eastAsia="等线" w:cs="等线"/>
                <w:color w:val="000000"/>
                <w:sz w:val="22"/>
              </w:rPr>
              <w:t>订舱-舱单创建-出港日期</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14</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客服</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15</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航线</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16</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截单时间</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等线" w:hAnsi="等线" w:eastAsia="等线" w:cs="等线"/>
                <w:color w:val="000000"/>
                <w:sz w:val="22"/>
              </w:rPr>
            </w:pPr>
            <w:r>
              <w:rPr>
                <w:rFonts w:ascii="等线" w:hAnsi="等线" w:eastAsia="等线" w:cs="等线"/>
                <w:color w:val="000000"/>
                <w:sz w:val="22"/>
              </w:rPr>
              <w:t>舱位管理-舱位产品-截单时间，格式2020-11-23 14:00</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17</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航司/同行</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订舱-舱单创建-航司代码</w:t>
            </w:r>
          </w:p>
          <w:p>
            <w:pPr>
              <w:pStyle w:val="1enlyf"/>
              <w:snapToGrid w:val="false"/>
              <w:jc w:val="left"/>
              <w:rPr>
                <w:rFonts w:ascii="宋体" w:hAnsi="宋体" w:eastAsia="宋体" w:cs="宋体"/>
                <w:color w:val="000000"/>
                <w:sz w:val="20"/>
              </w:rPr>
            </w:pPr>
            <w:r>
              <w:rPr>
                <w:rFonts w:ascii="宋体" w:hAnsi="宋体" w:eastAsia="宋体" w:cs="宋体"/>
                <w:color w:val="000000"/>
                <w:sz w:val="20"/>
              </w:rPr>
              <w:t>订舱-舱单创建-同行</w:t>
            </w:r>
          </w:p>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18</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19</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交单时间</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20</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交单人</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21</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建单日期</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日期选择框；</w:t>
            </w:r>
          </w:p>
          <w:p>
            <w:pPr>
              <w:pStyle w:val="1enlyf"/>
              <w:snapToGrid w:val="false"/>
              <w:jc w:val="left"/>
              <w:rPr>
                <w:rFonts w:ascii="宋体" w:hAnsi="宋体" w:eastAsia="宋体" w:cs="宋体"/>
                <w:color w:val="000000"/>
                <w:sz w:val="20"/>
              </w:rPr>
            </w:pPr>
            <w:r>
              <w:rPr>
                <w:rFonts w:ascii="宋体" w:hAnsi="宋体" w:eastAsia="宋体" w:cs="宋体"/>
                <w:color w:val="000000"/>
                <w:sz w:val="20"/>
              </w:rPr>
              <w:t>不选择默认全部日期</w:t>
            </w:r>
          </w:p>
        </w:tc>
      </w:tr>
    </w:tbl>
    <w:p>
      <w:pPr>
        <w:pStyle w:val="1enlyf"/>
        <w:snapToGrid w:val="false"/>
        <w:jc w:val="both"/>
        <w:rPr>
          <w:rFonts w:ascii="等线" w:hAnsi="等线" w:eastAsia="等线" w:cs="等线"/>
          <w:sz w:val="20"/>
        </w:rPr>
      </w:pPr>
    </w:p>
    <w:p>
      <w:pPr>
        <w:numPr>
          <w:ilvl w:val="0"/>
          <w:numId w:val="3"/>
        </w:numPr>
        <w:snapToGrid w:val="false"/>
        <w:spacing w:line="360" w:lineRule="auto"/>
        <w:ind w:left="336" w:leftChars="0" w:hanging="336" w:firstLineChars="200"/>
        <w:jc w:val="left"/>
        <w:rPr>
          <w:rFonts w:ascii="宋体" w:hAnsi="宋体" w:eastAsia="宋体" w:cs="宋体"/>
          <w:sz w:val="24"/>
          <w:shd w:val="clear" w:color="auto" w:fill="FFFF00"/>
        </w:rPr>
      </w:pPr>
      <w:r>
        <w:rPr>
          <w:rFonts w:ascii="宋体" w:hAnsi="宋体" w:eastAsia="宋体" w:cs="宋体"/>
          <w:sz w:val="24"/>
          <w:shd w:val="clear" w:color="auto" w:fill="FFFF00"/>
        </w:rPr>
        <w:t>提单备注弹窗字段</w:t>
      </w:r>
    </w:p>
    <w:tbl>
      <w:tblPr>
        <w:tblStyle w:val="b2k4oi"/>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提单备注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256</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1enlyf"/>
              <w:snapToGrid w:val="false"/>
              <w:jc w:val="left"/>
              <w:rPr>
                <w:rFonts w:ascii="宋体" w:hAnsi="宋体" w:eastAsia="宋体" w:cs="宋体"/>
                <w:sz w:val="20"/>
              </w:rPr>
            </w:pPr>
          </w:p>
        </w:tc>
      </w:tr>
    </w:tbl>
    <w:p>
      <w:pPr>
        <w:snapToGrid w:val="false"/>
        <w:spacing w:line="360" w:lineRule="auto"/>
        <w:jc w:val="left"/>
        <w:rPr>
          <w:rFonts w:ascii="等线" w:hAnsi="等线" w:eastAsia="等线" w:cs="等线"/>
          <w:sz w:val="24"/>
        </w:rPr>
      </w:pPr>
    </w:p>
    <w:p>
      <w:pPr>
        <w:pStyle w:val="1enlyf"/>
        <w:snapToGrid w:val="false"/>
        <w:jc w:val="both"/>
        <w:rPr>
          <w:rFonts w:ascii="等线" w:hAnsi="等线" w:eastAsia="等线" w:cs="等线"/>
          <w:sz w:val="20"/>
        </w:rPr>
      </w:pPr>
    </w:p>
    <w:p>
      <w:pPr>
        <w:pStyle w:val="qbxk2l"/>
        <w:snapToGrid w:val="false"/>
        <w:spacing w:before="260" w:after="260" w:line="415" w:lineRule="auto"/>
        <w:jc w:val="left"/>
        <w:rPr>
          <w:rFonts w:ascii="等线" w:hAnsi="等线" w:eastAsia="等线" w:cs="等线"/>
          <w:sz w:val="28"/>
        </w:rPr>
      </w:pPr>
      <w:r>
        <w:rPr>
          <w:rFonts w:ascii="等线" w:hAnsi="等线" w:eastAsia="等线" w:cs="等线"/>
          <w:sz w:val="28"/>
        </w:rPr>
        <w:t>3.1.2 提单列表用例说明</w:t>
      </w:r>
    </w:p>
    <w:tbl>
      <w:tblPr>
        <w:tblStyle w:val="b2k4oi"/>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color w:val="404040"/>
                <w:spacing w:val="2"/>
                <w:sz w:val="22"/>
              </w:rPr>
            </w:pPr>
            <w:r>
              <w:rPr>
                <w:rFonts w:ascii="宋体" w:hAnsi="宋体" w:eastAsia="宋体" w:cs="宋体"/>
                <w:color w:val="404040"/>
                <w:spacing w:val="2"/>
                <w:sz w:val="22"/>
              </w:rPr>
              <w:t>提单管理-提单列表</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color w:val="404040"/>
                <w:spacing w:val="2"/>
                <w:sz w:val="22"/>
              </w:rPr>
            </w:pPr>
            <w:r>
              <w:rPr>
                <w:rFonts w:ascii="宋体" w:hAnsi="宋体" w:eastAsia="宋体" w:cs="宋体"/>
                <w:color w:val="404040"/>
                <w:spacing w:val="2"/>
                <w:sz w:val="22"/>
              </w:rPr>
              <w:t>查看所有提单，了解提单概况</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color w:val="404040"/>
                <w:spacing w:val="2"/>
                <w:sz w:val="22"/>
              </w:rPr>
            </w:pPr>
            <w:r>
              <w:rPr>
                <w:rFonts w:ascii="宋体" w:hAnsi="宋体" w:eastAsia="宋体" w:cs="宋体"/>
                <w:color w:val="404040"/>
                <w:spacing w:val="2"/>
                <w:sz w:val="22"/>
              </w:rPr>
              <w:t>高捷客服，打单员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进入提单管理页面，通过浏览和筛选，快捷找到相关提单</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color w:val="404040"/>
                <w:spacing w:val="2"/>
                <w:sz w:val="22"/>
              </w:rPr>
            </w:pPr>
            <w:r>
              <w:rPr>
                <w:rFonts w:ascii="宋体" w:hAnsi="宋体" w:eastAsia="宋体" w:cs="宋体"/>
                <w:color w:val="404040"/>
                <w:spacing w:val="2"/>
                <w:sz w:val="22"/>
              </w:rPr>
              <w:t>页面筛选等操作功能可正常使用</w:t>
            </w:r>
          </w:p>
        </w:tc>
      </w:tr>
      <w:tr>
        <w:trPr>
          <w:trHeight w:val="11775"/>
        </w:trPr>
        <w:tc>
          <w:tcPr>
            <w:tcW w:w="735" w:type="dxa"/>
            <w:tcBorders>
              <w:top w:val="single" w:color="D9D9D9" w:sz="6" w:space="0"/>
              <w:left w:val="single" w:color="D9D9D9" w:sz="6" w:space="0"/>
              <w:bottom w:val="single" w:color="D9D9D9" w:sz="6" w:space="0"/>
              <w:right w:val="single" w:color="D9D9D9" w:sz="6" w:space="0"/>
            </w:tcBorders>
            <w:shd w:fill="A6A6A6"/>
          </w:tcPr>
          <w:p>
            <w:pPr>
              <w:pStyle w:val="1enly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4"/>
              </w:numPr>
              <w:snapToGrid w:val="false"/>
              <w:ind w:left="360" w:leftChars="0" w:hanging="360"/>
              <w:jc w:val="left"/>
              <w:rPr>
                <w:rFonts w:ascii="宋体" w:hAnsi="宋体" w:eastAsia="宋体" w:cs="宋体"/>
                <w:color w:val="404040"/>
                <w:spacing w:val="2"/>
                <w:sz w:val="22"/>
                <w:shd w:val="clear" w:color="auto" w:fill="FFFF00"/>
              </w:rPr>
            </w:pPr>
            <w:r>
              <w:rPr>
                <w:rFonts w:ascii="宋体" w:hAnsi="宋体" w:eastAsia="宋体" w:cs="宋体"/>
                <w:color w:val="404040"/>
                <w:spacing w:val="2"/>
                <w:sz w:val="22"/>
                <w:shd w:val="clear" w:color="auto" w:fill="FFFF00"/>
              </w:rPr>
              <w:t>进入此页面，页面中的订单数据按照如下规则进行展示：</w:t>
            </w:r>
          </w:p>
          <w:p>
            <w:pPr>
              <w:snapToGrid w:val="false"/>
              <w:ind w:firstLineChars="200"/>
              <w:jc w:val="left"/>
              <w:rPr>
                <w:rFonts w:ascii="宋体" w:hAnsi="宋体" w:eastAsia="宋体" w:cs="宋体"/>
                <w:color w:val="404040"/>
                <w:spacing w:val="2"/>
                <w:sz w:val="22"/>
                <w:shd w:val="clear" w:color="auto" w:fill="FFFF00"/>
              </w:rPr>
            </w:pPr>
            <w:r>
              <w:rPr>
                <w:rFonts w:ascii="宋体" w:hAnsi="宋体" w:eastAsia="宋体" w:cs="宋体"/>
                <w:color w:val="404040"/>
                <w:spacing w:val="2"/>
                <w:sz w:val="22"/>
                <w:shd w:val="clear" w:color="auto" w:fill="FFFF00"/>
              </w:rPr>
              <w:t>该列表显示订单状态为待出提单，已出提单，交单，已作废状态下的订单。</w:t>
            </w:r>
          </w:p>
          <w:p>
            <w:pPr>
              <w:numPr>
                <w:ilvl w:val="0"/>
                <w:numId w:val="4"/>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“操作”字段项功能：</w:t>
            </w:r>
          </w:p>
          <w:p>
            <w:pPr>
              <w:pStyle w:val="1enlyf"/>
              <w:numPr>
                <w:ilvl w:val="0"/>
                <w:numId w:val="5"/>
              </w:numPr>
              <w:snapToGrid w:val="false"/>
              <w:spacing w:line="360" w:lineRule="auto"/>
              <w:ind w:left="420" w:leftChars="0" w:hanging="420"/>
              <w:jc w:val="both"/>
              <w:rPr>
                <w:rFonts w:ascii="宋体" w:hAnsi="宋体" w:eastAsia="宋体" w:cs="宋体"/>
                <w:sz w:val="22"/>
              </w:rPr>
            </w:pPr>
            <w:r>
              <w:rPr>
                <w:rFonts w:ascii="宋体" w:hAnsi="宋体" w:eastAsia="宋体" w:cs="宋体"/>
                <w:b/>
                <w:sz w:val="22"/>
              </w:rPr>
              <w:t>查询按钮</w:t>
            </w:r>
            <w:r>
              <w:rPr>
                <w:rFonts w:ascii="宋体" w:hAnsi="宋体" w:eastAsia="宋体" w:cs="宋体"/>
                <w:sz w:val="22"/>
              </w:rPr>
              <w:t>：在不选择任何查询字段下，点击“查询”按钮，默认所有查询条件。选择对应的查询条件，则显示符合结果的数据。查询出的数据，优先显示订单“待出提单”的订单数据</w:t>
            </w:r>
          </w:p>
          <w:p>
            <w:pPr>
              <w:pStyle w:val="1enlyf"/>
              <w:numPr>
                <w:ilvl w:val="0"/>
                <w:numId w:val="5"/>
              </w:numPr>
              <w:snapToGrid w:val="false"/>
              <w:spacing w:line="360" w:lineRule="auto"/>
              <w:ind w:left="420" w:leftChars="0" w:hanging="420"/>
              <w:jc w:val="both"/>
              <w:rPr>
                <w:rFonts w:ascii="宋体" w:hAnsi="宋体" w:eastAsia="宋体" w:cs="宋体"/>
                <w:sz w:val="22"/>
              </w:rPr>
            </w:pPr>
            <w:r>
              <w:rPr>
                <w:rFonts w:ascii="宋体" w:hAnsi="宋体" w:eastAsia="宋体" w:cs="宋体"/>
                <w:b/>
                <w:sz w:val="22"/>
              </w:rPr>
              <w:t>重置按钮</w:t>
            </w:r>
            <w:r>
              <w:rPr>
                <w:rFonts w:ascii="宋体" w:hAnsi="宋体" w:eastAsia="宋体" w:cs="宋体"/>
                <w:sz w:val="22"/>
              </w:rPr>
              <w:t>：重置所有查询条件。</w:t>
            </w:r>
          </w:p>
          <w:p>
            <w:pPr>
              <w:pStyle w:val="1enlyf"/>
              <w:numPr>
                <w:ilvl w:val="0"/>
                <w:numId w:val="5"/>
              </w:numPr>
              <w:snapToGrid w:val="false"/>
              <w:spacing w:line="360" w:lineRule="auto"/>
              <w:ind w:left="420" w:leftChars="0" w:hanging="420"/>
              <w:jc w:val="both"/>
              <w:rPr>
                <w:rFonts w:ascii="宋体" w:hAnsi="宋体" w:eastAsia="宋体" w:cs="宋体"/>
                <w:b/>
                <w:sz w:val="22"/>
              </w:rPr>
            </w:pPr>
            <w:r>
              <w:rPr>
                <w:rFonts w:ascii="宋体" w:hAnsi="宋体" w:eastAsia="宋体" w:cs="宋体"/>
                <w:b/>
                <w:sz w:val="22"/>
              </w:rPr>
              <w:t>批量发送运单按钮：</w:t>
            </w:r>
          </w:p>
          <w:p>
            <w:pPr>
              <w:pStyle w:val="1enlyf"/>
              <w:snapToGrid w:val="false"/>
              <w:spacing w:line="360" w:lineRule="auto"/>
              <w:jc w:val="both"/>
              <w:rPr>
                <w:rFonts w:ascii="宋体" w:hAnsi="宋体" w:eastAsia="宋体" w:cs="宋体"/>
                <w:sz w:val="22"/>
              </w:rPr>
            </w:pPr>
            <w:r>
              <w:rPr>
                <w:rFonts w:ascii="宋体" w:hAnsi="宋体" w:eastAsia="宋体" w:cs="宋体"/>
                <w:sz w:val="22"/>
              </w:rPr>
              <w:t>当且仅当已有提单号的订单数据才可使用该功能，勾选对应数据，发送相应提单或者分单的数据到翌飞系统。</w:t>
            </w:r>
          </w:p>
          <w:p>
            <w:pPr>
              <w:pStyle w:val="1enlyf"/>
              <w:snapToGrid w:val="false"/>
              <w:spacing w:line="360" w:lineRule="auto"/>
              <w:jc w:val="both"/>
              <w:rPr>
                <w:rFonts w:ascii="宋体" w:hAnsi="宋体" w:eastAsia="宋体" w:cs="宋体"/>
                <w:sz w:val="22"/>
                <w:shd w:val="clear" w:color="auto" w:fill="FFFF00"/>
              </w:rPr>
            </w:pPr>
            <w:r>
              <w:rPr>
                <w:rFonts w:ascii="宋体" w:hAnsi="宋体" w:eastAsia="宋体" w:cs="宋体"/>
                <w:sz w:val="22"/>
                <w:shd w:val="clear" w:color="auto" w:fill="FFFF00"/>
              </w:rPr>
              <w:t>发送规则：</w:t>
            </w:r>
          </w:p>
          <w:p>
            <w:pPr>
              <w:pStyle w:val="1enlyf"/>
              <w:snapToGrid w:val="false"/>
              <w:spacing w:line="360" w:lineRule="auto"/>
              <w:jc w:val="both"/>
              <w:rPr>
                <w:rFonts w:ascii="宋体" w:hAnsi="宋体" w:eastAsia="宋体" w:cs="宋体"/>
                <w:sz w:val="22"/>
                <w:shd w:val="clear" w:color="auto" w:fill="FFFF00"/>
              </w:rPr>
            </w:pPr>
            <w:r>
              <w:rPr>
                <w:rFonts w:ascii="宋体" w:hAnsi="宋体" w:eastAsia="宋体" w:cs="宋体"/>
                <w:sz w:val="22"/>
                <w:shd w:val="clear" w:color="auto" w:fill="FFFF00"/>
              </w:rPr>
              <w:t>1）必须先发送主单（提单）的运单信息给翌飞（航班信息，起飞港，降落港，件数，重量等，相关文档要求详见：云盘-数字化项目-现状资料-数据项说明）。发送主单成功后，发送分单运单信息给翌飞。如果先发送分单没发主单，则返回翌飞报错信息。</w:t>
            </w:r>
          </w:p>
          <w:p>
            <w:pPr>
              <w:pStyle w:val="1enlyf"/>
              <w:snapToGrid w:val="false"/>
              <w:spacing w:line="360" w:lineRule="auto"/>
              <w:jc w:val="both"/>
              <w:rPr>
                <w:rFonts w:ascii="宋体" w:hAnsi="宋体" w:eastAsia="宋体" w:cs="宋体"/>
                <w:sz w:val="22"/>
                <w:shd w:val="clear" w:color="auto" w:fill="FFFF00"/>
              </w:rPr>
            </w:pPr>
            <w:r>
              <w:rPr>
                <w:rFonts w:ascii="宋体" w:hAnsi="宋体" w:eastAsia="宋体" w:cs="宋体"/>
                <w:sz w:val="22"/>
                <w:shd w:val="clear" w:color="auto" w:fill="FFFF00"/>
              </w:rPr>
              <w:t>2)一个主单（提单）/分单发送成功后2分钟内不可以重复提交,否则返回翌飞报错信息</w:t>
            </w:r>
          </w:p>
          <w:p>
            <w:pPr>
              <w:pStyle w:val="1enlyf"/>
              <w:snapToGrid w:val="false"/>
              <w:spacing w:line="360" w:lineRule="auto"/>
              <w:jc w:val="both"/>
              <w:rPr>
                <w:rFonts w:ascii="宋体" w:hAnsi="宋体" w:eastAsia="宋体" w:cs="宋体"/>
                <w:sz w:val="22"/>
                <w:shd w:val="clear" w:color="auto" w:fill="FFFF00"/>
              </w:rPr>
            </w:pPr>
            <w:r>
              <w:rPr>
                <w:rFonts w:ascii="宋体" w:hAnsi="宋体" w:eastAsia="宋体" w:cs="宋体"/>
                <w:sz w:val="22"/>
                <w:shd w:val="clear" w:color="auto" w:fill="FFFF00"/>
              </w:rPr>
              <w:t>场景：一个主单有两个分单，其中一个分单1已发送成功，则2分钟内勾选全选后批量发送返回翌飞报错信息，大于2分钟勾选全选后则再次发送所有主单和分单的数据给翌飞（含分单1）</w:t>
            </w:r>
          </w:p>
          <w:p>
            <w:pPr>
              <w:pStyle w:val="1enlyf"/>
              <w:numPr>
                <w:ilvl w:val="0"/>
                <w:numId w:val="6"/>
              </w:numPr>
              <w:snapToGrid w:val="false"/>
              <w:spacing w:line="360" w:lineRule="auto"/>
              <w:ind w:left="0" w:leftChars="0" w:hanging="0" w:hangingChars="0" w:firstLine="0" w:firstLineChars="0"/>
              <w:jc w:val="both"/>
              <w:rPr>
                <w:rFonts w:ascii="宋体" w:hAnsi="宋体" w:eastAsia="宋体" w:cs="宋体"/>
                <w:sz w:val="22"/>
                <w:shd w:val="clear" w:color="auto" w:fill="FFFF00"/>
              </w:rPr>
            </w:pPr>
            <w:r>
              <w:rPr>
                <w:rFonts w:ascii="宋体" w:hAnsi="宋体" w:eastAsia="宋体" w:cs="宋体"/>
                <w:sz w:val="22"/>
                <w:shd w:val="clear" w:color="auto" w:fill="FFFF00"/>
              </w:rPr>
              <w:t>关于每票发送的DescriptionCode字段说明</w:t>
            </w:r>
          </w:p>
          <w:p>
            <w:pPr>
              <w:pStyle w:val="1enlyf"/>
              <w:snapToGrid w:val="false"/>
              <w:spacing w:line="360" w:lineRule="auto"/>
              <w:jc w:val="both"/>
              <w:rPr>
                <w:rFonts w:ascii="宋体" w:hAnsi="宋体" w:eastAsia="宋体" w:cs="宋体"/>
                <w:sz w:val="22"/>
                <w:shd w:val="clear" w:color="auto" w:fill="FFFF00"/>
              </w:rPr>
            </w:pPr>
            <w:r>
              <w:rPr>
                <w:rFonts w:ascii="宋体" w:hAnsi="宋体" w:eastAsia="宋体" w:cs="宋体"/>
                <w:sz w:val="22"/>
                <w:shd w:val="clear" w:color="auto" w:fill="FFFF00"/>
              </w:rPr>
              <w:t>在选择的批量数据中如果提单号有784（CZ）、043（KA）、131(JL)、235(TK)、999(CA)航司，DescriptionCode字段为必填，则需要弹窗显示，其余航司DescriptionCode赋值为空，非必填</w:t>
            </w:r>
          </w:p>
          <w:p>
            <w:pPr>
              <w:pStyle w:val="1enlyf"/>
              <w:snapToGrid w:val="false"/>
              <w:spacing w:line="360" w:lineRule="auto"/>
              <w:jc w:val="both"/>
              <w:rPr>
                <w:rFonts w:ascii="宋体" w:hAnsi="宋体" w:eastAsia="宋体" w:cs="宋体"/>
                <w:sz w:val="22"/>
              </w:rPr>
            </w:pPr>
            <w:r>
              <w:rPr/>
              <w:drawing>
                <wp:inline distT="0" distB="0" distL="0" distR="0">
                  <wp:extent cx="4933950" cy="3943350"/>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4933950" cy="3943350"/>
                          </a:xfrm>
                          <a:prstGeom prst="rect">
                            <a:avLst/>
                          </a:prstGeom>
                        </pic:spPr>
                      </pic:pic>
                    </a:graphicData>
                  </a:graphic>
                </wp:inline>
              </w:drawing>
            </w:r>
          </w:p>
          <w:p>
            <w:pPr>
              <w:pStyle w:val="1enlyf"/>
              <w:snapToGrid w:val="false"/>
              <w:spacing w:before="0" w:after="0"/>
              <w:jc w:val="left"/>
              <w:rPr>
                <w:rFonts w:ascii="Arial" w:hAnsi="Arial" w:eastAsia="Arial" w:cs="Arial"/>
                <w:color w:val="101010"/>
                <w:spacing w:val="0"/>
                <w:sz w:val="22"/>
                <w:shd w:val="clear" w:color="auto" w:fill="FFFF00"/>
              </w:rPr>
            </w:pPr>
            <w:r>
              <w:rPr>
                <w:rFonts w:ascii="Arial" w:hAnsi="Arial" w:eastAsia="Arial" w:cs="Arial"/>
                <w:color w:val="101010"/>
                <w:spacing w:val="0"/>
                <w:sz w:val="22"/>
                <w:shd w:val="clear" w:color="auto" w:fill="FFFF00"/>
              </w:rPr>
              <w:t>弹窗显示已勾选需要输入DescriptionCode的提单号（784、043、131、235、999）</w:t>
            </w:r>
          </w:p>
          <w:p>
            <w:pPr>
              <w:pStyle w:val="1enlyf"/>
              <w:snapToGrid w:val="false"/>
              <w:spacing w:before="0" w:after="0"/>
              <w:jc w:val="left"/>
              <w:rPr>
                <w:rFonts w:ascii="Arial" w:hAnsi="Arial" w:eastAsia="Arial" w:cs="Arial"/>
                <w:color w:val="101010"/>
                <w:spacing w:val="0"/>
                <w:sz w:val="22"/>
                <w:shd w:val="clear" w:color="auto" w:fill="FFFF00"/>
              </w:rPr>
            </w:pPr>
            <w:r>
              <w:rPr>
                <w:rFonts w:ascii="Arial" w:hAnsi="Arial" w:eastAsia="Arial" w:cs="Arial"/>
                <w:color w:val="101010"/>
                <w:spacing w:val="0"/>
                <w:sz w:val="22"/>
                <w:shd w:val="clear" w:color="auto" w:fill="FFFF00"/>
              </w:rPr>
              <w:t>1.784、043、131、235</w:t>
            </w:r>
          </w:p>
          <w:p>
            <w:pPr>
              <w:pStyle w:val="1enlyf"/>
              <w:snapToGrid w:val="false"/>
              <w:spacing w:before="0" w:after="0"/>
              <w:jc w:val="left"/>
              <w:rPr>
                <w:rFonts w:ascii="Arial" w:hAnsi="Arial" w:eastAsia="Arial" w:cs="Arial"/>
                <w:color w:val="101010"/>
                <w:spacing w:val="0"/>
                <w:sz w:val="22"/>
                <w:shd w:val="clear" w:color="auto" w:fill="FFFF00"/>
              </w:rPr>
            </w:pPr>
            <w:r>
              <w:rPr>
                <w:rFonts w:ascii="Arial" w:hAnsi="Arial" w:eastAsia="Arial" w:cs="Arial"/>
                <w:color w:val="101010"/>
                <w:spacing w:val="0"/>
                <w:sz w:val="22"/>
                <w:shd w:val="clear" w:color="auto" w:fill="FFFF00"/>
              </w:rPr>
              <w:t>必填： 有DescriptionCode选项两种：EAP（默认选项）、EAW。</w:t>
            </w:r>
          </w:p>
          <w:p>
            <w:pPr>
              <w:pStyle w:val="1enlyf"/>
              <w:snapToGrid w:val="false"/>
              <w:spacing w:before="0" w:after="0"/>
              <w:jc w:val="left"/>
              <w:rPr>
                <w:rFonts w:ascii="Arial" w:hAnsi="Arial" w:eastAsia="Arial" w:cs="Arial"/>
                <w:spacing w:val="0"/>
                <w:sz w:val="22"/>
              </w:rPr>
            </w:pPr>
          </w:p>
          <w:p>
            <w:pPr>
              <w:pStyle w:val="1enlyf"/>
              <w:snapToGrid w:val="false"/>
              <w:spacing w:before="0" w:after="0"/>
              <w:jc w:val="left"/>
              <w:rPr>
                <w:rFonts w:ascii="Arial" w:hAnsi="Arial" w:eastAsia="Arial" w:cs="Arial"/>
                <w:color w:val="101010"/>
                <w:spacing w:val="0"/>
                <w:sz w:val="22"/>
                <w:shd w:val="clear" w:color="auto" w:fill="FFFF00"/>
              </w:rPr>
            </w:pPr>
            <w:r>
              <w:rPr>
                <w:rFonts w:ascii="Arial" w:hAnsi="Arial" w:eastAsia="Arial" w:cs="Arial"/>
                <w:color w:val="101010"/>
                <w:spacing w:val="0"/>
                <w:sz w:val="22"/>
                <w:shd w:val="clear" w:color="auto" w:fill="FFFF00"/>
              </w:rPr>
              <w:t>2.999航司</w:t>
            </w:r>
          </w:p>
          <w:p>
            <w:pPr>
              <w:pStyle w:val="1enlyf"/>
              <w:snapToGrid w:val="false"/>
              <w:spacing w:before="0" w:after="0"/>
              <w:jc w:val="left"/>
              <w:rPr>
                <w:rFonts w:ascii="Arial" w:hAnsi="Arial" w:eastAsia="Arial" w:cs="Arial"/>
                <w:color w:val="101010"/>
                <w:spacing w:val="0"/>
                <w:sz w:val="22"/>
                <w:shd w:val="clear" w:color="auto" w:fill="FFFF00"/>
              </w:rPr>
            </w:pPr>
            <w:r>
              <w:rPr>
                <w:rFonts w:ascii="Arial" w:hAnsi="Arial" w:eastAsia="Arial" w:cs="Arial"/>
                <w:color w:val="101010"/>
                <w:spacing w:val="0"/>
                <w:sz w:val="22"/>
                <w:shd w:val="clear" w:color="auto" w:fill="FFFF00"/>
              </w:rPr>
              <w:t>DescriptionCode选项三种：EAP（默认选项）、EAW、中性提单999</w:t>
            </w:r>
          </w:p>
          <w:p>
            <w:pPr>
              <w:pStyle w:val="1enlyf"/>
              <w:snapToGrid w:val="false"/>
              <w:spacing w:line="360" w:lineRule="auto"/>
              <w:jc w:val="both"/>
              <w:rPr>
                <w:rFonts w:ascii="Arial" w:hAnsi="Arial" w:eastAsia="Arial" w:cs="Arial"/>
                <w:color w:val="101010"/>
                <w:spacing w:val="0"/>
                <w:sz w:val="22"/>
                <w:shd w:val="clear" w:color="auto" w:fill="FFFF00"/>
              </w:rPr>
            </w:pPr>
            <w:r>
              <w:rPr>
                <w:rFonts w:ascii="宋体" w:hAnsi="宋体" w:eastAsia="宋体" w:cs="宋体"/>
                <w:sz w:val="22"/>
                <w:shd w:val="clear" w:color="auto" w:fill="FFFF00"/>
              </w:rPr>
              <w:t>选择</w:t>
            </w:r>
            <w:r>
              <w:rPr>
                <w:rFonts w:ascii="Arial" w:hAnsi="Arial" w:eastAsia="Arial" w:cs="Arial"/>
                <w:color w:val="101010"/>
                <w:spacing w:val="0"/>
                <w:sz w:val="22"/>
                <w:shd w:val="clear" w:color="auto" w:fill="FFFF00"/>
              </w:rPr>
              <w:t>EAP（默认选项）、EAW则推送到ccsp系统的国际电子运单版块</w:t>
            </w:r>
          </w:p>
          <w:p>
            <w:pPr>
              <w:pStyle w:val="1enlyf"/>
              <w:snapToGrid w:val="false"/>
              <w:spacing w:line="360" w:lineRule="auto"/>
              <w:jc w:val="both"/>
              <w:rPr>
                <w:rFonts w:ascii="Arial" w:hAnsi="Arial" w:eastAsia="Arial" w:cs="Arial"/>
                <w:color w:val="101010"/>
                <w:spacing w:val="0"/>
                <w:sz w:val="22"/>
                <w:shd w:val="clear" w:color="auto" w:fill="FFFF00"/>
              </w:rPr>
            </w:pPr>
            <w:r>
              <w:rPr>
                <w:rFonts w:ascii="Arial" w:hAnsi="Arial" w:eastAsia="Arial" w:cs="Arial"/>
                <w:color w:val="101010"/>
                <w:spacing w:val="0"/>
                <w:sz w:val="22"/>
                <w:shd w:val="clear" w:color="auto" w:fill="FFFF00"/>
              </w:rPr>
              <w:t>选择中性提单999则推送到ccsp系统的国际主单-中性运单制单版块</w:t>
            </w:r>
          </w:p>
          <w:p>
            <w:pPr>
              <w:pStyle w:val="1enlyf"/>
              <w:numPr>
                <w:ilvl w:val="0"/>
                <w:numId w:val="5"/>
              </w:numPr>
              <w:snapToGrid w:val="false"/>
              <w:spacing w:line="360" w:lineRule="auto"/>
              <w:ind w:left="420" w:leftChars="0" w:hanging="420"/>
              <w:jc w:val="both"/>
              <w:rPr>
                <w:rFonts w:ascii="宋体" w:hAnsi="宋体" w:eastAsia="宋体" w:cs="宋体"/>
                <w:sz w:val="22"/>
              </w:rPr>
            </w:pPr>
            <w:r>
              <w:rPr>
                <w:rFonts w:ascii="宋体" w:hAnsi="宋体" w:eastAsia="宋体" w:cs="宋体"/>
                <w:b/>
                <w:sz w:val="22"/>
              </w:rPr>
              <w:t>批量下载提单按钮：</w:t>
            </w:r>
            <w:r>
              <w:rPr>
                <w:rFonts w:ascii="宋体" w:hAnsi="宋体" w:eastAsia="宋体" w:cs="宋体"/>
                <w:sz w:val="22"/>
              </w:rPr>
              <w:t>跳转“批量下载提单”弹窗界面。</w:t>
            </w:r>
          </w:p>
          <w:p>
            <w:pPr>
              <w:pStyle w:val="1enlyf"/>
              <w:snapToGrid w:val="false"/>
              <w:spacing w:line="360" w:lineRule="auto"/>
              <w:jc w:val="both"/>
              <w:rPr>
                <w:rFonts w:ascii="宋体" w:hAnsi="宋体" w:eastAsia="宋体" w:cs="宋体"/>
                <w:sz w:val="22"/>
              </w:rPr>
            </w:pPr>
            <w:r>
              <w:rPr/>
              <w:drawing>
                <wp:inline distT="0" distB="0" distL="0" distR="0">
                  <wp:extent cx="3286125" cy="2105025"/>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3286125" cy="2105025"/>
                          </a:xfrm>
                          <a:prstGeom prst="rect">
                            <a:avLst/>
                          </a:prstGeom>
                        </pic:spPr>
                      </pic:pic>
                    </a:graphicData>
                  </a:graphic>
                </wp:inline>
              </w:drawing>
            </w:r>
          </w:p>
          <w:p>
            <w:pPr>
              <w:pStyle w:val="1enlyf"/>
              <w:snapToGrid w:val="false"/>
              <w:spacing w:line="360" w:lineRule="auto"/>
              <w:jc w:val="both"/>
              <w:rPr>
                <w:rFonts w:ascii="宋体" w:hAnsi="宋体" w:eastAsia="宋体" w:cs="宋体"/>
                <w:sz w:val="22"/>
              </w:rPr>
            </w:pPr>
            <w:r>
              <w:rPr>
                <w:rFonts w:ascii="宋体" w:hAnsi="宋体" w:eastAsia="宋体" w:cs="宋体"/>
                <w:sz w:val="22"/>
              </w:rPr>
              <w:t>默认都不勾选，支持多选，勾选后根据航司代码从提单模板调取相关模板并批量下载，不作数量或者时间限制</w:t>
            </w:r>
          </w:p>
          <w:p>
            <w:pPr>
              <w:pStyle w:val="1enlyf"/>
              <w:numPr>
                <w:ilvl w:val="0"/>
                <w:numId w:val="5"/>
              </w:numPr>
              <w:snapToGrid w:val="false"/>
              <w:spacing w:line="360" w:lineRule="auto"/>
              <w:ind w:left="420" w:leftChars="0" w:hanging="420"/>
              <w:jc w:val="both"/>
              <w:rPr>
                <w:rFonts w:ascii="宋体" w:hAnsi="宋体" w:eastAsia="宋体" w:cs="宋体"/>
                <w:sz w:val="22"/>
              </w:rPr>
            </w:pPr>
            <w:r>
              <w:rPr>
                <w:rFonts w:ascii="宋体" w:hAnsi="宋体" w:eastAsia="宋体" w:cs="宋体"/>
                <w:b/>
                <w:sz w:val="22"/>
              </w:rPr>
              <w:t>提单备注：</w:t>
            </w:r>
            <w:r>
              <w:rPr>
                <w:rFonts w:ascii="宋体" w:hAnsi="宋体" w:eastAsia="宋体" w:cs="宋体"/>
                <w:sz w:val="22"/>
              </w:rPr>
              <w:t>跳转“提单备注”弹窗界面。</w:t>
            </w:r>
          </w:p>
          <w:p>
            <w:pPr>
              <w:pStyle w:val="1enlyf"/>
              <w:snapToGrid w:val="false"/>
              <w:spacing w:line="360" w:lineRule="auto"/>
              <w:jc w:val="both"/>
              <w:rPr>
                <w:rFonts w:ascii="等线" w:hAnsi="等线" w:eastAsia="等线" w:cs="等线"/>
                <w:sz w:val="20"/>
              </w:rPr>
            </w:pPr>
            <w:r>
              <w:rPr/>
              <w:drawing>
                <wp:inline distT="0" distB="0" distL="0" distR="0">
                  <wp:extent cx="3438525" cy="2266950"/>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21600000">
                            <a:off x="0" y="0"/>
                            <a:ext cx="3438525" cy="2266950"/>
                          </a:xfrm>
                          <a:prstGeom prst="rect">
                            <a:avLst/>
                          </a:prstGeom>
                        </pic:spPr>
                      </pic:pic>
                    </a:graphicData>
                  </a:graphic>
                </wp:inline>
              </w:drawing>
            </w:r>
          </w:p>
          <w:p>
            <w:pPr>
              <w:pStyle w:val="1enlyf"/>
              <w:snapToGrid w:val="false"/>
              <w:spacing w:line="360" w:lineRule="auto"/>
              <w:jc w:val="both"/>
              <w:rPr>
                <w:rFonts w:ascii="等线" w:hAnsi="等线" w:eastAsia="等线" w:cs="等线"/>
                <w:sz w:val="20"/>
              </w:rPr>
            </w:pPr>
            <w:r>
              <w:rPr>
                <w:rFonts w:ascii="等线" w:hAnsi="等线" w:eastAsia="等线" w:cs="等线"/>
                <w:sz w:val="20"/>
              </w:rPr>
              <w:t>点击确定，则保存该票的提单备注内容，并展现在列表</w:t>
            </w:r>
          </w:p>
          <w:p>
            <w:pPr>
              <w:pStyle w:val="1enlyf"/>
              <w:snapToGrid w:val="false"/>
              <w:spacing w:line="360" w:lineRule="auto"/>
              <w:jc w:val="both"/>
              <w:rPr>
                <w:rFonts w:ascii="等线" w:hAnsi="等线" w:eastAsia="等线" w:cs="等线"/>
                <w:sz w:val="20"/>
              </w:rPr>
            </w:pPr>
            <w:r>
              <w:rPr>
                <w:rFonts w:ascii="等线" w:hAnsi="等线" w:eastAsia="等线" w:cs="等线"/>
                <w:sz w:val="20"/>
              </w:rPr>
              <w:t>点击取消，则弹窗消失</w:t>
            </w:r>
          </w:p>
          <w:p>
            <w:pPr>
              <w:pStyle w:val="1enlyf"/>
              <w:snapToGrid w:val="false"/>
              <w:spacing w:line="360" w:lineRule="auto"/>
              <w:jc w:val="both"/>
              <w:rPr>
                <w:rFonts w:ascii="等线" w:hAnsi="等线" w:eastAsia="等线" w:cs="等线"/>
                <w:sz w:val="20"/>
              </w:rPr>
            </w:pPr>
          </w:p>
          <w:p>
            <w:pPr>
              <w:numPr>
                <w:ilvl w:val="0"/>
                <w:numId w:val="4"/>
              </w:numPr>
              <w:snapToGrid w:val="false"/>
              <w:ind w:left="360" w:leftChars="0" w:hanging="360"/>
              <w:jc w:val="left"/>
              <w:rPr>
                <w:rFonts w:ascii="宋体" w:hAnsi="宋体" w:eastAsia="宋体" w:cs="宋体"/>
                <w:b/>
                <w:color w:val="404040"/>
                <w:spacing w:val="2"/>
                <w:sz w:val="22"/>
              </w:rPr>
            </w:pPr>
            <w:r>
              <w:rPr>
                <w:rFonts w:ascii="宋体" w:hAnsi="宋体" w:eastAsia="宋体" w:cs="宋体"/>
                <w:b/>
                <w:color w:val="404040"/>
                <w:spacing w:val="2"/>
                <w:sz w:val="22"/>
              </w:rPr>
              <w:t>主单“发送状态”含义：</w:t>
            </w:r>
          </w:p>
          <w:p>
            <w:pPr>
              <w:pStyle w:val="1enlyf"/>
              <w:snapToGrid w:val="false"/>
              <w:jc w:val="left"/>
              <w:rPr>
                <w:rFonts w:ascii="宋体" w:hAnsi="宋体" w:eastAsia="宋体" w:cs="宋体"/>
                <w:spacing w:val="2"/>
                <w:sz w:val="22"/>
              </w:rPr>
            </w:pPr>
          </w:p>
          <w:p>
            <w:pPr>
              <w:pStyle w:val="1enlyf"/>
              <w:snapToGrid w:val="false"/>
              <w:jc w:val="left"/>
              <w:rPr>
                <w:rFonts w:ascii="等线" w:hAnsi="等线" w:eastAsia="等线" w:cs="等线"/>
                <w:spacing w:val="2"/>
                <w:sz w:val="20"/>
              </w:rPr>
            </w:pPr>
            <w:r>
              <w:rPr>
                <w:rFonts w:ascii="宋体" w:hAnsi="宋体" w:eastAsia="宋体" w:cs="宋体"/>
                <w:color w:val="404040"/>
                <w:spacing w:val="2"/>
                <w:sz w:val="22"/>
              </w:rPr>
              <w:t>说明：异常中将有</w:t>
            </w:r>
            <w:r>
              <w:rPr/>
              <w:drawing>
                <wp:inline distT="0" distB="0" distL="0" distR="0">
                  <wp:extent cx="152400" cy="209550"/>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21600000">
                            <a:off x="0" y="0"/>
                            <a:ext cx="152400" cy="209550"/>
                          </a:xfrm>
                          <a:prstGeom prst="rect">
                            <a:avLst/>
                          </a:prstGeom>
                        </pic:spPr>
                      </pic:pic>
                    </a:graphicData>
                  </a:graphic>
                </wp:inline>
              </w:drawing>
            </w:r>
            <w:r>
              <w:rPr>
                <w:rFonts w:ascii="等线" w:hAnsi="等线" w:eastAsia="等线" w:cs="等线"/>
                <w:sz w:val="20"/>
              </w:rPr>
              <w:t>标识</w:t>
            </w:r>
          </w:p>
          <w:p>
            <w:pPr>
              <w:numPr>
                <w:ilvl w:val="0"/>
                <w:numId w:val="4"/>
              </w:numPr>
              <w:snapToGrid w:val="false"/>
              <w:ind w:left="360" w:leftChars="0" w:hanging="360"/>
              <w:jc w:val="left"/>
              <w:rPr>
                <w:rFonts w:ascii="宋体" w:hAnsi="宋体" w:eastAsia="宋体" w:cs="宋体"/>
                <w:b/>
                <w:color w:val="404040"/>
                <w:spacing w:val="2"/>
                <w:sz w:val="22"/>
              </w:rPr>
            </w:pPr>
            <w:r>
              <w:rPr>
                <w:rFonts w:ascii="宋体" w:hAnsi="宋体" w:eastAsia="宋体" w:cs="宋体"/>
                <w:b/>
                <w:color w:val="404040"/>
                <w:spacing w:val="2"/>
                <w:sz w:val="22"/>
              </w:rPr>
              <w:t>分单“发送总状态”含义：</w:t>
            </w:r>
          </w:p>
          <w:p>
            <w:pPr>
              <w:snapToGrid w:val="false"/>
              <w:ind w:firstLineChars="200"/>
              <w:jc w:val="left"/>
              <w:rPr>
                <w:rFonts w:ascii="宋体" w:hAnsi="宋体" w:eastAsia="宋体" w:cs="宋体"/>
                <w:spacing w:val="2"/>
                <w:sz w:val="22"/>
              </w:rPr>
            </w:pPr>
          </w:p>
          <w:p>
            <w:pPr>
              <w:pStyle w:val="1enlyf"/>
              <w:snapToGrid w:val="false"/>
              <w:jc w:val="left"/>
              <w:rPr>
                <w:rFonts w:ascii="等线" w:hAnsi="等线" w:eastAsia="等线" w:cs="等线"/>
                <w:spacing w:val="2"/>
                <w:sz w:val="20"/>
              </w:rPr>
            </w:pPr>
            <w:r>
              <w:rPr>
                <w:rFonts w:ascii="宋体" w:hAnsi="宋体" w:eastAsia="宋体" w:cs="宋体"/>
                <w:color w:val="404040"/>
                <w:spacing w:val="2"/>
                <w:sz w:val="22"/>
              </w:rPr>
              <w:t>说明：异常中将有</w:t>
            </w:r>
            <w:r>
              <w:rPr/>
              <w:drawing>
                <wp:inline distT="0" distB="0" distL="0" distR="0">
                  <wp:extent cx="152400" cy="209550"/>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9"/>
                          <a:srcRect l="0" t="0" r="0" b="0"/>
                          <a:stretch/>
                        </pic:blipFill>
                        <pic:spPr>
                          <a:xfrm rot="21600000">
                            <a:off x="0" y="0"/>
                            <a:ext cx="152400" cy="209550"/>
                          </a:xfrm>
                          <a:prstGeom prst="rect">
                            <a:avLst/>
                          </a:prstGeom>
                        </pic:spPr>
                      </pic:pic>
                    </a:graphicData>
                  </a:graphic>
                </wp:inline>
              </w:drawing>
            </w:r>
            <w:r>
              <w:rPr>
                <w:rFonts w:ascii="等线" w:hAnsi="等线" w:eastAsia="等线" w:cs="等线"/>
                <w:sz w:val="20"/>
              </w:rPr>
              <w:t>标识</w:t>
            </w:r>
          </w:p>
          <w:p>
            <w:pPr>
              <w:snapToGrid w:val="false"/>
              <w:ind w:firstLineChars="200"/>
              <w:jc w:val="left"/>
              <w:rPr>
                <w:rFonts w:ascii="宋体" w:hAnsi="宋体" w:eastAsia="宋体" w:cs="宋体"/>
                <w:spacing w:val="2"/>
                <w:sz w:val="22"/>
              </w:rPr>
            </w:pPr>
          </w:p>
          <w:p>
            <w:pPr>
              <w:numPr>
                <w:ilvl w:val="0"/>
                <w:numId w:val="4"/>
              </w:numPr>
              <w:snapToGrid w:val="false"/>
              <w:ind w:left="360" w:leftChars="0" w:hanging="360"/>
              <w:jc w:val="left"/>
              <w:rPr>
                <w:rFonts w:ascii="宋体" w:hAnsi="宋体" w:eastAsia="宋体" w:cs="宋体"/>
                <w:b/>
                <w:color w:val="404040"/>
                <w:spacing w:val="2"/>
                <w:sz w:val="22"/>
                <w:shd w:val="clear" w:color="auto" w:fill="FFFF00"/>
              </w:rPr>
            </w:pPr>
            <w:r>
              <w:rPr>
                <w:rFonts w:ascii="宋体" w:hAnsi="宋体" w:eastAsia="宋体" w:cs="宋体"/>
                <w:b/>
                <w:color w:val="404040"/>
                <w:spacing w:val="2"/>
                <w:sz w:val="22"/>
                <w:shd w:val="clear" w:color="auto" w:fill="FFFF00"/>
              </w:rPr>
              <w:t>主单和分单号交互逻辑：</w:t>
            </w:r>
          </w:p>
          <w:p>
            <w:pPr>
              <w:snapToGrid w:val="false"/>
              <w:ind w:firstLineChars="200"/>
              <w:jc w:val="left"/>
              <w:rPr>
                <w:rFonts w:ascii="等线" w:hAnsi="等线" w:eastAsia="等线" w:cs="等线"/>
                <w:sz w:val="20"/>
              </w:rPr>
            </w:pPr>
            <w:r>
              <w:rPr/>
              <w:drawing>
                <wp:inline distT="0" distB="0" distL="0" distR="0">
                  <wp:extent cx="1314450" cy="1095375"/>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0"/>
                          <a:srcRect l="0" t="0" r="0" b="0"/>
                          <a:stretch/>
                        </pic:blipFill>
                        <pic:spPr>
                          <a:xfrm rot="21600000">
                            <a:off x="0" y="0"/>
                            <a:ext cx="1314450" cy="1095375"/>
                          </a:xfrm>
                          <a:prstGeom prst="rect">
                            <a:avLst/>
                          </a:prstGeom>
                        </pic:spPr>
                      </pic:pic>
                    </a:graphicData>
                  </a:graphic>
                </wp:inline>
              </w:drawing>
            </w:r>
          </w:p>
          <w:p>
            <w:pPr>
              <w:snapToGrid w:val="false"/>
              <w:ind w:firstLineChars="200"/>
              <w:jc w:val="left"/>
              <w:rPr>
                <w:rFonts w:ascii="等线" w:hAnsi="等线" w:eastAsia="等线" w:cs="等线"/>
                <w:sz w:val="20"/>
                <w:shd w:val="clear" w:color="auto" w:fill="FFFF00"/>
              </w:rPr>
            </w:pPr>
            <w:r>
              <w:rPr>
                <w:rFonts w:ascii="等线" w:hAnsi="等线" w:eastAsia="等线" w:cs="等线"/>
                <w:sz w:val="20"/>
                <w:shd w:val="clear" w:color="auto" w:fill="FFFF00"/>
              </w:rPr>
              <w:t>点击提单号，则进入相对应提单号的提单编辑页面</w:t>
            </w:r>
          </w:p>
          <w:p>
            <w:pPr>
              <w:snapToGrid w:val="false"/>
              <w:ind w:firstLineChars="200"/>
              <w:jc w:val="left"/>
              <w:rPr>
                <w:rFonts w:ascii="等线" w:hAnsi="等线" w:eastAsia="等线" w:cs="等线"/>
                <w:sz w:val="20"/>
              </w:rPr>
            </w:pPr>
            <w:r>
              <w:rPr/>
              <w:drawing>
                <wp:inline distT="0" distB="0" distL="0" distR="0">
                  <wp:extent cx="800100" cy="904875"/>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1"/>
                          <a:srcRect l="0" t="0" r="0" b="0"/>
                          <a:stretch/>
                        </pic:blipFill>
                        <pic:spPr>
                          <a:xfrm rot="21600000">
                            <a:off x="0" y="0"/>
                            <a:ext cx="800100" cy="904875"/>
                          </a:xfrm>
                          <a:prstGeom prst="rect">
                            <a:avLst/>
                          </a:prstGeom>
                        </pic:spPr>
                      </pic:pic>
                    </a:graphicData>
                  </a:graphic>
                </wp:inline>
              </w:drawing>
            </w:r>
          </w:p>
          <w:p>
            <w:pPr>
              <w:snapToGrid w:val="false"/>
              <w:ind w:firstLineChars="200"/>
              <w:jc w:val="left"/>
              <w:rPr>
                <w:rFonts w:ascii="等线" w:hAnsi="等线" w:eastAsia="等线" w:cs="等线"/>
                <w:sz w:val="20"/>
                <w:shd w:val="clear" w:color="auto" w:fill="FFFF00"/>
              </w:rPr>
            </w:pPr>
            <w:r>
              <w:rPr>
                <w:rFonts w:ascii="等线" w:hAnsi="等线" w:eastAsia="等线" w:cs="等线"/>
                <w:sz w:val="20"/>
                <w:shd w:val="clear" w:color="auto" w:fill="FFFF00"/>
              </w:rPr>
              <w:t>当多于2个分单，则出现下拉滚动条,点击某个分单，即进入相对应分单号的分单编辑页面</w:t>
            </w:r>
          </w:p>
          <w:p>
            <w:pPr>
              <w:snapToGrid w:val="false"/>
              <w:ind w:firstLineChars="200"/>
              <w:jc w:val="left"/>
              <w:rPr>
                <w:rFonts w:ascii="等线" w:hAnsi="等线" w:eastAsia="等线" w:cs="等线"/>
                <w:sz w:val="20"/>
              </w:rPr>
            </w:pPr>
          </w:p>
          <w:p>
            <w:pPr>
              <w:snapToGrid w:val="false"/>
              <w:ind w:firstLineChars="200"/>
              <w:jc w:val="left"/>
              <w:rPr>
                <w:rFonts w:ascii="等线" w:hAnsi="等线" w:eastAsia="等线" w:cs="等线"/>
                <w:sz w:val="20"/>
              </w:rPr>
            </w:pPr>
          </w:p>
          <w:p>
            <w:pPr>
              <w:numPr>
                <w:ilvl w:val="0"/>
                <w:numId w:val="4"/>
              </w:numPr>
              <w:snapToGrid w:val="false"/>
              <w:ind w:left="360" w:leftChars="0" w:hanging="360"/>
              <w:jc w:val="left"/>
              <w:rPr>
                <w:rFonts w:ascii="等线" w:hAnsi="等线" w:eastAsia="等线" w:cs="等线"/>
                <w:b/>
                <w:sz w:val="20"/>
              </w:rPr>
            </w:pPr>
            <w:r>
              <w:rPr>
                <w:rFonts w:ascii="等线" w:hAnsi="等线" w:eastAsia="等线" w:cs="等线"/>
                <w:b/>
                <w:sz w:val="20"/>
              </w:rPr>
              <w:t>截单时间异常状态说明</w:t>
            </w:r>
          </w:p>
          <w:p>
            <w:pPr>
              <w:snapToGrid w:val="false"/>
              <w:ind w:firstLineChars="200"/>
              <w:jc w:val="left"/>
              <w:rPr>
                <w:rFonts w:ascii="等线" w:hAnsi="等线" w:eastAsia="等线" w:cs="等线"/>
                <w:sz w:val="20"/>
              </w:rPr>
            </w:pPr>
            <w:r>
              <w:rPr>
                <w:rFonts w:ascii="等线" w:hAnsi="等线" w:eastAsia="等线" w:cs="等线"/>
                <w:sz w:val="20"/>
              </w:rPr>
              <w:t>当该票处于待出提单状态，“截单时间”晚于系统当前时间，则异常显示</w:t>
            </w:r>
            <w:r>
              <w:rPr/>
              <w:drawing>
                <wp:inline distT="0" distB="0" distL="0" distR="0">
                  <wp:extent cx="1314450" cy="333375"/>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2"/>
                          <a:srcRect l="0" t="0" r="0" b="0"/>
                          <a:stretch/>
                        </pic:blipFill>
                        <pic:spPr>
                          <a:xfrm rot="21600000">
                            <a:off x="0" y="0"/>
                            <a:ext cx="1314450" cy="333375"/>
                          </a:xfrm>
                          <a:prstGeom prst="rect">
                            <a:avLst/>
                          </a:prstGeom>
                        </pic:spPr>
                      </pic:pic>
                    </a:graphicData>
                  </a:graphic>
                </wp:inline>
              </w:drawing>
            </w:r>
          </w:p>
          <w:p>
            <w:pPr>
              <w:snapToGrid w:val="false"/>
              <w:ind w:firstLineChars="200"/>
              <w:jc w:val="left"/>
              <w:rPr>
                <w:rFonts w:ascii="等线" w:hAnsi="等线" w:eastAsia="等线" w:cs="等线"/>
                <w:sz w:val="20"/>
              </w:rPr>
            </w:pPr>
          </w:p>
          <w:p>
            <w:pPr>
              <w:numPr>
                <w:ilvl w:val="0"/>
                <w:numId w:val="4"/>
              </w:numPr>
              <w:snapToGrid w:val="false"/>
              <w:ind w:left="360" w:leftChars="0" w:hanging="360"/>
              <w:jc w:val="left"/>
              <w:rPr>
                <w:rFonts w:ascii="宋体" w:hAnsi="宋体" w:eastAsia="宋体" w:cs="宋体"/>
                <w:b/>
                <w:color w:val="404040"/>
                <w:spacing w:val="2"/>
                <w:sz w:val="22"/>
                <w:shd w:val="clear" w:color="auto" w:fill="FFFF00"/>
              </w:rPr>
            </w:pPr>
            <w:r>
              <w:rPr>
                <w:rFonts w:ascii="宋体" w:hAnsi="宋体" w:eastAsia="宋体" w:cs="宋体"/>
                <w:b/>
                <w:color w:val="404040"/>
                <w:spacing w:val="2"/>
                <w:sz w:val="22"/>
                <w:shd w:val="clear" w:color="auto" w:fill="FFFF00"/>
              </w:rPr>
              <w:t>分单“发送总状态”交互逻辑</w:t>
            </w:r>
          </w:p>
          <w:p>
            <w:pPr>
              <w:snapToGrid w:val="false"/>
              <w:ind w:firstLineChars="200"/>
              <w:jc w:val="left"/>
              <w:rPr>
                <w:rFonts w:ascii="宋体" w:hAnsi="宋体" w:eastAsia="宋体" w:cs="宋体"/>
                <w:color w:val="404040"/>
                <w:spacing w:val="2"/>
                <w:sz w:val="22"/>
                <w:shd w:val="clear" w:color="auto" w:fill="FFFF00"/>
              </w:rPr>
            </w:pPr>
            <w:r>
              <w:rPr>
                <w:rFonts w:ascii="宋体" w:hAnsi="宋体" w:eastAsia="宋体" w:cs="宋体"/>
                <w:color w:val="404040"/>
                <w:spacing w:val="2"/>
                <w:sz w:val="22"/>
                <w:shd w:val="clear" w:color="auto" w:fill="FFFF00"/>
              </w:rPr>
              <w:t>鼠标移到“异常中”，会以浮窗的形式展示处于异常中的分单</w:t>
            </w:r>
            <w:r>
              <w:rPr>
                <w:rFonts w:ascii="宋体" w:hAnsi="宋体" w:eastAsia="宋体" w:cs="宋体"/>
                <w:sz w:val="20"/>
                <w:shd w:val="clear" w:color="auto" w:fill="FFFF00"/>
              </w:rPr>
              <w:t>（具体由UI根据版面设计而定）</w:t>
            </w:r>
            <w:r>
              <w:rPr>
                <w:rFonts w:ascii="宋体" w:hAnsi="宋体" w:eastAsia="宋体" w:cs="宋体"/>
                <w:color w:val="404040"/>
                <w:spacing w:val="2"/>
                <w:sz w:val="22"/>
                <w:shd w:val="clear" w:color="auto" w:fill="FFFF00"/>
              </w:rPr>
              <w:t>，如果文字太多，则出现下拉滚动条</w:t>
            </w:r>
          </w:p>
          <w:p>
            <w:pPr>
              <w:snapToGrid w:val="false"/>
              <w:ind w:firstLineChars="200"/>
              <w:jc w:val="left"/>
              <w:rPr>
                <w:rFonts w:ascii="等线" w:hAnsi="等线" w:eastAsia="等线" w:cs="等线"/>
                <w:sz w:val="20"/>
              </w:rPr>
            </w:pPr>
            <w:r>
              <w:rPr/>
              <w:drawing>
                <wp:inline distT="0" distB="0" distL="0" distR="0">
                  <wp:extent cx="2390775" cy="3048000"/>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3"/>
                          <a:srcRect l="0" t="0" r="0" b="0"/>
                          <a:stretch/>
                        </pic:blipFill>
                        <pic:spPr>
                          <a:xfrm rot="21600000">
                            <a:off x="0" y="0"/>
                            <a:ext cx="2390775" cy="3048000"/>
                          </a:xfrm>
                          <a:prstGeom prst="rect">
                            <a:avLst/>
                          </a:prstGeom>
                        </pic:spPr>
                      </pic:pic>
                    </a:graphicData>
                  </a:graphic>
                </wp:inline>
              </w:drawing>
            </w:r>
          </w:p>
          <w:p>
            <w:pPr>
              <w:snapToGrid w:val="false"/>
              <w:ind w:firstLineChars="200"/>
              <w:jc w:val="left"/>
              <w:rPr>
                <w:rFonts w:ascii="等线" w:hAnsi="等线" w:eastAsia="等线" w:cs="等线"/>
                <w:sz w:val="20"/>
                <w:shd w:val="clear" w:color="auto" w:fill="FFFF00"/>
              </w:rPr>
            </w:pPr>
            <w:r>
              <w:rPr>
                <w:rFonts w:ascii="等线" w:hAnsi="等线" w:eastAsia="等线" w:cs="等线"/>
                <w:sz w:val="20"/>
                <w:shd w:val="clear" w:color="auto" w:fill="FFFF00"/>
              </w:rPr>
              <w:t>浮窗当且仅当显示已发送翌飞，并显示异常中的分单</w:t>
            </w:r>
          </w:p>
          <w:p>
            <w:pPr>
              <w:snapToGrid w:val="false"/>
              <w:ind w:firstLineChars="200"/>
              <w:jc w:val="left"/>
              <w:rPr>
                <w:rFonts w:ascii="等线" w:hAnsi="等线" w:eastAsia="等线" w:cs="等线"/>
                <w:sz w:val="20"/>
                <w:shd w:val="clear" w:color="auto" w:fill="FFFF00"/>
              </w:rPr>
            </w:pPr>
            <w:r>
              <w:rPr>
                <w:rFonts w:ascii="等线" w:hAnsi="等线" w:eastAsia="等线" w:cs="等线"/>
                <w:sz w:val="20"/>
                <w:shd w:val="clear" w:color="auto" w:fill="FFFF00"/>
              </w:rPr>
              <w:t>从左往右分别为：分单号、发送航司分单子状态（待发送、发送中、成功、异常中）、翌飞返回异常的内容</w:t>
            </w:r>
          </w:p>
          <w:p>
            <w:pPr>
              <w:snapToGrid w:val="false"/>
              <w:ind w:firstLineChars="200"/>
              <w:jc w:val="left"/>
              <w:rPr>
                <w:rFonts w:ascii="宋体" w:hAnsi="宋体" w:eastAsia="宋体" w:cs="宋体"/>
                <w:spacing w:val="2"/>
                <w:sz w:val="22"/>
              </w:rPr>
            </w:pPr>
          </w:p>
          <w:p>
            <w:pPr>
              <w:numPr>
                <w:ilvl w:val="0"/>
                <w:numId w:val="4"/>
              </w:numPr>
              <w:snapToGrid w:val="false"/>
              <w:ind w:left="360" w:leftChars="0" w:hanging="360"/>
              <w:jc w:val="left"/>
              <w:rPr>
                <w:rFonts w:ascii="宋体" w:hAnsi="宋体" w:eastAsia="宋体" w:cs="宋体"/>
                <w:b/>
                <w:color w:val="404040"/>
                <w:spacing w:val="2"/>
                <w:sz w:val="22"/>
                <w:shd w:val="clear" w:color="auto" w:fill="FFFF00"/>
              </w:rPr>
            </w:pPr>
            <w:r>
              <w:rPr>
                <w:rFonts w:ascii="宋体" w:hAnsi="宋体" w:eastAsia="宋体" w:cs="宋体"/>
                <w:b/>
                <w:color w:val="404040"/>
                <w:spacing w:val="2"/>
                <w:sz w:val="22"/>
                <w:shd w:val="clear" w:color="auto" w:fill="FFFF00"/>
              </w:rPr>
              <w:t>操作栏交互逻辑（具体以ui设计设计为准）</w:t>
            </w:r>
          </w:p>
          <w:p>
            <w:pPr>
              <w:snapToGrid w:val="false"/>
              <w:ind w:firstLineChars="200"/>
              <w:jc w:val="left"/>
              <w:rPr>
                <w:rFonts w:ascii="等线" w:hAnsi="等线" w:eastAsia="等线" w:cs="等线"/>
                <w:sz w:val="20"/>
              </w:rPr>
            </w:pPr>
            <w:r>
              <w:rPr/>
              <w:drawing>
                <wp:inline distT="0" distB="0" distL="0" distR="0">
                  <wp:extent cx="752475" cy="304800"/>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4"/>
                          <a:srcRect l="0" t="0" r="0" b="0"/>
                          <a:stretch/>
                        </pic:blipFill>
                        <pic:spPr>
                          <a:xfrm rot="21600000">
                            <a:off x="0" y="0"/>
                            <a:ext cx="752475" cy="304800"/>
                          </a:xfrm>
                          <a:prstGeom prst="rect">
                            <a:avLst/>
                          </a:prstGeom>
                        </pic:spPr>
                      </pic:pic>
                    </a:graphicData>
                  </a:graphic>
                </wp:inline>
              </w:drawing>
            </w:r>
            <w:r>
              <w:rPr>
                <w:rFonts w:ascii="等线" w:hAnsi="等线" w:eastAsia="等线" w:cs="等线"/>
                <w:sz w:val="20"/>
              </w:rPr>
              <w:t>未填写提单备注</w:t>
            </w:r>
          </w:p>
          <w:p>
            <w:pPr>
              <w:snapToGrid w:val="false"/>
              <w:ind w:firstLineChars="200"/>
              <w:jc w:val="left"/>
              <w:rPr>
                <w:rFonts w:ascii="等线" w:hAnsi="等线" w:eastAsia="等线" w:cs="等线"/>
                <w:sz w:val="20"/>
              </w:rPr>
            </w:pPr>
            <w:r>
              <w:rPr/>
              <w:drawing>
                <wp:inline distT="0" distB="0" distL="0" distR="0">
                  <wp:extent cx="733425" cy="342900"/>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5"/>
                          <a:srcRect l="0" t="0" r="0" b="0"/>
                          <a:stretch/>
                        </pic:blipFill>
                        <pic:spPr>
                          <a:xfrm rot="21600000">
                            <a:off x="0" y="0"/>
                            <a:ext cx="733425" cy="342900"/>
                          </a:xfrm>
                          <a:prstGeom prst="rect">
                            <a:avLst/>
                          </a:prstGeom>
                        </pic:spPr>
                      </pic:pic>
                    </a:graphicData>
                  </a:graphic>
                </wp:inline>
              </w:drawing>
            </w:r>
            <w:r>
              <w:rPr>
                <w:rFonts w:ascii="等线" w:hAnsi="等线" w:eastAsia="等线" w:cs="等线"/>
                <w:sz w:val="20"/>
              </w:rPr>
              <w:t>已填写提单备注</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8"/>
        </w:rPr>
      </w:pPr>
    </w:p>
    <w:p>
      <w:pPr>
        <w:pStyle w:val="1enlyf"/>
        <w:snapToGrid w:val="false"/>
        <w:jc w:val="both"/>
        <w:rPr>
          <w:rFonts w:ascii="等线" w:hAnsi="等线" w:eastAsia="等线" w:cs="等线"/>
          <w:sz w:val="28"/>
        </w:rPr>
      </w:pPr>
    </w:p>
    <w:p>
      <w:pPr>
        <w:pStyle w:val="1enlyf"/>
        <w:snapToGrid w:val="false"/>
        <w:jc w:val="both"/>
        <w:rPr>
          <w:rFonts w:ascii="等线" w:hAnsi="等线" w:eastAsia="等线" w:cs="等线"/>
          <w:sz w:val="28"/>
        </w:rPr>
      </w:pPr>
    </w:p>
    <w:p>
      <w:pPr>
        <w:pStyle w:val="j6117l"/>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3.2  提单编辑</w:t>
      </w:r>
    </w:p>
    <w:p>
      <w:pPr>
        <w:pStyle w:val="qbxk2l"/>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3.2.1 提单编辑原型</w:t>
      </w:r>
    </w:p>
    <w:p>
      <w:pPr>
        <w:pStyle w:val="1enlyf"/>
        <w:snapToGrid w:val="false"/>
        <w:jc w:val="both"/>
        <w:rPr>
          <w:rFonts w:ascii="等线" w:hAnsi="等线" w:eastAsia="等线" w:cs="等线"/>
          <w:sz w:val="20"/>
        </w:rPr>
      </w:pPr>
      <w:r>
        <w:rPr>
          <w:rFonts w:ascii="等线" w:hAnsi="等线" w:eastAsia="等线" w:cs="等线"/>
          <w:sz w:val="20"/>
        </w:rPr>
        <w:t>（1）原型</w:t>
      </w:r>
    </w:p>
    <w:p>
      <w:pPr>
        <w:pStyle w:val="1enlyf"/>
        <w:snapToGrid w:val="false"/>
        <w:jc w:val="both"/>
        <w:rPr>
          <w:rFonts w:ascii="等线" w:hAnsi="等线" w:eastAsia="等线" w:cs="等线"/>
          <w:sz w:val="20"/>
        </w:rPr>
      </w:pPr>
      <w:r>
        <w:rPr/>
        <w:drawing>
          <wp:inline distT="0" distB="0" distL="0" distR="0">
            <wp:extent cx="5257800" cy="5581650"/>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6"/>
                    <a:srcRect l="0" t="0" r="0" b="0"/>
                    <a:stretch/>
                  </pic:blipFill>
                  <pic:spPr>
                    <a:xfrm rot="21600000">
                      <a:off x="0" y="0"/>
                      <a:ext cx="5257800" cy="5581650"/>
                    </a:xfrm>
                    <a:prstGeom prst="rect">
                      <a:avLst/>
                    </a:prstGeom>
                  </pic:spPr>
                </pic:pic>
              </a:graphicData>
            </a:graphic>
          </wp:inline>
        </w:drawing>
      </w: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r>
        <w:rPr/>
        <w:drawing>
          <wp:inline distT="0" distB="0" distL="0" distR="0">
            <wp:extent cx="5257800" cy="5086350"/>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7"/>
                    <a:srcRect l="0" t="0" r="0" b="0"/>
                    <a:stretch/>
                  </pic:blipFill>
                  <pic:spPr>
                    <a:xfrm rot="21600000">
                      <a:off x="0" y="0"/>
                      <a:ext cx="5257800" cy="5086350"/>
                    </a:xfrm>
                    <a:prstGeom prst="rect">
                      <a:avLst/>
                    </a:prstGeom>
                  </pic:spPr>
                </pic:pic>
              </a:graphicData>
            </a:graphic>
          </wp:inline>
        </w:drawing>
      </w: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r>
        <w:rPr>
          <w:rFonts w:ascii="等线" w:hAnsi="等线" w:eastAsia="等线" w:cs="等线"/>
          <w:sz w:val="20"/>
        </w:rPr>
        <w:t>（2）字段定义</w:t>
      </w:r>
    </w:p>
    <w:tbl>
      <w:tblPr>
        <w:tblStyle w:val="b2k4oi"/>
        <w:tblInd w:w="0" w:type="dxa"/>
        <w:tblLayout w:type="fixed"/>
      </w:tblPr>
      <w:tblGrid>
        <w:gridCol w:w="435"/>
        <w:gridCol w:w="1485"/>
        <w:gridCol w:w="675"/>
        <w:gridCol w:w="600"/>
        <w:gridCol w:w="720"/>
        <w:gridCol w:w="1170"/>
        <w:gridCol w:w="645"/>
        <w:gridCol w:w="2535"/>
      </w:tblGrid>
      <w:tr>
        <w:trPr>
          <w:trHeight w:val="90"/>
        </w:trPr>
        <w:tc>
          <w:tcPr>
            <w:tcW w:w="43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117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3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提单号前三位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取提单号前三位（蓝色标记1）</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始发地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720"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jc w:val="left"/>
              <w:rPr>
                <w:rFonts w:ascii="等线" w:hAnsi="等线" w:eastAsia="等线" w:cs="等线"/>
                <w:color w:val="000000"/>
                <w:sz w:val="22"/>
              </w:rPr>
            </w:pPr>
            <w:r>
              <w:rPr>
                <w:rFonts w:ascii="等线" w:hAnsi="等线" w:eastAsia="等线" w:cs="等线"/>
                <w:color w:val="000000"/>
                <w:sz w:val="22"/>
              </w:rPr>
              <w:t>是</w:t>
            </w:r>
          </w:p>
        </w:tc>
        <w:tc>
          <w:tcPr>
            <w:tcW w:w="1170"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jc w:val="left"/>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jc w:val="left"/>
              <w:rPr>
                <w:rFonts w:ascii="等线" w:hAnsi="等线" w:eastAsia="等线" w:cs="等线"/>
                <w:color w:val="000000"/>
                <w:sz w:val="22"/>
              </w:rPr>
            </w:pPr>
            <w:r>
              <w:rPr>
                <w:rFonts w:ascii="等线" w:hAnsi="等线" w:eastAsia="等线" w:cs="等线"/>
                <w:color w:val="000000"/>
                <w:sz w:val="22"/>
              </w:rPr>
              <w:t>是</w:t>
            </w:r>
          </w:p>
        </w:tc>
        <w:tc>
          <w:tcPr>
            <w:tcW w:w="2535"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jc w:val="left"/>
              <w:rPr>
                <w:rFonts w:ascii="等线" w:hAnsi="等线" w:eastAsia="等线" w:cs="等线"/>
                <w:color w:val="000000"/>
                <w:sz w:val="22"/>
              </w:rPr>
            </w:pPr>
            <w:r>
              <w:rPr>
                <w:rFonts w:ascii="等线" w:hAnsi="等线" w:eastAsia="等线" w:cs="等线"/>
                <w:color w:val="000000"/>
                <w:sz w:val="22"/>
              </w:rPr>
              <w:t>取自主数据-空港管理的三字代码</w:t>
            </w:r>
          </w:p>
        </w:tc>
      </w:tr>
      <w:tr>
        <w:trPr>
          <w:trHeight w:val="600"/>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提单号后八位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取提单号后三位</w:t>
            </w:r>
          </w:p>
        </w:tc>
      </w:tr>
      <w:tr>
        <w:trPr>
          <w:trHeight w:val="570"/>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发货人</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both"/>
              <w:rPr>
                <w:rFonts w:ascii="等线" w:hAnsi="等线" w:eastAsia="等线" w:cs="等线"/>
                <w:color w:val="000000"/>
                <w:sz w:val="22"/>
              </w:rPr>
            </w:pPr>
            <w:r>
              <w:rPr>
                <w:rFonts w:ascii="等线" w:hAnsi="等线" w:eastAsia="等线" w:cs="等线"/>
                <w:color w:val="000000"/>
                <w:sz w:val="22"/>
              </w:rPr>
              <w:t>取补料-订单完善-发货人打印内容</w:t>
            </w:r>
            <w:r>
              <w:rPr>
                <w:rFonts w:ascii="宋体" w:hAnsi="宋体" w:eastAsia="宋体" w:cs="宋体"/>
                <w:color w:val="000000"/>
                <w:sz w:val="20"/>
              </w:rPr>
              <w:t>（蓝色标记4）</w:t>
            </w:r>
            <w:r>
              <w:rPr>
                <w:rFonts w:ascii="等线" w:hAnsi="等线" w:eastAsia="等线" w:cs="等线"/>
                <w:color w:val="000000"/>
                <w:sz w:val="22"/>
              </w:rPr>
              <w:t>，无值留空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收货人</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等线" w:hAnsi="等线" w:eastAsia="等线" w:cs="等线"/>
                <w:color w:val="000000"/>
                <w:sz w:val="22"/>
              </w:rPr>
            </w:pPr>
            <w:r>
              <w:rPr>
                <w:rFonts w:ascii="等线" w:hAnsi="等线" w:eastAsia="等线" w:cs="等线"/>
                <w:color w:val="000000"/>
                <w:sz w:val="22"/>
              </w:rPr>
              <w:t>取补料-订单完善-收货人打印内容</w:t>
            </w:r>
            <w:r>
              <w:rPr>
                <w:rFonts w:ascii="宋体" w:hAnsi="宋体" w:eastAsia="宋体" w:cs="宋体"/>
                <w:color w:val="000000"/>
                <w:sz w:val="20"/>
              </w:rPr>
              <w:t>（蓝色标记5）</w:t>
            </w:r>
            <w:r>
              <w:rPr>
                <w:rFonts w:ascii="等线" w:hAnsi="等线" w:eastAsia="等线" w:cs="等线"/>
                <w:color w:val="000000"/>
                <w:sz w:val="22"/>
              </w:rPr>
              <w:t>，无值留空</w:t>
            </w:r>
          </w:p>
        </w:tc>
      </w:tr>
      <w:tr>
        <w:trPr>
          <w:trHeight w:val="91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订舱-舱单创建-提单号（标记43和6）</w:t>
            </w:r>
          </w:p>
        </w:tc>
      </w:tr>
      <w:tr>
        <w:trPr>
          <w:trHeight w:val="91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航司</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等线" w:hAnsi="等线" w:eastAsia="等线" w:cs="等线"/>
                <w:sz w:val="20"/>
              </w:rPr>
              <w:t>取航司管理对应</w:t>
            </w:r>
            <w:r>
              <w:rPr>
                <w:rFonts w:ascii="宋体" w:hAnsi="宋体" w:eastAsia="宋体" w:cs="宋体"/>
                <w:color w:val="000000"/>
                <w:sz w:val="20"/>
              </w:rPr>
              <w:t>（标记7）</w:t>
            </w:r>
          </w:p>
        </w:tc>
      </w:tr>
      <w:tr>
        <w:trPr>
          <w:trHeight w:val="2370"/>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公司全称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GUANGDONG GOLDJET INT’L LOGISTICS CO.，LTD</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（标记40和44）</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IATA CODE</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取补料-订单完善-IATA CODE（标记37）</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Account No</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取档案资料-航司管理-Account No（标记38）</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Accounting Information</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下拉选择</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FREIGHT PREPAID</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折扣号</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订舱-舱单创建-折扣号</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始发地全称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下拉选择</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等线" w:hAnsi="等线" w:eastAsia="等线" w:cs="等线"/>
                <w:color w:val="000000"/>
                <w:sz w:val="22"/>
              </w:rPr>
              <w:t>取自主数据-空港管理的三字代码</w:t>
            </w:r>
            <w:r>
              <w:rPr>
                <w:rFonts w:ascii="宋体" w:hAnsi="宋体" w:eastAsia="宋体" w:cs="宋体"/>
                <w:color w:val="000000"/>
                <w:sz w:val="20"/>
              </w:rPr>
              <w:t>（标记10和42）</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头程目的地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下拉选择</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订舱-订舱创建-头程航班</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头程航段</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下拉选择</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订舱-订舱创建-头程航段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二程目的地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下拉选择</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订舱-订舱创建-二程目的地</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二程航段</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下拉选择</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订舱-订舱创建-二程航段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三程目的地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下拉选择</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订舱-订舱创建-三程目的地</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三程航段</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下拉选择</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订舱-订舱创建-三程航段</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币值</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下拉选择</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CNY</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WT/VAL</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单选</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PP</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Other</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单选</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PP</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运输价值</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文本</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NVD</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both"/>
              <w:rPr>
                <w:rFonts w:ascii="宋体" w:hAnsi="宋体" w:eastAsia="宋体" w:cs="宋体"/>
                <w:color w:val="000000"/>
                <w:sz w:val="20"/>
              </w:rPr>
            </w:pPr>
            <w:r>
              <w:rPr>
                <w:rFonts w:ascii="宋体" w:hAnsi="宋体" w:eastAsia="宋体" w:cs="宋体"/>
                <w:color w:val="000000"/>
                <w:sz w:val="20"/>
              </w:rPr>
              <w:t xml:space="preserve">海关申报价值 </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文本</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等线" w:hAnsi="等线" w:eastAsia="等线" w:cs="等线"/>
                <w:color w:val="000000"/>
                <w:sz w:val="22"/>
              </w:rPr>
              <w:t>取补料-订单完善-</w:t>
            </w:r>
            <w:r>
              <w:rPr>
                <w:rFonts w:ascii="宋体" w:hAnsi="宋体" w:eastAsia="宋体" w:cs="宋体"/>
                <w:color w:val="000000"/>
                <w:sz w:val="20"/>
              </w:rPr>
              <w:t>海关申报价值（标记17）</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目的地全称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下拉选择</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头程航班号</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订舱-舱单创建-头程航班号</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Amount of Insurance</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XXX</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保险金额</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Arial" w:hAnsi="Arial" w:eastAsia="Arial" w:cs="Arial"/>
                <w:color w:val="000000"/>
                <w:spacing w:val="0"/>
                <w:sz w:val="18"/>
                <w:shd w:val="clear" w:color="auto" w:fill="FFFFFF"/>
              </w:rPr>
            </w:pPr>
            <w:r>
              <w:rPr>
                <w:rFonts w:ascii="Arial" w:hAnsi="Arial" w:eastAsia="Arial" w:cs="Arial"/>
                <w:color w:val="000000"/>
                <w:spacing w:val="0"/>
                <w:sz w:val="18"/>
                <w:shd w:val="clear" w:color="auto" w:fill="FFFFFF"/>
              </w:rPr>
              <w:t>Handling Information</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等线" w:hAnsi="等线" w:eastAsia="等线" w:cs="等线"/>
                <w:color w:val="000000"/>
                <w:sz w:val="22"/>
              </w:rPr>
            </w:pPr>
            <w:r>
              <w:rPr>
                <w:rFonts w:ascii="等线" w:hAnsi="等线" w:eastAsia="等线" w:cs="等线"/>
                <w:color w:val="000000"/>
                <w:sz w:val="22"/>
              </w:rPr>
              <w:t>取补料-订单完善-Handling Information</w:t>
            </w:r>
          </w:p>
        </w:tc>
      </w:tr>
      <w:tr>
        <w:trPr>
          <w:trHeight w:val="1230"/>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提单件数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等线" w:hAnsi="等线" w:eastAsia="等线" w:cs="等线"/>
                <w:color w:val="000000"/>
                <w:sz w:val="22"/>
              </w:rPr>
              <w:t>取补料-订单完善-提单件数</w:t>
            </w:r>
            <w:r>
              <w:rPr>
                <w:rFonts w:ascii="宋体" w:hAnsi="宋体" w:eastAsia="宋体" w:cs="宋体"/>
                <w:color w:val="000000"/>
                <w:sz w:val="20"/>
              </w:rPr>
              <w:t>（标记21和29）</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30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提单毛重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等线" w:hAnsi="等线" w:eastAsia="等线" w:cs="等线"/>
                <w:color w:val="000000"/>
                <w:sz w:val="22"/>
              </w:rPr>
              <w:t>取补料-订单完善-提单毛重</w:t>
            </w:r>
            <w:r>
              <w:rPr>
                <w:rFonts w:ascii="宋体" w:hAnsi="宋体" w:eastAsia="宋体" w:cs="宋体"/>
                <w:color w:val="000000"/>
                <w:sz w:val="20"/>
              </w:rPr>
              <w:t>（标记22和30）</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31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Kg lb</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both"/>
              <w:rPr>
                <w:rFonts w:ascii="等线" w:hAnsi="等线" w:eastAsia="等线" w:cs="等线"/>
                <w:sz w:val="20"/>
              </w:rPr>
            </w:pPr>
            <w:r>
              <w:rPr>
                <w:rFonts w:ascii="等线" w:hAnsi="等线" w:eastAsia="等线" w:cs="等线"/>
                <w:sz w:val="20"/>
              </w:rPr>
              <w:t>1.情况1</w:t>
            </w:r>
          </w:p>
          <w:p>
            <w:pPr>
              <w:pStyle w:val="1enlyf"/>
              <w:snapToGrid w:val="false"/>
              <w:jc w:val="both"/>
              <w:rPr>
                <w:rFonts w:ascii="等线" w:hAnsi="等线" w:eastAsia="等线" w:cs="等线"/>
                <w:sz w:val="20"/>
              </w:rPr>
            </w:pPr>
            <w:r>
              <w:rPr>
                <w:rFonts w:ascii="等线" w:hAnsi="等线" w:eastAsia="等线" w:cs="等线"/>
                <w:sz w:val="20"/>
              </w:rPr>
              <w:t>当提单计费重*相应等级的运费卖价&lt;M</w:t>
            </w:r>
          </w:p>
          <w:p>
            <w:pPr>
              <w:pStyle w:val="1enlyf"/>
              <w:snapToGrid w:val="false"/>
              <w:jc w:val="both"/>
              <w:rPr>
                <w:rFonts w:ascii="等线" w:hAnsi="等线" w:eastAsia="等线" w:cs="等线"/>
                <w:sz w:val="20"/>
              </w:rPr>
            </w:pPr>
            <w:r>
              <w:rPr>
                <w:rFonts w:ascii="等线" w:hAnsi="等线" w:eastAsia="等线" w:cs="等线"/>
                <w:sz w:val="20"/>
              </w:rPr>
              <w:t>提单运价=M</w:t>
            </w:r>
          </w:p>
          <w:p>
            <w:pPr>
              <w:pStyle w:val="1enlyf"/>
              <w:snapToGrid w:val="false"/>
              <w:jc w:val="both"/>
              <w:rPr>
                <w:rFonts w:ascii="等线" w:hAnsi="等线" w:eastAsia="等线" w:cs="等线"/>
                <w:sz w:val="20"/>
              </w:rPr>
            </w:pPr>
            <w:r>
              <w:rPr>
                <w:rFonts w:ascii="等线" w:hAnsi="等线" w:eastAsia="等线" w:cs="等线"/>
                <w:sz w:val="20"/>
              </w:rPr>
              <w:t>默认M等级</w:t>
            </w: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r>
              <w:rPr>
                <w:rFonts w:ascii="等线" w:hAnsi="等线" w:eastAsia="等线" w:cs="等线"/>
                <w:sz w:val="20"/>
              </w:rPr>
              <w:t>2.情况2</w:t>
            </w:r>
          </w:p>
          <w:p>
            <w:pPr>
              <w:pStyle w:val="1enlyf"/>
              <w:snapToGrid w:val="false"/>
              <w:jc w:val="both"/>
              <w:rPr>
                <w:rFonts w:ascii="等线" w:hAnsi="等线" w:eastAsia="等线" w:cs="等线"/>
                <w:sz w:val="20"/>
              </w:rPr>
            </w:pPr>
            <w:r>
              <w:rPr>
                <w:rFonts w:ascii="等线" w:hAnsi="等线" w:eastAsia="等线" w:cs="等线"/>
                <w:sz w:val="20"/>
              </w:rPr>
              <w:t>当提单计费重*运费卖价》M</w:t>
            </w:r>
          </w:p>
          <w:p>
            <w:pPr>
              <w:pStyle w:val="1enlyf"/>
              <w:snapToGrid w:val="false"/>
              <w:jc w:val="both"/>
              <w:rPr>
                <w:rFonts w:ascii="等线" w:hAnsi="等线" w:eastAsia="等线" w:cs="等线"/>
                <w:sz w:val="20"/>
              </w:rPr>
            </w:pPr>
            <w:r>
              <w:rPr>
                <w:rFonts w:ascii="等线" w:hAnsi="等线" w:eastAsia="等线" w:cs="等线"/>
                <w:sz w:val="20"/>
              </w:rPr>
              <w:t>1）提单计费重》45kg，根据计费重等级 默认出提单价格</w:t>
            </w:r>
          </w:p>
          <w:p>
            <w:pPr>
              <w:pStyle w:val="1enlyf"/>
              <w:snapToGrid w:val="false"/>
              <w:jc w:val="both"/>
              <w:rPr>
                <w:rFonts w:ascii="等线" w:hAnsi="等线" w:eastAsia="等线" w:cs="等线"/>
                <w:sz w:val="20"/>
              </w:rPr>
            </w:pPr>
            <w:r>
              <w:rPr>
                <w:rFonts w:ascii="等线" w:hAnsi="等线" w:eastAsia="等线" w:cs="等线"/>
                <w:sz w:val="20"/>
              </w:rPr>
              <w:t>默认Q等级</w:t>
            </w: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r>
              <w:rPr>
                <w:rFonts w:ascii="等线" w:hAnsi="等线" w:eastAsia="等线" w:cs="等线"/>
                <w:sz w:val="20"/>
              </w:rPr>
              <w:t>2）提单计费重&lt;45KG，根据计费重等级 默认出提单价格</w:t>
            </w:r>
          </w:p>
          <w:p>
            <w:pPr>
              <w:pStyle w:val="1enlyf"/>
              <w:snapToGrid w:val="false"/>
              <w:jc w:val="both"/>
              <w:rPr>
                <w:rFonts w:ascii="等线" w:hAnsi="等线" w:eastAsia="等线" w:cs="等线"/>
                <w:sz w:val="20"/>
              </w:rPr>
            </w:pPr>
            <w:r>
              <w:rPr>
                <w:rFonts w:ascii="等线" w:hAnsi="等线" w:eastAsia="等线" w:cs="等线"/>
                <w:sz w:val="20"/>
              </w:rPr>
              <w:t>默认N 等级</w:t>
            </w:r>
          </w:p>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33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运费条款</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下拉选择</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 xml:space="preserve">FREIGHT PREPAID  </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等线" w:hAnsi="等线" w:eastAsia="等线" w:cs="等线"/>
                <w:color w:val="000000"/>
                <w:sz w:val="22"/>
                <w:shd w:val="clear" w:color="auto" w:fill="FFFF00"/>
              </w:rPr>
            </w:pPr>
            <w:r>
              <w:rPr>
                <w:rFonts w:ascii="等线" w:hAnsi="等线" w:eastAsia="等线" w:cs="等线"/>
                <w:color w:val="000000"/>
                <w:sz w:val="22"/>
                <w:shd w:val="clear" w:color="auto" w:fill="FFFF00"/>
              </w:rPr>
              <w:t xml:space="preserve">选项为FREIGHT PREPAID和FREIGHT COLLECT  </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34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提单计费重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等线" w:hAnsi="等线" w:eastAsia="等线" w:cs="等线"/>
                <w:color w:val="000000"/>
                <w:sz w:val="22"/>
              </w:rPr>
            </w:pPr>
            <w:r>
              <w:rPr>
                <w:rFonts w:ascii="等线" w:hAnsi="等线" w:eastAsia="等线" w:cs="等线"/>
                <w:color w:val="000000"/>
                <w:sz w:val="22"/>
              </w:rPr>
              <w:t xml:space="preserve">取补料-订单完善-提单计费重  </w:t>
            </w:r>
          </w:p>
          <w:p>
            <w:pPr>
              <w:pStyle w:val="1enlyf"/>
              <w:snapToGrid w:val="false"/>
              <w:jc w:val="left"/>
              <w:rPr>
                <w:rFonts w:ascii="等线" w:hAnsi="等线" w:eastAsia="等线" w:cs="等线"/>
                <w:color w:val="000000"/>
                <w:sz w:val="22"/>
                <w:shd w:val="clear" w:color="auto" w:fill="FFFF00"/>
              </w:rPr>
            </w:pPr>
            <w:r>
              <w:rPr>
                <w:rFonts w:ascii="等线" w:hAnsi="等线" w:eastAsia="等线" w:cs="等线"/>
                <w:color w:val="000000"/>
                <w:sz w:val="22"/>
                <w:shd w:val="clear" w:color="auto" w:fill="FFFF00"/>
              </w:rPr>
              <w:t>提单计费重是体积重量（体积*166.66）和毛重对比。大者为提单计费重。并以0.5倍数保留一位小数处理，举例：214.3 取214.5 、 214.6 取215.0</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35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提单运价</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36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ind w:firstLineChars="100"/>
              <w:jc w:val="both"/>
              <w:rPr>
                <w:rFonts w:ascii="宋体" w:hAnsi="宋体" w:eastAsia="宋体" w:cs="宋体"/>
                <w:color w:val="000000"/>
                <w:sz w:val="20"/>
              </w:rPr>
            </w:pPr>
            <w:r>
              <w:rPr>
                <w:rFonts w:ascii="宋体" w:hAnsi="宋体" w:eastAsia="宋体" w:cs="宋体"/>
                <w:color w:val="000000"/>
                <w:sz w:val="20"/>
              </w:rPr>
              <w:t>计费总价</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=计费重*提单运价（标记26和32）</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37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英文品名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等线" w:hAnsi="等线" w:eastAsia="等线" w:cs="等线"/>
                <w:color w:val="000000"/>
                <w:sz w:val="22"/>
              </w:rPr>
            </w:pPr>
            <w:r>
              <w:rPr>
                <w:rFonts w:ascii="等线" w:hAnsi="等线" w:eastAsia="等线" w:cs="等线"/>
                <w:color w:val="000000"/>
                <w:sz w:val="22"/>
              </w:rPr>
              <w:t>取补料-订单完善-英文品名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38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尺寸</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等线" w:hAnsi="等线" w:eastAsia="等线" w:cs="等线"/>
                <w:color w:val="000000"/>
                <w:sz w:val="22"/>
              </w:rPr>
              <w:t>取补料-订单完善-</w:t>
            </w:r>
            <w:r>
              <w:rPr>
                <w:rFonts w:ascii="宋体" w:hAnsi="宋体" w:eastAsia="宋体" w:cs="宋体"/>
                <w:color w:val="000000"/>
                <w:sz w:val="20"/>
              </w:rPr>
              <w:t>尺寸</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39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体积</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等线" w:hAnsi="等线" w:eastAsia="等线" w:cs="等线"/>
                <w:color w:val="000000"/>
                <w:sz w:val="22"/>
              </w:rPr>
              <w:t>取补料-订单完善-</w:t>
            </w:r>
            <w:r>
              <w:rPr>
                <w:rFonts w:ascii="宋体" w:hAnsi="宋体" w:eastAsia="宋体" w:cs="宋体"/>
                <w:color w:val="000000"/>
                <w:sz w:val="20"/>
              </w:rPr>
              <w:t>提单体积</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40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杂费</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取费用管理-杂费</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41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杂费总和</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42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总价</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（标记39）</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43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主单签发日期</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等线" w:hAnsi="等线" w:eastAsia="等线" w:cs="等线"/>
                <w:color w:val="000000"/>
                <w:sz w:val="22"/>
              </w:rPr>
            </w:pPr>
            <w:r>
              <w:rPr>
                <w:rFonts w:ascii="等线" w:hAnsi="等线" w:eastAsia="等线" w:cs="等线"/>
                <w:color w:val="000000"/>
                <w:sz w:val="22"/>
              </w:rPr>
              <w:t>取补料-订单完善-签发日期</w:t>
            </w:r>
          </w:p>
        </w:tc>
      </w:tr>
    </w:tbl>
    <w:p>
      <w:pPr>
        <w:pStyle w:val="qbxk2l"/>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3.2.2 提单编辑用例说明</w:t>
      </w:r>
    </w:p>
    <w:tbl>
      <w:tblPr>
        <w:tblStyle w:val="b2k4oi"/>
        <w:tblInd w:w="0" w:type="dxa"/>
        <w:tblLayout w:type="fixed"/>
      </w:tblPr>
      <w:tblGrid>
        <w:gridCol w:w="1140"/>
        <w:gridCol w:w="8145"/>
      </w:tblGrid>
      <w:tr>
        <w:trPr>
          <w:trHeight w:val="465"/>
        </w:trPr>
        <w:tc>
          <w:tcPr>
            <w:tcW w:w="114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814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color w:val="404040"/>
                <w:spacing w:val="2"/>
                <w:sz w:val="20"/>
              </w:rPr>
            </w:pPr>
            <w:r>
              <w:rPr>
                <w:rFonts w:ascii="宋体" w:hAnsi="宋体" w:eastAsia="宋体" w:cs="宋体"/>
                <w:color w:val="404040"/>
                <w:spacing w:val="2"/>
                <w:sz w:val="20"/>
              </w:rPr>
              <w:t>提单管理-提单编辑页面</w:t>
            </w:r>
          </w:p>
        </w:tc>
      </w:tr>
      <w:tr>
        <w:trPr>
          <w:trHeight w:val="465"/>
        </w:trPr>
        <w:tc>
          <w:tcPr>
            <w:tcW w:w="114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814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spacing w:val="2"/>
                <w:sz w:val="20"/>
              </w:rPr>
            </w:pPr>
          </w:p>
        </w:tc>
      </w:tr>
      <w:tr>
        <w:trPr>
          <w:trHeight w:val="45"/>
        </w:trPr>
        <w:tc>
          <w:tcPr>
            <w:tcW w:w="9285" w:type="dxa"/>
            <w:gridSpan w:val="2"/>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114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814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spacing w:val="2"/>
                <w:sz w:val="20"/>
              </w:rPr>
            </w:pPr>
          </w:p>
        </w:tc>
      </w:tr>
      <w:tr>
        <w:trPr>
          <w:trHeight w:val="45"/>
        </w:trPr>
        <w:tc>
          <w:tcPr>
            <w:tcW w:w="114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814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spacing w:val="2"/>
                <w:sz w:val="20"/>
              </w:rPr>
            </w:pPr>
          </w:p>
        </w:tc>
      </w:tr>
      <w:tr>
        <w:trPr>
          <w:trHeight w:val="45"/>
        </w:trPr>
        <w:tc>
          <w:tcPr>
            <w:tcW w:w="114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814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color w:val="404040"/>
                <w:spacing w:val="2"/>
                <w:sz w:val="20"/>
              </w:rPr>
            </w:pPr>
            <w:r>
              <w:rPr>
                <w:rFonts w:ascii="宋体" w:hAnsi="宋体" w:eastAsia="宋体" w:cs="宋体"/>
                <w:color w:val="404040"/>
                <w:spacing w:val="2"/>
                <w:sz w:val="20"/>
              </w:rPr>
              <w:t>客服、打单员</w:t>
            </w:r>
          </w:p>
        </w:tc>
      </w:tr>
      <w:tr>
        <w:trPr>
          <w:trHeight w:val="465"/>
        </w:trPr>
        <w:tc>
          <w:tcPr>
            <w:tcW w:w="114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814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进入提单管理，双击某个提单号进入“提单编辑”页面；</w:t>
            </w:r>
          </w:p>
        </w:tc>
      </w:tr>
      <w:tr>
        <w:trPr>
          <w:trHeight w:val="240"/>
        </w:trPr>
        <w:tc>
          <w:tcPr>
            <w:tcW w:w="114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814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spacing w:val="2"/>
                <w:sz w:val="20"/>
              </w:rPr>
            </w:pPr>
          </w:p>
        </w:tc>
      </w:tr>
      <w:tr>
        <w:trPr>
          <w:trHeight w:val="2100"/>
        </w:trPr>
        <w:tc>
          <w:tcPr>
            <w:tcW w:w="1140" w:type="dxa"/>
            <w:tcBorders>
              <w:top w:val="single" w:color="D9D9D9" w:sz="6" w:space="0"/>
              <w:left w:val="single" w:color="D9D9D9" w:sz="6" w:space="0"/>
              <w:bottom w:val="single" w:color="D9D9D9" w:sz="6" w:space="0"/>
              <w:right w:val="single" w:color="D9D9D9" w:sz="6" w:space="0"/>
            </w:tcBorders>
            <w:shd w:fill="A6A6A6"/>
          </w:tcPr>
          <w:p>
            <w:pPr>
              <w:pStyle w:val="1enlyf"/>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8145" w:type="dxa"/>
            <w:tcBorders>
              <w:top w:val="single" w:color="D9D9D9" w:sz="6" w:space="0"/>
              <w:left w:val="single" w:color="D9D9D9" w:sz="6" w:space="0"/>
              <w:bottom w:val="single" w:color="D9D9D9" w:sz="6" w:space="0"/>
              <w:right w:val="single" w:color="D9D9D9" w:sz="6" w:space="0"/>
            </w:tcBorders>
          </w:tcPr>
          <w:p>
            <w:pPr>
              <w:numPr>
                <w:ilvl w:val="0"/>
                <w:numId w:val="7"/>
              </w:numPr>
              <w:snapToGrid w:val="false"/>
              <w:ind w:left="336" w:leftChars="0" w:hanging="336" w:firstLineChars="200"/>
              <w:jc w:val="left"/>
              <w:rPr>
                <w:rFonts w:ascii="宋体" w:hAnsi="宋体" w:eastAsia="宋体" w:cs="宋体"/>
                <w:b/>
                <w:color w:val="404040"/>
                <w:spacing w:val="2"/>
                <w:sz w:val="20"/>
              </w:rPr>
            </w:pPr>
            <w:r>
              <w:rPr>
                <w:rFonts w:ascii="宋体" w:hAnsi="宋体" w:eastAsia="宋体" w:cs="宋体"/>
                <w:b/>
                <w:color w:val="404040"/>
                <w:spacing w:val="2"/>
                <w:sz w:val="20"/>
              </w:rPr>
              <w:t>tab切换区域</w:t>
            </w:r>
          </w:p>
          <w:p>
            <w:pPr>
              <w:snapToGrid w:val="false"/>
              <w:ind w:leftChars="200" w:firstLineChars="200"/>
              <w:jc w:val="left"/>
              <w:rPr>
                <w:rFonts w:ascii="等线" w:hAnsi="等线" w:eastAsia="等线" w:cs="等线"/>
                <w:sz w:val="20"/>
              </w:rPr>
            </w:pPr>
            <w:r>
              <w:rPr/>
              <w:drawing>
                <wp:inline distT="0" distB="0" distL="0" distR="0">
                  <wp:extent cx="2028825" cy="2352675"/>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8"/>
                          <a:srcRect l="0" t="0" r="0" b="0"/>
                          <a:stretch/>
                        </pic:blipFill>
                        <pic:spPr>
                          <a:xfrm rot="21600000">
                            <a:off x="0" y="0"/>
                            <a:ext cx="2028825" cy="2352675"/>
                          </a:xfrm>
                          <a:prstGeom prst="rect">
                            <a:avLst/>
                          </a:prstGeom>
                        </pic:spPr>
                      </pic:pic>
                    </a:graphicData>
                  </a:graphic>
                </wp:inline>
              </w:drawing>
            </w:r>
          </w:p>
          <w:p>
            <w:pPr>
              <w:snapToGrid w:val="false"/>
              <w:ind w:leftChars="200" w:firstLineChars="200"/>
              <w:jc w:val="left"/>
              <w:rPr>
                <w:rFonts w:ascii="等线" w:hAnsi="等线" w:eastAsia="等线" w:cs="等线"/>
                <w:sz w:val="20"/>
              </w:rPr>
            </w:pPr>
            <w:r>
              <w:rPr>
                <w:rFonts w:ascii="等线" w:hAnsi="等线" w:eastAsia="等线" w:cs="等线"/>
                <w:sz w:val="20"/>
              </w:rPr>
              <w:t>交互逻辑：点击方块可作提单与分单之间的切换</w:t>
            </w:r>
          </w:p>
          <w:p>
            <w:pPr>
              <w:snapToGrid w:val="false"/>
              <w:ind w:leftChars="200" w:firstLineChars="200"/>
              <w:jc w:val="left"/>
              <w:rPr>
                <w:rFonts w:ascii="等线" w:hAnsi="等线" w:eastAsia="等线" w:cs="等线"/>
                <w:sz w:val="20"/>
              </w:rPr>
            </w:pPr>
          </w:p>
          <w:p>
            <w:pPr>
              <w:pStyle w:val="1enlyf"/>
              <w:numPr>
                <w:ilvl w:val="0"/>
                <w:numId w:val="5"/>
              </w:numPr>
              <w:snapToGrid w:val="false"/>
              <w:spacing w:line="360" w:lineRule="auto"/>
              <w:ind w:left="420" w:leftChars="0" w:hanging="420"/>
              <w:jc w:val="both"/>
              <w:rPr>
                <w:rFonts w:ascii="宋体" w:hAnsi="宋体" w:eastAsia="宋体" w:cs="宋体"/>
                <w:b/>
                <w:sz w:val="24"/>
              </w:rPr>
            </w:pPr>
            <w:r>
              <w:rPr>
                <w:rFonts w:ascii="宋体" w:hAnsi="宋体" w:eastAsia="宋体" w:cs="宋体"/>
                <w:b/>
                <w:sz w:val="24"/>
              </w:rPr>
              <w:t>主单标签</w:t>
            </w:r>
          </w:p>
          <w:p>
            <w:pPr>
              <w:snapToGrid w:val="false"/>
              <w:spacing w:line="360" w:lineRule="auto"/>
              <w:ind w:leftChars="200"/>
              <w:jc w:val="both"/>
              <w:rPr>
                <w:rFonts w:ascii="宋体" w:hAnsi="宋体" w:eastAsia="宋体" w:cs="宋体"/>
                <w:sz w:val="22"/>
              </w:rPr>
            </w:pPr>
            <w:r>
              <w:rPr/>
              <w:drawing>
                <wp:inline distT="0" distB="0" distL="0" distR="0">
                  <wp:extent cx="2181225" cy="952500"/>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19"/>
                          <a:srcRect l="0" t="0" r="0" b="0"/>
                          <a:stretch/>
                        </pic:blipFill>
                        <pic:spPr>
                          <a:xfrm rot="21600000">
                            <a:off x="0" y="0"/>
                            <a:ext cx="2181225" cy="952500"/>
                          </a:xfrm>
                          <a:prstGeom prst="rect">
                            <a:avLst/>
                          </a:prstGeom>
                        </pic:spPr>
                      </pic:pic>
                    </a:graphicData>
                  </a:graphic>
                </wp:inline>
              </w:drawing>
            </w:r>
          </w:p>
          <w:p>
            <w:pPr>
              <w:snapToGrid w:val="false"/>
              <w:spacing w:line="360" w:lineRule="auto"/>
              <w:ind w:leftChars="200"/>
              <w:jc w:val="both"/>
              <w:rPr>
                <w:rFonts w:ascii="宋体" w:hAnsi="宋体" w:eastAsia="宋体" w:cs="宋体"/>
                <w:sz w:val="22"/>
              </w:rPr>
            </w:pPr>
            <w:r>
              <w:rPr>
                <w:rFonts w:ascii="宋体" w:hAnsi="宋体" w:eastAsia="宋体" w:cs="宋体"/>
                <w:sz w:val="22"/>
              </w:rPr>
              <w:t>由左往右分别为</w:t>
            </w:r>
          </w:p>
          <w:p>
            <w:pPr>
              <w:snapToGrid w:val="false"/>
              <w:spacing w:line="360" w:lineRule="auto"/>
              <w:ind w:leftChars="200"/>
              <w:jc w:val="both"/>
              <w:rPr>
                <w:rFonts w:ascii="宋体" w:hAnsi="宋体" w:eastAsia="宋体" w:cs="宋体"/>
                <w:sz w:val="22"/>
              </w:rPr>
            </w:pPr>
            <w:r>
              <w:rPr>
                <w:rFonts w:ascii="宋体" w:hAnsi="宋体" w:eastAsia="宋体" w:cs="宋体"/>
                <w:sz w:val="22"/>
              </w:rPr>
              <w:t>选中/没选中、提单号、发送航司提单状态（待发送、发送中、成功、异常中）、头程航班、提单件数、提单重量、提单体积</w:t>
            </w:r>
          </w:p>
          <w:p>
            <w:pPr>
              <w:pStyle w:val="1enlyf"/>
              <w:numPr>
                <w:ilvl w:val="0"/>
                <w:numId w:val="5"/>
              </w:numPr>
              <w:snapToGrid w:val="false"/>
              <w:spacing w:line="360" w:lineRule="auto"/>
              <w:ind w:left="420" w:leftChars="0" w:hanging="420"/>
              <w:jc w:val="both"/>
              <w:rPr>
                <w:rFonts w:ascii="宋体" w:hAnsi="宋体" w:eastAsia="宋体" w:cs="宋体"/>
                <w:b/>
                <w:sz w:val="24"/>
              </w:rPr>
            </w:pPr>
            <w:r>
              <w:rPr>
                <w:rFonts w:ascii="宋体" w:hAnsi="宋体" w:eastAsia="宋体" w:cs="宋体"/>
                <w:b/>
                <w:sz w:val="24"/>
              </w:rPr>
              <w:t>分单汇总</w:t>
            </w:r>
          </w:p>
          <w:p>
            <w:pPr>
              <w:snapToGrid w:val="false"/>
              <w:spacing w:line="360" w:lineRule="auto"/>
              <w:ind w:leftChars="200"/>
              <w:jc w:val="both"/>
              <w:rPr>
                <w:rFonts w:ascii="宋体" w:hAnsi="宋体" w:eastAsia="宋体" w:cs="宋体"/>
                <w:sz w:val="22"/>
              </w:rPr>
            </w:pPr>
            <w:r>
              <w:rPr/>
              <w:drawing>
                <wp:inline distT="0" distB="0" distL="0" distR="0">
                  <wp:extent cx="2219325" cy="676275"/>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20"/>
                          <a:srcRect l="0" t="0" r="0" b="0"/>
                          <a:stretch/>
                        </pic:blipFill>
                        <pic:spPr>
                          <a:xfrm rot="21600000">
                            <a:off x="0" y="0"/>
                            <a:ext cx="2219325" cy="676275"/>
                          </a:xfrm>
                          <a:prstGeom prst="rect">
                            <a:avLst/>
                          </a:prstGeom>
                        </pic:spPr>
                      </pic:pic>
                    </a:graphicData>
                  </a:graphic>
                </wp:inline>
              </w:drawing>
            </w:r>
          </w:p>
          <w:p>
            <w:pPr>
              <w:snapToGrid w:val="false"/>
              <w:spacing w:line="360" w:lineRule="auto"/>
              <w:ind w:leftChars="200"/>
              <w:jc w:val="both"/>
              <w:rPr>
                <w:rFonts w:ascii="宋体" w:hAnsi="宋体" w:eastAsia="宋体" w:cs="宋体"/>
                <w:sz w:val="22"/>
              </w:rPr>
            </w:pPr>
            <w:r>
              <w:rPr>
                <w:rFonts w:ascii="宋体" w:hAnsi="宋体" w:eastAsia="宋体" w:cs="宋体"/>
                <w:sz w:val="22"/>
              </w:rPr>
              <w:t>由左往右分别为</w:t>
            </w:r>
          </w:p>
          <w:p>
            <w:pPr>
              <w:snapToGrid w:val="false"/>
              <w:spacing w:line="360" w:lineRule="auto"/>
              <w:ind w:leftChars="200"/>
              <w:jc w:val="both"/>
              <w:rPr>
                <w:rFonts w:ascii="宋体" w:hAnsi="宋体" w:eastAsia="宋体" w:cs="宋体"/>
                <w:sz w:val="22"/>
              </w:rPr>
            </w:pPr>
            <w:r>
              <w:rPr>
                <w:rFonts w:ascii="宋体" w:hAnsi="宋体" w:eastAsia="宋体" w:cs="宋体"/>
                <w:sz w:val="22"/>
              </w:rPr>
              <w:t>分单数、分单总件数、分单总重量、分单总体积、发送航司分单总状态（待发送、发送中、成功、异常中）</w:t>
            </w:r>
          </w:p>
          <w:p>
            <w:pPr>
              <w:pStyle w:val="1enlyf"/>
              <w:numPr>
                <w:ilvl w:val="0"/>
                <w:numId w:val="5"/>
              </w:numPr>
              <w:snapToGrid w:val="false"/>
              <w:spacing w:line="360" w:lineRule="auto"/>
              <w:ind w:left="420" w:leftChars="0" w:hanging="420"/>
              <w:jc w:val="both"/>
              <w:rPr>
                <w:rFonts w:ascii="宋体" w:hAnsi="宋体" w:eastAsia="宋体" w:cs="宋体"/>
                <w:b/>
                <w:sz w:val="24"/>
              </w:rPr>
            </w:pPr>
            <w:r>
              <w:rPr>
                <w:rFonts w:ascii="宋体" w:hAnsi="宋体" w:eastAsia="宋体" w:cs="宋体"/>
                <w:b/>
                <w:sz w:val="24"/>
              </w:rPr>
              <w:t>分单标签</w:t>
            </w:r>
          </w:p>
          <w:p>
            <w:pPr>
              <w:snapToGrid w:val="false"/>
              <w:spacing w:line="360" w:lineRule="auto"/>
              <w:ind w:leftChars="200"/>
              <w:jc w:val="both"/>
              <w:rPr>
                <w:rFonts w:ascii="宋体" w:hAnsi="宋体" w:eastAsia="宋体" w:cs="宋体"/>
                <w:sz w:val="22"/>
              </w:rPr>
            </w:pPr>
          </w:p>
          <w:p>
            <w:pPr>
              <w:pStyle w:val="1enlyf"/>
              <w:snapToGrid w:val="false"/>
              <w:jc w:val="both"/>
              <w:rPr>
                <w:rFonts w:ascii="等线" w:hAnsi="等线" w:eastAsia="等线" w:cs="等线"/>
                <w:sz w:val="20"/>
              </w:rPr>
            </w:pPr>
            <w:r>
              <w:rPr/>
              <w:drawing>
                <wp:inline distT="0" distB="0" distL="0" distR="0">
                  <wp:extent cx="2019300" cy="638175"/>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21"/>
                          <a:srcRect l="0" t="0" r="0" b="0"/>
                          <a:stretch/>
                        </pic:blipFill>
                        <pic:spPr>
                          <a:xfrm rot="21600000">
                            <a:off x="0" y="0"/>
                            <a:ext cx="2019300" cy="638175"/>
                          </a:xfrm>
                          <a:prstGeom prst="rect">
                            <a:avLst/>
                          </a:prstGeom>
                        </pic:spPr>
                      </pic:pic>
                    </a:graphicData>
                  </a:graphic>
                </wp:inline>
              </w:drawing>
            </w:r>
          </w:p>
          <w:p>
            <w:pPr>
              <w:snapToGrid w:val="false"/>
              <w:spacing w:line="360" w:lineRule="auto"/>
              <w:ind w:leftChars="200"/>
              <w:jc w:val="both"/>
              <w:rPr>
                <w:rFonts w:ascii="宋体" w:hAnsi="宋体" w:eastAsia="宋体" w:cs="宋体"/>
                <w:sz w:val="22"/>
              </w:rPr>
            </w:pPr>
            <w:r>
              <w:rPr>
                <w:rFonts w:ascii="宋体" w:hAnsi="宋体" w:eastAsia="宋体" w:cs="宋体"/>
                <w:sz w:val="22"/>
              </w:rPr>
              <w:t>由左往右分别为</w:t>
            </w:r>
          </w:p>
          <w:p>
            <w:pPr>
              <w:pStyle w:val="1enlyf"/>
              <w:snapToGrid w:val="false"/>
              <w:jc w:val="both"/>
              <w:rPr>
                <w:rFonts w:ascii="等线" w:hAnsi="等线" w:eastAsia="等线" w:cs="等线"/>
                <w:sz w:val="20"/>
              </w:rPr>
            </w:pPr>
            <w:r>
              <w:rPr>
                <w:rFonts w:ascii="等线" w:hAnsi="等线" w:eastAsia="等线" w:cs="等线"/>
                <w:sz w:val="20"/>
              </w:rPr>
              <w:t>选中/没选中、分单号、发送航司分单子状态（待发送、发送中、成功、异常中）、分单件数、分单重量、分单体积</w:t>
            </w:r>
          </w:p>
          <w:p>
            <w:pPr>
              <w:pStyle w:val="1enlyf"/>
              <w:numPr>
                <w:ilvl w:val="0"/>
                <w:numId w:val="5"/>
              </w:numPr>
              <w:snapToGrid w:val="false"/>
              <w:spacing w:line="360" w:lineRule="auto"/>
              <w:ind w:left="420" w:leftChars="0" w:hanging="420"/>
              <w:jc w:val="both"/>
              <w:rPr>
                <w:rFonts w:ascii="宋体" w:hAnsi="宋体" w:eastAsia="宋体" w:cs="宋体"/>
                <w:b/>
                <w:sz w:val="24"/>
              </w:rPr>
            </w:pPr>
            <w:r>
              <w:rPr>
                <w:rFonts w:ascii="宋体" w:hAnsi="宋体" w:eastAsia="宋体" w:cs="宋体"/>
                <w:b/>
                <w:sz w:val="24"/>
              </w:rPr>
              <w:t>批量发送运单</w:t>
            </w:r>
          </w:p>
          <w:p>
            <w:pPr>
              <w:snapToGrid w:val="false"/>
              <w:spacing w:line="360" w:lineRule="auto"/>
              <w:jc w:val="both"/>
              <w:rPr>
                <w:rFonts w:ascii="宋体" w:hAnsi="宋体" w:eastAsia="宋体" w:cs="宋体"/>
                <w:sz w:val="22"/>
              </w:rPr>
            </w:pPr>
            <w:r>
              <w:rPr>
                <w:rFonts w:ascii="宋体" w:hAnsi="宋体" w:eastAsia="宋体" w:cs="宋体"/>
                <w:sz w:val="22"/>
              </w:rPr>
              <w:t>请参考提单列表的发送规则</w:t>
            </w:r>
          </w:p>
          <w:p>
            <w:pPr>
              <w:snapToGrid w:val="false"/>
              <w:ind w:leftChars="200" w:firstLineChars="200"/>
              <w:jc w:val="left"/>
              <w:rPr>
                <w:rFonts w:ascii="等线" w:hAnsi="等线" w:eastAsia="等线" w:cs="等线"/>
                <w:sz w:val="20"/>
              </w:rPr>
            </w:pPr>
          </w:p>
          <w:p>
            <w:pPr>
              <w:numPr>
                <w:ilvl w:val="0"/>
                <w:numId w:val="7"/>
              </w:numPr>
              <w:snapToGrid w:val="false"/>
              <w:ind w:left="336" w:leftChars="0" w:hanging="336" w:firstLineChars="200"/>
              <w:jc w:val="left"/>
              <w:rPr>
                <w:rFonts w:ascii="宋体" w:hAnsi="宋体" w:eastAsia="宋体" w:cs="宋体"/>
                <w:b/>
                <w:color w:val="404040"/>
                <w:spacing w:val="2"/>
                <w:sz w:val="20"/>
              </w:rPr>
            </w:pPr>
            <w:r>
              <w:rPr>
                <w:rFonts w:ascii="宋体" w:hAnsi="宋体" w:eastAsia="宋体" w:cs="宋体"/>
                <w:b/>
                <w:color w:val="404040"/>
                <w:spacing w:val="2"/>
                <w:sz w:val="20"/>
              </w:rPr>
              <w:t>操作要求展示区</w:t>
            </w:r>
          </w:p>
          <w:p>
            <w:pPr>
              <w:snapToGrid w:val="false"/>
              <w:ind w:leftChars="200" w:firstLineChars="200"/>
              <w:jc w:val="left"/>
              <w:rPr>
                <w:rFonts w:ascii="等线" w:hAnsi="等线" w:eastAsia="等线" w:cs="等线"/>
                <w:sz w:val="20"/>
              </w:rPr>
            </w:pPr>
            <w:r>
              <w:rPr/>
              <w:drawing>
                <wp:inline distT="0" distB="0" distL="0" distR="0">
                  <wp:extent cx="2505075" cy="2143125"/>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2"/>
                          <a:srcRect l="0" t="0" r="0" b="0"/>
                          <a:stretch/>
                        </pic:blipFill>
                        <pic:spPr>
                          <a:xfrm rot="21600000">
                            <a:off x="0" y="0"/>
                            <a:ext cx="2505075" cy="2143125"/>
                          </a:xfrm>
                          <a:prstGeom prst="rect">
                            <a:avLst/>
                          </a:prstGeom>
                        </pic:spPr>
                      </pic:pic>
                    </a:graphicData>
                  </a:graphic>
                </wp:inline>
              </w:drawing>
            </w:r>
          </w:p>
          <w:p>
            <w:pPr>
              <w:snapToGrid w:val="false"/>
              <w:ind w:leftChars="200" w:firstLineChars="200"/>
              <w:jc w:val="left"/>
              <w:rPr>
                <w:rFonts w:ascii="等线" w:hAnsi="等线" w:eastAsia="等线" w:cs="等线"/>
                <w:sz w:val="20"/>
              </w:rPr>
            </w:pPr>
          </w:p>
          <w:p>
            <w:pPr>
              <w:snapToGrid w:val="false"/>
              <w:ind w:leftChars="200" w:firstLineChars="200"/>
              <w:jc w:val="left"/>
              <w:rPr>
                <w:rFonts w:ascii="等线" w:hAnsi="等线" w:eastAsia="等线" w:cs="等线"/>
                <w:sz w:val="20"/>
              </w:rPr>
            </w:pPr>
          </w:p>
          <w:p>
            <w:pPr>
              <w:numPr>
                <w:ilvl w:val="0"/>
                <w:numId w:val="7"/>
              </w:numPr>
              <w:snapToGrid w:val="false"/>
              <w:ind w:left="336" w:leftChars="0" w:hanging="336" w:firstLineChars="200"/>
              <w:jc w:val="left"/>
              <w:rPr>
                <w:rFonts w:ascii="宋体" w:hAnsi="宋体" w:eastAsia="宋体" w:cs="宋体"/>
                <w:b/>
                <w:color w:val="404040"/>
                <w:spacing w:val="2"/>
                <w:sz w:val="20"/>
              </w:rPr>
            </w:pPr>
            <w:r>
              <w:rPr>
                <w:rFonts w:ascii="宋体" w:hAnsi="宋体" w:eastAsia="宋体" w:cs="宋体"/>
                <w:b/>
                <w:color w:val="404040"/>
                <w:spacing w:val="2"/>
                <w:sz w:val="20"/>
              </w:rPr>
              <w:t>按钮区</w:t>
            </w:r>
          </w:p>
          <w:p>
            <w:pPr>
              <w:snapToGrid w:val="false"/>
              <w:ind w:leftChars="200" w:firstLineChars="200"/>
              <w:jc w:val="left"/>
              <w:rPr>
                <w:rFonts w:ascii="等线" w:hAnsi="等线" w:eastAsia="等线" w:cs="等线"/>
                <w:sz w:val="20"/>
              </w:rPr>
            </w:pPr>
            <w:r>
              <w:rPr/>
              <w:drawing>
                <wp:inline distT="0" distB="0" distL="0" distR="0">
                  <wp:extent cx="4505325" cy="422374"/>
                  <wp:effectExtent l="0" t="0" r="0" b="0"/>
                  <wp:docPr id="59" name="picture" descr="descript"/>
                  <wp:cNvGraphicFramePr/>
                  <a:graphic>
                    <a:graphicData uri="http://schemas.openxmlformats.org/drawingml/2006/picture">
                      <pic:pic>
                        <pic:nvPicPr>
                          <pic:cNvPr id="60" name="picture" descr="descript"/>
                          <pic:cNvPicPr/>
                        </pic:nvPicPr>
                        <pic:blipFill rotWithShape="true">
                          <a:blip r:embed="rId23"/>
                          <a:srcRect l="0" t="0" r="0" b="0"/>
                          <a:stretch/>
                        </pic:blipFill>
                        <pic:spPr>
                          <a:xfrm rot="21600000">
                            <a:off x="0" y="0"/>
                            <a:ext cx="4505325" cy="422374"/>
                          </a:xfrm>
                          <a:prstGeom prst="rect">
                            <a:avLst/>
                          </a:prstGeom>
                        </pic:spPr>
                      </pic:pic>
                    </a:graphicData>
                  </a:graphic>
                </wp:inline>
              </w:drawing>
            </w:r>
          </w:p>
          <w:p>
            <w:pPr>
              <w:pStyle w:val="1enlyf"/>
              <w:numPr>
                <w:ilvl w:val="0"/>
                <w:numId w:val="5"/>
              </w:numPr>
              <w:snapToGrid w:val="false"/>
              <w:spacing w:line="360" w:lineRule="auto"/>
              <w:ind w:left="420" w:leftChars="0" w:hanging="420"/>
              <w:jc w:val="both"/>
              <w:rPr>
                <w:rFonts w:ascii="宋体" w:hAnsi="宋体" w:eastAsia="宋体" w:cs="宋体"/>
                <w:sz w:val="24"/>
              </w:rPr>
            </w:pPr>
            <w:r>
              <w:rPr>
                <w:rFonts w:ascii="宋体" w:hAnsi="宋体" w:eastAsia="宋体" w:cs="宋体"/>
                <w:b/>
                <w:sz w:val="24"/>
                <w:shd w:val="clear" w:color="auto" w:fill="FFFF00"/>
              </w:rPr>
              <w:t>提交按钮</w:t>
            </w:r>
            <w:r>
              <w:rPr>
                <w:rFonts w:ascii="宋体" w:hAnsi="宋体" w:eastAsia="宋体" w:cs="宋体"/>
                <w:b/>
                <w:sz w:val="24"/>
              </w:rPr>
              <w:t>：</w:t>
            </w:r>
            <w:r>
              <w:rPr>
                <w:rFonts w:ascii="宋体" w:hAnsi="宋体" w:eastAsia="宋体" w:cs="宋体"/>
                <w:sz w:val="24"/>
              </w:rPr>
              <w:t>点击后订单状态从待出提单变为已出提单。</w:t>
            </w:r>
          </w:p>
          <w:p>
            <w:pPr>
              <w:pStyle w:val="1enlyf"/>
              <w:numPr>
                <w:ilvl w:val="0"/>
                <w:numId w:val="5"/>
              </w:numPr>
              <w:snapToGrid w:val="false"/>
              <w:spacing w:line="360" w:lineRule="auto"/>
              <w:ind w:left="420" w:leftChars="0" w:hanging="420"/>
              <w:jc w:val="both"/>
              <w:rPr>
                <w:rFonts w:ascii="宋体" w:hAnsi="宋体" w:eastAsia="宋体" w:cs="宋体"/>
                <w:sz w:val="24"/>
              </w:rPr>
            </w:pPr>
            <w:r>
              <w:rPr>
                <w:rFonts w:ascii="宋体" w:hAnsi="宋体" w:eastAsia="宋体" w:cs="宋体"/>
                <w:b/>
                <w:sz w:val="24"/>
              </w:rPr>
              <w:t>暂存按钮：</w:t>
            </w:r>
            <w:r>
              <w:rPr>
                <w:rFonts w:ascii="宋体" w:hAnsi="宋体" w:eastAsia="宋体" w:cs="宋体"/>
                <w:sz w:val="24"/>
              </w:rPr>
              <w:t>暂存已编辑的信息</w:t>
            </w:r>
          </w:p>
          <w:p>
            <w:pPr>
              <w:pStyle w:val="1enlyf"/>
              <w:numPr>
                <w:ilvl w:val="0"/>
                <w:numId w:val="5"/>
              </w:numPr>
              <w:snapToGrid w:val="false"/>
              <w:spacing w:line="360" w:lineRule="auto"/>
              <w:ind w:left="420" w:leftChars="0" w:hanging="420"/>
              <w:jc w:val="both"/>
              <w:rPr>
                <w:rFonts w:ascii="宋体" w:hAnsi="宋体" w:eastAsia="宋体" w:cs="宋体"/>
                <w:sz w:val="24"/>
              </w:rPr>
            </w:pPr>
            <w:r>
              <w:rPr>
                <w:rFonts w:ascii="宋体" w:hAnsi="宋体" w:eastAsia="宋体" w:cs="宋体"/>
                <w:b/>
                <w:sz w:val="24"/>
              </w:rPr>
              <w:t>预览按钮：</w:t>
            </w:r>
            <w:r>
              <w:rPr>
                <w:rFonts w:ascii="宋体" w:hAnsi="宋体" w:eastAsia="宋体" w:cs="宋体"/>
                <w:sz w:val="24"/>
              </w:rPr>
              <w:t>点击将转入“提单格式选择”弹窗</w:t>
            </w:r>
          </w:p>
          <w:p>
            <w:pPr>
              <w:pStyle w:val="1enlyf"/>
              <w:snapToGrid w:val="false"/>
              <w:spacing w:line="360" w:lineRule="auto"/>
              <w:jc w:val="both"/>
              <w:rPr>
                <w:rFonts w:ascii="宋体" w:hAnsi="宋体" w:eastAsia="宋体" w:cs="宋体"/>
                <w:sz w:val="24"/>
              </w:rPr>
            </w:pPr>
            <w:r>
              <w:rPr/>
              <w:drawing>
                <wp:inline distT="0" distB="0" distL="0" distR="0">
                  <wp:extent cx="3629025" cy="2867025"/>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4"/>
                          <a:srcRect l="0" t="0" r="0" b="0"/>
                          <a:stretch/>
                        </pic:blipFill>
                        <pic:spPr>
                          <a:xfrm rot="21600000">
                            <a:off x="0" y="0"/>
                            <a:ext cx="3629025" cy="2867025"/>
                          </a:xfrm>
                          <a:prstGeom prst="rect">
                            <a:avLst/>
                          </a:prstGeom>
                        </pic:spPr>
                      </pic:pic>
                    </a:graphicData>
                  </a:graphic>
                </wp:inline>
              </w:drawing>
            </w:r>
          </w:p>
          <w:p>
            <w:pPr>
              <w:pStyle w:val="1enlyf"/>
              <w:numPr>
                <w:ilvl w:val="0"/>
                <w:numId w:val="5"/>
              </w:numPr>
              <w:snapToGrid w:val="false"/>
              <w:spacing w:line="360" w:lineRule="auto"/>
              <w:ind w:left="420" w:leftChars="0" w:hanging="420"/>
              <w:jc w:val="both"/>
              <w:rPr>
                <w:rFonts w:ascii="宋体" w:hAnsi="宋体" w:eastAsia="宋体" w:cs="宋体"/>
                <w:sz w:val="24"/>
              </w:rPr>
            </w:pPr>
            <w:r>
              <w:rPr>
                <w:rFonts w:ascii="宋体" w:hAnsi="宋体" w:eastAsia="宋体" w:cs="宋体"/>
                <w:b/>
                <w:sz w:val="24"/>
              </w:rPr>
              <w:t>下载按钮：</w:t>
            </w:r>
            <w:r>
              <w:rPr>
                <w:rFonts w:ascii="宋体" w:hAnsi="宋体" w:eastAsia="宋体" w:cs="宋体"/>
                <w:sz w:val="24"/>
              </w:rPr>
              <w:t>将转入“提单格式选择”弹窗</w:t>
            </w:r>
          </w:p>
          <w:p>
            <w:pPr>
              <w:pStyle w:val="1enlyf"/>
              <w:snapToGrid w:val="false"/>
              <w:spacing w:line="360" w:lineRule="auto"/>
              <w:jc w:val="both"/>
              <w:rPr>
                <w:rFonts w:ascii="等线" w:hAnsi="等线" w:eastAsia="等线" w:cs="等线"/>
                <w:sz w:val="20"/>
              </w:rPr>
            </w:pPr>
            <w:r>
              <w:rPr/>
              <w:drawing>
                <wp:inline distT="0" distB="0" distL="0" distR="0">
                  <wp:extent cx="4162425" cy="3114675"/>
                  <wp:effectExtent l="0" t="0" r="0" b="0"/>
                  <wp:docPr id="65" name="picture" descr="descript"/>
                  <wp:cNvGraphicFramePr/>
                  <a:graphic>
                    <a:graphicData uri="http://schemas.openxmlformats.org/drawingml/2006/picture">
                      <pic:pic>
                        <pic:nvPicPr>
                          <pic:cNvPr id="66" name="picture" descr="descript"/>
                          <pic:cNvPicPr/>
                        </pic:nvPicPr>
                        <pic:blipFill rotWithShape="true">
                          <a:blip r:embed="rId25"/>
                          <a:srcRect l="0" t="0" r="0" b="0"/>
                          <a:stretch/>
                        </pic:blipFill>
                        <pic:spPr>
                          <a:xfrm rot="21600000">
                            <a:off x="0" y="0"/>
                            <a:ext cx="4162425" cy="3114675"/>
                          </a:xfrm>
                          <a:prstGeom prst="rect">
                            <a:avLst/>
                          </a:prstGeom>
                        </pic:spPr>
                      </pic:pic>
                    </a:graphicData>
                  </a:graphic>
                </wp:inline>
              </w:drawing>
            </w:r>
          </w:p>
          <w:p>
            <w:pPr>
              <w:pStyle w:val="1enlyf"/>
              <w:snapToGrid w:val="false"/>
              <w:spacing w:line="360" w:lineRule="auto"/>
              <w:jc w:val="both"/>
              <w:rPr>
                <w:rFonts w:ascii="宋体" w:hAnsi="宋体" w:eastAsia="宋体" w:cs="宋体"/>
                <w:b/>
                <w:sz w:val="24"/>
                <w:shd w:val="clear" w:color="auto" w:fill="FFFF00"/>
              </w:rPr>
            </w:pPr>
            <w:r>
              <w:rPr>
                <w:rFonts w:ascii="宋体" w:hAnsi="宋体" w:eastAsia="宋体" w:cs="宋体"/>
                <w:b/>
                <w:sz w:val="24"/>
              </w:rPr>
              <w:t>托运书预览按钮：点击即进入浮窗？</w:t>
            </w:r>
            <w:r>
              <w:rPr>
                <w:rFonts w:ascii="宋体" w:hAnsi="宋体" w:eastAsia="宋体" w:cs="宋体"/>
                <w:b/>
                <w:sz w:val="24"/>
                <w:shd w:val="clear" w:color="auto" w:fill="FFFF00"/>
              </w:rPr>
              <w:t>（交互方式以ui设计师为准）</w:t>
            </w:r>
          </w:p>
          <w:p>
            <w:pPr>
              <w:pStyle w:val="1enlyf"/>
              <w:snapToGrid w:val="false"/>
              <w:spacing w:line="360" w:lineRule="auto"/>
              <w:jc w:val="both"/>
              <w:rPr>
                <w:rFonts w:ascii="宋体" w:hAnsi="宋体" w:eastAsia="宋体" w:cs="宋体"/>
                <w:sz w:val="24"/>
              </w:rPr>
            </w:pPr>
            <w:r>
              <w:rPr/>
              <w:drawing>
                <wp:inline distT="0" distB="0" distL="0" distR="0">
                  <wp:extent cx="4257675" cy="4800600"/>
                  <wp:effectExtent l="0" t="0" r="0" b="0"/>
                  <wp:docPr id="68" name="picture" descr="descript"/>
                  <wp:cNvGraphicFramePr/>
                  <a:graphic>
                    <a:graphicData uri="http://schemas.openxmlformats.org/drawingml/2006/picture">
                      <pic:pic>
                        <pic:nvPicPr>
                          <pic:cNvPr id="69" name="picture" descr="descript"/>
                          <pic:cNvPicPr/>
                        </pic:nvPicPr>
                        <pic:blipFill rotWithShape="true">
                          <a:blip r:embed="rId26"/>
                          <a:srcRect l="0" t="0" r="0" b="0"/>
                          <a:stretch/>
                        </pic:blipFill>
                        <pic:spPr>
                          <a:xfrm rot="21600000">
                            <a:off x="0" y="0"/>
                            <a:ext cx="4257675" cy="4800600"/>
                          </a:xfrm>
                          <a:prstGeom prst="rect">
                            <a:avLst/>
                          </a:prstGeom>
                        </pic:spPr>
                      </pic:pic>
                    </a:graphicData>
                  </a:graphic>
                </wp:inline>
              </w:drawing>
            </w:r>
          </w:p>
          <w:p>
            <w:pPr>
              <w:snapToGrid w:val="false"/>
              <w:ind w:leftChars="200" w:firstLineChars="200"/>
              <w:jc w:val="left"/>
              <w:rPr>
                <w:rFonts w:ascii="等线" w:hAnsi="等线" w:eastAsia="等线" w:cs="等线"/>
                <w:sz w:val="20"/>
              </w:rPr>
            </w:pPr>
          </w:p>
          <w:p>
            <w:pPr>
              <w:numPr>
                <w:ilvl w:val="0"/>
                <w:numId w:val="7"/>
              </w:numPr>
              <w:snapToGrid w:val="false"/>
              <w:ind w:left="336" w:leftChars="0" w:hanging="336" w:firstLineChars="200"/>
              <w:jc w:val="left"/>
              <w:rPr>
                <w:rFonts w:ascii="宋体" w:hAnsi="宋体" w:eastAsia="宋体" w:cs="宋体"/>
                <w:b/>
                <w:color w:val="404040"/>
                <w:spacing w:val="2"/>
                <w:sz w:val="20"/>
              </w:rPr>
            </w:pPr>
            <w:r>
              <w:rPr>
                <w:rFonts w:ascii="宋体" w:hAnsi="宋体" w:eastAsia="宋体" w:cs="宋体"/>
                <w:b/>
                <w:color w:val="404040"/>
                <w:spacing w:val="2"/>
                <w:sz w:val="20"/>
              </w:rPr>
              <w:t>双击弹窗</w:t>
            </w:r>
          </w:p>
          <w:p>
            <w:pPr>
              <w:numPr>
                <w:ilvl w:val="0"/>
                <w:numId w:val="8"/>
              </w:numPr>
              <w:snapToGrid w:val="false"/>
              <w:ind w:left="336" w:leftChars="200" w:hanging="336" w:firstLineChars="200"/>
              <w:jc w:val="left"/>
              <w:rPr>
                <w:rFonts w:ascii="等线" w:hAnsi="等线" w:eastAsia="等线" w:cs="等线"/>
                <w:sz w:val="20"/>
              </w:rPr>
            </w:pPr>
            <w:r>
              <w:rPr>
                <w:rFonts w:ascii="等线" w:hAnsi="等线" w:eastAsia="等线" w:cs="等线"/>
                <w:sz w:val="20"/>
              </w:rPr>
              <w:t>发货人弹窗（双击后弹出此界面）</w:t>
            </w:r>
            <w:r>
              <w:rPr/>
              <w:drawing>
                <wp:inline distT="0" distB="0" distL="0" distR="0">
                  <wp:extent cx="4543425" cy="3267075"/>
                  <wp:effectExtent l="0" t="0" r="0" b="0"/>
                  <wp:docPr id="71" name="picture" descr="descript"/>
                  <wp:cNvGraphicFramePr/>
                  <a:graphic>
                    <a:graphicData uri="http://schemas.openxmlformats.org/drawingml/2006/picture">
                      <pic:pic>
                        <pic:nvPicPr>
                          <pic:cNvPr id="72" name="picture" descr="descript"/>
                          <pic:cNvPicPr/>
                        </pic:nvPicPr>
                        <pic:blipFill rotWithShape="true">
                          <a:blip r:embed="rId27"/>
                          <a:srcRect l="0" t="0" r="0" b="0"/>
                          <a:stretch/>
                        </pic:blipFill>
                        <pic:spPr>
                          <a:xfrm rot="21600000">
                            <a:off x="0" y="0"/>
                            <a:ext cx="4543425" cy="3267075"/>
                          </a:xfrm>
                          <a:prstGeom prst="rect">
                            <a:avLst/>
                          </a:prstGeom>
                        </pic:spPr>
                      </pic:pic>
                    </a:graphicData>
                  </a:graphic>
                </wp:inline>
              </w:drawing>
            </w:r>
          </w:p>
          <w:p>
            <w:pPr>
              <w:pStyle w:val="1enlyf"/>
              <w:numPr>
                <w:ilvl w:val="0"/>
                <w:numId w:val="5"/>
              </w:numPr>
              <w:snapToGrid w:val="false"/>
              <w:spacing w:line="360" w:lineRule="auto"/>
              <w:ind w:left="420" w:leftChars="0" w:hanging="420"/>
              <w:jc w:val="both"/>
              <w:rPr>
                <w:rFonts w:ascii="宋体" w:hAnsi="宋体" w:eastAsia="宋体" w:cs="宋体"/>
                <w:b/>
                <w:sz w:val="24"/>
              </w:rPr>
            </w:pPr>
            <w:r>
              <w:rPr>
                <w:rFonts w:ascii="宋体" w:hAnsi="宋体" w:eastAsia="宋体" w:cs="宋体"/>
                <w:b/>
                <w:sz w:val="24"/>
              </w:rPr>
              <w:t>填写信息区域（左上）：</w:t>
            </w:r>
          </w:p>
          <w:p>
            <w:pPr>
              <w:pStyle w:val="1enlyf"/>
              <w:snapToGrid w:val="false"/>
              <w:spacing w:line="360" w:lineRule="auto"/>
              <w:jc w:val="both"/>
              <w:rPr>
                <w:rFonts w:ascii="等线" w:hAnsi="等线" w:eastAsia="等线" w:cs="等线"/>
                <w:sz w:val="20"/>
              </w:rPr>
            </w:pPr>
            <w:r>
              <w:rPr/>
              <w:drawing>
                <wp:inline distT="0" distB="0" distL="0" distR="0">
                  <wp:extent cx="3162300" cy="1743075"/>
                  <wp:effectExtent l="0" t="0" r="0" b="0"/>
                  <wp:docPr id="74" name="picture" descr="descript"/>
                  <wp:cNvGraphicFramePr/>
                  <a:graphic>
                    <a:graphicData uri="http://schemas.openxmlformats.org/drawingml/2006/picture">
                      <pic:pic>
                        <pic:nvPicPr>
                          <pic:cNvPr id="75" name="picture" descr="descript"/>
                          <pic:cNvPicPr/>
                        </pic:nvPicPr>
                        <pic:blipFill rotWithShape="true">
                          <a:blip r:embed="rId28"/>
                          <a:srcRect l="0" t="0" r="0" b="0"/>
                          <a:stretch/>
                        </pic:blipFill>
                        <pic:spPr>
                          <a:xfrm rot="21600000">
                            <a:off x="0" y="0"/>
                            <a:ext cx="3162300" cy="1743075"/>
                          </a:xfrm>
                          <a:prstGeom prst="rect">
                            <a:avLst/>
                          </a:prstGeom>
                        </pic:spPr>
                      </pic:pic>
                    </a:graphicData>
                  </a:graphic>
                </wp:inline>
              </w:drawing>
            </w:r>
          </w:p>
          <w:p>
            <w:pPr>
              <w:pStyle w:val="1enlyf"/>
              <w:snapToGrid w:val="false"/>
              <w:spacing w:line="360" w:lineRule="auto"/>
              <w:jc w:val="both"/>
              <w:rPr>
                <w:rFonts w:ascii="等线" w:hAnsi="等线" w:eastAsia="等线" w:cs="等线"/>
                <w:sz w:val="20"/>
              </w:rPr>
            </w:pPr>
            <w:r>
              <w:rPr>
                <w:rFonts w:ascii="等线" w:hAnsi="等线" w:eastAsia="等线" w:cs="等线"/>
                <w:sz w:val="20"/>
              </w:rPr>
              <w:t>名称：取主单补料-发货人公司名称（如有），无值留空</w:t>
            </w:r>
          </w:p>
          <w:p>
            <w:pPr>
              <w:pStyle w:val="1enlyf"/>
              <w:snapToGrid w:val="false"/>
              <w:spacing w:line="360" w:lineRule="auto"/>
              <w:jc w:val="both"/>
              <w:rPr>
                <w:rFonts w:ascii="等线" w:hAnsi="等线" w:eastAsia="等线" w:cs="等线"/>
                <w:sz w:val="20"/>
              </w:rPr>
            </w:pPr>
            <w:r>
              <w:rPr>
                <w:rFonts w:ascii="等线" w:hAnsi="等线" w:eastAsia="等线" w:cs="等线"/>
                <w:sz w:val="20"/>
              </w:rPr>
              <w:t>地址：取主单补料-发货人地址（如有），无值留空，</w:t>
            </w:r>
          </w:p>
          <w:p>
            <w:pPr>
              <w:pStyle w:val="1enlyf"/>
              <w:snapToGrid w:val="false"/>
              <w:spacing w:line="360" w:lineRule="auto"/>
              <w:jc w:val="both"/>
              <w:rPr>
                <w:rFonts w:ascii="等线" w:hAnsi="等线" w:eastAsia="等线" w:cs="等线"/>
                <w:sz w:val="20"/>
              </w:rPr>
            </w:pPr>
            <w:r>
              <w:rPr>
                <w:rFonts w:ascii="等线" w:hAnsi="等线" w:eastAsia="等线" w:cs="等线"/>
                <w:sz w:val="20"/>
              </w:rPr>
              <w:t>电话：取主单补料-发货人电话（如有），无值留空，</w:t>
            </w:r>
          </w:p>
          <w:p>
            <w:pPr>
              <w:pStyle w:val="1enlyf"/>
              <w:snapToGrid w:val="false"/>
              <w:spacing w:line="360" w:lineRule="auto"/>
              <w:jc w:val="both"/>
              <w:rPr>
                <w:rFonts w:ascii="等线" w:hAnsi="等线" w:eastAsia="等线" w:cs="等线"/>
                <w:sz w:val="20"/>
              </w:rPr>
            </w:pPr>
            <w:r>
              <w:rPr>
                <w:rFonts w:ascii="等线" w:hAnsi="等线" w:eastAsia="等线" w:cs="等线"/>
                <w:sz w:val="20"/>
              </w:rPr>
              <w:t>邮编：取主单补料-发货人邮编（如有），无值留空，</w:t>
            </w:r>
          </w:p>
          <w:p>
            <w:pPr>
              <w:pStyle w:val="1enlyf"/>
              <w:snapToGrid w:val="false"/>
              <w:spacing w:line="360" w:lineRule="auto"/>
              <w:jc w:val="both"/>
              <w:rPr>
                <w:rFonts w:ascii="等线" w:hAnsi="等线" w:eastAsia="等线" w:cs="等线"/>
                <w:sz w:val="20"/>
              </w:rPr>
            </w:pPr>
            <w:r>
              <w:rPr>
                <w:rFonts w:ascii="等线" w:hAnsi="等线" w:eastAsia="等线" w:cs="等线"/>
                <w:sz w:val="20"/>
              </w:rPr>
              <w:t>国家：取主单补料-发货人国家（如有），无值留空，</w:t>
            </w:r>
          </w:p>
          <w:p>
            <w:pPr>
              <w:pStyle w:val="1enlyf"/>
              <w:snapToGrid w:val="false"/>
              <w:spacing w:line="360" w:lineRule="auto"/>
              <w:jc w:val="both"/>
              <w:rPr>
                <w:rFonts w:ascii="等线" w:hAnsi="等线" w:eastAsia="等线" w:cs="等线"/>
                <w:sz w:val="20"/>
              </w:rPr>
            </w:pPr>
            <w:r>
              <w:rPr>
                <w:rFonts w:ascii="等线" w:hAnsi="等线" w:eastAsia="等线" w:cs="等线"/>
                <w:sz w:val="20"/>
              </w:rPr>
              <w:t>国家代码：取主单补料-发货人国家代码（如有），无值留空，</w:t>
            </w:r>
          </w:p>
          <w:p>
            <w:pPr>
              <w:pStyle w:val="1enlyf"/>
              <w:snapToGrid w:val="false"/>
              <w:spacing w:line="360" w:lineRule="auto"/>
              <w:jc w:val="both"/>
              <w:rPr>
                <w:rFonts w:ascii="等线" w:hAnsi="等线" w:eastAsia="等线" w:cs="等线"/>
                <w:sz w:val="20"/>
              </w:rPr>
            </w:pPr>
            <w:r>
              <w:rPr>
                <w:rFonts w:ascii="等线" w:hAnsi="等线" w:eastAsia="等线" w:cs="等线"/>
                <w:sz w:val="20"/>
              </w:rPr>
              <w:t>省份：取主单补料-发货人省份（如有），无值留空，</w:t>
            </w:r>
          </w:p>
          <w:p>
            <w:pPr>
              <w:pStyle w:val="1enlyf"/>
              <w:snapToGrid w:val="false"/>
              <w:spacing w:line="360" w:lineRule="auto"/>
              <w:jc w:val="both"/>
              <w:rPr>
                <w:rFonts w:ascii="等线" w:hAnsi="等线" w:eastAsia="等线" w:cs="等线"/>
                <w:sz w:val="20"/>
              </w:rPr>
            </w:pPr>
            <w:r>
              <w:rPr>
                <w:rFonts w:ascii="等线" w:hAnsi="等线" w:eastAsia="等线" w:cs="等线"/>
                <w:sz w:val="20"/>
              </w:rPr>
              <w:t>城市：取主单补料-发货人城市（如有），无值留空，</w:t>
            </w:r>
          </w:p>
          <w:p>
            <w:pPr>
              <w:pStyle w:val="1enlyf"/>
              <w:snapToGrid w:val="false"/>
              <w:spacing w:line="360" w:lineRule="auto"/>
              <w:jc w:val="both"/>
              <w:rPr>
                <w:rFonts w:ascii="等线" w:hAnsi="等线" w:eastAsia="等线" w:cs="等线"/>
                <w:sz w:val="20"/>
              </w:rPr>
            </w:pPr>
            <w:r>
              <w:rPr>
                <w:rFonts w:ascii="等线" w:hAnsi="等线" w:eastAsia="等线" w:cs="等线"/>
                <w:sz w:val="20"/>
              </w:rPr>
              <w:t>别称：取主单补料-发货人别称（如有），无值留空，如勾选为“”保存为常用联系人“”，则保存该数据，并对别称作唯一值校验</w:t>
            </w:r>
          </w:p>
          <w:p>
            <w:pPr>
              <w:pStyle w:val="1enlyf"/>
              <w:numPr>
                <w:ilvl w:val="0"/>
                <w:numId w:val="5"/>
              </w:numPr>
              <w:snapToGrid w:val="false"/>
              <w:spacing w:line="360" w:lineRule="auto"/>
              <w:ind w:left="420" w:leftChars="0" w:hanging="420"/>
              <w:jc w:val="both"/>
              <w:rPr>
                <w:rFonts w:ascii="宋体" w:hAnsi="宋体" w:eastAsia="宋体" w:cs="宋体"/>
                <w:b/>
                <w:sz w:val="24"/>
              </w:rPr>
            </w:pPr>
            <w:r>
              <w:rPr>
                <w:rFonts w:ascii="宋体" w:hAnsi="宋体" w:eastAsia="宋体" w:cs="宋体"/>
                <w:b/>
                <w:sz w:val="24"/>
              </w:rPr>
              <w:t>按钮区域（左下）：</w:t>
            </w:r>
          </w:p>
          <w:p>
            <w:pPr>
              <w:pStyle w:val="1enlyf"/>
              <w:snapToGrid w:val="false"/>
              <w:spacing w:line="360" w:lineRule="auto"/>
              <w:jc w:val="both"/>
              <w:rPr>
                <w:rFonts w:ascii="等线" w:hAnsi="等线" w:eastAsia="等线" w:cs="等线"/>
                <w:sz w:val="20"/>
              </w:rPr>
            </w:pPr>
            <w:r>
              <w:rPr/>
              <w:drawing>
                <wp:inline distT="0" distB="0" distL="0" distR="0">
                  <wp:extent cx="2838450" cy="476250"/>
                  <wp:effectExtent l="0" t="0" r="0" b="0"/>
                  <wp:docPr id="77" name="picture" descr="descript"/>
                  <wp:cNvGraphicFramePr/>
                  <a:graphic>
                    <a:graphicData uri="http://schemas.openxmlformats.org/drawingml/2006/picture">
                      <pic:pic>
                        <pic:nvPicPr>
                          <pic:cNvPr id="78" name="picture" descr="descript"/>
                          <pic:cNvPicPr/>
                        </pic:nvPicPr>
                        <pic:blipFill rotWithShape="true">
                          <a:blip r:embed="rId29"/>
                          <a:srcRect l="0" t="0" r="0" b="0"/>
                          <a:stretch/>
                        </pic:blipFill>
                        <pic:spPr>
                          <a:xfrm rot="21600000">
                            <a:off x="0" y="0"/>
                            <a:ext cx="2838450" cy="476250"/>
                          </a:xfrm>
                          <a:prstGeom prst="rect">
                            <a:avLst/>
                          </a:prstGeom>
                        </pic:spPr>
                      </pic:pic>
                    </a:graphicData>
                  </a:graphic>
                </wp:inline>
              </w:drawing>
            </w:r>
          </w:p>
          <w:p>
            <w:pPr>
              <w:pStyle w:val="1enlyf"/>
              <w:snapToGrid w:val="false"/>
              <w:spacing w:line="360" w:lineRule="auto"/>
              <w:jc w:val="both"/>
              <w:rPr>
                <w:rFonts w:ascii="等线" w:hAnsi="等线" w:eastAsia="等线" w:cs="等线"/>
                <w:sz w:val="20"/>
              </w:rPr>
            </w:pPr>
            <w:r>
              <w:rPr>
                <w:rFonts w:ascii="等线" w:hAnsi="等线" w:eastAsia="等线" w:cs="等线"/>
                <w:sz w:val="20"/>
              </w:rPr>
              <w:t>取消按钮：关闭该弹窗</w:t>
            </w:r>
          </w:p>
          <w:p>
            <w:pPr>
              <w:pStyle w:val="1enlyf"/>
              <w:snapToGrid w:val="false"/>
              <w:spacing w:line="360" w:lineRule="auto"/>
              <w:jc w:val="both"/>
              <w:rPr>
                <w:rFonts w:ascii="等线" w:hAnsi="等线" w:eastAsia="等线" w:cs="等线"/>
                <w:sz w:val="20"/>
              </w:rPr>
            </w:pPr>
            <w:r>
              <w:rPr>
                <w:rFonts w:ascii="等线" w:hAnsi="等线" w:eastAsia="等线" w:cs="等线"/>
                <w:sz w:val="20"/>
              </w:rPr>
              <w:t>清空：清空填写信息区域和填写信息区域的数据</w:t>
            </w:r>
          </w:p>
          <w:p>
            <w:pPr>
              <w:pStyle w:val="1enlyf"/>
              <w:snapToGrid w:val="false"/>
              <w:spacing w:line="360" w:lineRule="auto"/>
              <w:jc w:val="both"/>
              <w:rPr>
                <w:rFonts w:ascii="等线" w:hAnsi="等线" w:eastAsia="等线" w:cs="等线"/>
                <w:sz w:val="20"/>
              </w:rPr>
            </w:pPr>
            <w:r>
              <w:rPr>
                <w:rFonts w:ascii="等线" w:hAnsi="等线" w:eastAsia="等线" w:cs="等线"/>
                <w:sz w:val="20"/>
              </w:rPr>
              <w:t>保存：保存填写信息区域和填写信息区域的数据</w:t>
              <w:tab/>
            </w:r>
          </w:p>
          <w:p>
            <w:pPr>
              <w:pStyle w:val="1enlyf"/>
              <w:snapToGrid w:val="false"/>
              <w:spacing w:line="360" w:lineRule="auto"/>
              <w:jc w:val="both"/>
              <w:rPr>
                <w:rFonts w:ascii="等线" w:hAnsi="等线" w:eastAsia="等线" w:cs="等线"/>
                <w:sz w:val="20"/>
              </w:rPr>
            </w:pPr>
          </w:p>
          <w:p>
            <w:pPr>
              <w:pStyle w:val="1enlyf"/>
              <w:numPr>
                <w:ilvl w:val="0"/>
                <w:numId w:val="5"/>
              </w:numPr>
              <w:snapToGrid w:val="false"/>
              <w:spacing w:line="360" w:lineRule="auto"/>
              <w:ind w:left="420" w:leftChars="0" w:hanging="420"/>
              <w:jc w:val="both"/>
              <w:rPr>
                <w:rFonts w:ascii="宋体" w:hAnsi="宋体" w:eastAsia="宋体" w:cs="宋体"/>
                <w:sz w:val="20"/>
              </w:rPr>
            </w:pPr>
            <w:r>
              <w:rPr>
                <w:rFonts w:ascii="宋体" w:hAnsi="宋体" w:eastAsia="宋体" w:cs="宋体"/>
                <w:b/>
                <w:sz w:val="24"/>
              </w:rPr>
              <w:t>提单上信息（右上）：</w:t>
            </w:r>
            <w:r>
              <w:rPr>
                <w:rFonts w:ascii="宋体" w:hAnsi="宋体" w:eastAsia="宋体" w:cs="宋体"/>
                <w:sz w:val="20"/>
              </w:rPr>
              <w:t>取主单补料-发货人-提单信息，无值留空</w:t>
            </w:r>
          </w:p>
          <w:p>
            <w:pPr>
              <w:pStyle w:val="1enlyf"/>
              <w:snapToGrid w:val="false"/>
              <w:spacing w:line="360" w:lineRule="auto"/>
              <w:jc w:val="both"/>
              <w:rPr>
                <w:rFonts w:ascii="宋体" w:hAnsi="宋体" w:eastAsia="宋体" w:cs="宋体"/>
                <w:sz w:val="24"/>
              </w:rPr>
            </w:pPr>
            <w:r>
              <w:rPr/>
              <w:drawing>
                <wp:inline distT="0" distB="0" distL="0" distR="0">
                  <wp:extent cx="4838700" cy="1781175"/>
                  <wp:effectExtent l="0" t="0" r="0" b="0"/>
                  <wp:docPr id="80" name="picture" descr="descript"/>
                  <wp:cNvGraphicFramePr/>
                  <a:graphic>
                    <a:graphicData uri="http://schemas.openxmlformats.org/drawingml/2006/picture">
                      <pic:pic>
                        <pic:nvPicPr>
                          <pic:cNvPr id="81" name="picture" descr="descript"/>
                          <pic:cNvPicPr/>
                        </pic:nvPicPr>
                        <pic:blipFill rotWithShape="true">
                          <a:blip r:embed="rId30"/>
                          <a:srcRect l="0" t="0" r="0" b="0"/>
                          <a:stretch/>
                        </pic:blipFill>
                        <pic:spPr>
                          <a:xfrm rot="21600000">
                            <a:off x="0" y="0"/>
                            <a:ext cx="4838700" cy="1781175"/>
                          </a:xfrm>
                          <a:prstGeom prst="rect">
                            <a:avLst/>
                          </a:prstGeom>
                        </pic:spPr>
                      </pic:pic>
                    </a:graphicData>
                  </a:graphic>
                </wp:inline>
              </w:drawing>
            </w:r>
          </w:p>
          <w:p>
            <w:pPr>
              <w:pStyle w:val="1enlyf"/>
              <w:numPr>
                <w:ilvl w:val="0"/>
                <w:numId w:val="5"/>
              </w:numPr>
              <w:snapToGrid w:val="false"/>
              <w:spacing w:line="360" w:lineRule="auto"/>
              <w:ind w:left="420" w:leftChars="0" w:hanging="420"/>
              <w:jc w:val="both"/>
              <w:rPr>
                <w:rFonts w:ascii="宋体" w:hAnsi="宋体" w:eastAsia="宋体" w:cs="宋体"/>
                <w:b/>
                <w:sz w:val="24"/>
              </w:rPr>
            </w:pPr>
            <w:r>
              <w:rPr>
                <w:rFonts w:ascii="宋体" w:hAnsi="宋体" w:eastAsia="宋体" w:cs="宋体"/>
                <w:b/>
                <w:sz w:val="24"/>
              </w:rPr>
              <w:t>常用联系人(右）：</w:t>
            </w:r>
          </w:p>
          <w:p>
            <w:pPr>
              <w:pStyle w:val="1enlyf"/>
              <w:snapToGrid w:val="false"/>
              <w:spacing w:line="360" w:lineRule="auto"/>
              <w:jc w:val="both"/>
              <w:rPr>
                <w:rFonts w:ascii="等线" w:hAnsi="等线" w:eastAsia="等线" w:cs="等线"/>
                <w:sz w:val="20"/>
              </w:rPr>
            </w:pPr>
            <w:r>
              <w:rPr/>
              <w:drawing>
                <wp:inline distT="0" distB="0" distL="0" distR="0">
                  <wp:extent cx="2943225" cy="5600700"/>
                  <wp:effectExtent l="0" t="0" r="0" b="0"/>
                  <wp:docPr id="83" name="picture" descr="descript"/>
                  <wp:cNvGraphicFramePr/>
                  <a:graphic>
                    <a:graphicData uri="http://schemas.openxmlformats.org/drawingml/2006/picture">
                      <pic:pic>
                        <pic:nvPicPr>
                          <pic:cNvPr id="84" name="picture" descr="descript"/>
                          <pic:cNvPicPr/>
                        </pic:nvPicPr>
                        <pic:blipFill rotWithShape="true">
                          <a:blip r:embed="rId31"/>
                          <a:srcRect l="0" t="0" r="0" b="0"/>
                          <a:stretch/>
                        </pic:blipFill>
                        <pic:spPr>
                          <a:xfrm rot="21600000">
                            <a:off x="0" y="0"/>
                            <a:ext cx="2943225" cy="5600700"/>
                          </a:xfrm>
                          <a:prstGeom prst="rect">
                            <a:avLst/>
                          </a:prstGeom>
                        </pic:spPr>
                      </pic:pic>
                    </a:graphicData>
                  </a:graphic>
                </wp:inline>
              </w:drawing>
            </w:r>
          </w:p>
          <w:p>
            <w:pPr>
              <w:pStyle w:val="1enlyf"/>
              <w:numPr>
                <w:ilvl w:val="0"/>
                <w:numId w:val="5"/>
              </w:numPr>
              <w:snapToGrid w:val="false"/>
              <w:spacing w:line="360" w:lineRule="auto"/>
              <w:ind w:left="420" w:leftChars="0" w:hanging="420"/>
              <w:jc w:val="both"/>
              <w:rPr>
                <w:rFonts w:ascii="宋体" w:hAnsi="宋体" w:eastAsia="宋体" w:cs="宋体"/>
                <w:sz w:val="24"/>
              </w:rPr>
            </w:pPr>
            <w:r>
              <w:rPr>
                <w:rFonts w:ascii="宋体" w:hAnsi="宋体" w:eastAsia="宋体" w:cs="宋体"/>
                <w:b/>
                <w:sz w:val="24"/>
              </w:rPr>
              <w:t>搜索框：</w:t>
            </w:r>
            <w:r>
              <w:rPr>
                <w:rFonts w:ascii="宋体" w:hAnsi="宋体" w:eastAsia="宋体" w:cs="宋体"/>
                <w:sz w:val="24"/>
              </w:rPr>
              <w:t>支持模糊搜索，搜索数据范围为主单-发货人-常用联系人的数据</w:t>
            </w:r>
          </w:p>
          <w:p>
            <w:pPr>
              <w:pStyle w:val="1enlyf"/>
              <w:numPr>
                <w:ilvl w:val="0"/>
                <w:numId w:val="5"/>
              </w:numPr>
              <w:snapToGrid w:val="false"/>
              <w:spacing w:line="360" w:lineRule="auto"/>
              <w:ind w:left="420" w:leftChars="0" w:hanging="420"/>
              <w:jc w:val="both"/>
              <w:rPr>
                <w:rFonts w:ascii="宋体" w:hAnsi="宋体" w:eastAsia="宋体" w:cs="宋体"/>
                <w:sz w:val="24"/>
              </w:rPr>
            </w:pPr>
            <w:r>
              <w:rPr>
                <w:rFonts w:ascii="宋体" w:hAnsi="宋体" w:eastAsia="宋体" w:cs="宋体"/>
                <w:b/>
                <w:sz w:val="24"/>
              </w:rPr>
              <w:t>使用按钮：</w:t>
            </w:r>
            <w:r>
              <w:rPr>
                <w:rFonts w:ascii="宋体" w:hAnsi="宋体" w:eastAsia="宋体" w:cs="宋体"/>
                <w:sz w:val="24"/>
              </w:rPr>
              <w:t>点击后，填写信息区域和提单上信息显示区域显示该别称的内容</w:t>
            </w:r>
          </w:p>
          <w:p>
            <w:pPr>
              <w:pStyle w:val="1enlyf"/>
              <w:numPr>
                <w:ilvl w:val="0"/>
                <w:numId w:val="5"/>
              </w:numPr>
              <w:snapToGrid w:val="false"/>
              <w:spacing w:line="360" w:lineRule="auto"/>
              <w:ind w:left="420" w:leftChars="0" w:hanging="420"/>
              <w:jc w:val="both"/>
              <w:rPr>
                <w:rFonts w:ascii="宋体" w:hAnsi="宋体" w:eastAsia="宋体" w:cs="宋体"/>
                <w:sz w:val="24"/>
              </w:rPr>
            </w:pPr>
            <w:r>
              <w:rPr>
                <w:rFonts w:ascii="宋体" w:hAnsi="宋体" w:eastAsia="宋体" w:cs="宋体"/>
                <w:b/>
                <w:sz w:val="24"/>
              </w:rPr>
              <w:t>删除按钮：</w:t>
            </w:r>
            <w:r>
              <w:rPr>
                <w:rFonts w:ascii="宋体" w:hAnsi="宋体" w:eastAsia="宋体" w:cs="宋体"/>
                <w:sz w:val="24"/>
              </w:rPr>
              <w:t>删除该行别称信息</w:t>
            </w:r>
          </w:p>
          <w:p>
            <w:pPr>
              <w:pStyle w:val="1enlyf"/>
              <w:snapToGrid w:val="false"/>
              <w:spacing w:line="360" w:lineRule="auto"/>
              <w:jc w:val="both"/>
              <w:rPr>
                <w:rFonts w:ascii="等线" w:hAnsi="等线" w:eastAsia="等线" w:cs="等线"/>
                <w:sz w:val="20"/>
              </w:rPr>
            </w:pPr>
          </w:p>
          <w:p>
            <w:pPr>
              <w:snapToGrid w:val="false"/>
              <w:ind w:leftChars="400" w:firstLineChars="200"/>
              <w:jc w:val="left"/>
              <w:rPr>
                <w:rFonts w:ascii="等线" w:hAnsi="等线" w:eastAsia="等线" w:cs="等线"/>
                <w:sz w:val="20"/>
              </w:rPr>
            </w:pPr>
          </w:p>
          <w:p>
            <w:pPr>
              <w:numPr>
                <w:ilvl w:val="0"/>
                <w:numId w:val="8"/>
              </w:numPr>
              <w:snapToGrid w:val="false"/>
              <w:ind w:left="336" w:leftChars="200" w:hanging="336" w:firstLineChars="200"/>
              <w:jc w:val="left"/>
              <w:rPr>
                <w:rFonts w:ascii="等线" w:hAnsi="等线" w:eastAsia="等线" w:cs="等线"/>
                <w:sz w:val="20"/>
              </w:rPr>
            </w:pPr>
            <w:r>
              <w:rPr>
                <w:rFonts w:ascii="等线" w:hAnsi="等线" w:eastAsia="等线" w:cs="等线"/>
                <w:sz w:val="20"/>
              </w:rPr>
              <w:t>收货人弹窗（双击后弹出此界面）</w:t>
            </w:r>
          </w:p>
          <w:p>
            <w:pPr>
              <w:snapToGrid w:val="false"/>
              <w:ind w:leftChars="400" w:firstLineChars="200"/>
              <w:jc w:val="left"/>
              <w:rPr>
                <w:rFonts w:ascii="等线" w:hAnsi="等线" w:eastAsia="等线" w:cs="等线"/>
                <w:sz w:val="20"/>
              </w:rPr>
            </w:pPr>
            <w:r>
              <w:rPr/>
              <w:drawing>
                <wp:inline distT="0" distB="0" distL="0" distR="0">
                  <wp:extent cx="4225925" cy="3024604"/>
                  <wp:effectExtent l="0" t="0" r="0" b="0"/>
                  <wp:docPr id="86" name="picture" descr="descript"/>
                  <wp:cNvGraphicFramePr/>
                  <a:graphic>
                    <a:graphicData uri="http://schemas.openxmlformats.org/drawingml/2006/picture">
                      <pic:pic>
                        <pic:nvPicPr>
                          <pic:cNvPr id="87" name="picture" descr="descript"/>
                          <pic:cNvPicPr/>
                        </pic:nvPicPr>
                        <pic:blipFill rotWithShape="true">
                          <a:blip r:embed="rId32"/>
                          <a:srcRect l="0" t="0" r="0" b="0"/>
                          <a:stretch/>
                        </pic:blipFill>
                        <pic:spPr>
                          <a:xfrm rot="21600000">
                            <a:off x="0" y="0"/>
                            <a:ext cx="4225925" cy="3024604"/>
                          </a:xfrm>
                          <a:prstGeom prst="rect">
                            <a:avLst/>
                          </a:prstGeom>
                        </pic:spPr>
                      </pic:pic>
                    </a:graphicData>
                  </a:graphic>
                </wp:inline>
              </w:drawing>
            </w:r>
          </w:p>
          <w:p>
            <w:pPr>
              <w:snapToGrid w:val="false"/>
              <w:ind w:leftChars="400" w:firstLineChars="200"/>
              <w:jc w:val="left"/>
              <w:rPr>
                <w:rFonts w:ascii="等线" w:hAnsi="等线" w:eastAsia="等线" w:cs="等线"/>
                <w:sz w:val="20"/>
              </w:rPr>
            </w:pPr>
            <w:r>
              <w:rPr>
                <w:rFonts w:ascii="等线" w:hAnsi="等线" w:eastAsia="等线" w:cs="等线"/>
                <w:sz w:val="20"/>
              </w:rPr>
              <w:t>逻辑请参照主单发货人</w:t>
            </w:r>
          </w:p>
          <w:p>
            <w:pPr>
              <w:snapToGrid w:val="false"/>
              <w:ind w:leftChars="400" w:firstLineChars="200"/>
              <w:jc w:val="left"/>
              <w:rPr>
                <w:rFonts w:ascii="等线" w:hAnsi="等线" w:eastAsia="等线" w:cs="等线"/>
                <w:sz w:val="20"/>
              </w:rPr>
            </w:pPr>
          </w:p>
          <w:p>
            <w:pPr>
              <w:numPr>
                <w:ilvl w:val="0"/>
                <w:numId w:val="8"/>
              </w:numPr>
              <w:snapToGrid w:val="false"/>
              <w:ind w:left="336" w:leftChars="200" w:hanging="336" w:firstLineChars="200"/>
              <w:jc w:val="left"/>
              <w:rPr>
                <w:rFonts w:ascii="等线" w:hAnsi="等线" w:eastAsia="等线" w:cs="等线"/>
                <w:sz w:val="20"/>
              </w:rPr>
            </w:pPr>
            <w:r>
              <w:rPr>
                <w:rFonts w:ascii="等线" w:hAnsi="等线" w:eastAsia="等线" w:cs="等线"/>
                <w:sz w:val="20"/>
              </w:rPr>
              <w:t>体积明细（双击后弹出此界面）</w:t>
            </w:r>
          </w:p>
          <w:p>
            <w:pPr>
              <w:snapToGrid w:val="false"/>
              <w:ind w:leftChars="400" w:firstLineChars="200"/>
              <w:jc w:val="left"/>
              <w:rPr>
                <w:rFonts w:ascii="等线" w:hAnsi="等线" w:eastAsia="等线" w:cs="等线"/>
                <w:sz w:val="20"/>
              </w:rPr>
            </w:pPr>
            <w:r>
              <w:rPr/>
              <w:drawing>
                <wp:inline distT="0" distB="0" distL="0" distR="0">
                  <wp:extent cx="4225925" cy="3965295"/>
                  <wp:effectExtent l="0" t="0" r="0" b="0"/>
                  <wp:docPr id="89" name="picture" descr="descript"/>
                  <wp:cNvGraphicFramePr/>
                  <a:graphic>
                    <a:graphicData uri="http://schemas.openxmlformats.org/drawingml/2006/picture">
                      <pic:pic>
                        <pic:nvPicPr>
                          <pic:cNvPr id="90" name="picture" descr="descript"/>
                          <pic:cNvPicPr/>
                        </pic:nvPicPr>
                        <pic:blipFill rotWithShape="true">
                          <a:blip r:embed="rId33"/>
                          <a:srcRect l="0" t="0" r="0" b="0"/>
                          <a:stretch/>
                        </pic:blipFill>
                        <pic:spPr>
                          <a:xfrm rot="21600000">
                            <a:off x="0" y="0"/>
                            <a:ext cx="4225925" cy="3965295"/>
                          </a:xfrm>
                          <a:prstGeom prst="rect">
                            <a:avLst/>
                          </a:prstGeom>
                        </pic:spPr>
                      </pic:pic>
                    </a:graphicData>
                  </a:graphic>
                </wp:inline>
              </w:drawing>
            </w:r>
          </w:p>
          <w:p>
            <w:pPr>
              <w:snapToGrid w:val="false"/>
              <w:ind w:leftChars="400" w:firstLineChars="200"/>
              <w:jc w:val="left"/>
              <w:rPr>
                <w:rFonts w:ascii="等线" w:hAnsi="等线" w:eastAsia="等线" w:cs="等线"/>
                <w:sz w:val="20"/>
              </w:rPr>
            </w:pPr>
            <w:r>
              <w:rPr>
                <w:rFonts w:ascii="等线" w:hAnsi="等线" w:eastAsia="等线" w:cs="等线"/>
                <w:sz w:val="20"/>
              </w:rPr>
              <w:t>默认共有十行，超过十行可自行点击【添加】增加行数，【删除】为行删除。</w:t>
            </w:r>
          </w:p>
          <w:p>
            <w:pPr>
              <w:snapToGrid w:val="false"/>
              <w:ind w:leftChars="400" w:firstLineChars="200"/>
              <w:jc w:val="left"/>
              <w:rPr>
                <w:rFonts w:ascii="等线" w:hAnsi="等线" w:eastAsia="等线" w:cs="等线"/>
                <w:sz w:val="20"/>
              </w:rPr>
            </w:pPr>
            <w:r>
              <w:rPr>
                <w:rFonts w:ascii="等线" w:hAnsi="等线" w:eastAsia="等线" w:cs="等线"/>
                <w:sz w:val="20"/>
              </w:rPr>
              <w:t>总体积=明细1长*宽*高*件数/1000000+明细2长*宽*高*件数/1000000+。。。。。N</w:t>
            </w:r>
          </w:p>
          <w:p>
            <w:pPr>
              <w:snapToGrid w:val="false"/>
              <w:ind w:leftChars="400" w:firstLineChars="200"/>
              <w:jc w:val="left"/>
              <w:rPr>
                <w:rFonts w:ascii="等线" w:hAnsi="等线" w:eastAsia="等线" w:cs="等线"/>
                <w:sz w:val="20"/>
                <w:shd w:val="clear" w:color="auto" w:fill="FFFF00"/>
              </w:rPr>
            </w:pPr>
            <w:r>
              <w:rPr>
                <w:rFonts w:ascii="等线" w:hAnsi="等线" w:eastAsia="等线" w:cs="等线"/>
                <w:sz w:val="20"/>
                <w:shd w:val="clear" w:color="auto" w:fill="FFFF00"/>
              </w:rPr>
              <w:t>相加总和再四舍五入两位小数</w:t>
            </w:r>
          </w:p>
          <w:p>
            <w:pPr>
              <w:snapToGrid w:val="false"/>
              <w:ind w:leftChars="400" w:firstLineChars="200"/>
              <w:jc w:val="left"/>
              <w:rPr>
                <w:rFonts w:ascii="等线" w:hAnsi="等线" w:eastAsia="等线" w:cs="等线"/>
                <w:sz w:val="20"/>
              </w:rPr>
            </w:pPr>
            <w:r>
              <w:rPr>
                <w:rFonts w:ascii="等线" w:hAnsi="等线" w:eastAsia="等线" w:cs="等线"/>
                <w:sz w:val="20"/>
              </w:rPr>
              <w:t>总件数= 明细1件数+明细2件数+。。。。N</w:t>
            </w:r>
          </w:p>
          <w:p>
            <w:pPr>
              <w:numPr>
                <w:ilvl w:val="0"/>
                <w:numId w:val="8"/>
              </w:numPr>
              <w:snapToGrid w:val="false"/>
              <w:ind w:left="336" w:leftChars="200" w:hanging="336" w:firstLineChars="200"/>
              <w:jc w:val="left"/>
              <w:rPr>
                <w:rFonts w:ascii="等线" w:hAnsi="等线" w:eastAsia="等线" w:cs="等线"/>
                <w:sz w:val="20"/>
                <w:shd w:val="clear" w:color="auto" w:fill="FFFF00"/>
              </w:rPr>
            </w:pPr>
            <w:r>
              <w:rPr>
                <w:rFonts w:ascii="等线" w:hAnsi="等线" w:eastAsia="等线" w:cs="等线"/>
                <w:sz w:val="20"/>
                <w:shd w:val="clear" w:color="auto" w:fill="FFFF00"/>
              </w:rPr>
              <w:t>杂费明细（双击后弹出此界面）</w:t>
            </w:r>
          </w:p>
          <w:p>
            <w:pPr>
              <w:snapToGrid w:val="false"/>
              <w:ind w:leftChars="400" w:firstLineChars="200"/>
              <w:jc w:val="left"/>
              <w:rPr>
                <w:rFonts w:ascii="等线" w:hAnsi="等线" w:eastAsia="等线" w:cs="等线"/>
                <w:sz w:val="20"/>
              </w:rPr>
            </w:pPr>
          </w:p>
          <w:p>
            <w:pPr>
              <w:snapToGrid w:val="false"/>
              <w:ind w:leftChars="400" w:firstLineChars="200"/>
              <w:jc w:val="left"/>
              <w:rPr>
                <w:rFonts w:ascii="等线" w:hAnsi="等线" w:eastAsia="等线" w:cs="等线"/>
                <w:sz w:val="20"/>
              </w:rPr>
            </w:pPr>
            <w:r>
              <w:rPr>
                <w:rFonts w:ascii="等线" w:hAnsi="等线" w:eastAsia="等线" w:cs="等线"/>
                <w:sz w:val="20"/>
              </w:rPr>
              <w:t>双击后弹出此界面，行数根据默认（如默认有四项杂费，则有四行，默认逻辑请见下面的杂费默认逻辑）， 填写单价和计费数量后，自动计算小计 （小计=单价*计费数量之和）。</w:t>
            </w:r>
          </w:p>
          <w:p>
            <w:pPr>
              <w:snapToGrid w:val="false"/>
              <w:ind w:firstLineChars="200"/>
              <w:jc w:val="left"/>
              <w:rPr>
                <w:rFonts w:ascii="等线" w:hAnsi="等线" w:eastAsia="等线" w:cs="等线"/>
                <w:sz w:val="20"/>
              </w:rPr>
            </w:pPr>
          </w:p>
          <w:p>
            <w:pPr>
              <w:snapToGrid w:val="false"/>
              <w:ind w:leftChars="400" w:firstLineChars="200"/>
              <w:jc w:val="left"/>
              <w:rPr>
                <w:rFonts w:ascii="等线" w:hAnsi="等线" w:eastAsia="等线" w:cs="等线"/>
                <w:sz w:val="20"/>
              </w:rPr>
            </w:pPr>
          </w:p>
          <w:p>
            <w:pPr>
              <w:snapToGrid w:val="false"/>
              <w:ind w:leftChars="400" w:firstLineChars="200"/>
              <w:jc w:val="left"/>
              <w:rPr>
                <w:rFonts w:ascii="等线" w:hAnsi="等线" w:eastAsia="等线" w:cs="等线"/>
                <w:b/>
                <w:sz w:val="20"/>
                <w:shd w:val="clear" w:color="auto" w:fill="FFFF00"/>
              </w:rPr>
            </w:pPr>
            <w:r>
              <w:rPr>
                <w:rFonts w:ascii="等线" w:hAnsi="等线" w:eastAsia="等线" w:cs="等线"/>
                <w:b/>
                <w:sz w:val="20"/>
                <w:shd w:val="clear" w:color="auto" w:fill="FFFF00"/>
              </w:rPr>
              <w:t>快捷键操作</w:t>
            </w:r>
          </w:p>
          <w:p>
            <w:pPr>
              <w:snapToGrid w:val="false"/>
              <w:ind w:leftChars="400" w:firstLineChars="200"/>
              <w:jc w:val="left"/>
              <w:rPr>
                <w:rFonts w:ascii="等线" w:hAnsi="等线" w:eastAsia="等线" w:cs="等线"/>
                <w:sz w:val="20"/>
              </w:rPr>
            </w:pPr>
            <w:r>
              <w:rPr/>
              <w:drawing>
                <wp:inline distT="0" distB="0" distL="0" distR="0">
                  <wp:extent cx="4171950" cy="695325"/>
                  <wp:effectExtent l="0" t="0" r="0" b="0"/>
                  <wp:docPr id="92" name="picture" descr="descript"/>
                  <wp:cNvGraphicFramePr/>
                  <a:graphic>
                    <a:graphicData uri="http://schemas.openxmlformats.org/drawingml/2006/picture">
                      <pic:pic>
                        <pic:nvPicPr>
                          <pic:cNvPr id="93" name="picture" descr="descript"/>
                          <pic:cNvPicPr/>
                        </pic:nvPicPr>
                        <pic:blipFill rotWithShape="true">
                          <a:blip r:embed="rId34"/>
                          <a:srcRect l="0" t="0" r="0" b="0"/>
                          <a:stretch/>
                        </pic:blipFill>
                        <pic:spPr>
                          <a:xfrm rot="21600000">
                            <a:off x="0" y="0"/>
                            <a:ext cx="4171950" cy="695325"/>
                          </a:xfrm>
                          <a:prstGeom prst="rect">
                            <a:avLst/>
                          </a:prstGeom>
                        </pic:spPr>
                      </pic:pic>
                    </a:graphicData>
                  </a:graphic>
                </wp:inline>
              </w:drawing>
            </w:r>
          </w:p>
          <w:p>
            <w:pPr>
              <w:snapToGrid w:val="false"/>
              <w:ind w:leftChars="400" w:firstLineChars="200"/>
              <w:jc w:val="left"/>
              <w:rPr>
                <w:rFonts w:ascii="等线" w:hAnsi="等线" w:eastAsia="等线" w:cs="等线"/>
                <w:sz w:val="20"/>
              </w:rPr>
            </w:pPr>
            <w:r>
              <w:rPr>
                <w:rFonts w:ascii="等线" w:hAnsi="等线" w:eastAsia="等线" w:cs="等线"/>
                <w:sz w:val="20"/>
              </w:rPr>
              <w:t>以上区域支持键盘tab快捷键操作</w:t>
            </w:r>
          </w:p>
          <w:p>
            <w:pPr>
              <w:snapToGrid w:val="false"/>
              <w:ind w:leftChars="400" w:firstLineChars="200"/>
              <w:jc w:val="left"/>
              <w:rPr>
                <w:rFonts w:ascii="等线" w:hAnsi="等线" w:eastAsia="等线" w:cs="等线"/>
                <w:sz w:val="20"/>
              </w:rPr>
            </w:pPr>
            <w:r>
              <w:rPr>
                <w:rFonts w:ascii="等线" w:hAnsi="等线" w:eastAsia="等线" w:cs="等线"/>
                <w:sz w:val="20"/>
              </w:rPr>
              <w:t>即输入状态下，按tab键可以切换到下一格</w:t>
            </w:r>
          </w:p>
          <w:p>
            <w:pPr>
              <w:snapToGrid w:val="false"/>
              <w:ind w:leftChars="400" w:firstLineChars="200"/>
              <w:jc w:val="left"/>
              <w:rPr>
                <w:rFonts w:ascii="等线" w:hAnsi="等线" w:eastAsia="等线" w:cs="等线"/>
                <w:sz w:val="20"/>
              </w:rPr>
            </w:pPr>
          </w:p>
          <w:p>
            <w:pPr>
              <w:snapToGrid w:val="false"/>
              <w:ind w:leftChars="400" w:firstLineChars="200"/>
              <w:jc w:val="left"/>
              <w:rPr>
                <w:rFonts w:ascii="等线" w:hAnsi="等线" w:eastAsia="等线" w:cs="等线"/>
                <w:sz w:val="20"/>
                <w:shd w:val="clear" w:color="auto" w:fill="FFFF00"/>
              </w:rPr>
            </w:pPr>
            <w:r>
              <w:rPr>
                <w:rFonts w:ascii="等线" w:hAnsi="等线" w:eastAsia="等线" w:cs="等线"/>
                <w:sz w:val="20"/>
                <w:shd w:val="clear" w:color="auto" w:fill="FFFF00"/>
              </w:rPr>
              <w:t>提单管理填写的毛重，件数，体积将会回传到订单管理相关字段（如图）</w:t>
            </w:r>
          </w:p>
          <w:p>
            <w:pPr>
              <w:snapToGrid w:val="false"/>
              <w:ind w:leftChars="400" w:firstLineChars="200"/>
              <w:jc w:val="left"/>
              <w:rPr>
                <w:rFonts w:ascii="等线" w:hAnsi="等线" w:eastAsia="等线" w:cs="等线"/>
                <w:sz w:val="20"/>
              </w:rPr>
            </w:pPr>
            <w:r>
              <w:rPr/>
              <w:drawing>
                <wp:inline distT="0" distB="0" distL="0" distR="0">
                  <wp:extent cx="4225925" cy="817921"/>
                  <wp:effectExtent l="0" t="0" r="0" b="0"/>
                  <wp:docPr id="95" name="picture" descr="descript"/>
                  <wp:cNvGraphicFramePr/>
                  <a:graphic>
                    <a:graphicData uri="http://schemas.openxmlformats.org/drawingml/2006/picture">
                      <pic:pic>
                        <pic:nvPicPr>
                          <pic:cNvPr id="96" name="picture" descr="descript"/>
                          <pic:cNvPicPr/>
                        </pic:nvPicPr>
                        <pic:blipFill rotWithShape="true">
                          <a:blip r:embed="rId35"/>
                          <a:srcRect l="0" t="0" r="0" b="0"/>
                          <a:stretch/>
                        </pic:blipFill>
                        <pic:spPr>
                          <a:xfrm rot="21600000">
                            <a:off x="0" y="0"/>
                            <a:ext cx="4225925" cy="817921"/>
                          </a:xfrm>
                          <a:prstGeom prst="rect">
                            <a:avLst/>
                          </a:prstGeom>
                        </pic:spPr>
                      </pic:pic>
                    </a:graphicData>
                  </a:graphic>
                </wp:inline>
              </w:drawing>
            </w:r>
          </w:p>
        </w:tc>
      </w:tr>
      <w:tr>
        <w:trPr>
          <w:trHeight w:val="180"/>
        </w:trPr>
        <w:tc>
          <w:tcPr>
            <w:tcW w:w="114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814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spacing w:val="2"/>
                <w:sz w:val="20"/>
              </w:rPr>
            </w:pPr>
          </w:p>
        </w:tc>
      </w:tr>
      <w:tr>
        <w:trPr>
          <w:trHeight w:val="465"/>
        </w:trPr>
        <w:tc>
          <w:tcPr>
            <w:tcW w:w="114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814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spacing w:val="2"/>
                <w:sz w:val="20"/>
              </w:rPr>
            </w:pPr>
          </w:p>
        </w:tc>
      </w:tr>
      <w:tr>
        <w:trPr>
          <w:trHeight w:val="465"/>
        </w:trPr>
        <w:tc>
          <w:tcPr>
            <w:tcW w:w="114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814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spacing w:val="2"/>
                <w:sz w:val="20"/>
              </w:rPr>
            </w:pPr>
          </w:p>
        </w:tc>
      </w:tr>
    </w:tbl>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8"/>
        </w:rPr>
      </w:pPr>
    </w:p>
    <w:p>
      <w:pPr>
        <w:pStyle w:val="j6117l"/>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3.3  分单编辑</w:t>
      </w:r>
    </w:p>
    <w:p>
      <w:pPr>
        <w:pStyle w:val="qbxk2l"/>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3.3.1 分单编辑原型</w:t>
      </w:r>
    </w:p>
    <w:p>
      <w:pPr>
        <w:pStyle w:val="1enlyf"/>
        <w:snapToGrid w:val="false"/>
        <w:jc w:val="both"/>
        <w:rPr>
          <w:rFonts w:ascii="等线" w:hAnsi="等线" w:eastAsia="等线" w:cs="等线"/>
          <w:sz w:val="20"/>
        </w:rPr>
      </w:pPr>
      <w:r>
        <w:rPr/>
        <w:drawing>
          <wp:inline distT="0" distB="0" distL="0" distR="0">
            <wp:extent cx="5257800" cy="5581650"/>
            <wp:effectExtent l="0" t="0" r="0" b="0"/>
            <wp:docPr id="98" name="picture" descr="descript"/>
            <wp:cNvGraphicFramePr/>
            <a:graphic>
              <a:graphicData uri="http://schemas.openxmlformats.org/drawingml/2006/picture">
                <pic:pic>
                  <pic:nvPicPr>
                    <pic:cNvPr id="99" name="picture" descr="descript"/>
                    <pic:cNvPicPr/>
                  </pic:nvPicPr>
                  <pic:blipFill rotWithShape="true">
                    <a:blip r:embed="rId36"/>
                    <a:srcRect l="0" t="0" r="0" b="0"/>
                    <a:stretch/>
                  </pic:blipFill>
                  <pic:spPr>
                    <a:xfrm rot="21600000">
                      <a:off x="0" y="0"/>
                      <a:ext cx="5257800" cy="5581650"/>
                    </a:xfrm>
                    <a:prstGeom prst="rect">
                      <a:avLst/>
                    </a:prstGeom>
                  </pic:spPr>
                </pic:pic>
              </a:graphicData>
            </a:graphic>
          </wp:inline>
        </w:drawing>
      </w:r>
    </w:p>
    <w:p>
      <w:pPr>
        <w:pStyle w:val="1enlyf"/>
        <w:snapToGrid w:val="false"/>
        <w:jc w:val="both"/>
        <w:rPr>
          <w:rFonts w:ascii="等线" w:hAnsi="等线" w:eastAsia="等线" w:cs="等线"/>
          <w:sz w:val="28"/>
        </w:rPr>
      </w:pPr>
      <w:r>
        <w:rPr/>
        <w:drawing>
          <wp:inline distT="0" distB="0" distL="0" distR="0">
            <wp:extent cx="5257800" cy="5143500"/>
            <wp:effectExtent l="0" t="0" r="0" b="0"/>
            <wp:docPr id="101" name="picture" descr="descript"/>
            <wp:cNvGraphicFramePr/>
            <a:graphic>
              <a:graphicData uri="http://schemas.openxmlformats.org/drawingml/2006/picture">
                <pic:pic>
                  <pic:nvPicPr>
                    <pic:cNvPr id="102" name="picture" descr="descript"/>
                    <pic:cNvPicPr/>
                  </pic:nvPicPr>
                  <pic:blipFill rotWithShape="true">
                    <a:blip r:embed="rId37"/>
                    <a:srcRect l="0" t="0" r="0" b="0"/>
                    <a:stretch/>
                  </pic:blipFill>
                  <pic:spPr>
                    <a:xfrm rot="21600000">
                      <a:off x="0" y="0"/>
                      <a:ext cx="5257800" cy="5143500"/>
                    </a:xfrm>
                    <a:prstGeom prst="rect">
                      <a:avLst/>
                    </a:prstGeom>
                  </pic:spPr>
                </pic:pic>
              </a:graphicData>
            </a:graphic>
          </wp:inline>
        </w:drawing>
      </w:r>
    </w:p>
    <w:tbl>
      <w:tblPr>
        <w:tblStyle w:val="b2k4oi"/>
        <w:tblInd w:w="0" w:type="dxa"/>
        <w:tblLayout w:type="fixed"/>
      </w:tblPr>
      <w:tblGrid>
        <w:gridCol w:w="435"/>
        <w:gridCol w:w="1485"/>
        <w:gridCol w:w="675"/>
        <w:gridCol w:w="600"/>
        <w:gridCol w:w="720"/>
        <w:gridCol w:w="1170"/>
        <w:gridCol w:w="645"/>
        <w:gridCol w:w="2535"/>
      </w:tblGrid>
      <w:tr>
        <w:trPr>
          <w:trHeight w:val="90"/>
        </w:trPr>
        <w:tc>
          <w:tcPr>
            <w:tcW w:w="43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117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3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提单号前三位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取提单号前三位（蓝色标记1）</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始发地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720"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jc w:val="left"/>
              <w:rPr>
                <w:rFonts w:ascii="等线" w:hAnsi="等线" w:eastAsia="等线" w:cs="等线"/>
                <w:color w:val="000000"/>
                <w:sz w:val="22"/>
              </w:rPr>
            </w:pPr>
            <w:r>
              <w:rPr>
                <w:rFonts w:ascii="等线" w:hAnsi="等线" w:eastAsia="等线" w:cs="等线"/>
                <w:color w:val="000000"/>
                <w:sz w:val="22"/>
              </w:rPr>
              <w:t>是</w:t>
            </w:r>
          </w:p>
        </w:tc>
        <w:tc>
          <w:tcPr>
            <w:tcW w:w="1170"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jc w:val="left"/>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jc w:val="left"/>
              <w:rPr>
                <w:rFonts w:ascii="等线" w:hAnsi="等线" w:eastAsia="等线" w:cs="等线"/>
                <w:color w:val="000000"/>
                <w:sz w:val="22"/>
              </w:rPr>
            </w:pPr>
            <w:r>
              <w:rPr>
                <w:rFonts w:ascii="等线" w:hAnsi="等线" w:eastAsia="等线" w:cs="等线"/>
                <w:color w:val="000000"/>
                <w:sz w:val="22"/>
              </w:rPr>
              <w:t>是</w:t>
            </w:r>
          </w:p>
        </w:tc>
        <w:tc>
          <w:tcPr>
            <w:tcW w:w="2535"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jc w:val="left"/>
              <w:rPr>
                <w:rFonts w:ascii="等线" w:hAnsi="等线" w:eastAsia="等线" w:cs="等线"/>
                <w:color w:val="000000"/>
                <w:sz w:val="22"/>
              </w:rPr>
            </w:pPr>
            <w:r>
              <w:rPr>
                <w:rFonts w:ascii="等线" w:hAnsi="等线" w:eastAsia="等线" w:cs="等线"/>
                <w:color w:val="000000"/>
                <w:sz w:val="22"/>
              </w:rPr>
              <w:t>取自主数据-空港管理的三字代码</w:t>
            </w:r>
          </w:p>
        </w:tc>
      </w:tr>
      <w:tr>
        <w:trPr>
          <w:trHeight w:val="600"/>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提单号后八位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取提单号后三位</w:t>
            </w:r>
          </w:p>
        </w:tc>
      </w:tr>
      <w:tr>
        <w:trPr>
          <w:trHeight w:val="570"/>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发货人</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both"/>
              <w:rPr>
                <w:rFonts w:ascii="等线" w:hAnsi="等线" w:eastAsia="等线" w:cs="等线"/>
                <w:color w:val="000000"/>
                <w:sz w:val="22"/>
              </w:rPr>
            </w:pPr>
            <w:r>
              <w:rPr>
                <w:rFonts w:ascii="等线" w:hAnsi="等线" w:eastAsia="等线" w:cs="等线"/>
                <w:color w:val="000000"/>
                <w:sz w:val="22"/>
              </w:rPr>
              <w:t>取补料-订单完善-分单发货人打印内容</w:t>
            </w:r>
            <w:r>
              <w:rPr>
                <w:rFonts w:ascii="宋体" w:hAnsi="宋体" w:eastAsia="宋体" w:cs="宋体"/>
                <w:color w:val="000000"/>
                <w:sz w:val="20"/>
              </w:rPr>
              <w:t>（蓝色标记4）</w:t>
            </w:r>
            <w:r>
              <w:rPr>
                <w:rFonts w:ascii="等线" w:hAnsi="等线" w:eastAsia="等线" w:cs="等线"/>
                <w:color w:val="000000"/>
                <w:sz w:val="22"/>
              </w:rPr>
              <w:t>，无值留空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收货人</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等线" w:hAnsi="等线" w:eastAsia="等线" w:cs="等线"/>
                <w:color w:val="000000"/>
                <w:sz w:val="22"/>
              </w:rPr>
            </w:pPr>
            <w:r>
              <w:rPr>
                <w:rFonts w:ascii="等线" w:hAnsi="等线" w:eastAsia="等线" w:cs="等线"/>
                <w:color w:val="000000"/>
                <w:sz w:val="22"/>
              </w:rPr>
              <w:t>取补料-订单完善-分单收货人打印内容</w:t>
            </w:r>
            <w:r>
              <w:rPr>
                <w:rFonts w:ascii="宋体" w:hAnsi="宋体" w:eastAsia="宋体" w:cs="宋体"/>
                <w:color w:val="000000"/>
                <w:sz w:val="20"/>
              </w:rPr>
              <w:t>（蓝色标记5）</w:t>
            </w:r>
            <w:r>
              <w:rPr>
                <w:rFonts w:ascii="等线" w:hAnsi="等线" w:eastAsia="等线" w:cs="等线"/>
                <w:color w:val="000000"/>
                <w:sz w:val="22"/>
              </w:rPr>
              <w:t>，无值留空</w:t>
            </w:r>
          </w:p>
        </w:tc>
      </w:tr>
      <w:tr>
        <w:trPr>
          <w:trHeight w:val="91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分单号</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订舱-舱单创建-分单号（标记6）</w:t>
            </w:r>
          </w:p>
        </w:tc>
      </w:tr>
      <w:tr>
        <w:trPr>
          <w:trHeight w:val="91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航司</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等线" w:hAnsi="等线" w:eastAsia="等线" w:cs="等线"/>
                <w:sz w:val="20"/>
              </w:rPr>
              <w:t>取航司管理对应</w:t>
            </w:r>
            <w:r>
              <w:rPr>
                <w:rFonts w:ascii="宋体" w:hAnsi="宋体" w:eastAsia="宋体" w:cs="宋体"/>
                <w:color w:val="000000"/>
                <w:sz w:val="20"/>
              </w:rPr>
              <w:t>（标记7）</w:t>
            </w:r>
          </w:p>
        </w:tc>
      </w:tr>
      <w:tr>
        <w:trPr>
          <w:trHeight w:val="2370"/>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公司全称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GUANGDONG GOLDJET INT’L LOGISTICS CO.，LTD</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（标记40和44）</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IATA CODE</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取航司管理-IATA CODE（标记37）</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Account No</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取档案资料-航司管理-Account No（标记38）</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Accounting Information</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下拉选择</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FREIGHT PREPAID</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取补料-分单运费条款（标记8）</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始发地全称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下拉选择</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（标记10和42）</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头程目的地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下拉选择</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头程航段</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下拉选择</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二程目的地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下拉选择</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二程航段</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下拉选择</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三程目的地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下拉选择</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三程航段</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下拉选择</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币值</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下拉选择</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CNY</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WT/VAL</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单选</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PP</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Other</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单选</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PP</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运输价值</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NVD</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both"/>
              <w:rPr>
                <w:rFonts w:ascii="宋体" w:hAnsi="宋体" w:eastAsia="宋体" w:cs="宋体"/>
                <w:color w:val="000000"/>
                <w:sz w:val="20"/>
              </w:rPr>
            </w:pPr>
            <w:r>
              <w:rPr>
                <w:rFonts w:ascii="宋体" w:hAnsi="宋体" w:eastAsia="宋体" w:cs="宋体"/>
                <w:color w:val="000000"/>
                <w:sz w:val="20"/>
              </w:rPr>
              <w:t xml:space="preserve">海关申报价值 </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等线" w:hAnsi="等线" w:eastAsia="等线" w:cs="等线"/>
                <w:color w:val="000000"/>
                <w:sz w:val="22"/>
              </w:rPr>
              <w:t>取补料-订单完善-分单</w:t>
            </w:r>
            <w:r>
              <w:rPr>
                <w:rFonts w:ascii="宋体" w:hAnsi="宋体" w:eastAsia="宋体" w:cs="宋体"/>
                <w:color w:val="000000"/>
                <w:sz w:val="20"/>
              </w:rPr>
              <w:t>海关申报价值（标记17）</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目的地全称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下拉选择</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头程航班号</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订舱-舱单创建-头程航班号</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Amount of Insurance</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XXX</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Arial" w:hAnsi="Arial" w:eastAsia="Arial" w:cs="Arial"/>
                <w:color w:val="000000"/>
                <w:spacing w:val="0"/>
                <w:sz w:val="18"/>
                <w:shd w:val="clear" w:color="auto" w:fill="FFFF00"/>
              </w:rPr>
            </w:pPr>
            <w:r>
              <w:rPr>
                <w:rFonts w:ascii="Arial" w:hAnsi="Arial" w:eastAsia="Arial" w:cs="Arial"/>
                <w:color w:val="000000"/>
                <w:spacing w:val="0"/>
                <w:sz w:val="18"/>
                <w:shd w:val="clear" w:color="auto" w:fill="FFFF00"/>
              </w:rPr>
              <w:t>Handling Information</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等线" w:hAnsi="等线" w:eastAsia="等线" w:cs="等线"/>
                <w:color w:val="000000"/>
                <w:sz w:val="22"/>
              </w:rPr>
            </w:pPr>
            <w:r>
              <w:rPr>
                <w:rFonts w:ascii="等线" w:hAnsi="等线" w:eastAsia="等线" w:cs="等线"/>
                <w:color w:val="000000"/>
                <w:sz w:val="22"/>
              </w:rPr>
              <w:t>取补料-订单完善-分单Handling Information</w:t>
            </w:r>
          </w:p>
        </w:tc>
      </w:tr>
      <w:tr>
        <w:trPr>
          <w:trHeight w:val="1230"/>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分单件数</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等线" w:hAnsi="等线" w:eastAsia="等线" w:cs="等线"/>
                <w:color w:val="000000"/>
                <w:sz w:val="22"/>
              </w:rPr>
              <w:t>取补料-订单完善-分单件数</w:t>
            </w:r>
            <w:r>
              <w:rPr>
                <w:rFonts w:ascii="宋体" w:hAnsi="宋体" w:eastAsia="宋体" w:cs="宋体"/>
                <w:color w:val="000000"/>
                <w:sz w:val="20"/>
              </w:rPr>
              <w:t>（标记21和29）</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30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分单毛重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等线" w:hAnsi="等线" w:eastAsia="等线" w:cs="等线"/>
                <w:color w:val="000000"/>
                <w:sz w:val="22"/>
              </w:rPr>
              <w:t>取补料-订单完善-分单毛重</w:t>
            </w:r>
            <w:r>
              <w:rPr>
                <w:rFonts w:ascii="宋体" w:hAnsi="宋体" w:eastAsia="宋体" w:cs="宋体"/>
                <w:color w:val="000000"/>
                <w:sz w:val="20"/>
              </w:rPr>
              <w:t>（标记22和30）</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31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Kg lb</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Q</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33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唛头</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等线" w:hAnsi="等线" w:eastAsia="等线" w:cs="等线"/>
                <w:color w:val="000000"/>
                <w:sz w:val="22"/>
              </w:rPr>
            </w:pPr>
            <w:r>
              <w:rPr>
                <w:rFonts w:ascii="等线" w:hAnsi="等线" w:eastAsia="等线" w:cs="等线"/>
                <w:color w:val="000000"/>
                <w:sz w:val="22"/>
              </w:rPr>
              <w:t>取补料-订单完善-分单唛头</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34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提单计费重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等线" w:hAnsi="等线" w:eastAsia="等线" w:cs="等线"/>
                <w:color w:val="000000"/>
                <w:sz w:val="22"/>
              </w:rPr>
            </w:pPr>
            <w:r>
              <w:rPr>
                <w:rFonts w:ascii="等线" w:hAnsi="等线" w:eastAsia="等线" w:cs="等线"/>
                <w:color w:val="000000"/>
                <w:sz w:val="22"/>
              </w:rPr>
              <w:t>取补料-订单完善-分单计费重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35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分单运价</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（标记25）</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36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ind w:firstLineChars="100"/>
              <w:jc w:val="both"/>
              <w:rPr>
                <w:rFonts w:ascii="宋体" w:hAnsi="宋体" w:eastAsia="宋体" w:cs="宋体"/>
                <w:color w:val="000000"/>
                <w:sz w:val="20"/>
              </w:rPr>
            </w:pPr>
            <w:r>
              <w:rPr>
                <w:rFonts w:ascii="宋体" w:hAnsi="宋体" w:eastAsia="宋体" w:cs="宋体"/>
                <w:color w:val="000000"/>
                <w:sz w:val="20"/>
              </w:rPr>
              <w:t>计费总价</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（标记26、31、32）</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37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英文品名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等线" w:hAnsi="等线" w:eastAsia="等线" w:cs="等线"/>
                <w:color w:val="000000"/>
                <w:sz w:val="22"/>
              </w:rPr>
            </w:pPr>
            <w:r>
              <w:rPr>
                <w:rFonts w:ascii="等线" w:hAnsi="等线" w:eastAsia="等线" w:cs="等线"/>
                <w:color w:val="000000"/>
                <w:sz w:val="22"/>
              </w:rPr>
              <w:t>取补料-订单完善-分单英文品名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38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尺寸</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等线" w:hAnsi="等线" w:eastAsia="等线" w:cs="等线"/>
                <w:color w:val="000000"/>
                <w:sz w:val="22"/>
              </w:rPr>
              <w:t>取补料-订单完善-</w:t>
            </w:r>
            <w:r>
              <w:rPr>
                <w:rFonts w:ascii="宋体" w:hAnsi="宋体" w:eastAsia="宋体" w:cs="宋体"/>
                <w:color w:val="000000"/>
                <w:sz w:val="20"/>
              </w:rPr>
              <w:t>分单尺寸</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39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体积</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等线" w:hAnsi="等线" w:eastAsia="等线" w:cs="等线"/>
                <w:color w:val="000000"/>
                <w:sz w:val="22"/>
              </w:rPr>
              <w:t>取补料-订单完善-</w:t>
            </w:r>
            <w:r>
              <w:rPr>
                <w:rFonts w:ascii="宋体" w:hAnsi="宋体" w:eastAsia="宋体" w:cs="宋体"/>
                <w:color w:val="000000"/>
                <w:sz w:val="20"/>
              </w:rPr>
              <w:t>分单体积</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40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杂费</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取费用管理-杂费</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41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杂费总和</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42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总价</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（标记39）</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43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bl>
    <w:p>
      <w:pPr>
        <w:pStyle w:val="1enlyf"/>
        <w:snapToGrid w:val="false"/>
        <w:jc w:val="both"/>
        <w:rPr>
          <w:rFonts w:ascii="等线" w:hAnsi="等线" w:eastAsia="等线" w:cs="等线"/>
          <w:sz w:val="28"/>
        </w:rPr>
      </w:pPr>
    </w:p>
    <w:p>
      <w:pPr>
        <w:pStyle w:val="qbxk2l"/>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3.3.2 分单编辑用例说明</w:t>
      </w:r>
    </w:p>
    <w:tbl>
      <w:tblPr>
        <w:tblStyle w:val="b2k4oi"/>
        <w:tblInd w:w="0" w:type="dxa"/>
        <w:tblLayout w:type="fixed"/>
      </w:tblPr>
      <w:tblGrid>
        <w:gridCol w:w="450"/>
        <w:gridCol w:w="9300"/>
      </w:tblGrid>
      <w:tr>
        <w:trPr>
          <w:trHeight w:val="465"/>
        </w:trPr>
        <w:tc>
          <w:tcPr>
            <w:tcW w:w="45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9300"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color w:val="404040"/>
                <w:spacing w:val="2"/>
                <w:sz w:val="20"/>
              </w:rPr>
            </w:pPr>
            <w:r>
              <w:rPr>
                <w:rFonts w:ascii="宋体" w:hAnsi="宋体" w:eastAsia="宋体" w:cs="宋体"/>
                <w:color w:val="404040"/>
                <w:spacing w:val="2"/>
                <w:sz w:val="20"/>
              </w:rPr>
              <w:t>提单管理-分单编辑页面</w:t>
            </w:r>
          </w:p>
        </w:tc>
      </w:tr>
      <w:tr>
        <w:trPr>
          <w:trHeight w:val="465"/>
        </w:trPr>
        <w:tc>
          <w:tcPr>
            <w:tcW w:w="45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9300"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spacing w:val="2"/>
                <w:sz w:val="20"/>
              </w:rPr>
            </w:pPr>
          </w:p>
        </w:tc>
      </w:tr>
      <w:tr>
        <w:trPr>
          <w:trHeight w:val="45"/>
        </w:trPr>
        <w:tc>
          <w:tcPr>
            <w:tcW w:w="9750" w:type="dxa"/>
            <w:gridSpan w:val="2"/>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45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9300"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spacing w:val="2"/>
                <w:sz w:val="20"/>
              </w:rPr>
            </w:pPr>
          </w:p>
        </w:tc>
      </w:tr>
      <w:tr>
        <w:trPr>
          <w:trHeight w:val="45"/>
        </w:trPr>
        <w:tc>
          <w:tcPr>
            <w:tcW w:w="45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9300"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spacing w:val="2"/>
                <w:sz w:val="20"/>
              </w:rPr>
            </w:pPr>
          </w:p>
        </w:tc>
      </w:tr>
      <w:tr>
        <w:trPr>
          <w:trHeight w:val="45"/>
        </w:trPr>
        <w:tc>
          <w:tcPr>
            <w:tcW w:w="45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9300"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color w:val="404040"/>
                <w:spacing w:val="2"/>
                <w:sz w:val="20"/>
              </w:rPr>
            </w:pPr>
            <w:r>
              <w:rPr>
                <w:rFonts w:ascii="宋体" w:hAnsi="宋体" w:eastAsia="宋体" w:cs="宋体"/>
                <w:color w:val="404040"/>
                <w:spacing w:val="2"/>
                <w:sz w:val="20"/>
              </w:rPr>
              <w:t>客服、打单员</w:t>
            </w:r>
          </w:p>
        </w:tc>
      </w:tr>
      <w:tr>
        <w:trPr>
          <w:trHeight w:val="465"/>
        </w:trPr>
        <w:tc>
          <w:tcPr>
            <w:tcW w:w="45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9300"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进入提单管理，双击某个分单号进入“分单编辑”页面；</w:t>
            </w:r>
          </w:p>
        </w:tc>
      </w:tr>
      <w:tr>
        <w:trPr>
          <w:trHeight w:val="240"/>
        </w:trPr>
        <w:tc>
          <w:tcPr>
            <w:tcW w:w="45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9300"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spacing w:val="2"/>
                <w:sz w:val="20"/>
              </w:rPr>
            </w:pPr>
          </w:p>
        </w:tc>
      </w:tr>
      <w:tr>
        <w:trPr>
          <w:trHeight w:val="2100"/>
        </w:trPr>
        <w:tc>
          <w:tcPr>
            <w:tcW w:w="450" w:type="dxa"/>
            <w:tcBorders>
              <w:top w:val="single" w:color="D9D9D9" w:sz="6" w:space="0"/>
              <w:left w:val="single" w:color="D9D9D9" w:sz="6" w:space="0"/>
              <w:bottom w:val="single" w:color="D9D9D9" w:sz="6" w:space="0"/>
              <w:right w:val="single" w:color="D9D9D9" w:sz="6" w:space="0"/>
            </w:tcBorders>
            <w:shd w:fill="A6A6A6"/>
          </w:tcPr>
          <w:p>
            <w:pPr>
              <w:pStyle w:val="1enlyf"/>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9300" w:type="dxa"/>
            <w:tcBorders>
              <w:top w:val="single" w:color="D9D9D9" w:sz="6" w:space="0"/>
              <w:left w:val="single" w:color="D9D9D9" w:sz="6" w:space="0"/>
              <w:bottom w:val="single" w:color="D9D9D9" w:sz="6" w:space="0"/>
              <w:right w:val="single" w:color="D9D9D9" w:sz="6" w:space="0"/>
            </w:tcBorders>
          </w:tcPr>
          <w:p>
            <w:pPr>
              <w:snapToGrid w:val="false"/>
              <w:ind w:leftChars="200" w:firstLineChars="200"/>
              <w:jc w:val="left"/>
              <w:rPr>
                <w:rFonts w:ascii="宋体" w:hAnsi="宋体" w:eastAsia="宋体" w:cs="宋体"/>
                <w:b/>
                <w:color w:val="404040"/>
                <w:spacing w:val="2"/>
                <w:sz w:val="20"/>
              </w:rPr>
            </w:pPr>
            <w:r>
              <w:rPr>
                <w:rFonts w:ascii="宋体" w:hAnsi="宋体" w:eastAsia="宋体" w:cs="宋体"/>
                <w:b/>
                <w:color w:val="404040"/>
                <w:spacing w:val="2"/>
                <w:sz w:val="20"/>
              </w:rPr>
              <w:t>1.tab切换区域</w:t>
            </w:r>
          </w:p>
          <w:p>
            <w:pPr>
              <w:snapToGrid w:val="false"/>
              <w:ind w:leftChars="200" w:firstLineChars="200"/>
              <w:jc w:val="left"/>
              <w:rPr>
                <w:rFonts w:ascii="等线" w:hAnsi="等线" w:eastAsia="等线" w:cs="等线"/>
                <w:sz w:val="20"/>
              </w:rPr>
            </w:pPr>
            <w:r>
              <w:rPr/>
              <w:drawing>
                <wp:inline distT="0" distB="0" distL="0" distR="0">
                  <wp:extent cx="2000250" cy="2400300"/>
                  <wp:effectExtent l="0" t="0" r="0" b="0"/>
                  <wp:docPr id="104" name="picture" descr="descript"/>
                  <wp:cNvGraphicFramePr/>
                  <a:graphic>
                    <a:graphicData uri="http://schemas.openxmlformats.org/drawingml/2006/picture">
                      <pic:pic>
                        <pic:nvPicPr>
                          <pic:cNvPr id="105" name="picture" descr="descript"/>
                          <pic:cNvPicPr/>
                        </pic:nvPicPr>
                        <pic:blipFill rotWithShape="true">
                          <a:blip r:embed="rId38"/>
                          <a:srcRect l="0" t="0" r="0" b="0"/>
                          <a:stretch/>
                        </pic:blipFill>
                        <pic:spPr>
                          <a:xfrm rot="21600000">
                            <a:off x="0" y="0"/>
                            <a:ext cx="2000250" cy="2400300"/>
                          </a:xfrm>
                          <a:prstGeom prst="rect">
                            <a:avLst/>
                          </a:prstGeom>
                        </pic:spPr>
                      </pic:pic>
                    </a:graphicData>
                  </a:graphic>
                </wp:inline>
              </w:drawing>
            </w:r>
          </w:p>
          <w:p>
            <w:pPr>
              <w:snapToGrid w:val="false"/>
              <w:ind w:leftChars="200" w:firstLineChars="200"/>
              <w:jc w:val="left"/>
              <w:rPr>
                <w:rFonts w:ascii="等线" w:hAnsi="等线" w:eastAsia="等线" w:cs="等线"/>
                <w:sz w:val="20"/>
              </w:rPr>
            </w:pPr>
            <w:r>
              <w:rPr>
                <w:rFonts w:ascii="等线" w:hAnsi="等线" w:eastAsia="等线" w:cs="等线"/>
                <w:sz w:val="20"/>
              </w:rPr>
              <w:t>逻辑请参考提单编辑相关版块</w:t>
            </w:r>
          </w:p>
          <w:p>
            <w:pPr>
              <w:snapToGrid w:val="false"/>
              <w:ind w:leftChars="200" w:firstLineChars="200"/>
              <w:jc w:val="left"/>
              <w:rPr>
                <w:rFonts w:ascii="等线" w:hAnsi="等线" w:eastAsia="等线" w:cs="等线"/>
                <w:sz w:val="20"/>
              </w:rPr>
            </w:pPr>
          </w:p>
          <w:p>
            <w:pPr>
              <w:snapToGrid w:val="false"/>
              <w:ind w:leftChars="200" w:firstLineChars="200"/>
              <w:jc w:val="left"/>
              <w:rPr>
                <w:rFonts w:ascii="宋体" w:hAnsi="宋体" w:eastAsia="宋体" w:cs="宋体"/>
                <w:b/>
                <w:color w:val="404040"/>
                <w:spacing w:val="2"/>
                <w:sz w:val="20"/>
              </w:rPr>
            </w:pPr>
            <w:r>
              <w:rPr>
                <w:rFonts w:ascii="宋体" w:hAnsi="宋体" w:eastAsia="宋体" w:cs="宋体"/>
                <w:b/>
                <w:color w:val="404040"/>
                <w:spacing w:val="2"/>
                <w:sz w:val="20"/>
              </w:rPr>
              <w:t>2.操作要求展示区</w:t>
            </w:r>
          </w:p>
          <w:p>
            <w:pPr>
              <w:snapToGrid w:val="false"/>
              <w:ind w:leftChars="200" w:firstLineChars="200"/>
              <w:jc w:val="left"/>
              <w:rPr>
                <w:rFonts w:ascii="等线" w:hAnsi="等线" w:eastAsia="等线" w:cs="等线"/>
                <w:sz w:val="20"/>
              </w:rPr>
            </w:pPr>
            <w:r>
              <w:rPr/>
              <w:drawing>
                <wp:inline distT="0" distB="0" distL="0" distR="0">
                  <wp:extent cx="2514600" cy="2076450"/>
                  <wp:effectExtent l="0" t="0" r="0" b="0"/>
                  <wp:docPr id="107" name="picture" descr="descript"/>
                  <wp:cNvGraphicFramePr/>
                  <a:graphic>
                    <a:graphicData uri="http://schemas.openxmlformats.org/drawingml/2006/picture">
                      <pic:pic>
                        <pic:nvPicPr>
                          <pic:cNvPr id="108" name="picture" descr="descript"/>
                          <pic:cNvPicPr/>
                        </pic:nvPicPr>
                        <pic:blipFill rotWithShape="true">
                          <a:blip r:embed="rId39"/>
                          <a:srcRect l="0" t="0" r="0" b="0"/>
                          <a:stretch/>
                        </pic:blipFill>
                        <pic:spPr>
                          <a:xfrm rot="21600000">
                            <a:off x="0" y="0"/>
                            <a:ext cx="2514600" cy="2076450"/>
                          </a:xfrm>
                          <a:prstGeom prst="rect">
                            <a:avLst/>
                          </a:prstGeom>
                        </pic:spPr>
                      </pic:pic>
                    </a:graphicData>
                  </a:graphic>
                </wp:inline>
              </w:drawing>
            </w:r>
          </w:p>
          <w:p>
            <w:pPr>
              <w:snapToGrid w:val="false"/>
              <w:ind w:leftChars="200" w:firstLineChars="200"/>
              <w:jc w:val="left"/>
              <w:rPr>
                <w:rFonts w:ascii="等线" w:hAnsi="等线" w:eastAsia="等线" w:cs="等线"/>
                <w:sz w:val="20"/>
              </w:rPr>
            </w:pPr>
            <w:r>
              <w:rPr>
                <w:rFonts w:ascii="等线" w:hAnsi="等线" w:eastAsia="等线" w:cs="等线"/>
                <w:sz w:val="20"/>
              </w:rPr>
              <w:t>逻辑请参考提单编辑相关版块</w:t>
            </w:r>
          </w:p>
          <w:p>
            <w:pPr>
              <w:snapToGrid w:val="false"/>
              <w:ind w:leftChars="200" w:firstLineChars="200"/>
              <w:jc w:val="left"/>
              <w:rPr>
                <w:rFonts w:ascii="等线" w:hAnsi="等线" w:eastAsia="等线" w:cs="等线"/>
                <w:sz w:val="20"/>
              </w:rPr>
            </w:pPr>
          </w:p>
          <w:p>
            <w:pPr>
              <w:snapToGrid w:val="false"/>
              <w:ind w:leftChars="200" w:firstLineChars="200"/>
              <w:jc w:val="left"/>
              <w:rPr>
                <w:rFonts w:ascii="等线" w:hAnsi="等线" w:eastAsia="等线" w:cs="等线"/>
                <w:sz w:val="20"/>
              </w:rPr>
            </w:pPr>
          </w:p>
          <w:p>
            <w:pPr>
              <w:snapToGrid w:val="false"/>
              <w:ind w:leftChars="200" w:firstLineChars="200"/>
              <w:jc w:val="left"/>
              <w:rPr>
                <w:rFonts w:ascii="宋体" w:hAnsi="宋体" w:eastAsia="宋体" w:cs="宋体"/>
                <w:b/>
                <w:color w:val="404040"/>
                <w:spacing w:val="2"/>
                <w:sz w:val="20"/>
              </w:rPr>
            </w:pPr>
            <w:r>
              <w:rPr>
                <w:rFonts w:ascii="宋体" w:hAnsi="宋体" w:eastAsia="宋体" w:cs="宋体"/>
                <w:b/>
                <w:color w:val="404040"/>
                <w:spacing w:val="2"/>
                <w:sz w:val="20"/>
              </w:rPr>
              <w:t>3.按钮区</w:t>
            </w:r>
          </w:p>
          <w:p>
            <w:pPr>
              <w:snapToGrid w:val="false"/>
              <w:ind w:leftChars="200" w:firstLineChars="200"/>
              <w:jc w:val="left"/>
              <w:rPr>
                <w:rFonts w:ascii="等线" w:hAnsi="等线" w:eastAsia="等线" w:cs="等线"/>
                <w:sz w:val="20"/>
              </w:rPr>
            </w:pPr>
            <w:r>
              <w:rPr/>
              <w:drawing>
                <wp:inline distT="0" distB="0" distL="0" distR="0">
                  <wp:extent cx="4086225" cy="457200"/>
                  <wp:effectExtent l="0" t="0" r="0" b="0"/>
                  <wp:docPr id="110" name="picture" descr="descript"/>
                  <wp:cNvGraphicFramePr/>
                  <a:graphic>
                    <a:graphicData uri="http://schemas.openxmlformats.org/drawingml/2006/picture">
                      <pic:pic>
                        <pic:nvPicPr>
                          <pic:cNvPr id="111" name="picture" descr="descript"/>
                          <pic:cNvPicPr/>
                        </pic:nvPicPr>
                        <pic:blipFill rotWithShape="true">
                          <a:blip r:embed="rId40"/>
                          <a:srcRect l="0" t="0" r="0" b="0"/>
                          <a:stretch/>
                        </pic:blipFill>
                        <pic:spPr>
                          <a:xfrm rot="21600000">
                            <a:off x="0" y="0"/>
                            <a:ext cx="4086225" cy="457200"/>
                          </a:xfrm>
                          <a:prstGeom prst="rect">
                            <a:avLst/>
                          </a:prstGeom>
                        </pic:spPr>
                      </pic:pic>
                    </a:graphicData>
                  </a:graphic>
                </wp:inline>
              </w:drawing>
            </w:r>
          </w:p>
          <w:p>
            <w:pPr>
              <w:pStyle w:val="1enlyf"/>
              <w:numPr>
                <w:ilvl w:val="0"/>
                <w:numId w:val="5"/>
              </w:numPr>
              <w:snapToGrid w:val="false"/>
              <w:spacing w:line="360" w:lineRule="auto"/>
              <w:ind w:left="420" w:leftChars="0" w:hanging="420"/>
              <w:jc w:val="both"/>
              <w:rPr>
                <w:rFonts w:ascii="宋体" w:hAnsi="宋体" w:eastAsia="宋体" w:cs="宋体"/>
                <w:sz w:val="24"/>
              </w:rPr>
            </w:pPr>
            <w:r>
              <w:rPr>
                <w:rFonts w:ascii="宋体" w:hAnsi="宋体" w:eastAsia="宋体" w:cs="宋体"/>
                <w:b/>
                <w:sz w:val="24"/>
                <w:shd w:val="clear" w:color="auto" w:fill="FFFF00"/>
              </w:rPr>
              <w:t>提交按钮</w:t>
            </w:r>
            <w:r>
              <w:rPr>
                <w:rFonts w:ascii="宋体" w:hAnsi="宋体" w:eastAsia="宋体" w:cs="宋体"/>
                <w:b/>
                <w:sz w:val="24"/>
              </w:rPr>
              <w:t>：</w:t>
            </w:r>
            <w:r>
              <w:rPr>
                <w:rFonts w:ascii="宋体" w:hAnsi="宋体" w:eastAsia="宋体" w:cs="宋体"/>
                <w:sz w:val="24"/>
              </w:rPr>
              <w:t>点击后订单状态从待出提单变为已出提单。</w:t>
            </w:r>
          </w:p>
          <w:p>
            <w:pPr>
              <w:pStyle w:val="1enlyf"/>
              <w:numPr>
                <w:ilvl w:val="0"/>
                <w:numId w:val="5"/>
              </w:numPr>
              <w:snapToGrid w:val="false"/>
              <w:spacing w:line="360" w:lineRule="auto"/>
              <w:ind w:left="420" w:leftChars="0" w:hanging="420"/>
              <w:jc w:val="both"/>
              <w:rPr>
                <w:rFonts w:ascii="宋体" w:hAnsi="宋体" w:eastAsia="宋体" w:cs="宋体"/>
                <w:sz w:val="24"/>
              </w:rPr>
            </w:pPr>
            <w:r>
              <w:rPr>
                <w:rFonts w:ascii="宋体" w:hAnsi="宋体" w:eastAsia="宋体" w:cs="宋体"/>
                <w:b/>
                <w:sz w:val="24"/>
              </w:rPr>
              <w:t>暂存按钮：</w:t>
            </w:r>
            <w:r>
              <w:rPr>
                <w:rFonts w:ascii="宋体" w:hAnsi="宋体" w:eastAsia="宋体" w:cs="宋体"/>
                <w:sz w:val="24"/>
              </w:rPr>
              <w:t>暂存已编辑的信息</w:t>
            </w:r>
          </w:p>
          <w:p>
            <w:pPr>
              <w:pStyle w:val="1enlyf"/>
              <w:numPr>
                <w:ilvl w:val="0"/>
                <w:numId w:val="5"/>
              </w:numPr>
              <w:snapToGrid w:val="false"/>
              <w:spacing w:line="360" w:lineRule="auto"/>
              <w:ind w:left="420" w:leftChars="0" w:hanging="420"/>
              <w:jc w:val="both"/>
              <w:rPr>
                <w:rFonts w:ascii="宋体" w:hAnsi="宋体" w:eastAsia="宋体" w:cs="宋体"/>
                <w:sz w:val="24"/>
              </w:rPr>
            </w:pPr>
            <w:r>
              <w:rPr>
                <w:rFonts w:ascii="宋体" w:hAnsi="宋体" w:eastAsia="宋体" w:cs="宋体"/>
                <w:b/>
                <w:sz w:val="24"/>
              </w:rPr>
              <w:t>预览按钮：</w:t>
            </w:r>
            <w:r>
              <w:rPr>
                <w:rFonts w:ascii="宋体" w:hAnsi="宋体" w:eastAsia="宋体" w:cs="宋体"/>
                <w:sz w:val="24"/>
              </w:rPr>
              <w:t>点击将转入“分单格式选择”弹窗</w:t>
            </w:r>
          </w:p>
          <w:p>
            <w:pPr>
              <w:pStyle w:val="1enlyf"/>
              <w:snapToGrid w:val="false"/>
              <w:spacing w:line="360" w:lineRule="auto"/>
              <w:jc w:val="both"/>
              <w:rPr>
                <w:rFonts w:ascii="宋体" w:hAnsi="宋体" w:eastAsia="宋体" w:cs="宋体"/>
                <w:sz w:val="24"/>
              </w:rPr>
            </w:pPr>
            <w:r>
              <w:rPr/>
              <w:drawing>
                <wp:inline distT="0" distB="0" distL="0" distR="0">
                  <wp:extent cx="3352800" cy="3381375"/>
                  <wp:effectExtent l="0" t="0" r="0" b="0"/>
                  <wp:docPr id="113" name="picture" descr="descript"/>
                  <wp:cNvGraphicFramePr/>
                  <a:graphic>
                    <a:graphicData uri="http://schemas.openxmlformats.org/drawingml/2006/picture">
                      <pic:pic>
                        <pic:nvPicPr>
                          <pic:cNvPr id="114" name="picture" descr="descript"/>
                          <pic:cNvPicPr/>
                        </pic:nvPicPr>
                        <pic:blipFill rotWithShape="true">
                          <a:blip r:embed="rId41"/>
                          <a:srcRect l="0" t="0" r="0" b="0"/>
                          <a:stretch/>
                        </pic:blipFill>
                        <pic:spPr>
                          <a:xfrm rot="21600000">
                            <a:off x="0" y="0"/>
                            <a:ext cx="3352800" cy="3381375"/>
                          </a:xfrm>
                          <a:prstGeom prst="rect">
                            <a:avLst/>
                          </a:prstGeom>
                        </pic:spPr>
                      </pic:pic>
                    </a:graphicData>
                  </a:graphic>
                </wp:inline>
              </w:drawing>
            </w:r>
          </w:p>
          <w:p>
            <w:pPr>
              <w:pStyle w:val="1enlyf"/>
              <w:numPr>
                <w:ilvl w:val="0"/>
                <w:numId w:val="5"/>
              </w:numPr>
              <w:snapToGrid w:val="false"/>
              <w:spacing w:line="360" w:lineRule="auto"/>
              <w:ind w:left="420" w:leftChars="0" w:hanging="420"/>
              <w:jc w:val="both"/>
              <w:rPr>
                <w:rFonts w:ascii="宋体" w:hAnsi="宋体" w:eastAsia="宋体" w:cs="宋体"/>
                <w:sz w:val="24"/>
              </w:rPr>
            </w:pPr>
            <w:r>
              <w:rPr>
                <w:rFonts w:ascii="宋体" w:hAnsi="宋体" w:eastAsia="宋体" w:cs="宋体"/>
                <w:b/>
                <w:sz w:val="24"/>
              </w:rPr>
              <w:t>下载按钮：</w:t>
            </w:r>
            <w:r>
              <w:rPr>
                <w:rFonts w:ascii="宋体" w:hAnsi="宋体" w:eastAsia="宋体" w:cs="宋体"/>
                <w:sz w:val="24"/>
              </w:rPr>
              <w:t>将转入“分单格式选择”弹窗</w:t>
            </w:r>
          </w:p>
          <w:p>
            <w:pPr>
              <w:pStyle w:val="1enlyf"/>
              <w:snapToGrid w:val="false"/>
              <w:spacing w:line="360" w:lineRule="auto"/>
              <w:jc w:val="both"/>
              <w:rPr>
                <w:rFonts w:ascii="等线" w:hAnsi="等线" w:eastAsia="等线" w:cs="等线"/>
                <w:sz w:val="20"/>
              </w:rPr>
            </w:pPr>
            <w:r>
              <w:rPr/>
              <w:drawing>
                <wp:inline distT="0" distB="0" distL="0" distR="0">
                  <wp:extent cx="3352800" cy="3381375"/>
                  <wp:effectExtent l="0" t="0" r="0" b="0"/>
                  <wp:docPr id="116" name="picture" descr="descript"/>
                  <wp:cNvGraphicFramePr/>
                  <a:graphic>
                    <a:graphicData uri="http://schemas.openxmlformats.org/drawingml/2006/picture">
                      <pic:pic>
                        <pic:nvPicPr>
                          <pic:cNvPr id="117" name="picture" descr="descript"/>
                          <pic:cNvPicPr/>
                        </pic:nvPicPr>
                        <pic:blipFill rotWithShape="true">
                          <a:blip r:embed="rId41"/>
                          <a:srcRect l="0" t="0" r="0" b="0"/>
                          <a:stretch/>
                        </pic:blipFill>
                        <pic:spPr>
                          <a:xfrm rot="21600000">
                            <a:off x="0" y="0"/>
                            <a:ext cx="3352800" cy="3381375"/>
                          </a:xfrm>
                          <a:prstGeom prst="rect">
                            <a:avLst/>
                          </a:prstGeom>
                        </pic:spPr>
                      </pic:pic>
                    </a:graphicData>
                  </a:graphic>
                </wp:inline>
              </w:drawing>
            </w:r>
          </w:p>
          <w:p>
            <w:pPr>
              <w:pStyle w:val="1enlyf"/>
              <w:snapToGrid w:val="false"/>
              <w:spacing w:line="360" w:lineRule="auto"/>
              <w:jc w:val="both"/>
              <w:rPr>
                <w:rFonts w:ascii="宋体" w:hAnsi="宋体" w:eastAsia="宋体" w:cs="宋体"/>
                <w:sz w:val="24"/>
              </w:rPr>
            </w:pPr>
          </w:p>
          <w:p>
            <w:pPr>
              <w:snapToGrid w:val="false"/>
              <w:ind w:leftChars="200" w:firstLineChars="200"/>
              <w:jc w:val="left"/>
              <w:rPr>
                <w:rFonts w:ascii="等线" w:hAnsi="等线" w:eastAsia="等线" w:cs="等线"/>
                <w:sz w:val="20"/>
              </w:rPr>
            </w:pPr>
          </w:p>
          <w:p>
            <w:pPr>
              <w:snapToGrid w:val="false"/>
              <w:ind w:leftChars="200" w:firstLineChars="200"/>
              <w:jc w:val="left"/>
              <w:rPr>
                <w:rFonts w:ascii="宋体" w:hAnsi="宋体" w:eastAsia="宋体" w:cs="宋体"/>
                <w:b/>
                <w:color w:val="404040"/>
                <w:spacing w:val="2"/>
                <w:sz w:val="20"/>
              </w:rPr>
            </w:pPr>
            <w:r>
              <w:rPr>
                <w:rFonts w:ascii="宋体" w:hAnsi="宋体" w:eastAsia="宋体" w:cs="宋体"/>
                <w:b/>
                <w:color w:val="404040"/>
                <w:spacing w:val="2"/>
                <w:sz w:val="20"/>
              </w:rPr>
              <w:t>3.双击弹窗</w:t>
            </w:r>
          </w:p>
          <w:p>
            <w:pPr>
              <w:snapToGrid w:val="false"/>
              <w:ind w:leftChars="400" w:firstLineChars="200"/>
              <w:jc w:val="left"/>
              <w:rPr>
                <w:rFonts w:ascii="等线" w:hAnsi="等线" w:eastAsia="等线" w:cs="等线"/>
                <w:sz w:val="20"/>
              </w:rPr>
            </w:pPr>
            <w:r>
              <w:rPr>
                <w:rFonts w:ascii="等线" w:hAnsi="等线" w:eastAsia="等线" w:cs="等线"/>
                <w:sz w:val="20"/>
              </w:rPr>
              <w:t>1）发货人弹窗（双击后弹出此界面）</w:t>
            </w:r>
          </w:p>
          <w:p>
            <w:pPr>
              <w:snapToGrid w:val="false"/>
              <w:ind w:leftChars="400" w:firstLineChars="200"/>
              <w:jc w:val="left"/>
              <w:rPr>
                <w:rFonts w:ascii="等线" w:hAnsi="等线" w:eastAsia="等线" w:cs="等线"/>
                <w:sz w:val="20"/>
              </w:rPr>
            </w:pPr>
            <w:r>
              <w:rPr/>
              <w:drawing>
                <wp:inline distT="0" distB="0" distL="0" distR="0">
                  <wp:extent cx="4610100" cy="3343275"/>
                  <wp:effectExtent l="0" t="0" r="0" b="0"/>
                  <wp:docPr id="119" name="picture" descr="descript"/>
                  <wp:cNvGraphicFramePr/>
                  <a:graphic>
                    <a:graphicData uri="http://schemas.openxmlformats.org/drawingml/2006/picture">
                      <pic:pic>
                        <pic:nvPicPr>
                          <pic:cNvPr id="120" name="picture" descr="descript"/>
                          <pic:cNvPicPr/>
                        </pic:nvPicPr>
                        <pic:blipFill rotWithShape="true">
                          <a:blip r:embed="rId42"/>
                          <a:srcRect l="0" t="0" r="0" b="0"/>
                          <a:stretch/>
                        </pic:blipFill>
                        <pic:spPr>
                          <a:xfrm rot="21600000">
                            <a:off x="0" y="0"/>
                            <a:ext cx="4610100" cy="3343275"/>
                          </a:xfrm>
                          <a:prstGeom prst="rect">
                            <a:avLst/>
                          </a:prstGeom>
                        </pic:spPr>
                      </pic:pic>
                    </a:graphicData>
                  </a:graphic>
                </wp:inline>
              </w:drawing>
            </w:r>
          </w:p>
          <w:p>
            <w:pPr>
              <w:pStyle w:val="1enlyf"/>
              <w:numPr>
                <w:ilvl w:val="0"/>
                <w:numId w:val="5"/>
              </w:numPr>
              <w:snapToGrid w:val="false"/>
              <w:spacing w:line="360" w:lineRule="auto"/>
              <w:ind w:left="420" w:leftChars="0" w:hanging="420"/>
              <w:jc w:val="both"/>
              <w:rPr>
                <w:rFonts w:ascii="宋体" w:hAnsi="宋体" w:eastAsia="宋体" w:cs="宋体"/>
                <w:b/>
                <w:sz w:val="24"/>
              </w:rPr>
            </w:pPr>
            <w:r>
              <w:rPr>
                <w:rFonts w:ascii="宋体" w:hAnsi="宋体" w:eastAsia="宋体" w:cs="宋体"/>
                <w:b/>
                <w:sz w:val="24"/>
              </w:rPr>
              <w:t>填写信息区域（左上）：</w:t>
            </w:r>
          </w:p>
          <w:p>
            <w:pPr>
              <w:pStyle w:val="1enlyf"/>
              <w:snapToGrid w:val="false"/>
              <w:spacing w:line="360" w:lineRule="auto"/>
              <w:jc w:val="both"/>
              <w:rPr>
                <w:rFonts w:ascii="等线" w:hAnsi="等线" w:eastAsia="等线" w:cs="等线"/>
                <w:sz w:val="20"/>
              </w:rPr>
            </w:pPr>
            <w:r>
              <w:rPr/>
              <w:drawing>
                <wp:inline distT="0" distB="0" distL="0" distR="0">
                  <wp:extent cx="3162300" cy="1743075"/>
                  <wp:effectExtent l="0" t="0" r="0" b="0"/>
                  <wp:docPr id="122" name="picture" descr="descript"/>
                  <wp:cNvGraphicFramePr/>
                  <a:graphic>
                    <a:graphicData uri="http://schemas.openxmlformats.org/drawingml/2006/picture">
                      <pic:pic>
                        <pic:nvPicPr>
                          <pic:cNvPr id="123" name="picture" descr="descript"/>
                          <pic:cNvPicPr/>
                        </pic:nvPicPr>
                        <pic:blipFill rotWithShape="true">
                          <a:blip r:embed="rId28"/>
                          <a:srcRect l="0" t="0" r="0" b="0"/>
                          <a:stretch/>
                        </pic:blipFill>
                        <pic:spPr>
                          <a:xfrm rot="21600000">
                            <a:off x="0" y="0"/>
                            <a:ext cx="3162300" cy="1743075"/>
                          </a:xfrm>
                          <a:prstGeom prst="rect">
                            <a:avLst/>
                          </a:prstGeom>
                        </pic:spPr>
                      </pic:pic>
                    </a:graphicData>
                  </a:graphic>
                </wp:inline>
              </w:drawing>
            </w:r>
          </w:p>
          <w:p>
            <w:pPr>
              <w:pStyle w:val="1enlyf"/>
              <w:snapToGrid w:val="false"/>
              <w:spacing w:line="360" w:lineRule="auto"/>
              <w:jc w:val="both"/>
              <w:rPr>
                <w:rFonts w:ascii="等线" w:hAnsi="等线" w:eastAsia="等线" w:cs="等线"/>
                <w:sz w:val="20"/>
              </w:rPr>
            </w:pPr>
            <w:r>
              <w:rPr>
                <w:rFonts w:ascii="等线" w:hAnsi="等线" w:eastAsia="等线" w:cs="等线"/>
                <w:sz w:val="20"/>
              </w:rPr>
              <w:t>名称：取分单补料-发货人公司名称（如有），无值留空</w:t>
            </w:r>
          </w:p>
          <w:p>
            <w:pPr>
              <w:pStyle w:val="1enlyf"/>
              <w:snapToGrid w:val="false"/>
              <w:spacing w:line="360" w:lineRule="auto"/>
              <w:jc w:val="both"/>
              <w:rPr>
                <w:rFonts w:ascii="等线" w:hAnsi="等线" w:eastAsia="等线" w:cs="等线"/>
                <w:sz w:val="20"/>
              </w:rPr>
            </w:pPr>
            <w:r>
              <w:rPr>
                <w:rFonts w:ascii="等线" w:hAnsi="等线" w:eastAsia="等线" w:cs="等线"/>
                <w:sz w:val="20"/>
              </w:rPr>
              <w:t>地址：取分单补料-发货人地址（如有），无值留空，</w:t>
            </w:r>
          </w:p>
          <w:p>
            <w:pPr>
              <w:pStyle w:val="1enlyf"/>
              <w:snapToGrid w:val="false"/>
              <w:spacing w:line="360" w:lineRule="auto"/>
              <w:jc w:val="both"/>
              <w:rPr>
                <w:rFonts w:ascii="等线" w:hAnsi="等线" w:eastAsia="等线" w:cs="等线"/>
                <w:sz w:val="20"/>
              </w:rPr>
            </w:pPr>
            <w:r>
              <w:rPr>
                <w:rFonts w:ascii="等线" w:hAnsi="等线" w:eastAsia="等线" w:cs="等线"/>
                <w:sz w:val="20"/>
              </w:rPr>
              <w:t>电话：取分单补料-发货人电话（如有），无值留空，</w:t>
            </w:r>
          </w:p>
          <w:p>
            <w:pPr>
              <w:pStyle w:val="1enlyf"/>
              <w:snapToGrid w:val="false"/>
              <w:spacing w:line="360" w:lineRule="auto"/>
              <w:jc w:val="both"/>
              <w:rPr>
                <w:rFonts w:ascii="等线" w:hAnsi="等线" w:eastAsia="等线" w:cs="等线"/>
                <w:sz w:val="20"/>
              </w:rPr>
            </w:pPr>
            <w:r>
              <w:rPr>
                <w:rFonts w:ascii="等线" w:hAnsi="等线" w:eastAsia="等线" w:cs="等线"/>
                <w:sz w:val="20"/>
              </w:rPr>
              <w:t>邮编：取分单补料-发货人邮编（如有），无值留空，</w:t>
            </w:r>
          </w:p>
          <w:p>
            <w:pPr>
              <w:pStyle w:val="1enlyf"/>
              <w:snapToGrid w:val="false"/>
              <w:spacing w:line="360" w:lineRule="auto"/>
              <w:jc w:val="both"/>
              <w:rPr>
                <w:rFonts w:ascii="等线" w:hAnsi="等线" w:eastAsia="等线" w:cs="等线"/>
                <w:sz w:val="20"/>
              </w:rPr>
            </w:pPr>
            <w:r>
              <w:rPr>
                <w:rFonts w:ascii="等线" w:hAnsi="等线" w:eastAsia="等线" w:cs="等线"/>
                <w:sz w:val="20"/>
              </w:rPr>
              <w:t>国家：取分单补料-发货人国家（如有），无值留空，</w:t>
            </w:r>
          </w:p>
          <w:p>
            <w:pPr>
              <w:pStyle w:val="1enlyf"/>
              <w:snapToGrid w:val="false"/>
              <w:spacing w:line="360" w:lineRule="auto"/>
              <w:jc w:val="both"/>
              <w:rPr>
                <w:rFonts w:ascii="等线" w:hAnsi="等线" w:eastAsia="等线" w:cs="等线"/>
                <w:sz w:val="20"/>
              </w:rPr>
            </w:pPr>
            <w:r>
              <w:rPr>
                <w:rFonts w:ascii="等线" w:hAnsi="等线" w:eastAsia="等线" w:cs="等线"/>
                <w:sz w:val="20"/>
              </w:rPr>
              <w:t>国家代码：取分单补料-发货人国家代码（如有），无值留空，</w:t>
            </w:r>
          </w:p>
          <w:p>
            <w:pPr>
              <w:pStyle w:val="1enlyf"/>
              <w:snapToGrid w:val="false"/>
              <w:spacing w:line="360" w:lineRule="auto"/>
              <w:jc w:val="both"/>
              <w:rPr>
                <w:rFonts w:ascii="等线" w:hAnsi="等线" w:eastAsia="等线" w:cs="等线"/>
                <w:sz w:val="20"/>
              </w:rPr>
            </w:pPr>
            <w:r>
              <w:rPr>
                <w:rFonts w:ascii="等线" w:hAnsi="等线" w:eastAsia="等线" w:cs="等线"/>
                <w:sz w:val="20"/>
              </w:rPr>
              <w:t>省份：取分单补料-发货人省份（如有），无值留空，</w:t>
            </w:r>
          </w:p>
          <w:p>
            <w:pPr>
              <w:pStyle w:val="1enlyf"/>
              <w:snapToGrid w:val="false"/>
              <w:spacing w:line="360" w:lineRule="auto"/>
              <w:jc w:val="both"/>
              <w:rPr>
                <w:rFonts w:ascii="等线" w:hAnsi="等线" w:eastAsia="等线" w:cs="等线"/>
                <w:sz w:val="20"/>
              </w:rPr>
            </w:pPr>
            <w:r>
              <w:rPr>
                <w:rFonts w:ascii="等线" w:hAnsi="等线" w:eastAsia="等线" w:cs="等线"/>
                <w:sz w:val="20"/>
              </w:rPr>
              <w:t>城市：取分单补料-发货人城市（如有），无值留空，</w:t>
            </w:r>
          </w:p>
          <w:p>
            <w:pPr>
              <w:pStyle w:val="1enlyf"/>
              <w:snapToGrid w:val="false"/>
              <w:spacing w:line="360" w:lineRule="auto"/>
              <w:jc w:val="both"/>
              <w:rPr>
                <w:rFonts w:ascii="等线" w:hAnsi="等线" w:eastAsia="等线" w:cs="等线"/>
                <w:sz w:val="20"/>
              </w:rPr>
            </w:pPr>
            <w:r>
              <w:rPr>
                <w:rFonts w:ascii="等线" w:hAnsi="等线" w:eastAsia="等线" w:cs="等线"/>
                <w:sz w:val="20"/>
              </w:rPr>
              <w:t>别称：取分单补料-发货人别称（如有），无值留空，如勾选为“”保存为常用联系人“”，则保存该数据，并对别称作唯一值校验</w:t>
            </w:r>
          </w:p>
          <w:p>
            <w:pPr>
              <w:pStyle w:val="1enlyf"/>
              <w:numPr>
                <w:ilvl w:val="0"/>
                <w:numId w:val="5"/>
              </w:numPr>
              <w:snapToGrid w:val="false"/>
              <w:spacing w:line="360" w:lineRule="auto"/>
              <w:ind w:left="420" w:leftChars="0" w:hanging="420"/>
              <w:jc w:val="both"/>
              <w:rPr>
                <w:rFonts w:ascii="宋体" w:hAnsi="宋体" w:eastAsia="宋体" w:cs="宋体"/>
                <w:b/>
                <w:sz w:val="24"/>
              </w:rPr>
            </w:pPr>
            <w:r>
              <w:rPr>
                <w:rFonts w:ascii="宋体" w:hAnsi="宋体" w:eastAsia="宋体" w:cs="宋体"/>
                <w:b/>
                <w:sz w:val="24"/>
              </w:rPr>
              <w:t>按钮区域（左下）：</w:t>
            </w:r>
          </w:p>
          <w:p>
            <w:pPr>
              <w:pStyle w:val="1enlyf"/>
              <w:snapToGrid w:val="false"/>
              <w:spacing w:line="360" w:lineRule="auto"/>
              <w:jc w:val="both"/>
              <w:rPr>
                <w:rFonts w:ascii="等线" w:hAnsi="等线" w:eastAsia="等线" w:cs="等线"/>
                <w:sz w:val="20"/>
              </w:rPr>
            </w:pPr>
            <w:r>
              <w:rPr/>
              <w:drawing>
                <wp:inline distT="0" distB="0" distL="0" distR="0">
                  <wp:extent cx="2838450" cy="476250"/>
                  <wp:effectExtent l="0" t="0" r="0" b="0"/>
                  <wp:docPr id="125" name="picture" descr="descript"/>
                  <wp:cNvGraphicFramePr/>
                  <a:graphic>
                    <a:graphicData uri="http://schemas.openxmlformats.org/drawingml/2006/picture">
                      <pic:pic>
                        <pic:nvPicPr>
                          <pic:cNvPr id="126" name="picture" descr="descript"/>
                          <pic:cNvPicPr/>
                        </pic:nvPicPr>
                        <pic:blipFill rotWithShape="true">
                          <a:blip r:embed="rId29"/>
                          <a:srcRect l="0" t="0" r="0" b="0"/>
                          <a:stretch/>
                        </pic:blipFill>
                        <pic:spPr>
                          <a:xfrm rot="21600000">
                            <a:off x="0" y="0"/>
                            <a:ext cx="2838450" cy="476250"/>
                          </a:xfrm>
                          <a:prstGeom prst="rect">
                            <a:avLst/>
                          </a:prstGeom>
                        </pic:spPr>
                      </pic:pic>
                    </a:graphicData>
                  </a:graphic>
                </wp:inline>
              </w:drawing>
            </w:r>
          </w:p>
          <w:p>
            <w:pPr>
              <w:pStyle w:val="1enlyf"/>
              <w:snapToGrid w:val="false"/>
              <w:spacing w:line="360" w:lineRule="auto"/>
              <w:jc w:val="both"/>
              <w:rPr>
                <w:rFonts w:ascii="等线" w:hAnsi="等线" w:eastAsia="等线" w:cs="等线"/>
                <w:sz w:val="20"/>
              </w:rPr>
            </w:pPr>
            <w:r>
              <w:rPr>
                <w:rFonts w:ascii="等线" w:hAnsi="等线" w:eastAsia="等线" w:cs="等线"/>
                <w:sz w:val="20"/>
              </w:rPr>
              <w:t>取消按钮：关闭该弹窗</w:t>
            </w:r>
          </w:p>
          <w:p>
            <w:pPr>
              <w:pStyle w:val="1enlyf"/>
              <w:snapToGrid w:val="false"/>
              <w:spacing w:line="360" w:lineRule="auto"/>
              <w:jc w:val="both"/>
              <w:rPr>
                <w:rFonts w:ascii="等线" w:hAnsi="等线" w:eastAsia="等线" w:cs="等线"/>
                <w:sz w:val="20"/>
              </w:rPr>
            </w:pPr>
            <w:r>
              <w:rPr>
                <w:rFonts w:ascii="等线" w:hAnsi="等线" w:eastAsia="等线" w:cs="等线"/>
                <w:sz w:val="20"/>
              </w:rPr>
              <w:t>清空：清空填写信息区域和填写信息区域的数据</w:t>
            </w:r>
          </w:p>
          <w:p>
            <w:pPr>
              <w:pStyle w:val="1enlyf"/>
              <w:snapToGrid w:val="false"/>
              <w:spacing w:line="360" w:lineRule="auto"/>
              <w:jc w:val="both"/>
              <w:rPr>
                <w:rFonts w:ascii="等线" w:hAnsi="等线" w:eastAsia="等线" w:cs="等线"/>
                <w:sz w:val="20"/>
              </w:rPr>
            </w:pPr>
            <w:r>
              <w:rPr>
                <w:rFonts w:ascii="等线" w:hAnsi="等线" w:eastAsia="等线" w:cs="等线"/>
                <w:sz w:val="20"/>
              </w:rPr>
              <w:t>保存：保存填写信息区域和填写信息区域的数据</w:t>
              <w:tab/>
            </w:r>
          </w:p>
          <w:p>
            <w:pPr>
              <w:pStyle w:val="1enlyf"/>
              <w:snapToGrid w:val="false"/>
              <w:spacing w:line="360" w:lineRule="auto"/>
              <w:jc w:val="both"/>
              <w:rPr>
                <w:rFonts w:ascii="等线" w:hAnsi="等线" w:eastAsia="等线" w:cs="等线"/>
                <w:sz w:val="20"/>
              </w:rPr>
            </w:pPr>
          </w:p>
          <w:p>
            <w:pPr>
              <w:pStyle w:val="1enlyf"/>
              <w:numPr>
                <w:ilvl w:val="0"/>
                <w:numId w:val="5"/>
              </w:numPr>
              <w:snapToGrid w:val="false"/>
              <w:spacing w:line="360" w:lineRule="auto"/>
              <w:ind w:left="420" w:leftChars="0" w:hanging="420"/>
              <w:jc w:val="both"/>
              <w:rPr>
                <w:rFonts w:ascii="宋体" w:hAnsi="宋体" w:eastAsia="宋体" w:cs="宋体"/>
                <w:sz w:val="20"/>
              </w:rPr>
            </w:pPr>
            <w:r>
              <w:rPr>
                <w:rFonts w:ascii="宋体" w:hAnsi="宋体" w:eastAsia="宋体" w:cs="宋体"/>
                <w:b/>
                <w:sz w:val="24"/>
              </w:rPr>
              <w:t>分单上信息（右上）：</w:t>
            </w:r>
            <w:r>
              <w:rPr>
                <w:rFonts w:ascii="宋体" w:hAnsi="宋体" w:eastAsia="宋体" w:cs="宋体"/>
                <w:sz w:val="20"/>
              </w:rPr>
              <w:t>取分单补料-发货人-分单信息，无值留空</w:t>
            </w:r>
          </w:p>
          <w:p>
            <w:pPr>
              <w:pStyle w:val="1enlyf"/>
              <w:snapToGrid w:val="false"/>
              <w:spacing w:line="360" w:lineRule="auto"/>
              <w:jc w:val="both"/>
              <w:rPr>
                <w:rFonts w:ascii="宋体" w:hAnsi="宋体" w:eastAsia="宋体" w:cs="宋体"/>
                <w:sz w:val="24"/>
              </w:rPr>
            </w:pPr>
            <w:r>
              <w:rPr/>
              <w:drawing>
                <wp:inline distT="0" distB="0" distL="0" distR="0">
                  <wp:extent cx="5514975" cy="2066925"/>
                  <wp:effectExtent l="0" t="0" r="0" b="0"/>
                  <wp:docPr id="128" name="picture" descr="descript"/>
                  <wp:cNvGraphicFramePr/>
                  <a:graphic>
                    <a:graphicData uri="http://schemas.openxmlformats.org/drawingml/2006/picture">
                      <pic:pic>
                        <pic:nvPicPr>
                          <pic:cNvPr id="129" name="picture" descr="descript"/>
                          <pic:cNvPicPr/>
                        </pic:nvPicPr>
                        <pic:blipFill rotWithShape="true">
                          <a:blip r:embed="rId43"/>
                          <a:srcRect l="0" t="0" r="0" b="0"/>
                          <a:stretch/>
                        </pic:blipFill>
                        <pic:spPr>
                          <a:xfrm rot="21600000">
                            <a:off x="0" y="0"/>
                            <a:ext cx="5514975" cy="2066925"/>
                          </a:xfrm>
                          <a:prstGeom prst="rect">
                            <a:avLst/>
                          </a:prstGeom>
                        </pic:spPr>
                      </pic:pic>
                    </a:graphicData>
                  </a:graphic>
                </wp:inline>
              </w:drawing>
            </w:r>
          </w:p>
          <w:p>
            <w:pPr>
              <w:pStyle w:val="1enlyf"/>
              <w:numPr>
                <w:ilvl w:val="0"/>
                <w:numId w:val="5"/>
              </w:numPr>
              <w:snapToGrid w:val="false"/>
              <w:spacing w:line="360" w:lineRule="auto"/>
              <w:ind w:left="420" w:leftChars="0" w:hanging="420"/>
              <w:jc w:val="both"/>
              <w:rPr>
                <w:rFonts w:ascii="宋体" w:hAnsi="宋体" w:eastAsia="宋体" w:cs="宋体"/>
                <w:b/>
                <w:sz w:val="24"/>
              </w:rPr>
            </w:pPr>
            <w:r>
              <w:rPr>
                <w:rFonts w:ascii="宋体" w:hAnsi="宋体" w:eastAsia="宋体" w:cs="宋体"/>
                <w:b/>
                <w:sz w:val="24"/>
              </w:rPr>
              <w:t>常用联系人(右）：</w:t>
            </w:r>
          </w:p>
          <w:p>
            <w:pPr>
              <w:pStyle w:val="1enlyf"/>
              <w:snapToGrid w:val="false"/>
              <w:spacing w:line="360" w:lineRule="auto"/>
              <w:jc w:val="both"/>
              <w:rPr>
                <w:rFonts w:ascii="等线" w:hAnsi="等线" w:eastAsia="等线" w:cs="等线"/>
                <w:sz w:val="20"/>
              </w:rPr>
            </w:pPr>
            <w:r>
              <w:rPr/>
              <w:drawing>
                <wp:inline distT="0" distB="0" distL="0" distR="0">
                  <wp:extent cx="2943225" cy="5600700"/>
                  <wp:effectExtent l="0" t="0" r="0" b="0"/>
                  <wp:docPr id="131" name="picture" descr="descript"/>
                  <wp:cNvGraphicFramePr/>
                  <a:graphic>
                    <a:graphicData uri="http://schemas.openxmlformats.org/drawingml/2006/picture">
                      <pic:pic>
                        <pic:nvPicPr>
                          <pic:cNvPr id="132" name="picture" descr="descript"/>
                          <pic:cNvPicPr/>
                        </pic:nvPicPr>
                        <pic:blipFill rotWithShape="true">
                          <a:blip r:embed="rId31"/>
                          <a:srcRect l="0" t="0" r="0" b="0"/>
                          <a:stretch/>
                        </pic:blipFill>
                        <pic:spPr>
                          <a:xfrm rot="21600000">
                            <a:off x="0" y="0"/>
                            <a:ext cx="2943225" cy="5600700"/>
                          </a:xfrm>
                          <a:prstGeom prst="rect">
                            <a:avLst/>
                          </a:prstGeom>
                        </pic:spPr>
                      </pic:pic>
                    </a:graphicData>
                  </a:graphic>
                </wp:inline>
              </w:drawing>
            </w:r>
          </w:p>
          <w:p>
            <w:pPr>
              <w:pStyle w:val="1enlyf"/>
              <w:numPr>
                <w:ilvl w:val="0"/>
                <w:numId w:val="5"/>
              </w:numPr>
              <w:snapToGrid w:val="false"/>
              <w:spacing w:line="360" w:lineRule="auto"/>
              <w:ind w:left="420" w:leftChars="0" w:hanging="420"/>
              <w:jc w:val="both"/>
              <w:rPr>
                <w:rFonts w:ascii="宋体" w:hAnsi="宋体" w:eastAsia="宋体" w:cs="宋体"/>
                <w:sz w:val="24"/>
              </w:rPr>
            </w:pPr>
            <w:r>
              <w:rPr>
                <w:rFonts w:ascii="宋体" w:hAnsi="宋体" w:eastAsia="宋体" w:cs="宋体"/>
                <w:b/>
                <w:sz w:val="24"/>
              </w:rPr>
              <w:t>搜索框：</w:t>
            </w:r>
            <w:r>
              <w:rPr>
                <w:rFonts w:ascii="宋体" w:hAnsi="宋体" w:eastAsia="宋体" w:cs="宋体"/>
                <w:sz w:val="24"/>
              </w:rPr>
              <w:t>支持模糊搜索，搜索数据范围为主单-发货人-常用联系人的数据</w:t>
            </w:r>
          </w:p>
          <w:p>
            <w:pPr>
              <w:pStyle w:val="1enlyf"/>
              <w:numPr>
                <w:ilvl w:val="0"/>
                <w:numId w:val="5"/>
              </w:numPr>
              <w:snapToGrid w:val="false"/>
              <w:spacing w:line="360" w:lineRule="auto"/>
              <w:ind w:left="420" w:leftChars="0" w:hanging="420"/>
              <w:jc w:val="both"/>
              <w:rPr>
                <w:rFonts w:ascii="宋体" w:hAnsi="宋体" w:eastAsia="宋体" w:cs="宋体"/>
                <w:sz w:val="24"/>
              </w:rPr>
            </w:pPr>
            <w:r>
              <w:rPr>
                <w:rFonts w:ascii="宋体" w:hAnsi="宋体" w:eastAsia="宋体" w:cs="宋体"/>
                <w:b/>
                <w:sz w:val="24"/>
              </w:rPr>
              <w:t>使用按钮：</w:t>
            </w:r>
            <w:r>
              <w:rPr>
                <w:rFonts w:ascii="宋体" w:hAnsi="宋体" w:eastAsia="宋体" w:cs="宋体"/>
                <w:sz w:val="24"/>
              </w:rPr>
              <w:t>点击后，填写信息区域和分单上信息显示区域显示该别称的内容</w:t>
            </w:r>
          </w:p>
          <w:p>
            <w:pPr>
              <w:pStyle w:val="1enlyf"/>
              <w:numPr>
                <w:ilvl w:val="0"/>
                <w:numId w:val="5"/>
              </w:numPr>
              <w:snapToGrid w:val="false"/>
              <w:spacing w:line="360" w:lineRule="auto"/>
              <w:ind w:left="420" w:leftChars="0" w:hanging="420"/>
              <w:jc w:val="both"/>
              <w:rPr>
                <w:rFonts w:ascii="宋体" w:hAnsi="宋体" w:eastAsia="宋体" w:cs="宋体"/>
                <w:sz w:val="24"/>
              </w:rPr>
            </w:pPr>
            <w:r>
              <w:rPr>
                <w:rFonts w:ascii="宋体" w:hAnsi="宋体" w:eastAsia="宋体" w:cs="宋体"/>
                <w:b/>
                <w:sz w:val="24"/>
              </w:rPr>
              <w:t>删除按钮：</w:t>
            </w:r>
            <w:r>
              <w:rPr>
                <w:rFonts w:ascii="宋体" w:hAnsi="宋体" w:eastAsia="宋体" w:cs="宋体"/>
                <w:sz w:val="24"/>
              </w:rPr>
              <w:t>删除该行别称信息</w:t>
            </w:r>
          </w:p>
          <w:p>
            <w:pPr>
              <w:pStyle w:val="1enlyf"/>
              <w:snapToGrid w:val="false"/>
              <w:spacing w:line="360" w:lineRule="auto"/>
              <w:jc w:val="both"/>
              <w:rPr>
                <w:rFonts w:ascii="等线" w:hAnsi="等线" w:eastAsia="等线" w:cs="等线"/>
                <w:sz w:val="20"/>
              </w:rPr>
            </w:pPr>
          </w:p>
          <w:p>
            <w:pPr>
              <w:snapToGrid w:val="false"/>
              <w:ind w:leftChars="400" w:firstLineChars="200"/>
              <w:jc w:val="left"/>
              <w:rPr>
                <w:rFonts w:ascii="等线" w:hAnsi="等线" w:eastAsia="等线" w:cs="等线"/>
                <w:sz w:val="20"/>
              </w:rPr>
            </w:pPr>
          </w:p>
          <w:p>
            <w:pPr>
              <w:numPr>
                <w:ilvl w:val="0"/>
                <w:numId w:val="8"/>
              </w:numPr>
              <w:snapToGrid w:val="false"/>
              <w:ind w:left="336" w:leftChars="200" w:hanging="336" w:firstLineChars="200"/>
              <w:jc w:val="left"/>
              <w:rPr>
                <w:rFonts w:ascii="等线" w:hAnsi="等线" w:eastAsia="等线" w:cs="等线"/>
                <w:sz w:val="20"/>
              </w:rPr>
            </w:pPr>
            <w:r>
              <w:rPr>
                <w:rFonts w:ascii="等线" w:hAnsi="等线" w:eastAsia="等线" w:cs="等线"/>
                <w:sz w:val="20"/>
              </w:rPr>
              <w:t>收货人弹窗（双击后弹出此界面）</w:t>
            </w:r>
          </w:p>
          <w:p>
            <w:pPr>
              <w:snapToGrid w:val="false"/>
              <w:ind w:leftChars="400" w:firstLineChars="200"/>
              <w:jc w:val="left"/>
              <w:rPr>
                <w:rFonts w:ascii="等线" w:hAnsi="等线" w:eastAsia="等线" w:cs="等线"/>
                <w:sz w:val="20"/>
              </w:rPr>
            </w:pPr>
            <w:r>
              <w:rPr/>
              <w:drawing>
                <wp:inline distT="0" distB="0" distL="0" distR="0">
                  <wp:extent cx="4959350" cy="3496978"/>
                  <wp:effectExtent l="0" t="0" r="0" b="0"/>
                  <wp:docPr id="134" name="picture" descr="descript"/>
                  <wp:cNvGraphicFramePr/>
                  <a:graphic>
                    <a:graphicData uri="http://schemas.openxmlformats.org/drawingml/2006/picture">
                      <pic:pic>
                        <pic:nvPicPr>
                          <pic:cNvPr id="135" name="picture" descr="descript"/>
                          <pic:cNvPicPr/>
                        </pic:nvPicPr>
                        <pic:blipFill rotWithShape="true">
                          <a:blip r:embed="rId44"/>
                          <a:srcRect l="0" t="0" r="0" b="0"/>
                          <a:stretch/>
                        </pic:blipFill>
                        <pic:spPr>
                          <a:xfrm rot="21600000">
                            <a:off x="0" y="0"/>
                            <a:ext cx="4959350" cy="3496978"/>
                          </a:xfrm>
                          <a:prstGeom prst="rect">
                            <a:avLst/>
                          </a:prstGeom>
                        </pic:spPr>
                      </pic:pic>
                    </a:graphicData>
                  </a:graphic>
                </wp:inline>
              </w:drawing>
            </w:r>
          </w:p>
          <w:p>
            <w:pPr>
              <w:snapToGrid w:val="false"/>
              <w:ind w:leftChars="400" w:firstLineChars="200"/>
              <w:jc w:val="left"/>
              <w:rPr>
                <w:rFonts w:ascii="等线" w:hAnsi="等线" w:eastAsia="等线" w:cs="等线"/>
                <w:sz w:val="20"/>
              </w:rPr>
            </w:pPr>
            <w:r>
              <w:rPr>
                <w:rFonts w:ascii="等线" w:hAnsi="等线" w:eastAsia="等线" w:cs="等线"/>
                <w:sz w:val="20"/>
              </w:rPr>
              <w:t>逻辑请参照分单发货人</w:t>
            </w:r>
          </w:p>
          <w:p>
            <w:pPr>
              <w:snapToGrid w:val="false"/>
              <w:ind w:leftChars="400" w:firstLineChars="200"/>
              <w:jc w:val="left"/>
              <w:rPr>
                <w:rFonts w:ascii="等线" w:hAnsi="等线" w:eastAsia="等线" w:cs="等线"/>
                <w:sz w:val="20"/>
              </w:rPr>
            </w:pPr>
          </w:p>
          <w:p>
            <w:pPr>
              <w:numPr>
                <w:ilvl w:val="0"/>
                <w:numId w:val="8"/>
              </w:numPr>
              <w:snapToGrid w:val="false"/>
              <w:ind w:left="336" w:leftChars="200" w:hanging="336" w:firstLineChars="200"/>
              <w:jc w:val="left"/>
              <w:rPr>
                <w:rFonts w:ascii="等线" w:hAnsi="等线" w:eastAsia="等线" w:cs="等线"/>
                <w:sz w:val="20"/>
              </w:rPr>
            </w:pPr>
            <w:r>
              <w:rPr>
                <w:rFonts w:ascii="等线" w:hAnsi="等线" w:eastAsia="等线" w:cs="等线"/>
                <w:sz w:val="20"/>
              </w:rPr>
              <w:t>体积明细（双击后弹出此界面）</w:t>
            </w:r>
          </w:p>
          <w:p>
            <w:pPr>
              <w:snapToGrid w:val="false"/>
              <w:ind w:leftChars="400" w:firstLineChars="200"/>
              <w:jc w:val="left"/>
              <w:rPr>
                <w:rFonts w:ascii="等线" w:hAnsi="等线" w:eastAsia="等线" w:cs="等线"/>
                <w:sz w:val="20"/>
              </w:rPr>
            </w:pPr>
            <w:r>
              <w:rPr/>
              <w:drawing>
                <wp:inline distT="0" distB="0" distL="0" distR="0">
                  <wp:extent cx="4324350" cy="4057650"/>
                  <wp:effectExtent l="0" t="0" r="0" b="0"/>
                  <wp:docPr id="137" name="picture" descr="descript"/>
                  <wp:cNvGraphicFramePr/>
                  <a:graphic>
                    <a:graphicData uri="http://schemas.openxmlformats.org/drawingml/2006/picture">
                      <pic:pic>
                        <pic:nvPicPr>
                          <pic:cNvPr id="138" name="picture" descr="descript"/>
                          <pic:cNvPicPr/>
                        </pic:nvPicPr>
                        <pic:blipFill rotWithShape="true">
                          <a:blip r:embed="rId33"/>
                          <a:srcRect l="0" t="0" r="0" b="0"/>
                          <a:stretch/>
                        </pic:blipFill>
                        <pic:spPr>
                          <a:xfrm rot="21600000">
                            <a:off x="0" y="0"/>
                            <a:ext cx="4324350" cy="4057650"/>
                          </a:xfrm>
                          <a:prstGeom prst="rect">
                            <a:avLst/>
                          </a:prstGeom>
                        </pic:spPr>
                      </pic:pic>
                    </a:graphicData>
                  </a:graphic>
                </wp:inline>
              </w:drawing>
            </w:r>
          </w:p>
          <w:p>
            <w:pPr>
              <w:snapToGrid w:val="false"/>
              <w:ind w:leftChars="400" w:firstLineChars="200"/>
              <w:jc w:val="left"/>
              <w:rPr>
                <w:rFonts w:ascii="等线" w:hAnsi="等线" w:eastAsia="等线" w:cs="等线"/>
                <w:sz w:val="20"/>
              </w:rPr>
            </w:pPr>
            <w:r>
              <w:rPr>
                <w:rFonts w:ascii="等线" w:hAnsi="等线" w:eastAsia="等线" w:cs="等线"/>
                <w:sz w:val="20"/>
              </w:rPr>
              <w:t>默认共有十行，超过十行可自行点击【添加】增加行数，【删除】为行删除。</w:t>
            </w:r>
          </w:p>
          <w:p>
            <w:pPr>
              <w:snapToGrid w:val="false"/>
              <w:ind w:leftChars="400" w:firstLineChars="200"/>
              <w:jc w:val="left"/>
              <w:rPr>
                <w:rFonts w:ascii="等线" w:hAnsi="等线" w:eastAsia="等线" w:cs="等线"/>
                <w:sz w:val="20"/>
              </w:rPr>
            </w:pPr>
            <w:r>
              <w:rPr>
                <w:rFonts w:ascii="等线" w:hAnsi="等线" w:eastAsia="等线" w:cs="等线"/>
                <w:sz w:val="20"/>
              </w:rPr>
              <w:t>总体积=明细1长*宽*高*件数/1000000+明细2长*宽*高*件数/1000000+。。。。。N</w:t>
            </w:r>
          </w:p>
          <w:p>
            <w:pPr>
              <w:snapToGrid w:val="false"/>
              <w:ind w:leftChars="400" w:firstLineChars="200"/>
              <w:jc w:val="left"/>
              <w:rPr>
                <w:rFonts w:ascii="等线" w:hAnsi="等线" w:eastAsia="等线" w:cs="等线"/>
                <w:sz w:val="20"/>
              </w:rPr>
            </w:pPr>
            <w:r>
              <w:rPr>
                <w:rFonts w:ascii="等线" w:hAnsi="等线" w:eastAsia="等线" w:cs="等线"/>
                <w:sz w:val="20"/>
              </w:rPr>
              <w:t>总和需要四舍五入两位小数</w:t>
            </w:r>
          </w:p>
          <w:p>
            <w:pPr>
              <w:snapToGrid w:val="false"/>
              <w:ind w:leftChars="400" w:firstLineChars="200"/>
              <w:jc w:val="left"/>
              <w:rPr>
                <w:rFonts w:ascii="等线" w:hAnsi="等线" w:eastAsia="等线" w:cs="等线"/>
                <w:sz w:val="20"/>
              </w:rPr>
            </w:pPr>
            <w:r>
              <w:rPr>
                <w:rFonts w:ascii="等线" w:hAnsi="等线" w:eastAsia="等线" w:cs="等线"/>
                <w:sz w:val="20"/>
              </w:rPr>
              <w:t>总件数= 明细1件数+明细2件数+。。。。N</w:t>
            </w:r>
          </w:p>
          <w:p>
            <w:pPr>
              <w:snapToGrid w:val="false"/>
              <w:ind w:leftChars="400" w:firstLineChars="200"/>
              <w:jc w:val="left"/>
              <w:rPr>
                <w:rFonts w:ascii="等线" w:hAnsi="等线" w:eastAsia="等线" w:cs="等线"/>
                <w:sz w:val="20"/>
              </w:rPr>
            </w:pPr>
          </w:p>
          <w:p>
            <w:pPr>
              <w:numPr>
                <w:ilvl w:val="0"/>
                <w:numId w:val="8"/>
              </w:numPr>
              <w:snapToGrid w:val="false"/>
              <w:ind w:left="336" w:leftChars="200" w:hanging="336" w:firstLineChars="200"/>
              <w:jc w:val="left"/>
              <w:rPr>
                <w:rFonts w:ascii="等线" w:hAnsi="等线" w:eastAsia="等线" w:cs="等线"/>
                <w:sz w:val="20"/>
              </w:rPr>
            </w:pPr>
            <w:r>
              <w:rPr>
                <w:rFonts w:ascii="等线" w:hAnsi="等线" w:eastAsia="等线" w:cs="等线"/>
                <w:sz w:val="20"/>
              </w:rPr>
              <w:t>杂费明细（双击后弹出此界面）</w:t>
            </w:r>
          </w:p>
          <w:p>
            <w:pPr>
              <w:snapToGrid w:val="false"/>
              <w:ind w:leftChars="400" w:firstLineChars="200"/>
              <w:jc w:val="left"/>
              <w:rPr>
                <w:rFonts w:ascii="等线" w:hAnsi="等线" w:eastAsia="等线" w:cs="等线"/>
                <w:sz w:val="20"/>
              </w:rPr>
            </w:pPr>
            <w:r>
              <w:rPr/>
              <w:drawing>
                <wp:inline distT="0" distB="0" distL="0" distR="0">
                  <wp:extent cx="4505325" cy="4200525"/>
                  <wp:effectExtent l="0" t="0" r="0" b="0"/>
                  <wp:docPr id="140" name="picture" descr="descript"/>
                  <wp:cNvGraphicFramePr/>
                  <a:graphic>
                    <a:graphicData uri="http://schemas.openxmlformats.org/drawingml/2006/picture">
                      <pic:pic>
                        <pic:nvPicPr>
                          <pic:cNvPr id="141" name="picture" descr="descript"/>
                          <pic:cNvPicPr/>
                        </pic:nvPicPr>
                        <pic:blipFill rotWithShape="true">
                          <a:blip r:embed="rId45"/>
                          <a:srcRect l="0" t="0" r="0" b="0"/>
                          <a:stretch/>
                        </pic:blipFill>
                        <pic:spPr>
                          <a:xfrm rot="21600000">
                            <a:off x="0" y="0"/>
                            <a:ext cx="4505325" cy="4200525"/>
                          </a:xfrm>
                          <a:prstGeom prst="rect">
                            <a:avLst/>
                          </a:prstGeom>
                        </pic:spPr>
                      </pic:pic>
                    </a:graphicData>
                  </a:graphic>
                </wp:inline>
              </w:drawing>
            </w:r>
          </w:p>
          <w:p>
            <w:pPr>
              <w:snapToGrid w:val="false"/>
              <w:ind w:leftChars="400" w:firstLineChars="200"/>
              <w:jc w:val="left"/>
              <w:rPr>
                <w:rFonts w:ascii="等线" w:hAnsi="等线" w:eastAsia="等线" w:cs="等线"/>
                <w:sz w:val="20"/>
              </w:rPr>
            </w:pPr>
            <w:r>
              <w:rPr>
                <w:rFonts w:ascii="等线" w:hAnsi="等线" w:eastAsia="等线" w:cs="等线"/>
                <w:sz w:val="20"/>
              </w:rPr>
              <w:t>双击后弹出此界面，杂费代码、单价、计费数量不作默认， 填写单价和计费数量后，自动计算小计 （小计=单价*计费数量之和）。</w:t>
            </w:r>
          </w:p>
          <w:p>
            <w:pPr>
              <w:snapToGrid w:val="false"/>
              <w:ind w:leftChars="400" w:firstLineChars="200"/>
              <w:jc w:val="left"/>
              <w:rPr>
                <w:rFonts w:ascii="等线" w:hAnsi="等线" w:eastAsia="等线" w:cs="等线"/>
                <w:sz w:val="20"/>
              </w:rPr>
            </w:pPr>
          </w:p>
          <w:p>
            <w:pPr>
              <w:snapToGrid w:val="false"/>
              <w:ind w:leftChars="400" w:firstLineChars="200"/>
              <w:jc w:val="left"/>
              <w:rPr>
                <w:rFonts w:ascii="等线" w:hAnsi="等线" w:eastAsia="等线" w:cs="等线"/>
                <w:b/>
                <w:sz w:val="20"/>
                <w:shd w:val="clear" w:color="auto" w:fill="FFFF00"/>
              </w:rPr>
            </w:pPr>
            <w:r>
              <w:rPr>
                <w:rFonts w:ascii="等线" w:hAnsi="等线" w:eastAsia="等线" w:cs="等线"/>
                <w:b/>
                <w:sz w:val="20"/>
                <w:shd w:val="clear" w:color="auto" w:fill="FFFF00"/>
              </w:rPr>
              <w:t>快捷键操作</w:t>
            </w:r>
          </w:p>
          <w:p>
            <w:pPr>
              <w:snapToGrid w:val="false"/>
              <w:ind w:leftChars="400" w:firstLineChars="200"/>
              <w:jc w:val="left"/>
              <w:rPr>
                <w:rFonts w:ascii="等线" w:hAnsi="等线" w:eastAsia="等线" w:cs="等线"/>
                <w:sz w:val="20"/>
              </w:rPr>
            </w:pPr>
            <w:r>
              <w:rPr/>
              <w:drawing>
                <wp:inline distT="0" distB="0" distL="0" distR="0">
                  <wp:extent cx="4171950" cy="695325"/>
                  <wp:effectExtent l="0" t="0" r="0" b="0"/>
                  <wp:docPr id="143" name="picture" descr="descript"/>
                  <wp:cNvGraphicFramePr/>
                  <a:graphic>
                    <a:graphicData uri="http://schemas.openxmlformats.org/drawingml/2006/picture">
                      <pic:pic>
                        <pic:nvPicPr>
                          <pic:cNvPr id="144" name="picture" descr="descript"/>
                          <pic:cNvPicPr/>
                        </pic:nvPicPr>
                        <pic:blipFill rotWithShape="true">
                          <a:blip r:embed="rId34"/>
                          <a:srcRect l="0" t="0" r="0" b="0"/>
                          <a:stretch/>
                        </pic:blipFill>
                        <pic:spPr>
                          <a:xfrm rot="21600000">
                            <a:off x="0" y="0"/>
                            <a:ext cx="4171950" cy="695325"/>
                          </a:xfrm>
                          <a:prstGeom prst="rect">
                            <a:avLst/>
                          </a:prstGeom>
                        </pic:spPr>
                      </pic:pic>
                    </a:graphicData>
                  </a:graphic>
                </wp:inline>
              </w:drawing>
            </w:r>
          </w:p>
          <w:p>
            <w:pPr>
              <w:snapToGrid w:val="false"/>
              <w:ind w:leftChars="400" w:firstLineChars="200"/>
              <w:jc w:val="left"/>
              <w:rPr>
                <w:rFonts w:ascii="等线" w:hAnsi="等线" w:eastAsia="等线" w:cs="等线"/>
                <w:sz w:val="20"/>
              </w:rPr>
            </w:pPr>
            <w:r>
              <w:rPr>
                <w:rFonts w:ascii="等线" w:hAnsi="等线" w:eastAsia="等线" w:cs="等线"/>
                <w:sz w:val="20"/>
              </w:rPr>
              <w:t>以上区域支持键盘tab快捷键操作</w:t>
            </w:r>
          </w:p>
          <w:p>
            <w:pPr>
              <w:snapToGrid w:val="false"/>
              <w:ind w:leftChars="400" w:firstLineChars="200"/>
              <w:jc w:val="left"/>
              <w:rPr>
                <w:rFonts w:ascii="等线" w:hAnsi="等线" w:eastAsia="等线" w:cs="等线"/>
                <w:sz w:val="20"/>
              </w:rPr>
            </w:pPr>
            <w:r>
              <w:rPr>
                <w:rFonts w:ascii="等线" w:hAnsi="等线" w:eastAsia="等线" w:cs="等线"/>
                <w:sz w:val="20"/>
              </w:rPr>
              <w:t>即输入状态下，按tab键可以切换到下一格</w:t>
            </w:r>
          </w:p>
        </w:tc>
      </w:tr>
      <w:tr>
        <w:trPr>
          <w:trHeight w:val="180"/>
        </w:trPr>
        <w:tc>
          <w:tcPr>
            <w:tcW w:w="45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9300"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spacing w:val="2"/>
                <w:sz w:val="20"/>
              </w:rPr>
            </w:pPr>
          </w:p>
        </w:tc>
      </w:tr>
      <w:tr>
        <w:trPr>
          <w:trHeight w:val="465"/>
        </w:trPr>
        <w:tc>
          <w:tcPr>
            <w:tcW w:w="45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9300"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spacing w:val="2"/>
                <w:sz w:val="20"/>
              </w:rPr>
            </w:pPr>
          </w:p>
        </w:tc>
      </w:tr>
      <w:tr>
        <w:trPr>
          <w:trHeight w:val="465"/>
        </w:trPr>
        <w:tc>
          <w:tcPr>
            <w:tcW w:w="45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9300"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spacing w:val="2"/>
                <w:sz w:val="20"/>
              </w:rPr>
            </w:pPr>
          </w:p>
        </w:tc>
      </w:tr>
    </w:tbl>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0"/>
        </w:rPr>
      </w:pPr>
    </w:p>
    <w:p>
      <w:pPr>
        <w:pStyle w:val="1enlyf"/>
        <w:snapToGrid w:val="false"/>
        <w:jc w:val="both"/>
        <w:rPr>
          <w:rFonts w:ascii="等线" w:hAnsi="等线" w:eastAsia="等线" w:cs="等线"/>
          <w:sz w:val="28"/>
        </w:rPr>
      </w:pPr>
    </w:p>
    <w:p>
      <w:pPr>
        <w:pStyle w:val="j6117l"/>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3.4  提单模板管理</w:t>
      </w:r>
    </w:p>
    <w:p>
      <w:pPr>
        <w:pStyle w:val="qbxk2l"/>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3.4.1 提单模板管理原型</w:t>
      </w:r>
    </w:p>
    <w:p>
      <w:pPr>
        <w:pStyle w:val="1enlyf"/>
        <w:snapToGrid w:val="false"/>
        <w:jc w:val="both"/>
        <w:rPr>
          <w:rFonts w:ascii="等线" w:hAnsi="等线" w:eastAsia="等线" w:cs="等线"/>
          <w:sz w:val="28"/>
        </w:rPr>
      </w:pPr>
      <w:r>
        <w:rPr>
          <w:rFonts w:ascii="等线" w:hAnsi="等线" w:eastAsia="等线" w:cs="等线"/>
          <w:sz w:val="28"/>
        </w:rPr>
        <w:t>1)原型</w:t>
      </w:r>
    </w:p>
    <w:p>
      <w:pPr>
        <w:pStyle w:val="1enlyf"/>
        <w:snapToGrid w:val="false"/>
        <w:jc w:val="both"/>
        <w:rPr>
          <w:rFonts w:ascii="等线" w:hAnsi="等线" w:eastAsia="等线" w:cs="等线"/>
          <w:sz w:val="20"/>
        </w:rPr>
      </w:pPr>
      <w:r>
        <w:rPr/>
        <w:drawing>
          <wp:inline distT="0" distB="0" distL="0" distR="0">
            <wp:extent cx="5267325" cy="3924300"/>
            <wp:effectExtent l="0" t="0" r="0" b="0"/>
            <wp:docPr id="146" name="picture" descr="descript"/>
            <wp:cNvGraphicFramePr/>
            <a:graphic>
              <a:graphicData uri="http://schemas.openxmlformats.org/drawingml/2006/picture">
                <pic:pic>
                  <pic:nvPicPr>
                    <pic:cNvPr id="147" name="picture" descr="descript"/>
                    <pic:cNvPicPr/>
                  </pic:nvPicPr>
                  <pic:blipFill rotWithShape="true">
                    <a:blip r:embed="rId46"/>
                    <a:srcRect l="0" t="0" r="0" b="0"/>
                    <a:stretch/>
                  </pic:blipFill>
                  <pic:spPr>
                    <a:xfrm rot="21600000">
                      <a:off x="0" y="0"/>
                      <a:ext cx="5267325" cy="3924300"/>
                    </a:xfrm>
                    <a:prstGeom prst="rect">
                      <a:avLst/>
                    </a:prstGeom>
                  </pic:spPr>
                </pic:pic>
              </a:graphicData>
            </a:graphic>
          </wp:inline>
        </w:drawing>
      </w:r>
    </w:p>
    <w:p>
      <w:pPr>
        <w:pStyle w:val="1enlyf"/>
        <w:snapToGrid w:val="false"/>
        <w:jc w:val="both"/>
        <w:rPr>
          <w:rFonts w:ascii="等线" w:hAnsi="等线" w:eastAsia="等线" w:cs="等线"/>
          <w:sz w:val="20"/>
        </w:rPr>
      </w:pPr>
    </w:p>
    <w:p>
      <w:pPr>
        <w:pStyle w:val="1enlyf"/>
        <w:numPr>
          <w:ilvl w:val="0"/>
          <w:numId w:val="9"/>
        </w:numPr>
        <w:snapToGrid w:val="false"/>
        <w:ind w:left="0" w:leftChars="0" w:hanging="0" w:hangingChars="0" w:firstLine="0" w:firstLineChars="0"/>
        <w:jc w:val="both"/>
        <w:rPr>
          <w:rFonts w:ascii="等线" w:hAnsi="等线" w:eastAsia="等线" w:cs="等线"/>
          <w:sz w:val="24"/>
        </w:rPr>
      </w:pPr>
      <w:r>
        <w:rPr>
          <w:rFonts w:ascii="等线" w:hAnsi="等线" w:eastAsia="等线" w:cs="等线"/>
          <w:sz w:val="24"/>
        </w:rPr>
        <w:t>查询栏字段说明</w:t>
      </w:r>
    </w:p>
    <w:tbl>
      <w:tblPr>
        <w:tblStyle w:val="b2k4oi"/>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航司代码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color w:val="000000"/>
                <w:sz w:val="20"/>
              </w:rPr>
            </w:pPr>
            <w:r>
              <w:rPr>
                <w:rFonts w:ascii="宋体" w:hAnsi="宋体" w:eastAsia="宋体" w:cs="宋体"/>
                <w:color w:val="000000"/>
                <w:sz w:val="20"/>
              </w:rPr>
              <w:t>手工录入；不选择默认全部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870"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ind w:firstLineChars="100"/>
              <w:jc w:val="left"/>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95"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ind w:firstLineChars="100"/>
              <w:jc w:val="left"/>
              <w:rPr>
                <w:rFonts w:ascii="宋体" w:hAnsi="宋体" w:eastAsia="宋体" w:cs="宋体"/>
                <w:color w:val="000000"/>
                <w:sz w:val="20"/>
              </w:rPr>
            </w:pPr>
            <w:r>
              <w:rPr>
                <w:rFonts w:ascii="宋体" w:hAnsi="宋体" w:eastAsia="宋体" w:cs="宋体"/>
                <w:color w:val="000000"/>
                <w:sz w:val="20"/>
              </w:rPr>
              <w:t>/</w:t>
            </w:r>
          </w:p>
        </w:tc>
        <w:tc>
          <w:tcPr>
            <w:tcW w:w="2970"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jc w:val="left"/>
              <w:rPr>
                <w:rFonts w:ascii="宋体" w:hAnsi="宋体" w:eastAsia="宋体" w:cs="宋体"/>
                <w:color w:val="000000"/>
                <w:sz w:val="20"/>
              </w:rPr>
            </w:pPr>
            <w:r>
              <w:rPr>
                <w:rFonts w:ascii="宋体" w:hAnsi="宋体" w:eastAsia="宋体" w:cs="宋体"/>
                <w:color w:val="000000"/>
                <w:sz w:val="20"/>
              </w:rPr>
              <w:t>不选择默认全部</w:t>
            </w:r>
          </w:p>
          <w:p>
            <w:pPr>
              <w:pStyle w:val="1enlyf"/>
              <w:snapToGrid w:val="false"/>
              <w:jc w:val="left"/>
              <w:rPr>
                <w:rFonts w:ascii="等线" w:hAnsi="等线" w:eastAsia="等线" w:cs="等线"/>
                <w:color w:val="000000"/>
                <w:sz w:val="22"/>
              </w:rPr>
            </w:pPr>
            <w:r>
              <w:rPr>
                <w:rFonts w:ascii="等线" w:hAnsi="等线" w:eastAsia="等线" w:cs="等线"/>
                <w:color w:val="000000"/>
                <w:sz w:val="22"/>
              </w:rPr>
              <w:t>选项：</w:t>
            </w:r>
          </w:p>
          <w:p>
            <w:pPr>
              <w:pStyle w:val="1enlyf"/>
              <w:snapToGrid w:val="false"/>
              <w:jc w:val="left"/>
              <w:rPr>
                <w:rFonts w:ascii="等线" w:hAnsi="等线" w:eastAsia="等线" w:cs="等线"/>
                <w:color w:val="000000"/>
                <w:sz w:val="22"/>
              </w:rPr>
            </w:pPr>
            <w:r>
              <w:rPr>
                <w:rFonts w:ascii="等线" w:hAnsi="等线" w:eastAsia="等线" w:cs="等线"/>
                <w:color w:val="000000"/>
                <w:sz w:val="22"/>
              </w:rPr>
              <w:t>提单（有格式）</w:t>
            </w:r>
          </w:p>
          <w:p>
            <w:pPr>
              <w:pStyle w:val="1enlyf"/>
              <w:snapToGrid w:val="false"/>
              <w:jc w:val="left"/>
              <w:rPr>
                <w:rFonts w:ascii="等线" w:hAnsi="等线" w:eastAsia="等线" w:cs="等线"/>
                <w:color w:val="000000"/>
                <w:sz w:val="22"/>
              </w:rPr>
            </w:pPr>
            <w:r>
              <w:rPr>
                <w:rFonts w:ascii="等线" w:hAnsi="等线" w:eastAsia="等线" w:cs="等线"/>
                <w:color w:val="000000"/>
                <w:sz w:val="22"/>
              </w:rPr>
              <w:t>中性提单（有格式）</w:t>
            </w:r>
          </w:p>
          <w:p>
            <w:pPr>
              <w:pStyle w:val="1enlyf"/>
              <w:snapToGrid w:val="false"/>
              <w:jc w:val="left"/>
              <w:rPr>
                <w:rFonts w:ascii="等线" w:hAnsi="等线" w:eastAsia="等线" w:cs="等线"/>
                <w:color w:val="000000"/>
                <w:sz w:val="22"/>
              </w:rPr>
            </w:pPr>
            <w:r>
              <w:rPr>
                <w:rFonts w:ascii="等线" w:hAnsi="等线" w:eastAsia="等线" w:cs="等线"/>
                <w:color w:val="000000"/>
                <w:sz w:val="22"/>
              </w:rPr>
              <w:t>中性提单（无格式）</w:t>
            </w:r>
          </w:p>
          <w:p>
            <w:pPr>
              <w:pStyle w:val="1enlyf"/>
              <w:snapToGrid w:val="false"/>
              <w:jc w:val="left"/>
              <w:rPr>
                <w:rFonts w:ascii="等线" w:hAnsi="等线" w:eastAsia="等线" w:cs="等线"/>
                <w:color w:val="000000"/>
                <w:sz w:val="22"/>
              </w:rPr>
            </w:pPr>
            <w:r>
              <w:rPr>
                <w:rFonts w:ascii="等线" w:hAnsi="等线" w:eastAsia="等线" w:cs="等线"/>
                <w:color w:val="000000"/>
                <w:sz w:val="22"/>
              </w:rPr>
              <w:t>中性提单（TPE）</w:t>
            </w:r>
          </w:p>
          <w:p>
            <w:pPr>
              <w:pStyle w:val="1enlyf"/>
              <w:snapToGrid w:val="false"/>
              <w:jc w:val="left"/>
              <w:rPr>
                <w:rFonts w:ascii="等线" w:hAnsi="等线" w:eastAsia="等线" w:cs="等线"/>
                <w:color w:val="000000"/>
                <w:sz w:val="22"/>
              </w:rPr>
            </w:pPr>
            <w:r>
              <w:rPr>
                <w:rFonts w:ascii="等线" w:hAnsi="等线" w:eastAsia="等线" w:cs="等线"/>
                <w:color w:val="000000"/>
                <w:sz w:val="22"/>
              </w:rPr>
              <w:t>中性提单（电池）</w:t>
            </w:r>
          </w:p>
          <w:p>
            <w:pPr>
              <w:pStyle w:val="1enlyf"/>
              <w:snapToGrid w:val="false"/>
              <w:jc w:val="left"/>
              <w:rPr>
                <w:rFonts w:ascii="等线" w:hAnsi="等线" w:eastAsia="等线" w:cs="等线"/>
                <w:color w:val="000000"/>
                <w:sz w:val="22"/>
              </w:rPr>
            </w:pPr>
            <w:r>
              <w:rPr>
                <w:rFonts w:ascii="等线" w:hAnsi="等线" w:eastAsia="等线" w:cs="等线"/>
                <w:color w:val="000000"/>
                <w:sz w:val="22"/>
              </w:rPr>
              <w:t>UPS提单（有格式）</w:t>
            </w:r>
          </w:p>
          <w:p>
            <w:pPr>
              <w:pStyle w:val="1enlyf"/>
              <w:snapToGrid w:val="false"/>
              <w:jc w:val="left"/>
              <w:rPr>
                <w:rFonts w:ascii="等线" w:hAnsi="等线" w:eastAsia="等线" w:cs="等线"/>
                <w:color w:val="000000"/>
                <w:sz w:val="22"/>
              </w:rPr>
            </w:pPr>
            <w:r>
              <w:rPr>
                <w:rFonts w:ascii="等线" w:hAnsi="等线" w:eastAsia="等线" w:cs="等线"/>
                <w:color w:val="000000"/>
                <w:sz w:val="22"/>
              </w:rPr>
              <w:t>UPS提单（无格式）</w:t>
            </w:r>
          </w:p>
          <w:p>
            <w:pPr>
              <w:pStyle w:val="1enlyf"/>
              <w:snapToGrid w:val="false"/>
              <w:jc w:val="left"/>
              <w:rPr>
                <w:rFonts w:ascii="等线" w:hAnsi="等线" w:eastAsia="等线" w:cs="等线"/>
                <w:color w:val="000000"/>
                <w:sz w:val="22"/>
              </w:rPr>
            </w:pPr>
            <w:r>
              <w:rPr>
                <w:rFonts w:ascii="等线" w:hAnsi="等线" w:eastAsia="等线" w:cs="等线"/>
                <w:color w:val="000000"/>
                <w:sz w:val="22"/>
              </w:rPr>
              <w:t>舱单</w:t>
            </w:r>
          </w:p>
          <w:p>
            <w:pPr>
              <w:pStyle w:val="1enlyf"/>
              <w:snapToGrid w:val="false"/>
              <w:jc w:val="left"/>
              <w:rPr>
                <w:rFonts w:ascii="等线" w:hAnsi="等线" w:eastAsia="等线" w:cs="等线"/>
                <w:color w:val="000000"/>
                <w:sz w:val="22"/>
              </w:rPr>
            </w:pPr>
            <w:r>
              <w:rPr>
                <w:rFonts w:ascii="等线" w:hAnsi="等线" w:eastAsia="等线" w:cs="等线"/>
                <w:color w:val="000000"/>
                <w:sz w:val="22"/>
              </w:rPr>
              <w:t>分单（有格式）</w:t>
            </w:r>
          </w:p>
          <w:p>
            <w:pPr>
              <w:pStyle w:val="1enlyf"/>
              <w:snapToGrid w:val="false"/>
              <w:jc w:val="left"/>
              <w:rPr>
                <w:rFonts w:ascii="等线" w:hAnsi="等线" w:eastAsia="等线" w:cs="等线"/>
                <w:color w:val="000000"/>
                <w:sz w:val="22"/>
              </w:rPr>
            </w:pPr>
            <w:r>
              <w:rPr>
                <w:rFonts w:ascii="等线" w:hAnsi="等线" w:eastAsia="等线" w:cs="等线"/>
                <w:color w:val="000000"/>
                <w:sz w:val="22"/>
              </w:rPr>
              <w:t>分单（无格式）</w:t>
            </w:r>
          </w:p>
          <w:p>
            <w:pPr>
              <w:pStyle w:val="1enlyf"/>
              <w:snapToGrid w:val="false"/>
              <w:jc w:val="left"/>
              <w:rPr>
                <w:rFonts w:ascii="等线" w:hAnsi="等线" w:eastAsia="等线" w:cs="等线"/>
                <w:color w:val="000000"/>
                <w:sz w:val="22"/>
                <w:shd w:val="clear" w:color="auto" w:fill="FFFF00"/>
              </w:rPr>
            </w:pPr>
            <w:r>
              <w:rPr>
                <w:rFonts w:ascii="等线" w:hAnsi="等线" w:eastAsia="等线" w:cs="等线"/>
                <w:color w:val="000000"/>
                <w:sz w:val="22"/>
                <w:shd w:val="clear" w:color="auto" w:fill="FFFF00"/>
              </w:rPr>
              <w:t>托运书</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等线" w:hAnsi="等线" w:eastAsia="等线" w:cs="等线"/>
                <w:color w:val="000000"/>
                <w:sz w:val="22"/>
              </w:rPr>
            </w:pPr>
            <w:r>
              <w:rPr>
                <w:rFonts w:ascii="等线" w:hAnsi="等线" w:eastAsia="等线" w:cs="等线"/>
                <w:color w:val="000000"/>
                <w:sz w:val="22"/>
              </w:rPr>
              <w:t>下拉选择</w:t>
            </w:r>
          </w:p>
        </w:tc>
        <w:tc>
          <w:tcPr>
            <w:tcW w:w="870"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ind w:firstLineChars="100"/>
              <w:jc w:val="left"/>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95"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ind w:firstLineChars="100"/>
              <w:jc w:val="left"/>
              <w:rPr>
                <w:rFonts w:ascii="宋体" w:hAnsi="宋体" w:eastAsia="宋体" w:cs="宋体"/>
                <w:color w:val="000000"/>
                <w:sz w:val="20"/>
              </w:rPr>
            </w:pPr>
            <w:r>
              <w:rPr>
                <w:rFonts w:ascii="宋体" w:hAnsi="宋体" w:eastAsia="宋体" w:cs="宋体"/>
                <w:color w:val="000000"/>
                <w:sz w:val="20"/>
              </w:rPr>
              <w:t>/</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both"/>
              <w:rPr>
                <w:rFonts w:ascii="宋体" w:hAnsi="宋体" w:eastAsia="宋体" w:cs="宋体"/>
                <w:color w:val="000000"/>
                <w:sz w:val="20"/>
              </w:rPr>
            </w:pPr>
            <w:r>
              <w:rPr>
                <w:rFonts w:ascii="宋体" w:hAnsi="宋体" w:eastAsia="宋体" w:cs="宋体"/>
                <w:color w:val="000000"/>
                <w:sz w:val="20"/>
              </w:rPr>
              <w:t>状态选项：</w:t>
            </w:r>
          </w:p>
          <w:p>
            <w:pPr>
              <w:pStyle w:val="1enlyf"/>
              <w:snapToGrid w:val="false"/>
              <w:jc w:val="both"/>
              <w:rPr>
                <w:rFonts w:ascii="宋体" w:hAnsi="宋体" w:eastAsia="宋体" w:cs="宋体"/>
                <w:color w:val="000000"/>
                <w:sz w:val="20"/>
              </w:rPr>
            </w:pPr>
            <w:r>
              <w:rPr>
                <w:rFonts w:ascii="宋体" w:hAnsi="宋体" w:eastAsia="宋体" w:cs="宋体"/>
                <w:color w:val="000000"/>
                <w:sz w:val="20"/>
              </w:rPr>
              <w:t>全部</w:t>
            </w:r>
          </w:p>
          <w:p>
            <w:pPr>
              <w:pStyle w:val="1enlyf"/>
              <w:snapToGrid w:val="false"/>
              <w:jc w:val="both"/>
              <w:rPr>
                <w:rFonts w:ascii="宋体" w:hAnsi="宋体" w:eastAsia="宋体" w:cs="宋体"/>
                <w:color w:val="000000"/>
                <w:sz w:val="20"/>
              </w:rPr>
            </w:pPr>
            <w:r>
              <w:rPr>
                <w:rFonts w:ascii="宋体" w:hAnsi="宋体" w:eastAsia="宋体" w:cs="宋体"/>
                <w:color w:val="000000"/>
                <w:sz w:val="20"/>
              </w:rPr>
              <w:t>已完成</w:t>
            </w:r>
          </w:p>
          <w:p>
            <w:pPr>
              <w:pStyle w:val="1enlyf"/>
              <w:snapToGrid w:val="false"/>
              <w:jc w:val="both"/>
              <w:rPr>
                <w:rFonts w:ascii="宋体" w:hAnsi="宋体" w:eastAsia="宋体" w:cs="宋体"/>
                <w:color w:val="000000"/>
                <w:sz w:val="20"/>
              </w:rPr>
            </w:pPr>
            <w:r>
              <w:rPr>
                <w:rFonts w:ascii="宋体" w:hAnsi="宋体" w:eastAsia="宋体" w:cs="宋体"/>
                <w:color w:val="000000"/>
                <w:sz w:val="20"/>
              </w:rPr>
              <w:t>已上传</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both"/>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79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29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79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29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79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29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bl>
    <w:p>
      <w:pPr>
        <w:pStyle w:val="1enlyf"/>
        <w:snapToGrid w:val="false"/>
        <w:jc w:val="both"/>
        <w:rPr>
          <w:rFonts w:ascii="等线" w:hAnsi="等线" w:eastAsia="等线" w:cs="等线"/>
          <w:sz w:val="24"/>
        </w:rPr>
      </w:pPr>
    </w:p>
    <w:p>
      <w:pPr>
        <w:pStyle w:val="1enlyf"/>
        <w:numPr>
          <w:ilvl w:val="0"/>
          <w:numId w:val="9"/>
        </w:numPr>
        <w:snapToGrid w:val="false"/>
        <w:ind w:left="0" w:leftChars="0" w:hanging="0" w:hangingChars="0" w:firstLine="0" w:firstLineChars="0"/>
        <w:jc w:val="both"/>
        <w:rPr>
          <w:rFonts w:ascii="等线" w:hAnsi="等线" w:eastAsia="等线" w:cs="等线"/>
          <w:sz w:val="24"/>
        </w:rPr>
      </w:pPr>
      <w:r>
        <w:rPr>
          <w:rFonts w:ascii="等线" w:hAnsi="等线" w:eastAsia="等线" w:cs="等线"/>
          <w:sz w:val="24"/>
        </w:rPr>
        <w:t>订单列表栏</w:t>
      </w:r>
    </w:p>
    <w:tbl>
      <w:tblPr>
        <w:tblStyle w:val="b2k4oi"/>
        <w:tblInd w:w="0" w:type="dxa"/>
        <w:tblLayout w:type="fixed"/>
      </w:tblPr>
      <w:tblGrid>
        <w:gridCol w:w="435"/>
        <w:gridCol w:w="1485"/>
        <w:gridCol w:w="675"/>
        <w:gridCol w:w="600"/>
        <w:gridCol w:w="720"/>
        <w:gridCol w:w="1170"/>
        <w:gridCol w:w="645"/>
        <w:gridCol w:w="2535"/>
      </w:tblGrid>
      <w:tr>
        <w:trPr>
          <w:trHeight w:val="90"/>
        </w:trPr>
        <w:tc>
          <w:tcPr>
            <w:tcW w:w="43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1170"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35" w:type="dxa"/>
            <w:tcBorders>
              <w:top w:val="single" w:color="000000" w:sz="6" w:space="0"/>
              <w:left w:val="single" w:color="000000" w:sz="6" w:space="0"/>
              <w:bottom w:val="single" w:color="000000" w:sz="6" w:space="0"/>
              <w:right w:val="single" w:color="000000" w:sz="6" w:space="0"/>
            </w:tcBorders>
            <w:shd w:fill="D7D7D7"/>
          </w:tcPr>
          <w:p>
            <w:pPr>
              <w:pStyle w:val="1enly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航线代码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类型</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jc w:val="left"/>
              <w:rPr>
                <w:rFonts w:ascii="等线" w:hAnsi="等线" w:eastAsia="等线" w:cs="等线"/>
                <w:sz w:val="22"/>
              </w:rPr>
            </w:pPr>
          </w:p>
        </w:tc>
        <w:tc>
          <w:tcPr>
            <w:tcW w:w="720"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ind w:firstLineChars="100"/>
              <w:jc w:val="left"/>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ind w:firstLineChars="100"/>
              <w:jc w:val="left"/>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vAlign w:val="bottom"/>
          </w:tcPr>
          <w:p>
            <w:pPr>
              <w:pStyle w:val="1enlyf"/>
              <w:snapToGrid w:val="false"/>
              <w:jc w:val="left"/>
              <w:rPr>
                <w:rFonts w:ascii="等线" w:hAnsi="等线" w:eastAsia="等线" w:cs="等线"/>
                <w:sz w:val="22"/>
              </w:rPr>
            </w:pPr>
          </w:p>
        </w:tc>
      </w:tr>
      <w:tr>
        <w:trPr>
          <w:trHeight w:val="600"/>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创建时间</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both"/>
              <w:rPr>
                <w:rFonts w:ascii="宋体" w:hAnsi="宋体" w:eastAsia="宋体" w:cs="宋体"/>
                <w:color w:val="000000"/>
                <w:sz w:val="20"/>
              </w:rPr>
            </w:pPr>
            <w:r>
              <w:rPr>
                <w:rFonts w:ascii="宋体" w:hAnsi="宋体" w:eastAsia="宋体" w:cs="宋体"/>
                <w:color w:val="000000"/>
                <w:sz w:val="20"/>
              </w:rPr>
              <w:t>状态：</w:t>
            </w:r>
          </w:p>
          <w:p>
            <w:pPr>
              <w:pStyle w:val="1enlyf"/>
              <w:snapToGrid w:val="false"/>
              <w:jc w:val="both"/>
              <w:rPr>
                <w:rFonts w:ascii="宋体" w:hAnsi="宋体" w:eastAsia="宋体" w:cs="宋体"/>
                <w:color w:val="000000"/>
                <w:sz w:val="20"/>
              </w:rPr>
            </w:pPr>
            <w:r>
              <w:rPr>
                <w:rFonts w:ascii="宋体" w:hAnsi="宋体" w:eastAsia="宋体" w:cs="宋体"/>
                <w:color w:val="000000"/>
                <w:sz w:val="20"/>
              </w:rPr>
              <w:t>全部</w:t>
            </w:r>
          </w:p>
          <w:p>
            <w:pPr>
              <w:pStyle w:val="1enlyf"/>
              <w:snapToGrid w:val="false"/>
              <w:jc w:val="both"/>
              <w:rPr>
                <w:rFonts w:ascii="宋体" w:hAnsi="宋体" w:eastAsia="宋体" w:cs="宋体"/>
                <w:color w:val="000000"/>
                <w:sz w:val="20"/>
              </w:rPr>
            </w:pPr>
            <w:r>
              <w:rPr>
                <w:rFonts w:ascii="宋体" w:hAnsi="宋体" w:eastAsia="宋体" w:cs="宋体"/>
                <w:color w:val="000000"/>
                <w:sz w:val="20"/>
              </w:rPr>
              <w:t>已完成</w:t>
            </w:r>
          </w:p>
          <w:p>
            <w:pPr>
              <w:pStyle w:val="1enlyf"/>
              <w:snapToGrid w:val="false"/>
              <w:jc w:val="left"/>
              <w:rPr>
                <w:rFonts w:ascii="宋体" w:hAnsi="宋体" w:eastAsia="宋体" w:cs="宋体"/>
                <w:color w:val="000000"/>
                <w:sz w:val="20"/>
              </w:rPr>
            </w:pPr>
            <w:r>
              <w:rPr>
                <w:rFonts w:ascii="宋体" w:hAnsi="宋体" w:eastAsia="宋体" w:cs="宋体"/>
                <w:color w:val="000000"/>
                <w:sz w:val="20"/>
              </w:rPr>
              <w:t>已上传</w:t>
            </w:r>
          </w:p>
        </w:tc>
      </w:tr>
      <w:tr>
        <w:trPr>
          <w:trHeight w:val="91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宋体" w:hAnsi="宋体" w:eastAsia="宋体" w:cs="宋体"/>
                <w:sz w:val="20"/>
              </w:rPr>
            </w:pPr>
          </w:p>
        </w:tc>
      </w:tr>
      <w:tr>
        <w:trPr>
          <w:trHeight w:val="915"/>
        </w:trPr>
        <w:tc>
          <w:tcPr>
            <w:tcW w:w="4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60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1170"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64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center"/>
              <w:rPr>
                <w:rFonts w:ascii="宋体" w:hAnsi="宋体" w:eastAsia="宋体" w:cs="宋体"/>
                <w:sz w:val="20"/>
              </w:rPr>
            </w:pPr>
          </w:p>
        </w:tc>
        <w:tc>
          <w:tcPr>
            <w:tcW w:w="2535" w:type="dxa"/>
            <w:tcBorders>
              <w:top w:val="single" w:color="000000" w:sz="6" w:space="0"/>
              <w:left w:val="single" w:color="000000" w:sz="6" w:space="0"/>
              <w:bottom w:val="single" w:color="000000" w:sz="6" w:space="0"/>
              <w:right w:val="single" w:color="000000" w:sz="6" w:space="0"/>
            </w:tcBorders>
            <w:shd w:fill="FFFFFF"/>
          </w:tcPr>
          <w:p>
            <w:pPr>
              <w:pStyle w:val="1enlyf"/>
              <w:snapToGrid w:val="false"/>
              <w:jc w:val="left"/>
              <w:rPr>
                <w:rFonts w:ascii="等线" w:hAnsi="等线" w:eastAsia="等线" w:cs="等线"/>
                <w:sz w:val="20"/>
              </w:rPr>
            </w:pPr>
          </w:p>
        </w:tc>
      </w:tr>
    </w:tbl>
    <w:p>
      <w:pPr>
        <w:pStyle w:val="1enlyf"/>
        <w:snapToGrid w:val="false"/>
        <w:jc w:val="both"/>
        <w:rPr>
          <w:rFonts w:ascii="等线" w:hAnsi="等线" w:eastAsia="等线" w:cs="等线"/>
          <w:sz w:val="20"/>
        </w:rPr>
      </w:pPr>
    </w:p>
    <w:p>
      <w:pPr>
        <w:pStyle w:val="qbxk2l"/>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3.4.2 提单模板管理用例说明</w:t>
      </w:r>
    </w:p>
    <w:p>
      <w:pPr>
        <w:pStyle w:val="1enlyf"/>
        <w:snapToGrid w:val="false"/>
        <w:jc w:val="both"/>
        <w:rPr>
          <w:rFonts w:ascii="等线" w:hAnsi="等线" w:eastAsia="等线" w:cs="等线"/>
          <w:sz w:val="20"/>
        </w:rPr>
      </w:pPr>
    </w:p>
    <w:tbl>
      <w:tblPr>
        <w:tblStyle w:val="b2k4oi"/>
        <w:tblInd w:w="0" w:type="dxa"/>
        <w:tblLayout w:type="fixed"/>
      </w:tblPr>
      <w:tblGrid>
        <w:gridCol w:w="1140"/>
        <w:gridCol w:w="8145"/>
      </w:tblGrid>
      <w:tr>
        <w:trPr>
          <w:trHeight w:val="465"/>
        </w:trPr>
        <w:tc>
          <w:tcPr>
            <w:tcW w:w="114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814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color w:val="404040"/>
                <w:spacing w:val="2"/>
                <w:sz w:val="20"/>
              </w:rPr>
            </w:pPr>
            <w:r>
              <w:rPr>
                <w:rFonts w:ascii="宋体" w:hAnsi="宋体" w:eastAsia="宋体" w:cs="宋体"/>
                <w:color w:val="404040"/>
                <w:spacing w:val="2"/>
                <w:sz w:val="20"/>
              </w:rPr>
              <w:t>提单管理-提单模板管理列表页面</w:t>
            </w:r>
          </w:p>
        </w:tc>
      </w:tr>
      <w:tr>
        <w:trPr>
          <w:trHeight w:val="465"/>
        </w:trPr>
        <w:tc>
          <w:tcPr>
            <w:tcW w:w="114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814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spacing w:val="2"/>
                <w:sz w:val="20"/>
              </w:rPr>
            </w:pPr>
          </w:p>
        </w:tc>
      </w:tr>
      <w:tr>
        <w:trPr>
          <w:trHeight w:val="45"/>
        </w:trPr>
        <w:tc>
          <w:tcPr>
            <w:tcW w:w="9285" w:type="dxa"/>
            <w:gridSpan w:val="2"/>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114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814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spacing w:val="2"/>
                <w:sz w:val="20"/>
              </w:rPr>
            </w:pPr>
          </w:p>
        </w:tc>
      </w:tr>
      <w:tr>
        <w:trPr>
          <w:trHeight w:val="45"/>
        </w:trPr>
        <w:tc>
          <w:tcPr>
            <w:tcW w:w="114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814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spacing w:val="2"/>
                <w:sz w:val="20"/>
              </w:rPr>
            </w:pPr>
          </w:p>
        </w:tc>
      </w:tr>
      <w:tr>
        <w:trPr>
          <w:trHeight w:val="45"/>
        </w:trPr>
        <w:tc>
          <w:tcPr>
            <w:tcW w:w="114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814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color w:val="404040"/>
                <w:spacing w:val="2"/>
                <w:sz w:val="20"/>
              </w:rPr>
            </w:pPr>
            <w:r>
              <w:rPr>
                <w:rFonts w:ascii="宋体" w:hAnsi="宋体" w:eastAsia="宋体" w:cs="宋体"/>
                <w:color w:val="404040"/>
                <w:spacing w:val="2"/>
                <w:sz w:val="20"/>
              </w:rPr>
              <w:t>产品人员、技术人员</w:t>
            </w:r>
          </w:p>
        </w:tc>
      </w:tr>
      <w:tr>
        <w:trPr>
          <w:trHeight w:val="465"/>
        </w:trPr>
        <w:tc>
          <w:tcPr>
            <w:tcW w:w="114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814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进入提单管理，点击提单模板管理进入“提单模板管理”页面；</w:t>
            </w:r>
          </w:p>
        </w:tc>
      </w:tr>
      <w:tr>
        <w:trPr>
          <w:trHeight w:val="240"/>
        </w:trPr>
        <w:tc>
          <w:tcPr>
            <w:tcW w:w="114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814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spacing w:val="2"/>
                <w:sz w:val="20"/>
              </w:rPr>
            </w:pPr>
          </w:p>
        </w:tc>
      </w:tr>
      <w:tr>
        <w:trPr>
          <w:trHeight w:val="2100"/>
        </w:trPr>
        <w:tc>
          <w:tcPr>
            <w:tcW w:w="1140" w:type="dxa"/>
            <w:tcBorders>
              <w:top w:val="single" w:color="D9D9D9" w:sz="6" w:space="0"/>
              <w:left w:val="single" w:color="D9D9D9" w:sz="6" w:space="0"/>
              <w:bottom w:val="single" w:color="D9D9D9" w:sz="6" w:space="0"/>
              <w:right w:val="single" w:color="D9D9D9" w:sz="6" w:space="0"/>
            </w:tcBorders>
            <w:shd w:fill="A6A6A6"/>
          </w:tcPr>
          <w:p>
            <w:pPr>
              <w:pStyle w:val="1enlyf"/>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8145" w:type="dxa"/>
            <w:tcBorders>
              <w:top w:val="single" w:color="D9D9D9" w:sz="6" w:space="0"/>
              <w:left w:val="single" w:color="D9D9D9" w:sz="6" w:space="0"/>
              <w:bottom w:val="single" w:color="D9D9D9" w:sz="6" w:space="0"/>
              <w:right w:val="single" w:color="D9D9D9" w:sz="6" w:space="0"/>
            </w:tcBorders>
          </w:tcPr>
          <w:p>
            <w:pPr>
              <w:numPr>
                <w:ilvl w:val="0"/>
                <w:numId w:val="10"/>
              </w:numPr>
              <w:snapToGrid w:val="false"/>
              <w:ind w:left="336" w:leftChars="200" w:hanging="336" w:firstLineChars="200"/>
              <w:jc w:val="left"/>
              <w:rPr>
                <w:rFonts w:ascii="等线" w:hAnsi="等线" w:eastAsia="等线" w:cs="等线"/>
                <w:b/>
                <w:sz w:val="20"/>
              </w:rPr>
            </w:pPr>
            <w:r>
              <w:rPr>
                <w:rFonts w:ascii="等线" w:hAnsi="等线" w:eastAsia="等线" w:cs="等线"/>
                <w:b/>
                <w:sz w:val="20"/>
              </w:rPr>
              <w:t>按钮说明</w:t>
            </w:r>
          </w:p>
          <w:p>
            <w:pPr>
              <w:snapToGrid w:val="false"/>
              <w:ind w:leftChars="400" w:firstLineChars="200"/>
              <w:jc w:val="left"/>
              <w:rPr>
                <w:rFonts w:ascii="等线" w:hAnsi="等线" w:eastAsia="等线" w:cs="等线"/>
                <w:sz w:val="20"/>
              </w:rPr>
            </w:pPr>
          </w:p>
          <w:p>
            <w:pPr>
              <w:snapToGrid w:val="false"/>
              <w:ind w:leftChars="400" w:firstLineChars="200"/>
              <w:jc w:val="left"/>
              <w:rPr>
                <w:rFonts w:ascii="等线" w:hAnsi="等线" w:eastAsia="等线" w:cs="等线"/>
                <w:sz w:val="20"/>
              </w:rPr>
            </w:pPr>
            <w:r>
              <w:rPr/>
              <w:drawing>
                <wp:inline distT="0" distB="0" distL="0" distR="0">
                  <wp:extent cx="1933575" cy="514350"/>
                  <wp:effectExtent l="0" t="0" r="0" b="0"/>
                  <wp:docPr id="149" name="picture" descr="descript"/>
                  <wp:cNvGraphicFramePr/>
                  <a:graphic>
                    <a:graphicData uri="http://schemas.openxmlformats.org/drawingml/2006/picture">
                      <pic:pic>
                        <pic:nvPicPr>
                          <pic:cNvPr id="150" name="picture" descr="descript"/>
                          <pic:cNvPicPr/>
                        </pic:nvPicPr>
                        <pic:blipFill rotWithShape="true">
                          <a:blip r:embed="rId47"/>
                          <a:srcRect l="0" t="0" r="0" b="0"/>
                          <a:stretch/>
                        </pic:blipFill>
                        <pic:spPr>
                          <a:xfrm rot="21600000">
                            <a:off x="0" y="0"/>
                            <a:ext cx="1933575" cy="514350"/>
                          </a:xfrm>
                          <a:prstGeom prst="rect">
                            <a:avLst/>
                          </a:prstGeom>
                        </pic:spPr>
                      </pic:pic>
                    </a:graphicData>
                  </a:graphic>
                </wp:inline>
              </w:drawing>
            </w:r>
          </w:p>
          <w:p>
            <w:pPr>
              <w:snapToGrid w:val="false"/>
              <w:ind w:leftChars="400" w:firstLineChars="200"/>
              <w:jc w:val="left"/>
              <w:rPr>
                <w:rFonts w:ascii="宋体" w:hAnsi="宋体" w:eastAsia="宋体" w:cs="宋体"/>
                <w:sz w:val="24"/>
              </w:rPr>
            </w:pPr>
            <w:r>
              <w:rPr>
                <w:rFonts w:ascii="宋体" w:hAnsi="宋体" w:eastAsia="宋体" w:cs="宋体"/>
                <w:b/>
                <w:sz w:val="24"/>
              </w:rPr>
              <w:t>模板上传按钮：</w:t>
            </w:r>
            <w:r>
              <w:rPr>
                <w:rFonts w:ascii="宋体" w:hAnsi="宋体" w:eastAsia="宋体" w:cs="宋体"/>
                <w:sz w:val="24"/>
              </w:rPr>
              <w:t>点击进入“模板上传”页面</w:t>
            </w:r>
          </w:p>
          <w:p>
            <w:pPr>
              <w:snapToGrid w:val="false"/>
              <w:ind w:leftChars="400" w:firstLineChars="200"/>
              <w:jc w:val="left"/>
              <w:rPr>
                <w:rFonts w:ascii="等线" w:hAnsi="等线" w:eastAsia="等线" w:cs="等线"/>
                <w:sz w:val="20"/>
              </w:rPr>
            </w:pPr>
            <w:r>
              <w:rPr/>
              <w:drawing>
                <wp:inline distT="0" distB="0" distL="0" distR="0">
                  <wp:extent cx="3286125" cy="2676525"/>
                  <wp:effectExtent l="0" t="0" r="0" b="0"/>
                  <wp:docPr id="152" name="picture" descr="descript"/>
                  <wp:cNvGraphicFramePr/>
                  <a:graphic>
                    <a:graphicData uri="http://schemas.openxmlformats.org/drawingml/2006/picture">
                      <pic:pic>
                        <pic:nvPicPr>
                          <pic:cNvPr id="153" name="picture" descr="descript"/>
                          <pic:cNvPicPr/>
                        </pic:nvPicPr>
                        <pic:blipFill rotWithShape="true">
                          <a:blip r:embed="rId48"/>
                          <a:srcRect l="0" t="0" r="0" b="0"/>
                          <a:stretch/>
                        </pic:blipFill>
                        <pic:spPr>
                          <a:xfrm rot="21600000">
                            <a:off x="0" y="0"/>
                            <a:ext cx="3286125" cy="2676525"/>
                          </a:xfrm>
                          <a:prstGeom prst="rect">
                            <a:avLst/>
                          </a:prstGeom>
                        </pic:spPr>
                      </pic:pic>
                    </a:graphicData>
                  </a:graphic>
                </wp:inline>
              </w:drawing>
            </w:r>
          </w:p>
          <w:p>
            <w:pPr>
              <w:snapToGrid w:val="false"/>
              <w:ind w:leftChars="400" w:firstLineChars="200"/>
              <w:jc w:val="left"/>
              <w:rPr>
                <w:rFonts w:ascii="等线" w:hAnsi="等线" w:eastAsia="等线" w:cs="等线"/>
                <w:sz w:val="20"/>
              </w:rPr>
            </w:pPr>
            <w:r>
              <w:rPr>
                <w:rFonts w:ascii="等线" w:hAnsi="等线" w:eastAsia="等线" w:cs="等线"/>
                <w:sz w:val="20"/>
              </w:rPr>
              <w:t>航司：必填，读取航司管理-航司代码</w:t>
            </w:r>
          </w:p>
          <w:p>
            <w:pPr>
              <w:snapToGrid w:val="false"/>
              <w:ind w:leftChars="400" w:firstLineChars="200"/>
              <w:jc w:val="left"/>
              <w:rPr>
                <w:rFonts w:ascii="等线" w:hAnsi="等线" w:eastAsia="等线" w:cs="等线"/>
                <w:sz w:val="20"/>
              </w:rPr>
            </w:pPr>
          </w:p>
          <w:p>
            <w:pPr>
              <w:pStyle w:val="1enlyf"/>
              <w:snapToGrid w:val="false"/>
              <w:jc w:val="left"/>
              <w:rPr>
                <w:rFonts w:ascii="等线" w:hAnsi="等线" w:eastAsia="等线" w:cs="等线"/>
                <w:color w:val="000000"/>
                <w:sz w:val="22"/>
              </w:rPr>
            </w:pPr>
            <w:r>
              <w:rPr>
                <w:rFonts w:ascii="等线" w:hAnsi="等线" w:eastAsia="等线" w:cs="等线"/>
                <w:sz w:val="20"/>
              </w:rPr>
              <w:t>类型：必填，选项为</w:t>
            </w:r>
            <w:r>
              <w:rPr>
                <w:rFonts w:ascii="等线" w:hAnsi="等线" w:eastAsia="等线" w:cs="等线"/>
                <w:color w:val="000000"/>
                <w:sz w:val="22"/>
              </w:rPr>
              <w:t>提单（有格式）</w:t>
            </w:r>
          </w:p>
          <w:p>
            <w:pPr>
              <w:pStyle w:val="1enlyf"/>
              <w:snapToGrid w:val="false"/>
              <w:jc w:val="left"/>
              <w:rPr>
                <w:rFonts w:ascii="等线" w:hAnsi="等线" w:eastAsia="等线" w:cs="等线"/>
                <w:color w:val="000000"/>
                <w:sz w:val="22"/>
              </w:rPr>
            </w:pPr>
            <w:r>
              <w:rPr>
                <w:rFonts w:ascii="等线" w:hAnsi="等线" w:eastAsia="等线" w:cs="等线"/>
                <w:color w:val="000000"/>
                <w:sz w:val="22"/>
              </w:rPr>
              <w:t>中性提单（有格式）</w:t>
            </w:r>
          </w:p>
          <w:p>
            <w:pPr>
              <w:pStyle w:val="1enlyf"/>
              <w:snapToGrid w:val="false"/>
              <w:jc w:val="left"/>
              <w:rPr>
                <w:rFonts w:ascii="等线" w:hAnsi="等线" w:eastAsia="等线" w:cs="等线"/>
                <w:color w:val="000000"/>
                <w:sz w:val="22"/>
              </w:rPr>
            </w:pPr>
            <w:r>
              <w:rPr>
                <w:rFonts w:ascii="等线" w:hAnsi="等线" w:eastAsia="等线" w:cs="等线"/>
                <w:color w:val="000000"/>
                <w:sz w:val="22"/>
              </w:rPr>
              <w:t>中性提单（无格式）</w:t>
            </w:r>
          </w:p>
          <w:p>
            <w:pPr>
              <w:pStyle w:val="1enlyf"/>
              <w:snapToGrid w:val="false"/>
              <w:jc w:val="left"/>
              <w:rPr>
                <w:rFonts w:ascii="等线" w:hAnsi="等线" w:eastAsia="等线" w:cs="等线"/>
                <w:color w:val="000000"/>
                <w:sz w:val="22"/>
              </w:rPr>
            </w:pPr>
            <w:r>
              <w:rPr>
                <w:rFonts w:ascii="等线" w:hAnsi="等线" w:eastAsia="等线" w:cs="等线"/>
                <w:color w:val="000000"/>
                <w:sz w:val="22"/>
              </w:rPr>
              <w:t>中性提单（TPE）</w:t>
            </w:r>
          </w:p>
          <w:p>
            <w:pPr>
              <w:pStyle w:val="1enlyf"/>
              <w:snapToGrid w:val="false"/>
              <w:jc w:val="left"/>
              <w:rPr>
                <w:rFonts w:ascii="等线" w:hAnsi="等线" w:eastAsia="等线" w:cs="等线"/>
                <w:color w:val="000000"/>
                <w:sz w:val="22"/>
              </w:rPr>
            </w:pPr>
            <w:r>
              <w:rPr>
                <w:rFonts w:ascii="等线" w:hAnsi="等线" w:eastAsia="等线" w:cs="等线"/>
                <w:color w:val="000000"/>
                <w:sz w:val="22"/>
              </w:rPr>
              <w:t>中性提单（电池）</w:t>
            </w:r>
          </w:p>
          <w:p>
            <w:pPr>
              <w:pStyle w:val="1enlyf"/>
              <w:snapToGrid w:val="false"/>
              <w:jc w:val="left"/>
              <w:rPr>
                <w:rFonts w:ascii="等线" w:hAnsi="等线" w:eastAsia="等线" w:cs="等线"/>
                <w:color w:val="000000"/>
                <w:sz w:val="22"/>
              </w:rPr>
            </w:pPr>
            <w:r>
              <w:rPr>
                <w:rFonts w:ascii="等线" w:hAnsi="等线" w:eastAsia="等线" w:cs="等线"/>
                <w:color w:val="000000"/>
                <w:sz w:val="22"/>
              </w:rPr>
              <w:t>UPS提单（有格式）</w:t>
            </w:r>
          </w:p>
          <w:p>
            <w:pPr>
              <w:pStyle w:val="1enlyf"/>
              <w:snapToGrid w:val="false"/>
              <w:jc w:val="left"/>
              <w:rPr>
                <w:rFonts w:ascii="等线" w:hAnsi="等线" w:eastAsia="等线" w:cs="等线"/>
                <w:color w:val="000000"/>
                <w:sz w:val="22"/>
              </w:rPr>
            </w:pPr>
            <w:r>
              <w:rPr>
                <w:rFonts w:ascii="等线" w:hAnsi="等线" w:eastAsia="等线" w:cs="等线"/>
                <w:color w:val="000000"/>
                <w:sz w:val="22"/>
              </w:rPr>
              <w:t>UPS提单（无格式）</w:t>
            </w:r>
          </w:p>
          <w:p>
            <w:pPr>
              <w:pStyle w:val="1enlyf"/>
              <w:snapToGrid w:val="false"/>
              <w:jc w:val="left"/>
              <w:rPr>
                <w:rFonts w:ascii="等线" w:hAnsi="等线" w:eastAsia="等线" w:cs="等线"/>
                <w:color w:val="000000"/>
                <w:sz w:val="22"/>
              </w:rPr>
            </w:pPr>
            <w:r>
              <w:rPr>
                <w:rFonts w:ascii="等线" w:hAnsi="等线" w:eastAsia="等线" w:cs="等线"/>
                <w:color w:val="000000"/>
                <w:sz w:val="22"/>
              </w:rPr>
              <w:t>舱单</w:t>
            </w:r>
          </w:p>
          <w:p>
            <w:pPr>
              <w:pStyle w:val="1enlyf"/>
              <w:snapToGrid w:val="false"/>
              <w:jc w:val="left"/>
              <w:rPr>
                <w:rFonts w:ascii="等线" w:hAnsi="等线" w:eastAsia="等线" w:cs="等线"/>
                <w:color w:val="000000"/>
                <w:sz w:val="22"/>
              </w:rPr>
            </w:pPr>
            <w:r>
              <w:rPr>
                <w:rFonts w:ascii="等线" w:hAnsi="等线" w:eastAsia="等线" w:cs="等线"/>
                <w:color w:val="000000"/>
                <w:sz w:val="22"/>
              </w:rPr>
              <w:t>分单（有格式）</w:t>
            </w:r>
          </w:p>
          <w:p>
            <w:pPr>
              <w:pStyle w:val="1enlyf"/>
              <w:snapToGrid w:val="false"/>
              <w:jc w:val="left"/>
              <w:rPr>
                <w:rFonts w:ascii="等线" w:hAnsi="等线" w:eastAsia="等线" w:cs="等线"/>
                <w:color w:val="000000"/>
                <w:sz w:val="22"/>
              </w:rPr>
            </w:pPr>
            <w:r>
              <w:rPr>
                <w:rFonts w:ascii="等线" w:hAnsi="等线" w:eastAsia="等线" w:cs="等线"/>
                <w:color w:val="000000"/>
                <w:sz w:val="22"/>
              </w:rPr>
              <w:t>分单（无格式）</w:t>
            </w:r>
          </w:p>
          <w:p>
            <w:pPr>
              <w:pStyle w:val="1enlyf"/>
              <w:snapToGrid w:val="false"/>
              <w:jc w:val="left"/>
              <w:rPr>
                <w:rFonts w:ascii="等线" w:hAnsi="等线" w:eastAsia="等线" w:cs="等线"/>
                <w:color w:val="000000"/>
                <w:sz w:val="22"/>
              </w:rPr>
            </w:pPr>
            <w:r>
              <w:rPr>
                <w:rFonts w:ascii="等线" w:hAnsi="等线" w:eastAsia="等线" w:cs="等线"/>
                <w:color w:val="000000"/>
                <w:sz w:val="22"/>
              </w:rPr>
              <w:t>托运书</w:t>
            </w:r>
          </w:p>
          <w:p>
            <w:pPr>
              <w:snapToGrid w:val="false"/>
              <w:ind w:firstLineChars="400"/>
              <w:jc w:val="left"/>
              <w:rPr>
                <w:rFonts w:ascii="宋体" w:hAnsi="宋体" w:eastAsia="宋体" w:cs="宋体"/>
                <w:color w:val="404040"/>
                <w:spacing w:val="2"/>
                <w:sz w:val="20"/>
              </w:rPr>
            </w:pPr>
            <w:r>
              <w:rPr>
                <w:rFonts w:ascii="宋体" w:hAnsi="宋体" w:eastAsia="宋体" w:cs="宋体"/>
                <w:color w:val="404040"/>
                <w:spacing w:val="2"/>
                <w:sz w:val="20"/>
              </w:rPr>
              <w:t>上传文件：</w:t>
            </w:r>
          </w:p>
          <w:p>
            <w:pPr>
              <w:numPr>
                <w:ilvl w:val="0"/>
                <w:numId w:val="11"/>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必填；</w:t>
            </w:r>
          </w:p>
          <w:p>
            <w:pPr>
              <w:numPr>
                <w:ilvl w:val="0"/>
                <w:numId w:val="11"/>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手工上传附件（doc、docx、xlsx、xls，限制大小为20M）；</w:t>
            </w:r>
          </w:p>
          <w:p>
            <w:pPr>
              <w:pStyle w:val="1enlyf"/>
              <w:snapToGrid w:val="false"/>
              <w:jc w:val="left"/>
              <w:rPr>
                <w:rFonts w:ascii="宋体" w:hAnsi="宋体" w:eastAsia="宋体" w:cs="宋体"/>
                <w:color w:val="404040"/>
                <w:spacing w:val="2"/>
                <w:sz w:val="20"/>
              </w:rPr>
            </w:pPr>
            <w:r>
              <w:rPr>
                <w:rFonts w:ascii="宋体" w:hAnsi="宋体" w:eastAsia="宋体" w:cs="宋体"/>
                <w:color w:val="404040"/>
                <w:spacing w:val="2"/>
                <w:sz w:val="20"/>
              </w:rPr>
              <w:t>未保存前，可删除重新上传附件</w:t>
            </w:r>
          </w:p>
          <w:p>
            <w:pPr>
              <w:pStyle w:val="1enlyf"/>
              <w:snapToGrid w:val="false"/>
              <w:spacing w:line="360" w:lineRule="auto"/>
              <w:jc w:val="both"/>
              <w:rPr>
                <w:rFonts w:ascii="等线" w:hAnsi="等线" w:eastAsia="等线" w:cs="等线"/>
                <w:sz w:val="20"/>
              </w:rPr>
            </w:pPr>
          </w:p>
          <w:p>
            <w:pPr>
              <w:snapToGrid w:val="false"/>
              <w:ind w:leftChars="200" w:firstLineChars="200"/>
              <w:jc w:val="left"/>
              <w:rPr>
                <w:rFonts w:ascii="宋体" w:hAnsi="宋体" w:eastAsia="宋体" w:cs="宋体"/>
                <w:sz w:val="24"/>
              </w:rPr>
            </w:pPr>
            <w:r>
              <w:rPr>
                <w:rFonts w:ascii="宋体" w:hAnsi="宋体" w:eastAsia="宋体" w:cs="宋体"/>
                <w:b/>
                <w:sz w:val="24"/>
              </w:rPr>
              <w:t>模板下载按钮：</w:t>
            </w:r>
            <w:r>
              <w:rPr>
                <w:rFonts w:ascii="宋体" w:hAnsi="宋体" w:eastAsia="宋体" w:cs="宋体"/>
                <w:sz w:val="24"/>
              </w:rPr>
              <w:t>勾选相关行数，可以进行批量操作，下载相关模板</w:t>
            </w:r>
          </w:p>
          <w:p>
            <w:pPr>
              <w:numPr>
                <w:ilvl w:val="0"/>
                <w:numId w:val="10"/>
              </w:numPr>
              <w:snapToGrid w:val="false"/>
              <w:ind w:left="336" w:leftChars="200" w:hanging="336" w:firstLineChars="200"/>
              <w:jc w:val="left"/>
              <w:rPr>
                <w:rFonts w:ascii="宋体" w:hAnsi="宋体" w:eastAsia="宋体" w:cs="宋体"/>
                <w:b/>
                <w:sz w:val="24"/>
              </w:rPr>
            </w:pPr>
            <w:r>
              <w:rPr>
                <w:rFonts w:ascii="宋体" w:hAnsi="宋体" w:eastAsia="宋体" w:cs="宋体"/>
                <w:b/>
                <w:sz w:val="24"/>
              </w:rPr>
              <w:t>状态说明</w:t>
            </w:r>
          </w:p>
          <w:p>
            <w:pPr>
              <w:snapToGrid w:val="false"/>
              <w:ind w:leftChars="400" w:firstLineChars="200"/>
              <w:jc w:val="left"/>
              <w:rPr>
                <w:rFonts w:ascii="宋体" w:hAnsi="宋体" w:eastAsia="宋体" w:cs="宋体"/>
                <w:sz w:val="24"/>
              </w:rPr>
            </w:pPr>
            <w:r>
              <w:rPr>
                <w:rFonts w:ascii="宋体" w:hAnsi="宋体" w:eastAsia="宋体" w:cs="宋体"/>
                <w:sz w:val="24"/>
              </w:rPr>
              <w:t>已上传：产品上传模板成功后</w:t>
            </w:r>
          </w:p>
          <w:p>
            <w:pPr>
              <w:snapToGrid w:val="false"/>
              <w:ind w:leftChars="400" w:firstLineChars="200"/>
              <w:jc w:val="left"/>
              <w:rPr>
                <w:rFonts w:ascii="宋体" w:hAnsi="宋体" w:eastAsia="宋体" w:cs="宋体"/>
                <w:sz w:val="24"/>
              </w:rPr>
            </w:pPr>
            <w:r>
              <w:rPr>
                <w:rFonts w:ascii="宋体" w:hAnsi="宋体" w:eastAsia="宋体" w:cs="宋体"/>
                <w:sz w:val="24"/>
              </w:rPr>
              <w:t>已完成：技术人员在pdca根据需求开发模板完毕后</w:t>
            </w:r>
          </w:p>
          <w:p>
            <w:pPr>
              <w:snapToGrid w:val="false"/>
              <w:ind w:leftChars="400" w:firstLineChars="200"/>
              <w:jc w:val="left"/>
              <w:rPr>
                <w:rFonts w:ascii="等线" w:hAnsi="等线" w:eastAsia="等线" w:cs="等线"/>
                <w:sz w:val="20"/>
              </w:rPr>
            </w:pPr>
          </w:p>
        </w:tc>
      </w:tr>
      <w:tr>
        <w:trPr>
          <w:trHeight w:val="180"/>
        </w:trPr>
        <w:tc>
          <w:tcPr>
            <w:tcW w:w="114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814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spacing w:val="2"/>
                <w:sz w:val="20"/>
              </w:rPr>
            </w:pPr>
          </w:p>
        </w:tc>
      </w:tr>
      <w:tr>
        <w:trPr>
          <w:trHeight w:val="465"/>
        </w:trPr>
        <w:tc>
          <w:tcPr>
            <w:tcW w:w="114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8145" w:type="dxa"/>
            <w:tcBorders>
              <w:top w:val="single" w:color="D9D9D9" w:sz="6" w:space="0"/>
              <w:left w:val="single" w:color="D9D9D9" w:sz="6" w:space="0"/>
              <w:bottom w:val="single" w:color="D9D9D9" w:sz="6" w:space="0"/>
              <w:right w:val="single" w:color="D9D9D9" w:sz="6" w:space="0"/>
            </w:tcBorders>
          </w:tcPr>
          <w:p>
            <w:pPr>
              <w:pStyle w:val="1enlyf"/>
              <w:snapToGrid w:val="false"/>
              <w:jc w:val="left"/>
              <w:rPr>
                <w:rFonts w:ascii="宋体" w:hAnsi="宋体" w:eastAsia="宋体" w:cs="宋体"/>
                <w:spacing w:val="2"/>
                <w:sz w:val="20"/>
              </w:rPr>
            </w:pPr>
          </w:p>
        </w:tc>
      </w:tr>
      <w:tr>
        <w:trPr>
          <w:trHeight w:val="465"/>
        </w:trPr>
        <w:tc>
          <w:tcPr>
            <w:tcW w:w="1140" w:type="dxa"/>
            <w:tcBorders>
              <w:top w:val="single" w:color="D9D9D9" w:sz="6" w:space="0"/>
              <w:left w:val="single" w:color="D9D9D9" w:sz="6" w:space="0"/>
              <w:bottom w:val="single" w:color="D9D9D9" w:sz="6" w:space="0"/>
              <w:right w:val="single" w:color="D9D9D9" w:sz="6" w:space="0"/>
            </w:tcBorders>
            <w:shd w:fill="CCCCCC"/>
          </w:tcPr>
          <w:p>
            <w:pPr>
              <w:pStyle w:val="1enly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814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spacing w:val="2"/>
                <w:sz w:val="20"/>
              </w:rPr>
            </w:pPr>
          </w:p>
        </w:tc>
      </w:tr>
    </w:tbl>
    <w:p>
      <w:pPr>
        <w:pStyle w:val="1enlyf"/>
        <w:snapToGrid w:val="false"/>
        <w:jc w:val="both"/>
        <w:rPr>
          <w:rFonts w:ascii="等线" w:hAnsi="等线" w:eastAsia="等线" w:cs="等线"/>
          <w:sz w:val="28"/>
        </w:rPr>
      </w:pPr>
    </w:p>
    <w:sectPr>
      <w:pgSz w:w="11906" w:h="16838"/>
      <w:pgMar w:top="1440" w:right="1800" w:bottom="1440" w:left="1800" w:header="712" w:footer="853"/>
    </w:sectPr>
  </w:body>
</w:document>
</file>

<file path=word/fontTable.xml><?xml version="1.0" encoding="utf-8"?>
<w:fonts xmlns:w="http://schemas.openxmlformats.org/wordprocessingml/2006/main">
  <w:font w:name="DengXian">
    <w:altName w:val="等线"/>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 w:name="等线 Light">
    <w:panose1 w:val="02010600030101010101"/>
    <w:charset w:val="86" w:characterSet="ISO-8859-1"/>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lvl w:ilvl="0">
      <w:start w:val="1"/>
      <w:numFmt w:val="decimal"/>
      <w:lvlText w:val="%1）"/>
      <w:lvlJc w:val="left"/>
      <w:pPr>
        <w:ind w:left="336" w:hanging="336"/>
      </w:pPr>
      <w:rPr>
        <w:rFonts w:ascii="等线" w:hAnsi="等线" w:eastAsia="等线" w:cs="等线"/>
      </w:rPr>
    </w:lvl>
  </w:abstractNum>
  <w:abstractNum w:abstractNumId="2">
    <w:lvl w:ilvl="0">
      <w:start w:val="3"/>
      <w:numFmt w:val="chineseCounting"/>
      <w:lvlText w:val="第%1章"/>
      <w:lvlJc w:val="left"/>
      <w:pPr>
        <w:ind w:left="336" w:hanging="336"/>
      </w:pPr>
      <w:rPr>
        <w:rFonts w:ascii="等线" w:hAnsi="等线" w:eastAsia="等线" w:cs="等线"/>
      </w:rPr>
    </w:lvl>
  </w:abstractNum>
  <w:abstractNum w:abstractNumId="3">
    <w:lvl w:ilvl="0">
      <w:start w:val="1"/>
      <w:numFmt w:val="decimal"/>
      <w:lvlText w:val="%1）"/>
      <w:lvlJc w:val="left"/>
      <w:pPr>
        <w:ind w:left="336" w:hanging="336"/>
      </w:pPr>
      <w:rPr>
        <w:rFonts w:ascii="等线" w:hAnsi="等线" w:eastAsia="等线" w:cs="等线"/>
      </w:rPr>
    </w:lvl>
  </w:abstractNum>
  <w:abstractNum w:abstractNumId="4">
    <w:lvl w:ilvl="0">
      <w:start w:val="2"/>
      <w:numFmt w:val="decimal"/>
      <w:lvlText w:val="%1）"/>
      <w:lvlJc w:val="left"/>
      <w:pPr>
        <w:ind w:left="336" w:hanging="336"/>
      </w:pPr>
      <w:rPr>
        <w:rFonts w:ascii="等线" w:hAnsi="等线" w:eastAsia="等线" w:cs="等线"/>
      </w:rPr>
    </w:lvl>
  </w:abstractNum>
  <w:abstractNum w:abstractNumId="5">
    <w:lvl w:ilvl="0">
      <w:start w:val="1"/>
      <w:numFmt w:val="decimal"/>
      <w:lvlText w:val="%1."/>
      <w:lvlJc w:val="left"/>
      <w:pPr>
        <w:ind w:left="336" w:hanging="336"/>
      </w:pPr>
      <w:rPr>
        <w:rFonts w:ascii="等线" w:hAnsi="等线" w:eastAsia="等线" w:cs="等线"/>
      </w:rPr>
    </w:lvl>
  </w:abstractNum>
  <w:abstractNum w:abstractNumId="6">
    <w:lvl w:ilvl="0">
      <w:start w:val="1"/>
      <w:numFmt w:val="decimal"/>
      <w:lvlText w:val="%1."/>
      <w:lvlJc w:val="left"/>
      <w:pPr>
        <w:ind w:left="336" w:hanging="336"/>
      </w:pPr>
      <w:rPr>
        <w:rFonts w:ascii="等线" w:hAnsi="等线" w:eastAsia="等线" w:cs="等线"/>
      </w:rPr>
    </w:lvl>
  </w:abstractNum>
  <w:abstractNum w:abstractNumId="7">
    <w:lvl w:ilvl="2">
      <w:start w:val="1"/>
      <w:numFmt w:val="bullet"/>
      <w:lvlText w:val=""/>
      <w:lvlJc w:val="left"/>
      <w:pPr>
        <w:ind w:left="12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abstractNum>
  <w:abstractNum w:abstractNumId="8">
    <w:lvl w:ilvl="0">
      <w:start w:val="1"/>
      <w:numFmt w:val="bullet"/>
      <w:lvlText w:val=""/>
      <w:lvlJc w:val="left"/>
      <w:pPr>
        <w:ind w:left="3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9">
    <w:lvl w:ilvl="3">
      <w:start w:val="1"/>
      <w:numFmt w:val="decimal"/>
      <w:lvlText w:val="%4."/>
      <w:lvlJc w:val="left"/>
      <w:pPr>
        <w:ind w:left="165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abstractNum>
  <w:abstractNum w:abstractNumId="10">
    <w:lvl w:ilvl="0">
      <w:start w:val="3"/>
      <w:numFmt w:val="decimal"/>
      <w:lvlText w:val="%1）"/>
      <w:lvlJc w:val="left"/>
      <w:pPr>
        <w:ind w:left="336" w:hanging="336"/>
      </w:pPr>
      <w:rPr>
        <w:rFonts w:ascii="等线" w:hAnsi="等线" w:eastAsia="等线" w:cs="等线"/>
      </w:rPr>
    </w:lvl>
  </w:abstractNum>
  <w:abstractNum w:abstractNumId="11">
    <w:lvl w:ilvl="0">
      <w:start w:val="4"/>
      <w:numFmt w:val="decimal"/>
      <w:lvlText w:val="（%1）"/>
      <w:lvlJc w:val="left"/>
      <w:pPr>
        <w:ind w:left="336" w:hanging="336"/>
      </w:pPr>
      <w:rPr>
        <w:rFonts w:ascii="等线" w:hAnsi="等线" w:eastAsia="等线" w:cs="等线"/>
      </w:rPr>
    </w:lvl>
  </w:abstractNum>
  <w:num w:numId="10">
    <w:abstractNumId w:val="6"/>
  </w:num>
  <w:num w:numId="6">
    <w:abstractNumId w:val="10"/>
  </w:num>
  <w:num w:numId="4">
    <w:abstractNumId w:val="9"/>
  </w:num>
  <w:num w:numId="1">
    <w:abstractNumId w:val="1"/>
  </w:num>
  <w:num w:numId="11">
    <w:abstractNumId w:val="8"/>
  </w:num>
  <w:num w:numId="2">
    <w:abstractNumId w:val="2"/>
  </w:num>
  <w:num w:numId="8">
    <w:abstractNumId w:val="3"/>
  </w:num>
  <w:num w:numId="3">
    <w:abstractNumId w:val="11"/>
  </w:num>
  <w:num w:numId="9">
    <w:abstractNumId w:val="4"/>
  </w:num>
  <w:num w:numId="5">
    <w:abstractNumId w:val="7"/>
  </w:num>
  <w:num w:numId="7">
    <w:abstractNumId w:val="5"/>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overrideTableStyleFontSizeAndJustification" w:uri="http://schemas.microsoft.com/office/word" w:val="1"/>
    <w:compatSetting w:name="useWord2013TrackBottomHyphenation" w:uri="http://schemas.microsoft.com/office/word" w:val="0"/>
    <w:compatSetting w:name="enableOpenTypeFeatures" w:uri="http://schemas.microsoft.com/office/word" w:val="1"/>
    <w:compatSetting w:name="doNotFlipMirrorIndents" w:uri="http://schemas.microsoft.com/office/word" w:val="1"/>
    <w:compatSetting w:name="compatibilityMode" w:uri="http://schemas.microsoft.com/office/word" w:val="15"/>
    <w:compatSetting w:name="differentiateMultirowTableHeaders" w:uri="http://schemas.microsoft.com/office/word" w:val="1"/>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Medium Grid 1 Accent 5" w:uiPriority="67"/>
    <w:lsdException w:name="HTML Bottom of Form" w:semiHidden="true" w:unhideWhenUsed="true"/>
    <w:lsdException w:name="Light Shading Accent 1" w:uiPriority="60"/>
    <w:lsdException w:name="Grid Table Light" w:uiPriority="40"/>
    <w:lsdException w:name="Closing" w:semiHidden="true" w:unhideWhenUsed="true"/>
    <w:lsdException w:name="Light Grid Accent 6" w:uiPriority="62"/>
    <w:lsdException w:name="Grid Table 3 Accent 5" w:uiPriority="48"/>
    <w:lsdException w:name="Table Simple 3" w:semiHidden="true" w:unhideWhenUsed="true"/>
    <w:lsdException w:name="Table Subtle 1" w:semiHidden="true" w:unhideWhenUsed="true"/>
    <w:lsdException w:name="List Number" w:semiHidden="true" w:unhideWhenUsed="true"/>
    <w:lsdException w:name="Book Title" w:uiPriority="33" w:qFormat="true"/>
    <w:lsdException w:name="List Table 1 Light Accent 4" w:uiPriority="46"/>
    <w:lsdException w:name="Grid Table 7 Colorful Accent 4" w:uiPriority="52"/>
    <w:lsdException w:name="heading 9" w:uiPriority="9" w:semiHidden="true" w:unhideWhenUsed="true" w:qFormat="true"/>
    <w:lsdException w:name="List Table 4" w:uiPriority="49"/>
    <w:lsdException w:name="Grid Table 4 Accent 3" w:uiPriority="49"/>
    <w:lsdException w:name="Grid Table 2" w:uiPriority="47"/>
    <w:lsdException w:name="Outline List 3" w:semiHidden="true" w:unhideWhenUsed="true"/>
    <w:lsdException w:name="List 3" w:semiHidden="true" w:unhideWhenUsed="true"/>
    <w:lsdException w:name="Colorful Shading Accent 3" w:uiPriority="71"/>
    <w:lsdException w:name="Table List 8" w:semiHidden="true" w:unhideWhenUsed="true"/>
    <w:lsdException w:name="Medium List 2 Accent 6" w:uiPriority="66"/>
    <w:lsdException w:name="Grid Table 7 Colorful Accent 1" w:uiPriority="52"/>
    <w:lsdException w:name="Light Grid Accent 4" w:uiPriority="62"/>
    <w:lsdException w:name="Grid Table 2 Accent 3" w:uiPriority="47"/>
    <w:lsdException w:name="Medium Grid 1" w:uiPriority="67"/>
    <w:lsdException w:name="Colorful List Accent 2" w:uiPriority="72"/>
    <w:lsdException w:name="Medium List 2 Accent 5" w:uiPriority="66"/>
    <w:lsdException w:name="Mention" w:semiHidden="true" w:unhideWhenUsed="true"/>
    <w:lsdException w:name="Grid Table 2 Accent 2" w:uiPriority="47"/>
    <w:lsdException w:name="Grid Table 3 Accent 1" w:uiPriority="48"/>
    <w:lsdException w:name="Colorful Grid Accent 5" w:uiPriority="73"/>
    <w:lsdException w:name="Dark List Accent 2" w:uiPriority="70"/>
    <w:lsdException w:name="Medium List 2" w:uiPriority="66"/>
    <w:lsdException w:name="List Table 7 Colorful Accent 2" w:uiPriority="52"/>
    <w:lsdException w:name="FollowedHyperlink" w:semiHidden="true" w:unhideWhenUsed="true"/>
    <w:lsdException w:name="Table Columns 4" w:semiHidden="true" w:unhideWhenUsed="true"/>
    <w:lsdException w:name="heading 6" w:uiPriority="9" w:semiHidden="true" w:unhideWhenUsed="true" w:qFormat="true"/>
    <w:lsdException w:name="Table List 4" w:semiHidden="true" w:unhideWhenUsed="true"/>
    <w:lsdException w:name="Grid Table 5 Dark Accent 6" w:uiPriority="50"/>
    <w:lsdException w:name="List Continue 4" w:semiHidden="true" w:unhideWhenUsed="true"/>
    <w:lsdException w:name="Table Simple 1" w:semiHidden="true" w:unhideWhenUsed="true"/>
    <w:lsdException w:name="No List" w:semiHidden="true" w:unhideWhenUsed="true"/>
    <w:lsdException w:name="Medium Shading 2 Accent 5" w:uiPriority="64"/>
    <w:lsdException w:name="heading 5" w:uiPriority="9" w:semiHidden="true" w:unhideWhenUsed="true" w:qFormat="true"/>
    <w:lsdException w:name="Balloon Text" w:semiHidden="true" w:unhideWhenUsed="true"/>
    <w:lsdException w:name="Body Text First Indent" w:semiHidden="true" w:unhideWhenUsed="true"/>
    <w:lsdException w:name="Grid Table 2 Accent 1" w:uiPriority="47"/>
    <w:lsdException w:name="toc 6" w:uiPriority="39" w:semiHidden="true" w:unhideWhenUsed="true"/>
    <w:lsdException w:name="Medium Grid 3 Accent 4" w:uiPriority="69"/>
    <w:lsdException w:name="Body Text Indent 2" w:semiHidden="true" w:unhideWhenUsed="true"/>
    <w:lsdException w:name="List Table 5 Dark" w:uiPriority="50"/>
    <w:lsdException w:name="Light Grid Accent 3" w:uiPriority="62"/>
    <w:lsdException w:name="Medium Grid 2 Accent 3" w:uiPriority="68"/>
    <w:lsdException w:name="HTML Preformatted" w:semiHidden="true" w:unhideWhenUsed="true"/>
    <w:lsdException w:name="Medium List 1 Accent 4" w:uiPriority="65"/>
    <w:lsdException w:name="HTML Address" w:semiHidden="true" w:unhideWhenUsed="true"/>
    <w:lsdException w:name="Table List 3" w:semiHidden="true" w:unhideWhenUsed="true"/>
    <w:lsdException w:name="toc 4" w:uiPriority="39" w:semiHidden="true" w:unhideWhenUsed="true"/>
    <w:lsdException w:name="Plain Table 3" w:uiPriority="43"/>
    <w:lsdException w:name="List Table 4 Accent 5" w:uiPriority="49"/>
    <w:lsdException w:name="Medium Shading 1 Accent 3" w:uiPriority="63"/>
    <w:lsdException w:name="Intense Reference" w:uiPriority="32" w:qFormat="true"/>
    <w:lsdException w:name="Grid Table 7 Colorful Accent 2" w:uiPriority="52"/>
    <w:lsdException w:name="Table Classic 1" w:semiHidden="true" w:unhideWhenUsed="true"/>
    <w:lsdException w:name="Colorful Shading Accent 4" w:uiPriority="71"/>
    <w:lsdException w:name="Bibliography" w:uiPriority="37" w:semiHidden="true" w:unhideWhenUsed="true"/>
    <w:lsdException w:name="List Table 5 Dark Accent 4" w:uiPriority="50"/>
    <w:lsdException w:name="Grid Table 3 Accent 3" w:uiPriority="48"/>
    <w:lsdException w:name="List Table 2 Accent 4" w:uiPriority="47"/>
    <w:lsdException w:name="Medium Grid 2 Accent 5" w:uiPriority="68"/>
    <w:lsdException w:name="Medium List 1 Accent 2" w:uiPriority="65"/>
    <w:lsdException w:name="List Number 2" w:semiHidden="true" w:unhideWhenUsed="true"/>
    <w:lsdException w:name="Medium Shading 2 Accent 6" w:uiPriority="64"/>
    <w:lsdException w:name="Grid Table 4" w:uiPriority="49"/>
    <w:lsdException w:name="Grid Table 6 Colorful Accent 4" w:uiPriority="51"/>
    <w:lsdException w:name="List Table 6 Colorful Accent 6" w:uiPriority="51"/>
    <w:lsdException w:name="Medium Shading 1 Accent 1" w:uiPriority="63"/>
    <w:lsdException w:name="Medium Shading 1 Accent 5" w:uiPriority="63"/>
    <w:lsdException w:name="Strong" w:uiPriority="22" w:qFormat="true"/>
    <w:lsdException w:name="Medium Grid 1 Accent 4" w:uiPriority="67"/>
    <w:lsdException w:name="List Number 3" w:semiHidden="true" w:unhideWhenUsed="true"/>
    <w:lsdException w:name="HTML Top of Form" w:semiHidden="true" w:unhideWhenUsed="true"/>
    <w:lsdException w:name="Body Text 2" w:semiHidden="true" w:unhideWhenUsed="true"/>
    <w:lsdException w:name="caption" w:uiPriority="35" w:semiHidden="true" w:unhideWhenUsed="true" w:qFormat="true"/>
    <w:lsdException w:name="List Bullet 4" w:semiHidden="true" w:unhideWhenUsed="true"/>
    <w:lsdException w:name="List Table 4 Accent 2" w:uiPriority="49"/>
    <w:lsdException w:name="List Table 1 Light" w:uiPriority="46"/>
    <w:lsdException w:name="List Continue 5" w:semiHidden="true" w:unhideWhenUsed="true"/>
    <w:lsdException w:name="Table 3D effects 3" w:semiHidden="true" w:unhideWhenUsed="true"/>
    <w:lsdException w:name="Light Shading Accent 6" w:uiPriority="60"/>
    <w:lsdException w:name="Quote" w:uiPriority="29" w:qFormat="true"/>
    <w:lsdException w:name="List Table 6 Colorful Accent 1" w:uiPriority="51"/>
    <w:lsdException w:name="List Table 3 Accent 5" w:uiPriority="48"/>
    <w:lsdException w:name="Body Text Indent" w:semiHidden="true" w:unhideWhenUsed="true"/>
    <w:lsdException w:name="Colorful List Accent 5" w:uiPriority="72"/>
    <w:lsdException w:name="Salutation" w:semiHidden="true" w:unhideWhenUsed="true"/>
    <w:lsdException w:name="Medium List 2 Accent 3" w:uiPriority="66"/>
    <w:lsdException w:name="Medium Shading 1 Accent 2" w:uiPriority="63"/>
    <w:lsdException w:name="Medium Grid 2" w:uiPriority="68"/>
    <w:lsdException w:name="index 8" w:semiHidden="true" w:unhideWhenUsed="true"/>
    <w:lsdException w:name="Grid Table 1 Light Accent 6" w:uiPriority="46"/>
    <w:lsdException w:name="Grid Table 4 Accent 5" w:uiPriority="49"/>
    <w:lsdException w:name="Table 3D effects 1" w:semiHidden="true" w:unhideWhenUsed="true"/>
    <w:lsdException w:name="Light List Accent 4" w:uiPriority="61"/>
    <w:lsdException w:name="Table Contemporary" w:semiHidden="true" w:unhideWhenUsed="true"/>
    <w:lsdException w:name="E-mail Signature" w:semiHidden="true" w:unhideWhenUsed="true"/>
    <w:lsdException w:name="toc 3" w:uiPriority="39" w:semiHidden="true" w:unhideWhenUsed="true"/>
    <w:lsdException w:name="HTML Typewriter" w:semiHidden="true" w:unhideWhenUsed="true"/>
    <w:lsdException w:name="toc 2" w:uiPriority="39" w:semiHidden="true" w:unhideWhenUsed="true"/>
    <w:lsdException w:name="Dark List Accent 5" w:uiPriority="70"/>
    <w:lsdException w:name="Table Simple 2" w:semiHidden="true" w:unhideWhenUsed="true"/>
    <w:lsdException w:name="List Table 4 Accent 4" w:uiPriority="49"/>
    <w:lsdException w:name="List Table 3" w:uiPriority="48"/>
    <w:lsdException w:name="TOC Heading" w:uiPriority="39" w:semiHidden="true" w:unhideWhenUsed="true" w:qFormat="true"/>
    <w:lsdException w:name="heading 3" w:uiPriority="9" w:semiHidden="true" w:unhideWhenUsed="true" w:qFormat="true"/>
    <w:lsdException w:name="toc 9" w:uiPriority="39" w:semiHidden="true" w:unhideWhenUsed="true"/>
    <w:lsdException w:name="Medium Grid 3 Accent 1" w:uiPriority="69"/>
    <w:lsdException w:name="Medium List 2 Accent 2" w:uiPriority="66"/>
    <w:lsdException w:name="List 5" w:semiHidden="true" w:unhideWhenUsed="true"/>
    <w:lsdException w:name="Grid Table 1 Light Accent 5" w:uiPriority="46"/>
    <w:lsdException w:name="List Continue" w:semiHidden="true" w:unhideWhenUsed="true"/>
    <w:lsdException w:name="Revision" w:semiHidden="true"/>
    <w:lsdException w:name="Light List Accent 5" w:uiPriority="61"/>
    <w:lsdException w:name="HTML Cite" w:semiHidden="true" w:unhideWhenUsed="true"/>
    <w:lsdException w:name="List Table 4 Accent 3" w:uiPriority="49"/>
    <w:lsdException w:name="Medium List 1 Accent 1" w:uiPriority="65"/>
    <w:lsdException w:name="Medium Grid 3 Accent 2" w:uiPriority="69"/>
    <w:lsdException w:name="List Table 3 Accent 3" w:uiPriority="48"/>
    <w:lsdException w:name="Medium Shading 2" w:uiPriority="64"/>
    <w:lsdException w:name="List Paragraph" w:uiPriority="34" w:qFormat="true"/>
    <w:lsdException w:name="Subtle Emphasis" w:uiPriority="19" w:qFormat="true"/>
    <w:lsdException w:name="Table Columns 5" w:semiHidden="true" w:unhideWhenUsed="true"/>
    <w:lsdException w:name="Light Grid Accent 2" w:uiPriority="62"/>
    <w:lsdException w:name="Medium List 1 Accent 5" w:uiPriority="65"/>
    <w:lsdException w:name="Colorful Shading" w:uiPriority="71"/>
    <w:lsdException w:name="Colorful Grid Accent 4" w:uiPriority="73"/>
    <w:lsdException w:name="Table Web 3" w:semiHidden="true" w:unhideWhenUsed="true"/>
    <w:lsdException w:name="table of authorities" w:semiHidden="true" w:unhideWhenUsed="true"/>
    <w:lsdException w:name="Colorful Shading Accent 6" w:uiPriority="71"/>
    <w:lsdException w:name="Medium List 2 Accent 4" w:uiPriority="66"/>
    <w:lsdException w:name="List Table 5 Dark Accent 6" w:uiPriority="50"/>
    <w:lsdException w:name="Table Grid" w:uiPriority="39"/>
    <w:lsdException w:name="Grid Table 7 Colorful Accent 5" w:uiPriority="52"/>
    <w:lsdException w:name="List Table 5 Dark Accent 2" w:uiPriority="50"/>
    <w:lsdException w:name="Medium Grid 1 Accent 3" w:uiPriority="67"/>
    <w:lsdException w:name="Grid Table 3" w:uiPriority="48"/>
    <w:lsdException w:name="List Bullet 2" w:semiHidden="true" w:unhideWhenUsed="true"/>
    <w:lsdException w:name="Light List Accent 2" w:uiPriority="61"/>
    <w:lsdException w:name="Medium Grid 2 Accent 1" w:uiPriority="68"/>
    <w:lsdException w:name="Light Shading" w:uiPriority="60"/>
    <w:lsdException w:name="List Table 5 Dark Accent 5" w:uiPriority="50"/>
    <w:lsdException w:name="Default Paragraph Font" w:uiPriority="1" w:semiHidden="true" w:unhideWhenUsed="true"/>
    <w:lsdException w:name="Normal (Web)" w:semiHidden="true" w:unhideWhenUsed="true"/>
    <w:lsdException w:name="Medium Shading 1 Accent 6" w:uiPriority="63"/>
    <w:lsdException w:name="Medium Shading 1" w:uiPriority="63"/>
    <w:lsdException w:name="Grid Table 1 Light Accent 2" w:uiPriority="46"/>
    <w:lsdException w:name="Dark List" w:uiPriority="70"/>
    <w:lsdException w:name="HTML Code" w:semiHidden="true" w:unhideWhenUsed="true"/>
    <w:lsdException w:name="Light Shading Accent 2" w:uiPriority="60"/>
    <w:lsdException w:name="HTML Keyboard" w:semiHidden="true" w:unhideWhenUsed="true"/>
    <w:lsdException w:name="List Table 3 Accent 4" w:uiPriority="48"/>
    <w:lsdException w:name="HTML Definition" w:semiHidden="true" w:unhideWhenUsed="true"/>
    <w:lsdException w:name="annotation reference" w:semiHidden="true" w:unhideWhenUsed="true"/>
    <w:lsdException w:name="Grid Table 6 Colorful" w:uiPriority="51"/>
    <w:lsdException w:name="Unresolved Mention" w:semiHidden="true" w:unhideWhenUsed="true"/>
    <w:lsdException w:name="Table Classic 4" w:semiHidden="true" w:unhideWhenUsed="true"/>
    <w:lsdException w:name="List Number 5" w:semiHidden="true" w:unhideWhenUsed="true"/>
    <w:lsdException w:name="Date" w:semiHidden="true" w:unhideWhenUsed="true"/>
    <w:lsdException w:name="Colorful Grid Accent 6" w:uiPriority="73"/>
    <w:lsdException w:name="Grid Table 5 Dark Accent 4" w:uiPriority="50"/>
    <w:lsdException w:name="List Table 2 Accent 2" w:uiPriority="47"/>
    <w:lsdException w:name="Medium List 1 Accent 3" w:uiPriority="65"/>
    <w:lsdException w:name="List Bullet" w:semiHidden="true" w:unhideWhenUsed="true"/>
    <w:lsdException w:name="Colorful List Accent 6" w:uiPriority="72"/>
    <w:lsdException w:name="envelope return" w:semiHidden="true" w:unhideWhenUsed="true"/>
    <w:lsdException w:name="macro" w:semiHidden="true" w:unhideWhenUsed="true"/>
    <w:lsdException w:name="Medium List 1" w:uiPriority="65"/>
    <w:lsdException w:name="HTML Acronym" w:semiHidden="true" w:unhideWhenUsed="true"/>
    <w:lsdException w:name="Medium Shading 2 Accent 1" w:uiPriority="64"/>
    <w:lsdException w:name="List Bullet 5" w:semiHidden="true" w:unhideWhenUsed="true"/>
    <w:lsdException w:name="Grid Table 6 Colorful Accent 5" w:uiPriority="51"/>
    <w:lsdException w:name="Table Grid 5" w:semiHidden="true" w:unhideWhenUsed="true"/>
    <w:lsdException w:name="Subtitle" w:uiPriority="11" w:qFormat="true"/>
    <w:lsdException w:name="Colorful List Accent 4" w:uiPriority="72"/>
    <w:lsdException w:name="List Table 1 Light Accent 5" w:uiPriority="46"/>
    <w:lsdException w:name="line number" w:semiHidden="true" w:unhideWhenUsed="true"/>
    <w:lsdException w:name="heading 7" w:uiPriority="9" w:semiHidden="true" w:unhideWhenUsed="true" w:qFormat="true"/>
    <w:lsdException w:name="List Table 6 Colorful" w:uiPriority="51"/>
    <w:lsdException w:name="Colorful List Accent 1" w:uiPriority="72"/>
    <w:lsdException w:name="Table Colorful 2" w:semiHidden="true" w:unhideWhenUsed="true"/>
    <w:lsdException w:name="Grid Table 3 Accent 2" w:uiPriority="48"/>
    <w:lsdException w:name="page number" w:semiHidden="true" w:unhideWhenUsed="true"/>
    <w:lsdException w:name="List Bullet 3" w:semiHidden="true" w:unhideWhenUsed="true"/>
    <w:lsdException w:name="Grid Table 7 Colorful Accent 3" w:uiPriority="52"/>
    <w:lsdException w:name="Grid Table 7 Colorful Accent 6" w:uiPriority="52"/>
    <w:lsdException w:name="index 1" w:semiHidden="true" w:unhideWhenUsed="true"/>
    <w:lsdException w:name="List Table 6 Colorful Accent 2" w:uiPriority="51"/>
    <w:lsdException w:name="Colorful Grid Accent 1" w:uiPriority="73"/>
    <w:lsdException w:name="Grid Table 6 Colorful Accent 1" w:uiPriority="51"/>
    <w:lsdException w:name="Table List 6" w:semiHidden="true" w:unhideWhenUsed="true"/>
    <w:lsdException w:name="Medium Grid 3 Accent 5" w:uiPriority="69"/>
    <w:lsdException w:name="List Table 7 Colorful Accent 5" w:uiPriority="52"/>
    <w:lsdException w:name="Colorful Shading Accent 5" w:uiPriority="71"/>
    <w:lsdException w:name="footnote text" w:semiHidden="true" w:unhideWhenUsed="true"/>
    <w:lsdException w:name="Grid Table 4 Accent 6" w:uiPriority="49"/>
    <w:lsdException w:name="No Spacing" w:uiPriority="1" w:qFormat="true"/>
    <w:lsdException w:name="Plain Text" w:semiHidden="true" w:unhideWhenUsed="true"/>
    <w:lsdException w:name="Grid Table 1 Light" w:uiPriority="46"/>
    <w:lsdException w:name="Grid Table 3 Accent 6" w:uiPriority="48"/>
    <w:lsdException w:name="HTML Variable" w:semiHidden="true" w:unhideWhenUsed="true"/>
    <w:lsdException w:name="Grid Table 1 Light Accent 4" w:uiPriority="46"/>
    <w:lsdException w:name="header" w:semiHidden="true" w:unhideWhenUsed="true"/>
    <w:lsdException w:name="annotation subject" w:semiHidden="true" w:unhideWhenUsed="true"/>
    <w:lsdException w:name="List Table 7 Colorful Accent 3" w:uiPriority="52"/>
    <w:lsdException w:name="Colorful Grid Accent 3" w:uiPriority="73"/>
    <w:lsdException w:name="table of figures" w:semiHidden="true" w:unhideWhenUsed="true"/>
    <w:lsdException w:name="List Table 1 Light Accent 3" w:uiPriority="46"/>
    <w:lsdException w:name="Intense Quote" w:uiPriority="30" w:qFormat="true"/>
    <w:lsdException w:name="endnote reference" w:semiHidden="true" w:unhideWhenUsed="true"/>
    <w:lsdException w:name="Body Text Indent 3" w:semiHidden="true" w:unhideWhenUsed="true"/>
    <w:lsdException w:name="Light List Accent 3" w:uiPriority="61"/>
    <w:lsdException w:name="Grid Table 6 Colorful Accent 3" w:uiPriority="51"/>
    <w:lsdException w:name="Table Grid 1" w:semiHidden="true" w:unhideWhenUsed="true"/>
    <w:lsdException w:name="Table List 2" w:semiHidden="true" w:unhideWhenUsed="true"/>
    <w:lsdException w:name="Signature" w:semiHidden="true" w:unhideWhenUsed="true"/>
    <w:lsdException w:name="heading 8" w:uiPriority="9" w:semiHidden="true" w:unhideWhenUsed="true" w:qFormat="true"/>
    <w:lsdException w:name="List Table 6 Colorful Accent 3" w:uiPriority="51"/>
    <w:lsdException w:name="HTML Sample" w:semiHidden="true" w:unhideWhenUsed="true"/>
    <w:lsdException w:name="Dark List Accent 6" w:uiPriority="70"/>
    <w:lsdException w:name="List Table 2 Accent 3" w:uiPriority="47"/>
    <w:lsdException w:name="Grid Table 1 Light Accent 1" w:uiPriority="46"/>
    <w:lsdException w:name="Table Grid 2" w:semiHidden="true" w:unhideWhenUsed="true"/>
    <w:lsdException w:name="Table Web 1" w:semiHidden="true" w:unhideWhenUsed="true"/>
    <w:lsdException w:name="Grid Table 5 Dark" w:uiPriority="50"/>
    <w:lsdException w:name="Medium Shading 2 Accent 4" w:uiPriority="64"/>
    <w:lsdException w:name="index heading" w:semiHidden="true" w:unhideWhenUsed="true"/>
    <w:lsdException w:name="Hyperlink" w:semiHidden="true" w:unhideWhenUsed="true"/>
    <w:lsdException w:name="Plain Table 5" w:uiPriority="45"/>
    <w:lsdException w:name="Table Colorful 1" w:semiHidden="true" w:unhideWhenUsed="true"/>
    <w:lsdException w:name="List Table 5 Dark Accent 1" w:uiPriority="50"/>
    <w:lsdException w:name="annotation text" w:semiHidden="true" w:unhideWhenUsed="true"/>
    <w:lsdException w:name="List Table 2" w:uiPriority="47"/>
    <w:lsdException w:name="List Table 1 Light Accent 2" w:uiPriority="46"/>
    <w:lsdException w:name="Table Grid 8" w:semiHidden="true" w:unhideWhenUsed="true"/>
    <w:lsdException w:name="footnote reference" w:semiHidden="true" w:unhideWhenUsed="true"/>
    <w:lsdException w:name="Placeholder Text" w:semiHidden="true"/>
    <w:lsdException w:name="Medium List 1 Accent 6" w:uiPriority="65"/>
    <w:lsdException w:name="Grid Table 5 Dark Accent 2" w:uiPriority="50"/>
    <w:lsdException w:name="Colorful Grid Accent 2" w:uiPriority="73"/>
    <w:lsdException w:name="Smart Hyperlink" w:semiHidden="true" w:unhideWhenUsed="true"/>
    <w:lsdException w:name="Medium Grid 3 Accent 3" w:uiPriority="69"/>
    <w:lsdException w:name="List Table 7 Colorful" w:uiPriority="52"/>
    <w:lsdException w:name="Light Grid Accent 1" w:uiPriority="62"/>
    <w:lsdException w:name="Light Shading Accent 4" w:uiPriority="60"/>
    <w:lsdException w:name="Grid Table 2 Accent 4" w:uiPriority="47"/>
    <w:lsdException w:name="Hashtag" w:semiHidden="true" w:unhideWhenUsed="true"/>
    <w:lsdException w:name="toc 8" w:uiPriority="39" w:semiHidden="true" w:unhideWhenUsed="true"/>
    <w:lsdException w:name="Table Classic 3" w:semiHidden="true" w:unhideWhenUsed="true"/>
    <w:lsdException w:name="Note Heading" w:semiHidden="true" w:unhideWhenUsed="true"/>
    <w:lsdException w:name="Plain Table 2" w:uiPriority="42"/>
    <w:lsdException w:name="Grid Table 7 Colorful" w:uiPriority="52"/>
    <w:lsdException w:name="Table Columns 2" w:semiHidden="true" w:unhideWhenUsed="true"/>
    <w:lsdException w:name="Title" w:uiPriority="10" w:qFormat="true"/>
    <w:lsdException w:name="Block Text" w:semiHidden="true" w:unhideWhenUsed="true"/>
    <w:lsdException w:name="Colorful List" w:uiPriority="72"/>
    <w:lsdException w:name="Medium Shading 2 Accent 3" w:uiPriority="64"/>
    <w:lsdException w:name="Table List 7" w:semiHidden="true" w:unhideWhenUsed="true"/>
    <w:lsdException w:name="List Table 3 Accent 2" w:uiPriority="48"/>
    <w:lsdException w:name="index 3" w:semiHidden="true" w:unhideWhenUsed="true"/>
    <w:lsdException w:name="Colorful Shading Accent 1" w:uiPriority="71"/>
    <w:lsdException w:name="Table Professional" w:semiHidden="true" w:unhideWhenUsed="true"/>
    <w:lsdException w:name="envelope address" w:semiHidden="true" w:unhideWhenUsed="true"/>
    <w:lsdException w:name="index 7" w:semiHidden="true" w:unhideWhenUsed="true"/>
    <w:lsdException w:name="List Table 2 Accent 6" w:uiPriority="47"/>
    <w:lsdException w:name="toc 7" w:uiPriority="39" w:semiHidden="true" w:unhideWhenUsed="true"/>
    <w:lsdException w:name="Grid Table 2 Accent 6" w:uiPriority="47"/>
    <w:lsdException w:name="Outline List 1" w:semiHidden="true" w:unhideWhenUsed="true"/>
    <w:lsdException w:name="Smart Link" w:semiHidden="true" w:unhideWhenUsed="true"/>
    <w:lsdException w:name="Subtle Reference" w:uiPriority="31" w:qFormat="true"/>
    <w:lsdException w:name="toc 1" w:uiPriority="39" w:semiHidden="true" w:unhideWhenUsed="true"/>
    <w:lsdException w:name="Colorful List Accent 3" w:uiPriority="72"/>
    <w:lsdException w:name="Grid Table 4 Accent 4" w:uiPriority="49"/>
    <w:lsdException w:name="Plain Table 1" w:uiPriority="41"/>
    <w:lsdException w:name="Table List 5" w:semiHidden="true" w:unhideWhenUsed="true"/>
    <w:lsdException w:name="Table Colorful 3" w:semiHidden="true" w:unhideWhenUsed="true"/>
    <w:lsdException w:name="Medium Grid 1 Accent 1" w:uiPriority="67"/>
    <w:lsdException w:name="Table 3D effects 2" w:semiHidden="true" w:unhideWhenUsed="true"/>
    <w:lsdException w:name="Normal Table" w:semiHidden="true" w:unhideWhenUsed="true"/>
    <w:lsdException w:name="index 9" w:semiHidden="true" w:unhideWhenUsed="true"/>
    <w:lsdException w:name="List Table 3 Accent 1" w:uiPriority="48"/>
    <w:lsdException w:name="Light Shading Accent 5" w:uiPriority="60"/>
    <w:lsdException w:name="Dark List Accent 1" w:uiPriority="70"/>
    <w:lsdException w:name="List Table 7 Colorful Accent 1" w:uiPriority="52"/>
    <w:lsdException w:name="endnote text" w:semiHidden="true" w:unhideWhenUsed="true"/>
    <w:lsdException w:name="Medium Grid 1 Accent 2" w:uiPriority="67"/>
    <w:lsdException w:name="Light List Accent 6" w:uiPriority="61"/>
    <w:lsdException w:name="List Table 7 Colorful Accent 6" w:uiPriority="52"/>
    <w:lsdException w:name="Normal" w:uiPriority="0" w:qFormat="true"/>
    <w:lsdException w:name="Medium Grid 2 Accent 6" w:uiPriority="68"/>
    <w:lsdException w:name="List Table 6 Colorful Accent 5" w:uiPriority="51"/>
    <w:lsdException w:name="List Table 2 Accent 5" w:uiPriority="47"/>
    <w:lsdException w:name="List Continue 3" w:semiHidden="true" w:unhideWhenUsed="true"/>
    <w:lsdException w:name="Medium Shading 1 Accent 4" w:uiPriority="63"/>
    <w:lsdException w:name="List Number 4" w:semiHidden="true" w:unhideWhenUsed="true"/>
    <w:lsdException w:name="List Table 2 Accent 1" w:uiPriority="47"/>
    <w:lsdException w:name="List Table 5 Dark Accent 3" w:uiPriority="50"/>
    <w:lsdException w:name="index 2" w:semiHidden="true" w:unhideWhenUsed="true"/>
    <w:lsdException w:name="Grid Table 2 Accent 5" w:uiPriority="47"/>
    <w:lsdException w:name="Colorful Shading Accent 2" w:uiPriority="71"/>
    <w:lsdException w:name="Light Grid" w:uiPriority="62"/>
    <w:lsdException w:name="Body Text" w:semiHidden="true" w:unhideWhenUsed="true"/>
    <w:lsdException w:name="List Table 3 Accent 6" w:uiPriority="48"/>
    <w:lsdException w:name="Grid Table 6 Colorful Accent 6" w:uiPriority="51"/>
    <w:lsdException w:name="List Table 1 Light Accent 1" w:uiPriority="46"/>
    <w:lsdException w:name="Light Grid Accent 5" w:uiPriority="62"/>
    <w:lsdException w:name="Table Classic 2" w:semiHidden="true" w:unhideWhenUsed="true"/>
    <w:lsdException w:name="Medium List 2 Accent 1" w:uiPriority="66"/>
    <w:lsdException w:name="List Table 4 Accent 6" w:uiPriority="49"/>
    <w:lsdException w:name="Grid Table 3 Accent 4" w:uiPriority="48"/>
    <w:lsdException w:name="Medium Grid 2 Accent 4" w:uiPriority="68"/>
    <w:lsdException w:name="Grid Table 6 Colorful Accent 2" w:uiPriority="51"/>
    <w:lsdException w:name="List 2" w:semiHidden="true" w:unhideWhenUsed="true"/>
    <w:lsdException w:name="Table Theme" w:semiHidden="true" w:unhideWhenUsed="true"/>
    <w:lsdException w:name="Outline List 2" w:semiHidden="true" w:unhideWhenUsed="true"/>
    <w:lsdException w:name="Body Text First Indent 2" w:semiHidden="true" w:unhideWhenUsed="true"/>
    <w:lsdException w:name="index 4" w:semiHidden="true" w:unhideWhenUsed="true"/>
    <w:lsdException w:name="Grid Table 4 Accent 2" w:uiPriority="49"/>
    <w:lsdException w:name="Table Subtle 2" w:semiHidden="true" w:unhideWhenUsed="true"/>
    <w:lsdException w:name="Plain Table 4" w:uiPriority="44"/>
    <w:lsdException w:name="List Continue 2" w:semiHidden="true" w:unhideWhenUsed="true"/>
    <w:lsdException w:name="Dark List Accent 4" w:uiPriority="70"/>
    <w:lsdException w:name="List Table 7 Colorful Accent 4" w:uiPriority="52"/>
    <w:lsdException w:name="Medium Grid 3 Accent 6" w:uiPriority="69"/>
    <w:lsdException w:name="Table Grid 7" w:semiHidden="true" w:unhideWhenUsed="true"/>
    <w:lsdException w:name="Table Elegant" w:semiHidden="true" w:unhideWhenUsed="true"/>
    <w:lsdException w:name="Table Web 2" w:semiHidden="true" w:unhideWhenUsed="true"/>
    <w:lsdException w:name="index 6" w:semiHidden="true" w:unhideWhenUsed="true"/>
    <w:lsdException w:name="Table Grid 4" w:semiHidden="true" w:unhideWhenUsed="true"/>
    <w:lsdException w:name="Medium Grid 3" w:uiPriority="69"/>
    <w:lsdException w:name="List Table 4 Accent 1" w:uiPriority="49"/>
    <w:lsdException w:name="Table Grid 6" w:semiHidden="true" w:unhideWhenUsed="true"/>
    <w:lsdException w:name="Medium Grid 2 Accent 2" w:uiPriority="68"/>
    <w:lsdException w:name="List Table 1 Light Accent 6" w:uiPriority="46"/>
    <w:lsdException w:name="Dark List Accent 3" w:uiPriority="70"/>
    <w:lsdException w:name="Normal Indent" w:semiHidden="true" w:unhideWhenUsed="true"/>
    <w:lsdException w:name="toc 5" w:uiPriority="39" w:semiHidden="true" w:unhideWhenUsed="true"/>
    <w:lsdException w:name="heading 4" w:uiPriority="9" w:semiHidden="true" w:unhideWhenUsed="true" w:qFormat="true"/>
    <w:lsdException w:name="Light Shading Accent 3" w:uiPriority="60"/>
    <w:lsdException w:name="Message Header" w:semiHidden="true" w:unhideWhenUsed="true"/>
    <w:lsdException w:name="index 5" w:semiHidden="true" w:unhideWhenUsed="true"/>
    <w:lsdException w:name="heading 2" w:uiPriority="9" w:semiHidden="true" w:unhideWhenUsed="true" w:qFormat="true"/>
    <w:lsdException w:name="Table List 1" w:semiHidden="true" w:unhideWhenUsed="true"/>
    <w:lsdException w:name="Intense Emphasis" w:uiPriority="21" w:qFormat="true"/>
    <w:lsdException w:name="Medium Shading 2 Accent 2" w:uiPriority="64"/>
    <w:lsdException w:name="Light List" w:uiPriority="61"/>
    <w:lsdException w:name="Table Columns 1" w:semiHidden="true" w:unhideWhenUsed="true"/>
    <w:lsdException w:name="Grid Table 1 Light Accent 3" w:uiPriority="46"/>
    <w:lsdException w:name="Medium Grid 1 Accent 6" w:uiPriority="67"/>
    <w:lsdException w:name="Grid Table 5 Dark Accent 1" w:uiPriority="50"/>
    <w:lsdException w:name="Document Map" w:semiHidden="true" w:unhideWhenUsed="true"/>
    <w:lsdException w:name="Emphasis" w:uiPriority="20" w:qFormat="true"/>
    <w:lsdException w:name="Colorful Grid" w:uiPriority="73"/>
    <w:lsdException w:name="Table Grid 3" w:semiHidden="true" w:unhideWhenUsed="true"/>
    <w:lsdException w:name="footer" w:semiHidden="true" w:unhideWhenUsed="true"/>
    <w:lsdException w:name="List 4" w:semiHidden="true" w:unhideWhenUsed="true"/>
    <w:lsdException w:name="Grid Table 5 Dark Accent 5" w:uiPriority="50"/>
    <w:lsdException w:name="Body Text 3" w:semiHidden="true" w:unhideWhenUsed="true"/>
    <w:lsdException w:name="List Table 6 Colorful Accent 4" w:uiPriority="51"/>
    <w:lsdException w:name="List" w:semiHidden="true" w:unhideWhenUsed="true"/>
    <w:lsdException w:name="Grid Table 5 Dark Accent 3" w:uiPriority="50"/>
    <w:lsdException w:name="Grid Table 4 Accent 1" w:uiPriority="49"/>
    <w:lsdException w:name="toa heading" w:semiHidden="true" w:unhideWhenUsed="true"/>
    <w:lsdException w:name="Light List Accent 1" w:uiPriority="61"/>
    <w:lsdException w:name="heading 1" w:uiPriority="9" w:qFormat="true"/>
    <w:lsdException w:name="Table Columns 3" w:semiHidden="true" w:unhideWhenUsed="true"/>
  </w:latentStyles>
  <w:style w:type="numbering" w:styleId="4eedb4" w:default="true">
    <w:name w:val="No List"/>
    <w:uiPriority w:val="99"/>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character" w:styleId="c4c15d" w:default="true">
    <w:name w:val="Default Paragraph Font"/>
    <w:uiPriority w:val="1"/>
    <w:semiHidden/>
    <w:unhideWhenUsed/>
  </w:style>
  <w:style w:type="paragraph" w:styleId="gldbcx" w:default="true">
    <w:name w:val="Normal"/>
    <w:basedOn w:val=""/>
    <w:next w:val=""/>
    <w:pPr>
      <w:widowControl w:val="false"/>
      <w:jc w:val="left"/>
    </w:pPr>
  </w:style>
  <w:style w:type="paragraph" w:styleId="1enlyf" w:default="true">
    <w:name w:val="Normal"/>
    <w:basedOn w:val=""/>
    <w:next w:val=""/>
    <w:pPr>
      <w:widowControl w:val="false"/>
      <w:jc w:val="left"/>
    </w:pPr>
  </w:style>
  <w:style w:type="paragraph" w:styleId="oc7nay">
    <w:name w:val="heading 1"/>
    <w:basedOn w:val="5dqkcu"/>
    <w:next w:val="gn75v3"/>
    <w:uiPriority w:val="9"/>
    <w:qFormat/>
    <w:pPr>
      <w:keepNext/>
      <w:keepLines/>
      <w:spacing w:before="0" w:after="0" w:line="408" w:lineRule="auto"/>
      <w:outlineLvl w:val="0"/>
    </w:pPr>
    <w:rPr>
      <w:b/>
      <w:bCs/>
      <w:color w:val="1A1A1A"/>
      <w:sz w:val="36"/>
      <w:szCs w:val="36"/>
    </w:rPr>
  </w:style>
  <w:style w:type="paragraph" w:styleId="j6117l">
    <w:name w:val="heading 2"/>
    <w:basedOn w:val="4q8bko"/>
    <w:next w:val="sgnifx"/>
    <w:uiPriority w:val="9"/>
    <w:qFormat/>
    <w:pPr>
      <w:keepNext/>
      <w:keepLines/>
      <w:spacing w:before="0" w:after="0" w:line="408" w:lineRule="auto"/>
      <w:outlineLvl w:val="1"/>
    </w:pPr>
    <w:rPr>
      <w:b/>
      <w:bCs/>
      <w:color w:val="1A1A1A"/>
      <w:sz w:val="32"/>
      <w:szCs w:val="32"/>
    </w:rPr>
  </w:style>
  <w:style w:type="table" w:styleId="b2k4oi">
    <w:name w:val="Table Grid"/>
    <w:basedOn w:val="ihewz3"/>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5dqkcu" w:default="true">
    <w:name w:val="Normal"/>
    <w:basedOn w:val=""/>
    <w:next w:val=""/>
    <w:pPr>
      <w:widowControl w:val="false"/>
      <w:jc w:val="left"/>
    </w:pPr>
  </w:style>
  <w:style w:type="paragraph" w:styleId="qbxk2l">
    <w:name w:val="heading 3"/>
    <w:basedOn w:val="gldbcx"/>
    <w:next w:val="z1spuk"/>
    <w:uiPriority w:val="9"/>
    <w:qFormat/>
    <w:pPr>
      <w:keepNext/>
      <w:keepLines/>
      <w:spacing w:before="0" w:after="0" w:line="408" w:lineRule="auto"/>
      <w:outlineLvl w:val="2"/>
    </w:pPr>
    <w:rPr>
      <w:b/>
      <w:bCs/>
      <w:color w:val="1A1A1A"/>
      <w:sz w:val="28"/>
      <w:szCs w:val="28"/>
    </w:rPr>
  </w:style>
  <w:style w:type="paragraph" w:styleId="sgnifx" w:default="true">
    <w:name w:val="Normal"/>
    <w:basedOn w:val=""/>
    <w:next w:val=""/>
    <w:pPr>
      <w:widowControl w:val="false"/>
      <w:jc w:val="left"/>
    </w:pPr>
  </w:style>
  <w:style w:type="paragraph" w:styleId="4q8bko" w:default="true">
    <w:name w:val="Normal"/>
    <w:basedOn w:val=""/>
    <w:next w:val=""/>
    <w:pPr>
      <w:widowControl w:val="false"/>
      <w:jc w:val="left"/>
    </w:pPr>
  </w:style>
  <w:style w:type="paragraph" w:styleId="z1spuk" w:default="true">
    <w:name w:val="Normal"/>
    <w:basedOn w:val=""/>
    <w:next w:val=""/>
    <w:pPr>
      <w:widowControl w:val="false"/>
      <w:jc w:val="left"/>
    </w:pPr>
  </w:style>
  <w:style w:type="paragraph" w:styleId="gn75v3" w:default="true">
    <w:name w:val="Normal"/>
    <w:basedOn w:val=""/>
    <w:next w:val=""/>
    <w:pPr>
      <w:widowControl w:val="false"/>
      <w:jc w:val="left"/>
    </w:pPr>
  </w:style>
  <w:style w:type="table" w:styleId="ihewz3" w:default="true">
    <w:name w:val="Normal Table"/>
    <w:basedOn w:val=""/>
    <w:next w:val=""/>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26" Type="http://schemas.openxmlformats.org/officeDocument/2006/relationships/image" Target="media/image22.png" /><Relationship Id="rId23" Type="http://schemas.openxmlformats.org/officeDocument/2006/relationships/image" Target="media/image19.png" /><Relationship Id="rId12" Type="http://schemas.openxmlformats.org/officeDocument/2006/relationships/image" Target="media/image8.png" /><Relationship Id="rId28" Type="http://schemas.openxmlformats.org/officeDocument/2006/relationships/image" Target="media/image24.png" /><Relationship Id="rId22" Type="http://schemas.openxmlformats.org/officeDocument/2006/relationships/image" Target="media/image18.png" /><Relationship Id="rId27" Type="http://schemas.openxmlformats.org/officeDocument/2006/relationships/image" Target="media/image23.png" /><Relationship Id="rId16" Type="http://schemas.openxmlformats.org/officeDocument/2006/relationships/image" Target="media/image12.png" /><Relationship Id="rId25" Type="http://schemas.openxmlformats.org/officeDocument/2006/relationships/image" Target="media/image21.png" /><Relationship Id="rId8" Type="http://schemas.openxmlformats.org/officeDocument/2006/relationships/image" Target="media/image4.png" /><Relationship Id="rId45" Type="http://schemas.openxmlformats.org/officeDocument/2006/relationships/image" Target="media/image41.png" /><Relationship Id="rId20" Type="http://schemas.openxmlformats.org/officeDocument/2006/relationships/image" Target="media/image16.png" /><Relationship Id="rId1" Type="http://schemas.openxmlformats.org/officeDocument/2006/relationships/settings" Target="settings.xml" /><Relationship Id="rId24" Type="http://schemas.openxmlformats.org/officeDocument/2006/relationships/image" Target="media/image20.png" /><Relationship Id="rId42" Type="http://schemas.openxmlformats.org/officeDocument/2006/relationships/image" Target="media/image38.png" /><Relationship Id="rId0" Type="http://schemas.openxmlformats.org/officeDocument/2006/relationships/styles" Target="styles.xml" /><Relationship Id="rId46" Type="http://schemas.openxmlformats.org/officeDocument/2006/relationships/image" Target="media/image42.png" /><Relationship Id="rId14" Type="http://schemas.openxmlformats.org/officeDocument/2006/relationships/image" Target="media/image10.png" /><Relationship Id="rId21" Type="http://schemas.openxmlformats.org/officeDocument/2006/relationships/image" Target="media/image17.png" /><Relationship Id="rId11" Type="http://schemas.openxmlformats.org/officeDocument/2006/relationships/image" Target="media/image7.png" /><Relationship Id="rId6" Type="http://schemas.openxmlformats.org/officeDocument/2006/relationships/image" Target="media/image2.png" /><Relationship Id="rId37" Type="http://schemas.openxmlformats.org/officeDocument/2006/relationships/image" Target="media/image33.png" /><Relationship Id="rId18" Type="http://schemas.openxmlformats.org/officeDocument/2006/relationships/image" Target="media/image14.png" /><Relationship Id="rId29" Type="http://schemas.openxmlformats.org/officeDocument/2006/relationships/image" Target="media/image25.png" /><Relationship Id="rId3" Type="http://schemas.openxmlformats.org/officeDocument/2006/relationships/theme" Target="theme/theme1.xml" /><Relationship Id="rId13" Type="http://schemas.openxmlformats.org/officeDocument/2006/relationships/image" Target="media/image9.png" /><Relationship Id="rId4" Type="http://schemas.openxmlformats.org/officeDocument/2006/relationships/numbering" Target="numbering.xml" /><Relationship Id="rId30" Type="http://schemas.openxmlformats.org/officeDocument/2006/relationships/image" Target="media/image26.png" /><Relationship Id="rId17" Type="http://schemas.openxmlformats.org/officeDocument/2006/relationships/image" Target="media/image13.png" /><Relationship Id="rId31" Type="http://schemas.openxmlformats.org/officeDocument/2006/relationships/image" Target="media/image27.png" /><Relationship Id="rId15" Type="http://schemas.openxmlformats.org/officeDocument/2006/relationships/image" Target="media/image11.png" /><Relationship Id="rId43" Type="http://schemas.openxmlformats.org/officeDocument/2006/relationships/image" Target="media/image39.png" /><Relationship Id="rId32" Type="http://schemas.openxmlformats.org/officeDocument/2006/relationships/image" Target="media/image28.png" /><Relationship Id="rId5" Type="http://schemas.openxmlformats.org/officeDocument/2006/relationships/image" Target="media/image1.png" /><Relationship Id="rId9" Type="http://schemas.openxmlformats.org/officeDocument/2006/relationships/image" Target="media/image5.png" /><Relationship Id="rId33" Type="http://schemas.openxmlformats.org/officeDocument/2006/relationships/image" Target="media/image29.png" /><Relationship Id="rId34" Type="http://schemas.openxmlformats.org/officeDocument/2006/relationships/image" Target="media/image30.png" /><Relationship Id="rId19" Type="http://schemas.openxmlformats.org/officeDocument/2006/relationships/image" Target="media/image15.png" /><Relationship Id="rId35" Type="http://schemas.openxmlformats.org/officeDocument/2006/relationships/image" Target="media/image31.png" /><Relationship Id="rId36" Type="http://schemas.openxmlformats.org/officeDocument/2006/relationships/image" Target="media/image32.png" /><Relationship Id="rId38" Type="http://schemas.openxmlformats.org/officeDocument/2006/relationships/image" Target="media/image34.png" /><Relationship Id="rId40" Type="http://schemas.openxmlformats.org/officeDocument/2006/relationships/image" Target="media/image36.png" /><Relationship Id="rId10" Type="http://schemas.openxmlformats.org/officeDocument/2006/relationships/image" Target="media/image6.png" /><Relationship Id="rId41" Type="http://schemas.openxmlformats.org/officeDocument/2006/relationships/image" Target="media/image37.png" /><Relationship Id="rId2" Type="http://schemas.openxmlformats.org/officeDocument/2006/relationships/fontTable" Target="fontTable.xml" /><Relationship Id="rId44" Type="http://schemas.openxmlformats.org/officeDocument/2006/relationships/image" Target="media/image40.png" /><Relationship Id="rId39" Type="http://schemas.openxmlformats.org/officeDocument/2006/relationships/image" Target="media/image35.png" /><Relationship Id="rId47" Type="http://schemas.openxmlformats.org/officeDocument/2006/relationships/image" Target="media/image43.png" /><Relationship Id="rId7" Type="http://schemas.openxmlformats.org/officeDocument/2006/relationships/image" Target="media/image3.png" /><Relationship Id="rId48" Type="http://schemas.openxmlformats.org/officeDocument/2006/relationships/image" Target="media/image4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2023-11-15T10:56:10Z</dcterms:created>
  <dcterms:modified xsi:type="dcterms:W3CDTF">2023-11-15T10:56:10Z</dcterms:modified>
</cp:coreProperties>
</file>