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r>
        <w:rPr>
          <w:rFonts w:ascii="微软雅黑" w:hAnsi="微软雅黑" w:eastAsia="微软雅黑" w:cs="微软雅黑"/>
          <w:b/>
          <w:sz w:val="32"/>
        </w:rPr>
        <w:t>系统对接管理设计文档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snapToGrid w:val="false"/>
        <w:spacing w:before="240" w:after="0" w:line="259" w:lineRule="auto"/>
        <w:jc w:val="left"/>
        <w:rPr>
          <w:rFonts w:ascii="宋体" w:hAnsi="宋体" w:eastAsia="宋体" w:cs="宋体"/>
          <w:color w:val="2E75B6"/>
          <w:sz w:val="32"/>
        </w:rPr>
      </w:pPr>
      <w:r>
        <w:rPr>
          <w:rFonts w:ascii="宋体" w:hAnsi="宋体" w:eastAsia="宋体" w:cs="宋体"/>
          <w:color w:val="2E75B6"/>
          <w:sz w:val="32"/>
        </w:rPr>
        <w:t>目录</w:t>
      </w:r>
    </w:p>
    <w:p>
      <w:pPr>
        <w:snapToGrid w:val="false"/>
        <w:spacing w:before="120"/>
        <w:jc w:val="left"/>
        <w:rPr>
          <w:rFonts w:ascii="Calibri" w:hAnsi="Calibri" w:eastAsia="Calibri" w:cs="Calibri"/>
          <w:sz w:val="24"/>
        </w:rPr>
      </w:pPr>
      <w:r>
        <w:rPr>
          <w:rFonts w:ascii="Calibri" w:hAnsi="Calibri" w:eastAsia="Calibri" w:cs="Calibri"/>
          <w:sz w:val="24"/>
        </w:rPr>
        <w:t>DOC_LINK 第一章 前言</w:t>
        <w:tab/>
      </w:r>
      <w:r>
        <w:rPr/>
        <w:fldChar w:fldCharType="begin"/>
      </w:r>
      <w:r>
        <w:rPr/>
        <w:fldChar w:fldCharType="separate"/>
      </w:r>
      <w:r>
        <w:rPr>
          <w:rFonts w:ascii="Calibri" w:hAnsi="Calibri" w:eastAsia="Calibri" w:cs="Calibri"/>
          <w:sz w:val="24"/>
        </w:rPr>
        <w:t>2</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1.1 编写目的</w:t>
        <w:tab/>
      </w:r>
      <w:r>
        <w:rPr/>
        <w:fldChar w:fldCharType="begin"/>
      </w:r>
      <w:r>
        <w:rPr/>
        <w:fldChar w:fldCharType="separate"/>
      </w:r>
      <w:r>
        <w:rPr>
          <w:rFonts w:ascii="Calibri" w:hAnsi="Calibri" w:eastAsia="Calibri" w:cs="Calibri"/>
          <w:sz w:val="22"/>
        </w:rPr>
        <w:t>2</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1.2 参考文档</w:t>
        <w:tab/>
      </w:r>
      <w:r>
        <w:rPr/>
        <w:fldChar w:fldCharType="begin"/>
      </w:r>
      <w:r>
        <w:rPr/>
        <w:fldChar w:fldCharType="separate"/>
      </w:r>
      <w:r>
        <w:rPr>
          <w:rFonts w:ascii="Calibri" w:hAnsi="Calibri" w:eastAsia="Calibri" w:cs="Calibri"/>
          <w:sz w:val="22"/>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1.3 版本信息</w:t>
        <w:tab/>
      </w:r>
      <w:r>
        <w:rPr/>
        <w:fldChar w:fldCharType="begin"/>
      </w:r>
      <w:r>
        <w:rPr/>
        <w:fldChar w:fldCharType="separate"/>
      </w:r>
      <w:r>
        <w:rPr>
          <w:rFonts w:ascii="Calibri" w:hAnsi="Calibri" w:eastAsia="Calibri" w:cs="Calibri"/>
          <w:sz w:val="22"/>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1.4 阅读对象</w:t>
        <w:tab/>
      </w:r>
      <w:r>
        <w:rPr/>
        <w:fldChar w:fldCharType="begin"/>
      </w:r>
      <w:r>
        <w:rPr/>
        <w:fldChar w:fldCharType="separate"/>
      </w:r>
      <w:r>
        <w:rPr>
          <w:rFonts w:ascii="Calibri" w:hAnsi="Calibri" w:eastAsia="Calibri" w:cs="Calibri"/>
          <w:sz w:val="22"/>
        </w:rPr>
        <w:t>3</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第二章 产品概述</w:t>
        <w:tab/>
      </w:r>
      <w:r>
        <w:rPr/>
        <w:fldChar w:fldCharType="begin"/>
      </w:r>
      <w:r>
        <w:rPr/>
        <w:fldChar w:fldCharType="separate"/>
      </w:r>
      <w:r>
        <w:rPr>
          <w:rFonts w:ascii="Calibri" w:hAnsi="Calibri" w:eastAsia="Calibri" w:cs="Calibri"/>
          <w:sz w:val="24"/>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2.1 产品简述</w:t>
        <w:tab/>
      </w:r>
      <w:r>
        <w:rPr/>
        <w:fldChar w:fldCharType="begin"/>
      </w:r>
      <w:r>
        <w:rPr/>
        <w:fldChar w:fldCharType="separate"/>
      </w:r>
      <w:r>
        <w:rPr>
          <w:rFonts w:ascii="Calibri" w:hAnsi="Calibri" w:eastAsia="Calibri" w:cs="Calibri"/>
          <w:sz w:val="22"/>
        </w:rPr>
        <w:t>3</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2.1.1 产品整体描述</w:t>
        <w:tab/>
      </w:r>
      <w:r>
        <w:rPr/>
        <w:fldChar w:fldCharType="begin"/>
      </w:r>
      <w:r>
        <w:rPr/>
        <w:fldChar w:fldCharType="separate"/>
      </w:r>
      <w:r>
        <w:rPr>
          <w:rFonts w:ascii="Calibri" w:hAnsi="Calibri" w:eastAsia="Calibri" w:cs="Calibri"/>
          <w:sz w:val="20"/>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2.2 专用名词解释</w:t>
        <w:tab/>
      </w:r>
      <w:r>
        <w:rPr/>
        <w:fldChar w:fldCharType="begin"/>
      </w:r>
      <w:r>
        <w:rPr/>
        <w:fldChar w:fldCharType="separate"/>
      </w:r>
      <w:r>
        <w:rPr>
          <w:rFonts w:ascii="Calibri" w:hAnsi="Calibri" w:eastAsia="Calibri" w:cs="Calibri"/>
          <w:sz w:val="22"/>
        </w:rPr>
        <w:t>4</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第三章  产品功能需求</w:t>
        <w:tab/>
      </w:r>
      <w:r>
        <w:rPr/>
        <w:fldChar w:fldCharType="begin"/>
      </w:r>
      <w:r>
        <w:rPr/>
        <w:fldChar w:fldCharType="separate"/>
      </w:r>
      <w:r>
        <w:rPr>
          <w:rFonts w:ascii="Calibri" w:hAnsi="Calibri" w:eastAsia="Calibri" w:cs="Calibri"/>
          <w:sz w:val="24"/>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3.1</w:t>
      </w:r>
      <w:r>
        <w:rPr>
          <w:rFonts w:ascii="微软雅黑" w:hAnsi="微软雅黑" w:eastAsia="微软雅黑" w:cs="微软雅黑"/>
          <w:sz w:val="22"/>
        </w:rPr>
        <w:t xml:space="preserve">  空运出口与翌飞的对接处理</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3.1.1 流程说明</w:t>
        <w:tab/>
      </w:r>
      <w:r>
        <w:rPr/>
        <w:fldChar w:fldCharType="begin"/>
      </w:r>
      <w:r>
        <w:rPr/>
        <w:fldChar w:fldCharType="separate"/>
      </w:r>
      <w:r>
        <w:rPr>
          <w:rFonts w:ascii="Calibri" w:hAnsi="Calibri" w:eastAsia="Calibri" w:cs="Calibri"/>
          <w:sz w:val="20"/>
        </w:rPr>
        <w:t>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3.1.2 原型页面</w:t>
        <w:tab/>
      </w:r>
      <w:r>
        <w:rPr/>
        <w:fldChar w:fldCharType="begin"/>
      </w:r>
      <w:r>
        <w:rPr/>
        <w:fldChar w:fldCharType="separate"/>
      </w:r>
      <w:r>
        <w:rPr>
          <w:rFonts w:ascii="Calibri" w:hAnsi="Calibri" w:eastAsia="Calibri" w:cs="Calibri"/>
          <w:sz w:val="20"/>
        </w:rPr>
        <w:t>5</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3.1.3 用例说明</w:t>
        <w:tab/>
      </w:r>
      <w:r>
        <w:rPr/>
        <w:fldChar w:fldCharType="begin"/>
      </w:r>
      <w:r>
        <w:rPr/>
        <w:fldChar w:fldCharType="separate"/>
      </w:r>
      <w:r>
        <w:rPr>
          <w:rFonts w:ascii="Calibri" w:hAnsi="Calibri" w:eastAsia="Calibri" w:cs="Calibri"/>
          <w:sz w:val="20"/>
        </w:rPr>
        <w:t>6</w:t>
      </w:r>
      <w:r>
        <w:rPr/>
        <w:fldChar w:fldCharType="end"/>
      </w: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opl0tr"/>
        <w:snapToGrid w:val="false"/>
        <w:spacing w:before="340" w:after="330" w:line="578" w:lineRule="auto"/>
        <w:jc w:val="center"/>
        <w:rPr>
          <w:rFonts w:ascii="宋体" w:hAnsi="宋体" w:eastAsia="宋体" w:cs="宋体"/>
          <w:sz w:val="44"/>
        </w:rPr>
      </w:pPr>
      <w:r>
        <w:rPr>
          <w:rFonts w:ascii="宋体" w:hAnsi="宋体" w:eastAsia="宋体" w:cs="宋体"/>
          <w:sz w:val="44"/>
        </w:rPr>
        <w:t>第一章 前言</w:t>
      </w:r>
    </w:p>
    <w:p>
      <w:pPr>
        <w:pStyle w:val="e61xli"/>
        <w:snapToGrid w:val="false"/>
        <w:spacing w:before="260" w:after="260" w:line="415" w:lineRule="auto"/>
        <w:jc w:val="both"/>
        <w:rPr>
          <w:rFonts w:ascii="宋体" w:hAnsi="宋体" w:eastAsia="宋体" w:cs="宋体"/>
          <w:sz w:val="32"/>
        </w:rPr>
      </w:pPr>
      <w:r>
        <w:rPr>
          <w:rFonts w:ascii="宋体" w:hAnsi="宋体" w:eastAsia="宋体" w:cs="宋体"/>
          <w:sz w:val="32"/>
        </w:rPr>
        <w:t>1.1 编写目的</w:t>
      </w:r>
    </w:p>
    <w:p>
      <w:pPr>
        <w:pStyle w:val="pu2mxx"/>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各管理页面原型中各个模块设计消息推送的内容来源和相关逻辑，产品主要解决客户哪些业务需求和问题，并让产品设计和开发人员基于此文档所描述的功能进行更细致的设计和开发工作，同时也能让企业用户直观了解产品的主要功能。</w:t>
      </w:r>
    </w:p>
    <w:p>
      <w:pPr>
        <w:pStyle w:val="pu2mxx"/>
        <w:snapToGrid w:val="false"/>
        <w:spacing w:line="360" w:lineRule="auto"/>
        <w:jc w:val="both"/>
        <w:rPr>
          <w:rFonts w:ascii="宋体" w:hAnsi="宋体" w:eastAsia="宋体" w:cs="宋体"/>
          <w:sz w:val="24"/>
        </w:rPr>
      </w:pPr>
    </w:p>
    <w:p>
      <w:pPr>
        <w:pStyle w:val="e61xli"/>
        <w:snapToGrid w:val="false"/>
        <w:spacing w:before="260" w:after="260" w:line="415" w:lineRule="auto"/>
        <w:jc w:val="both"/>
        <w:rPr>
          <w:rFonts w:ascii="宋体" w:hAnsi="宋体" w:eastAsia="宋体" w:cs="宋体"/>
          <w:sz w:val="32"/>
        </w:rPr>
      </w:pPr>
      <w:r>
        <w:rPr>
          <w:rFonts w:ascii="宋体" w:hAnsi="宋体" w:eastAsia="宋体" w:cs="宋体"/>
          <w:sz w:val="32"/>
        </w:rPr>
        <w:t>1.2 参考文档</w:t>
      </w:r>
    </w:p>
    <w:p>
      <w:pPr>
        <w:pStyle w:val="pu2mxx"/>
        <w:snapToGrid w:val="false"/>
        <w:jc w:val="both"/>
        <w:rPr>
          <w:rFonts w:ascii="宋体" w:hAnsi="宋体" w:eastAsia="宋体" w:cs="宋体"/>
          <w:sz w:val="20"/>
        </w:rPr>
      </w:pPr>
      <w:r>
        <w:rPr>
          <w:rFonts w:ascii="宋体" w:hAnsi="宋体" w:eastAsia="宋体" w:cs="宋体"/>
          <w:sz w:val="20"/>
        </w:rPr>
        <w:t xml:space="preserve">     该文档中参考了以下参考文档：</w:t>
      </w:r>
    </w:p>
    <w:tbl>
      <w:tblPr>
        <w:tblStyle w:val="bv1a85"/>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r>
    </w:tbl>
    <w:p>
      <w:pPr>
        <w:pStyle w:val="pu2mxx"/>
        <w:snapToGrid w:val="false"/>
        <w:jc w:val="both"/>
        <w:rPr>
          <w:rFonts w:ascii="宋体" w:hAnsi="宋体" w:eastAsia="宋体" w:cs="宋体"/>
          <w:sz w:val="20"/>
        </w:rPr>
      </w:pPr>
    </w:p>
    <w:p>
      <w:pPr>
        <w:pStyle w:val="e61xli"/>
        <w:snapToGrid w:val="false"/>
        <w:spacing w:before="260" w:after="260" w:line="415" w:lineRule="auto"/>
        <w:jc w:val="both"/>
        <w:rPr>
          <w:rFonts w:ascii="宋体" w:hAnsi="宋体" w:eastAsia="宋体" w:cs="宋体"/>
          <w:sz w:val="32"/>
        </w:rPr>
      </w:pPr>
      <w:r>
        <w:rPr>
          <w:rFonts w:ascii="宋体" w:hAnsi="宋体" w:eastAsia="宋体" w:cs="宋体"/>
          <w:sz w:val="32"/>
        </w:rPr>
        <w:t>1.3 版本信息</w:t>
        <w:tab/>
      </w:r>
    </w:p>
    <w:tbl>
      <w:tblPr>
        <w:tblStyle w:val="bv1a85"/>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12/21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p>
        </w:tc>
      </w:tr>
    </w:tbl>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e61xli"/>
        <w:snapToGrid w:val="false"/>
        <w:spacing w:before="260" w:after="260" w:line="415" w:lineRule="auto"/>
        <w:jc w:val="both"/>
        <w:rPr>
          <w:rFonts w:ascii="宋体" w:hAnsi="宋体" w:eastAsia="宋体" w:cs="宋体"/>
          <w:sz w:val="32"/>
        </w:rPr>
      </w:pPr>
      <w:r>
        <w:rPr>
          <w:rFonts w:ascii="宋体" w:hAnsi="宋体" w:eastAsia="宋体" w:cs="宋体"/>
          <w:sz w:val="32"/>
        </w:rPr>
        <w:t>1.4 阅读对象</w:t>
      </w:r>
    </w:p>
    <w:tbl>
      <w:tblPr>
        <w:tblStyle w:val="bv1a85"/>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both"/>
              <w:rPr>
                <w:rFonts w:ascii="宋体" w:hAnsi="宋体" w:eastAsia="宋体" w:cs="宋体"/>
                <w:sz w:val="20"/>
              </w:rPr>
            </w:pPr>
            <w:r>
              <w:rPr>
                <w:rFonts w:ascii="宋体" w:hAnsi="宋体" w:eastAsia="宋体" w:cs="宋体"/>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pu2mxx"/>
              <w:snapToGrid w:val="false"/>
              <w:jc w:val="center"/>
              <w:rPr>
                <w:rFonts w:ascii="宋体" w:hAnsi="宋体" w:eastAsia="宋体" w:cs="宋体"/>
                <w:sz w:val="20"/>
              </w:rPr>
            </w:pPr>
            <w:r>
              <w:rPr>
                <w:rFonts w:ascii="宋体" w:hAnsi="宋体" w:eastAsia="宋体" w:cs="宋体"/>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pu2mxx"/>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opl0tr"/>
        <w:snapToGrid w:val="false"/>
        <w:spacing w:before="340" w:after="330" w:line="578" w:lineRule="auto"/>
        <w:jc w:val="center"/>
        <w:rPr>
          <w:rFonts w:ascii="宋体" w:hAnsi="宋体" w:eastAsia="宋体" w:cs="宋体"/>
          <w:sz w:val="44"/>
        </w:rPr>
      </w:pPr>
      <w:r>
        <w:rPr>
          <w:rFonts w:ascii="宋体" w:hAnsi="宋体" w:eastAsia="宋体" w:cs="宋体"/>
          <w:sz w:val="44"/>
        </w:rPr>
        <w:t>第二章 产品概述</w:t>
      </w:r>
    </w:p>
    <w:p>
      <w:pPr>
        <w:pStyle w:val="e61xli"/>
        <w:snapToGrid w:val="false"/>
        <w:spacing w:before="260" w:after="260" w:line="415" w:lineRule="auto"/>
        <w:jc w:val="both"/>
        <w:rPr>
          <w:rFonts w:ascii="宋体" w:hAnsi="宋体" w:eastAsia="宋体" w:cs="宋体"/>
          <w:sz w:val="32"/>
        </w:rPr>
      </w:pPr>
      <w:r>
        <w:rPr>
          <w:rFonts w:ascii="宋体" w:hAnsi="宋体" w:eastAsia="宋体" w:cs="宋体"/>
          <w:sz w:val="32"/>
        </w:rPr>
        <w:t>2.1 产品简述</w:t>
      </w:r>
    </w:p>
    <w:p>
      <w:pPr>
        <w:pStyle w:val="cuh3cc"/>
        <w:snapToGrid w:val="false"/>
        <w:spacing w:before="260" w:after="260" w:line="415" w:lineRule="auto"/>
        <w:ind w:firstLineChars="200"/>
        <w:jc w:val="both"/>
        <w:rPr>
          <w:rFonts w:ascii="宋体" w:hAnsi="宋体" w:eastAsia="宋体" w:cs="宋体"/>
          <w:sz w:val="28"/>
        </w:rPr>
      </w:pPr>
      <w:r>
        <w:rPr>
          <w:rFonts w:ascii="宋体" w:hAnsi="宋体" w:eastAsia="宋体" w:cs="宋体"/>
          <w:sz w:val="28"/>
        </w:rPr>
        <w:t>2.1.1 产品整体描述</w:t>
      </w:r>
    </w:p>
    <w:p>
      <w:pPr>
        <w:pStyle w:val="pu2mxx"/>
        <w:snapToGrid w:val="false"/>
        <w:spacing w:line="360" w:lineRule="auto"/>
        <w:ind w:firstLineChars="200"/>
        <w:jc w:val="both"/>
        <w:rPr>
          <w:rFonts w:ascii="宋体" w:hAnsi="宋体" w:eastAsia="宋体" w:cs="宋体"/>
          <w:sz w:val="20"/>
        </w:rPr>
      </w:pPr>
      <w:r>
        <w:rPr>
          <w:rFonts w:ascii="宋体" w:hAnsi="宋体" w:eastAsia="宋体" w:cs="宋体"/>
          <w:sz w:val="20"/>
        </w:rPr>
        <w:t>此文档主要用于内外部各业务环节的对接和交互处理。</w:t>
      </w:r>
    </w:p>
    <w:p>
      <w:pPr>
        <w:pStyle w:val="pu2mxx"/>
        <w:snapToGrid w:val="false"/>
        <w:jc w:val="both"/>
        <w:rPr>
          <w:rFonts w:ascii="宋体" w:hAnsi="宋体" w:eastAsia="宋体" w:cs="宋体"/>
          <w:sz w:val="20"/>
        </w:rPr>
      </w:pPr>
    </w:p>
    <w:p>
      <w:pPr>
        <w:pStyle w:val="e61xli"/>
        <w:snapToGrid w:val="false"/>
        <w:spacing w:before="260" w:after="260" w:line="415" w:lineRule="auto"/>
        <w:jc w:val="both"/>
        <w:rPr>
          <w:rFonts w:ascii="宋体" w:hAnsi="宋体" w:eastAsia="宋体" w:cs="宋体"/>
          <w:sz w:val="32"/>
        </w:rPr>
      </w:pPr>
      <w:r>
        <w:rPr>
          <w:rFonts w:ascii="宋体" w:hAnsi="宋体" w:eastAsia="宋体" w:cs="宋体"/>
          <w:sz w:val="32"/>
        </w:rPr>
        <w:t>2.2 专用名词解释</w:t>
      </w:r>
    </w:p>
    <w:tbl>
      <w:tblPr>
        <w:tblStyle w:val="bv1a85"/>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pu2mxx"/>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pu2mxx"/>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pu2mxx"/>
              <w:snapToGrid w:val="false"/>
              <w:jc w:val="both"/>
              <w:rPr>
                <w:rFonts w:ascii="宋体" w:hAnsi="宋体" w:eastAsia="宋体" w:cs="宋体"/>
                <w:spacing w:val="11"/>
                <w:sz w:val="20"/>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pu2mxx"/>
              <w:snapToGrid w:val="false"/>
              <w:jc w:val="center"/>
              <w:rPr>
                <w:rFonts w:ascii="宋体" w:hAnsi="宋体" w:eastAsia="宋体" w:cs="宋体"/>
                <w:spacing w:val="11"/>
                <w:sz w:val="20"/>
              </w:rPr>
            </w:pP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pu2mxx"/>
              <w:snapToGrid w:val="false"/>
              <w:jc w:val="both"/>
              <w:rPr>
                <w:rFonts w:ascii="宋体" w:hAnsi="宋体" w:eastAsia="宋体" w:cs="宋体"/>
                <w:spacing w:val="11"/>
                <w:sz w:val="20"/>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pu2mxx"/>
              <w:snapToGrid w:val="false"/>
              <w:jc w:val="center"/>
              <w:rPr>
                <w:rFonts w:ascii="宋体" w:hAnsi="宋体" w:eastAsia="宋体" w:cs="宋体"/>
                <w:spacing w:val="11"/>
                <w:sz w:val="20"/>
              </w:rPr>
            </w:pPr>
          </w:p>
        </w:tc>
      </w:tr>
    </w:tbl>
    <w:p>
      <w:pPr>
        <w:pStyle w:val="pu2mxx"/>
        <w:snapToGrid w:val="false"/>
        <w:jc w:val="both"/>
        <w:rPr>
          <w:rFonts w:ascii="宋体" w:hAnsi="宋体" w:eastAsia="宋体" w:cs="宋体"/>
          <w:sz w:val="20"/>
        </w:rPr>
      </w:pPr>
    </w:p>
    <w:p>
      <w:pPr>
        <w:pStyle w:val="opl0tr"/>
        <w:snapToGrid w:val="false"/>
        <w:spacing w:before="340" w:after="330" w:line="578" w:lineRule="auto"/>
        <w:jc w:val="center"/>
        <w:rPr>
          <w:rFonts w:ascii="宋体" w:hAnsi="宋体" w:eastAsia="宋体" w:cs="宋体"/>
          <w:sz w:val="44"/>
        </w:rPr>
      </w:pPr>
      <w:r>
        <w:rPr>
          <w:rFonts w:ascii="宋体" w:hAnsi="宋体" w:eastAsia="宋体" w:cs="宋体"/>
          <w:sz w:val="44"/>
        </w:rPr>
        <w:t>第三章  产品功能需求</w:t>
      </w:r>
    </w:p>
    <w:p>
      <w:pPr>
        <w:pStyle w:val="e61xli"/>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3.1</w:t>
      </w:r>
      <w:r>
        <w:rPr>
          <w:rFonts w:ascii="微软雅黑" w:hAnsi="微软雅黑" w:eastAsia="微软雅黑" w:cs="微软雅黑"/>
          <w:sz w:val="32"/>
        </w:rPr>
        <w:t xml:space="preserve">  空运出口</w:t>
      </w:r>
      <w:r>
        <w:rPr>
          <w:rFonts w:ascii="微软雅黑" w:hAnsi="微软雅黑" w:eastAsia="微软雅黑" w:cs="微软雅黑"/>
          <w:sz w:val="28"/>
        </w:rPr>
        <w:t>与翌飞的对接处理</w:t>
      </w:r>
    </w:p>
    <w:p>
      <w:pPr>
        <w:pStyle w:val="cuh3cc"/>
        <w:snapToGrid w:val="false"/>
        <w:spacing w:before="260" w:after="260" w:line="415" w:lineRule="auto"/>
        <w:jc w:val="left"/>
        <w:rPr>
          <w:rFonts w:ascii="宋体" w:hAnsi="宋体" w:eastAsia="宋体" w:cs="宋体"/>
          <w:sz w:val="28"/>
        </w:rPr>
      </w:pPr>
      <w:r>
        <w:rPr>
          <w:rFonts w:ascii="宋体" w:hAnsi="宋体" w:eastAsia="宋体" w:cs="宋体"/>
          <w:sz w:val="28"/>
        </w:rPr>
        <w:t>3.1.1 流程说明</w:t>
      </w: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r>
        <w:rPr>
          <w:rFonts w:ascii="宋体" w:hAnsi="宋体" w:eastAsia="宋体" w:cs="宋体"/>
          <w:sz w:val="20"/>
        </w:rPr>
        <w:t>1）流程图</w:t>
      </w: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r>
        <w:rPr>
          <w:rFonts w:ascii="宋体" w:hAnsi="宋体" w:eastAsia="宋体" w:cs="宋体"/>
          <w:sz w:val="20"/>
        </w:rPr>
        <w:t>2）流程说明</w:t>
      </w:r>
    </w:p>
    <w:tbl>
      <w:tblPr>
        <w:tblStyle w:val="bv1a85"/>
        <w:tblInd w:w="0" w:type="dxa"/>
        <w:tblLayout w:type="fixed"/>
      </w:tblPr>
      <w:tblGrid>
        <w:gridCol w:w="720"/>
        <w:gridCol w:w="1530"/>
        <w:gridCol w:w="705"/>
        <w:gridCol w:w="3420"/>
        <w:gridCol w:w="975"/>
        <w:gridCol w:w="1110"/>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关键控制点</w:t>
            </w:r>
          </w:p>
        </w:tc>
        <w:tc>
          <w:tcPr>
            <w:tcW w:w="1110" w:type="dxa"/>
            <w:tcBorders>
              <w:top w:val="single" w:color="000000" w:sz="6" w:space="0"/>
              <w:left w:val="nil" w:color="auto" w:sz="0" w:space="0"/>
              <w:bottom w:val="single" w:color="000000" w:sz="6" w:space="0"/>
              <w:right w:val="single" w:color="000000" w:sz="6" w:space="0"/>
            </w:tcBorders>
            <w:shd w:fill="C0C0C0"/>
          </w:tcPr>
          <w:p>
            <w:pPr>
              <w:pStyle w:val="pu2mxx"/>
              <w:snapToGrid w:val="false"/>
              <w:spacing w:line="360" w:lineRule="auto"/>
              <w:jc w:val="center"/>
              <w:rPr>
                <w:rFonts w:ascii="宋体" w:hAnsi="宋体" w:eastAsia="宋体" w:cs="宋体"/>
                <w:b/>
                <w:sz w:val="20"/>
              </w:rPr>
            </w:pPr>
            <w:r>
              <w:rPr>
                <w:rFonts w:ascii="宋体" w:hAnsi="宋体" w:eastAsia="宋体" w:cs="宋体"/>
                <w:b/>
                <w:sz w:val="20"/>
              </w:rPr>
              <w:t>备注</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补料编辑</w:t>
            </w:r>
          </w:p>
        </w:tc>
        <w:tc>
          <w:tcPr>
            <w:tcW w:w="705"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sz w:val="20"/>
              </w:rPr>
            </w:pPr>
            <w:r>
              <w:rPr>
                <w:rFonts w:ascii="宋体" w:hAnsi="宋体" w:eastAsia="宋体" w:cs="宋体"/>
                <w:sz w:val="20"/>
              </w:rPr>
              <w:t>客服根据客人的资料进行资料补充</w:t>
            </w:r>
          </w:p>
        </w:tc>
        <w:tc>
          <w:tcPr>
            <w:tcW w:w="975" w:type="dxa"/>
            <w:tcBorders>
              <w:top w:val="nil" w:color="auto" w:sz="0"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sz w:val="20"/>
              </w:rPr>
            </w:pPr>
            <w:r>
              <w:rPr>
                <w:rFonts w:ascii="宋体" w:hAnsi="宋体" w:eastAsia="宋体" w:cs="宋体"/>
                <w:sz w:val="20"/>
              </w:rPr>
              <w:t>2/3</w:t>
            </w: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编辑收发货人</w:t>
            </w:r>
          </w:p>
        </w:tc>
        <w:tc>
          <w:tcPr>
            <w:tcW w:w="705"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填写主单收发货人等资料</w:t>
            </w:r>
          </w:p>
        </w:tc>
        <w:tc>
          <w:tcPr>
            <w:tcW w:w="975" w:type="dxa"/>
            <w:tcBorders>
              <w:top w:val="nil" w:color="auto" w:sz="0"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填写分单的收发货人</w:t>
            </w:r>
          </w:p>
        </w:tc>
        <w:tc>
          <w:tcPr>
            <w:tcW w:w="705"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填写分单的收发货人等资料</w:t>
            </w:r>
          </w:p>
        </w:tc>
        <w:tc>
          <w:tcPr>
            <w:tcW w:w="975" w:type="dxa"/>
            <w:tcBorders>
              <w:top w:val="nil" w:color="auto" w:sz="0"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暂时保存</w:t>
            </w:r>
          </w:p>
        </w:tc>
        <w:tc>
          <w:tcPr>
            <w:tcW w:w="705" w:type="dxa"/>
            <w:tcBorders>
              <w:top w:val="nil" w:color="auto" w:sz="0"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暂时保存资料</w:t>
            </w:r>
          </w:p>
        </w:tc>
        <w:tc>
          <w:tcPr>
            <w:tcW w:w="975" w:type="dxa"/>
            <w:tcBorders>
              <w:top w:val="nil" w:color="auto" w:sz="0"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5</w:t>
            </w: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5</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填写主单杂费明细，毛件体，共步运价</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填写主单杂费明细，毛件体，共步运价等</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both"/>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both"/>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分单数判断</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有两个以上分单则进行步骤7操作；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both"/>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both"/>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如没有两个以上分单则进行步骤8操作；</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客服分重</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客服</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客服告知机场同事怎么去分每个分单的重量，方便随机文件的录入，航司系统的录入，以及后续按分单模块跟客人结算作准备。</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8</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发送主运单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客服/打单员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发送提单相关信息给航司系统</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9</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发送分运单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客服/打单员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发送分单相关信息给航司系统</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报关是否成功</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报关成功则进入步骤13</w:t>
            </w:r>
          </w:p>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报关不成功则进入步骤11</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11/13</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催促报关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催促报关员报关</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color w:val="000000"/>
                <w:sz w:val="20"/>
              </w:rPr>
            </w:pPr>
            <w:r>
              <w:rPr>
                <w:rFonts w:ascii="宋体" w:hAnsi="宋体" w:eastAsia="宋体" w:cs="宋体"/>
                <w:color w:val="000000"/>
                <w:sz w:val="20"/>
              </w:rPr>
              <w:t>报关员报关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报关员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报关员报关</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转关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安排转关则进入步骤14</w:t>
            </w:r>
          </w:p>
          <w:p>
            <w:pPr>
              <w:pStyle w:val="pu2mxx"/>
              <w:snapToGrid w:val="false"/>
              <w:spacing w:line="288" w:lineRule="auto"/>
              <w:jc w:val="left"/>
              <w:rPr>
                <w:rFonts w:ascii="宋体" w:hAnsi="宋体" w:eastAsia="宋体" w:cs="宋体"/>
                <w:color w:val="000000"/>
                <w:sz w:val="20"/>
              </w:rPr>
            </w:pPr>
            <w:r>
              <w:rPr>
                <w:rFonts w:ascii="宋体" w:hAnsi="宋体" w:eastAsia="宋体" w:cs="宋体"/>
                <w:color w:val="000000"/>
                <w:sz w:val="20"/>
              </w:rPr>
              <w:t>不安排转关则进入步骤16</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14/16</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通知报关员转关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sz w:val="20"/>
              </w:rPr>
            </w:pPr>
            <w:r>
              <w:rPr>
                <w:rFonts w:ascii="宋体" w:hAnsi="宋体" w:eastAsia="宋体" w:cs="宋体"/>
                <w:sz w:val="20"/>
              </w:rPr>
              <w:t>通知报关员转关</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14</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报关员转关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sz w:val="20"/>
              </w:rPr>
            </w:pPr>
            <w:r>
              <w:rPr>
                <w:rFonts w:ascii="宋体" w:hAnsi="宋体" w:eastAsia="宋体" w:cs="宋体"/>
                <w:sz w:val="20"/>
              </w:rPr>
              <w:t>报关员转关</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465"/>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p>
          <w:p>
            <w:pPr>
              <w:pStyle w:val="pu2mxx"/>
              <w:snapToGrid w:val="false"/>
              <w:jc w:val="left"/>
              <w:rPr>
                <w:rFonts w:ascii="宋体" w:hAnsi="宋体" w:eastAsia="宋体" w:cs="宋体"/>
                <w:sz w:val="20"/>
              </w:rPr>
            </w:pPr>
            <w:r>
              <w:rPr>
                <w:rFonts w:ascii="宋体" w:hAnsi="宋体" w:eastAsia="宋体" w:cs="宋体"/>
                <w:sz w:val="20"/>
              </w:rPr>
              <w:t>打印提单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sz w:val="20"/>
              </w:rPr>
            </w:pPr>
            <w:r>
              <w:rPr>
                <w:rFonts w:ascii="宋体" w:hAnsi="宋体" w:eastAsia="宋体" w:cs="宋体"/>
                <w:sz w:val="20"/>
              </w:rPr>
              <w:t>预览提单并打印</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pu2mxx"/>
              <w:snapToGrid w:val="false"/>
              <w:jc w:val="left"/>
              <w:rPr>
                <w:rFonts w:ascii="宋体" w:hAnsi="宋体" w:eastAsia="宋体" w:cs="宋体"/>
                <w:sz w:val="20"/>
              </w:rPr>
            </w:pPr>
            <w:r>
              <w:rPr>
                <w:rFonts w:ascii="宋体" w:hAnsi="宋体" w:eastAsia="宋体" w:cs="宋体"/>
                <w:sz w:val="20"/>
              </w:rPr>
              <w:t>司机交单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pu2mxx"/>
              <w:snapToGrid w:val="false"/>
              <w:jc w:val="left"/>
              <w:rPr>
                <w:rFonts w:ascii="宋体" w:hAnsi="宋体" w:eastAsia="宋体" w:cs="宋体"/>
                <w:sz w:val="20"/>
              </w:rPr>
            </w:pPr>
            <w:r>
              <w:rPr>
                <w:rFonts w:ascii="宋体" w:hAnsi="宋体" w:eastAsia="宋体" w:cs="宋体"/>
                <w:sz w:val="20"/>
              </w:rPr>
              <w:t>司机</w:t>
            </w:r>
          </w:p>
        </w:tc>
        <w:tc>
          <w:tcPr>
            <w:tcW w:w="3420" w:type="dxa"/>
            <w:tcBorders>
              <w:top w:val="single" w:color="000000" w:sz="6" w:space="0"/>
              <w:left w:val="nil" w:color="auto" w:sz="0" w:space="0"/>
              <w:bottom w:val="single" w:color="000000" w:sz="6" w:space="0"/>
              <w:right w:val="single" w:color="000000" w:sz="6" w:space="0"/>
            </w:tcBorders>
            <w:shd w:fill="FFFFFF"/>
          </w:tcPr>
          <w:p>
            <w:pPr>
              <w:pStyle w:val="pu2mxx"/>
              <w:snapToGrid w:val="false"/>
              <w:spacing w:line="288" w:lineRule="auto"/>
              <w:jc w:val="left"/>
              <w:rPr>
                <w:rFonts w:ascii="宋体" w:hAnsi="宋体" w:eastAsia="宋体" w:cs="宋体"/>
                <w:sz w:val="20"/>
              </w:rPr>
            </w:pPr>
            <w:r>
              <w:rPr>
                <w:rFonts w:ascii="宋体" w:hAnsi="宋体" w:eastAsia="宋体" w:cs="宋体"/>
                <w:sz w:val="20"/>
              </w:rPr>
              <w:t>司机根据打单员打印出的提单交到柜台，并在司机端小程序点击“交单”</w:t>
            </w:r>
          </w:p>
        </w:tc>
        <w:tc>
          <w:tcPr>
            <w:tcW w:w="975" w:type="dxa"/>
            <w:tcBorders>
              <w:top w:val="single" w:color="000000" w:sz="6" w:space="0"/>
              <w:left w:val="nil" w:color="auto" w:sz="0" w:space="0"/>
              <w:bottom w:val="single" w:color="000000" w:sz="6" w:space="0"/>
              <w:right w:val="single" w:color="000000" w:sz="6" w:space="0"/>
            </w:tcBorders>
          </w:tcPr>
          <w:p>
            <w:pPr>
              <w:pStyle w:val="pu2mxx"/>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pu2mxx"/>
              <w:snapToGrid w:val="false"/>
              <w:spacing w:line="360" w:lineRule="auto"/>
              <w:jc w:val="center"/>
              <w:rPr>
                <w:rFonts w:ascii="宋体" w:hAnsi="宋体" w:eastAsia="宋体" w:cs="宋体"/>
                <w:sz w:val="20"/>
              </w:rPr>
            </w:pPr>
            <w:r>
              <w:rPr>
                <w:rFonts w:ascii="宋体" w:hAnsi="宋体" w:eastAsia="宋体" w:cs="宋体"/>
                <w:sz w:val="20"/>
              </w:rPr>
              <w:t>系统流程</w:t>
            </w:r>
          </w:p>
        </w:tc>
      </w:tr>
    </w:tbl>
    <w:p>
      <w:pPr>
        <w:pStyle w:val="pu2mxx"/>
        <w:snapToGrid w:val="false"/>
        <w:jc w:val="both"/>
        <w:rPr>
          <w:rFonts w:ascii="宋体" w:hAnsi="宋体" w:eastAsia="宋体" w:cs="宋体"/>
          <w:sz w:val="20"/>
        </w:rPr>
      </w:pPr>
    </w:p>
    <w:p>
      <w:pPr>
        <w:pStyle w:val="cuh3cc"/>
        <w:snapToGrid w:val="false"/>
        <w:spacing w:before="260" w:after="260" w:line="415" w:lineRule="auto"/>
        <w:jc w:val="left"/>
        <w:rPr>
          <w:rFonts w:ascii="宋体" w:hAnsi="宋体" w:eastAsia="宋体" w:cs="宋体"/>
          <w:sz w:val="28"/>
        </w:rPr>
      </w:pPr>
      <w:r>
        <w:rPr>
          <w:rFonts w:ascii="宋体" w:hAnsi="宋体" w:eastAsia="宋体" w:cs="宋体"/>
          <w:sz w:val="28"/>
        </w:rPr>
        <w:t>3.1.2 原型页面</w:t>
      </w:r>
    </w:p>
    <w:p>
      <w:pPr>
        <w:pStyle w:val="pu2mxx"/>
        <w:snapToGrid w:val="false"/>
        <w:jc w:val="both"/>
        <w:rPr>
          <w:rFonts w:ascii="宋体" w:hAnsi="宋体" w:eastAsia="宋体" w:cs="宋体"/>
          <w:sz w:val="20"/>
        </w:rPr>
      </w:pPr>
      <w:r>
        <w:rPr/>
        <w:drawing>
          <wp:inline distT="0" distB="0" distL="0" distR="0">
            <wp:extent cx="5257800" cy="58864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57800" cy="5886450"/>
                    </a:xfrm>
                    <a:prstGeom prst="rect">
                      <a:avLst/>
                    </a:prstGeom>
                  </pic:spPr>
                </pic:pic>
              </a:graphicData>
            </a:graphic>
          </wp:inline>
        </w:drawing>
      </w:r>
    </w:p>
    <w:p>
      <w:pPr>
        <w:pStyle w:val="pu2mxx"/>
        <w:snapToGrid w:val="false"/>
        <w:jc w:val="both"/>
        <w:rPr>
          <w:rFonts w:ascii="宋体" w:hAnsi="宋体" w:eastAsia="宋体" w:cs="宋体"/>
          <w:sz w:val="20"/>
        </w:rPr>
      </w:pPr>
    </w:p>
    <w:p>
      <w:pPr>
        <w:pStyle w:val="cuh3cc"/>
        <w:snapToGrid w:val="false"/>
        <w:spacing w:before="260" w:after="260" w:line="415" w:lineRule="auto"/>
        <w:jc w:val="left"/>
        <w:rPr>
          <w:rFonts w:ascii="宋体" w:hAnsi="宋体" w:eastAsia="宋体" w:cs="宋体"/>
          <w:sz w:val="28"/>
        </w:rPr>
      </w:pPr>
      <w:r>
        <w:rPr>
          <w:rFonts w:ascii="宋体" w:hAnsi="宋体" w:eastAsia="宋体" w:cs="宋体"/>
          <w:sz w:val="28"/>
        </w:rPr>
        <w:t>3.1.3 用例说明</w:t>
      </w:r>
    </w:p>
    <w:p>
      <w:pPr>
        <w:pStyle w:val="pu2mxx"/>
        <w:snapToGrid w:val="false"/>
        <w:jc w:val="both"/>
        <w:rPr>
          <w:rFonts w:ascii="宋体" w:hAnsi="宋体" w:eastAsia="宋体" w:cs="宋体"/>
          <w:sz w:val="20"/>
        </w:rPr>
      </w:pPr>
    </w:p>
    <w:tbl>
      <w:tblPr>
        <w:tblStyle w:val="bv1a85"/>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发送运单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发送运单。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客服、打单员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客服、打单员在提单管理列表操作后触发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正确的场景触发正确的处理。</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pu2mxx"/>
              <w:numPr>
                <w:ilvl w:val="0"/>
                <w:numId w:val="1"/>
              </w:numPr>
              <w:snapToGrid w:val="false"/>
              <w:spacing w:line="360" w:lineRule="auto"/>
              <w:ind w:left="420" w:leftChars="0" w:hanging="420"/>
              <w:jc w:val="both"/>
              <w:rPr>
                <w:rFonts w:ascii="宋体" w:hAnsi="宋体" w:eastAsia="宋体" w:cs="宋体"/>
                <w:b/>
                <w:sz w:val="22"/>
              </w:rPr>
            </w:pPr>
            <w:r>
              <w:rPr>
                <w:rFonts w:ascii="宋体" w:hAnsi="宋体" w:eastAsia="宋体" w:cs="宋体"/>
                <w:b/>
                <w:sz w:val="22"/>
              </w:rPr>
              <w:t>批量发送运单按钮：</w:t>
            </w:r>
          </w:p>
          <w:p>
            <w:pPr>
              <w:pStyle w:val="pu2mxx"/>
              <w:snapToGrid w:val="false"/>
              <w:spacing w:line="360" w:lineRule="auto"/>
              <w:jc w:val="both"/>
              <w:rPr>
                <w:rFonts w:ascii="宋体" w:hAnsi="宋体" w:eastAsia="宋体" w:cs="宋体"/>
                <w:sz w:val="22"/>
              </w:rPr>
            </w:pPr>
            <w:r>
              <w:rPr>
                <w:rFonts w:ascii="宋体" w:hAnsi="宋体" w:eastAsia="宋体" w:cs="宋体"/>
                <w:sz w:val="22"/>
              </w:rPr>
              <w:t>当且仅当已有提单号的订单数据才可使用该功能，勾选对应数据，发送相应提单或者分单的数据到翌飞系统。</w:t>
            </w:r>
          </w:p>
          <w:p>
            <w:pPr>
              <w:pStyle w:val="pu2mxx"/>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发送规则：</w:t>
            </w:r>
          </w:p>
          <w:p>
            <w:pPr>
              <w:pStyle w:val="pu2mxx"/>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1）必须先发送主单（提单）的运单信息给翌飞（航班信息，起飞港，降落港，件数，重量等，相关文档要求详见：云盘-数字化项目-现状资料-数据项说明）。发送主单成功后，发送分单运单信息给翌飞。如果先发送分单没发主单，则返回翌飞报错信息。</w:t>
            </w:r>
          </w:p>
          <w:p>
            <w:pPr>
              <w:pStyle w:val="pu2mxx"/>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2)一个主单（提单）/分单发送成功后2分钟内不可以重复提交,否则返回翌飞报错信息</w:t>
            </w:r>
          </w:p>
          <w:p>
            <w:pPr>
              <w:pStyle w:val="pu2mxx"/>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场景：一个主单有两个分单，其中一个分单1已发送成功，则2分钟内勾选全选后批量发送返回翌飞报错信息，大于2分钟勾选全选后则再次发送所有主单和分单的数据给翌飞（含分单1）</w:t>
            </w:r>
          </w:p>
          <w:p>
            <w:pPr>
              <w:pStyle w:val="pu2mxx"/>
              <w:numPr>
                <w:ilvl w:val="0"/>
                <w:numId w:val="2"/>
              </w:numPr>
              <w:snapToGrid w:val="false"/>
              <w:spacing w:line="360" w:lineRule="auto"/>
              <w:ind w:left="0" w:leftChars="0" w:hanging="0" w:hangingChars="0" w:firstLine="0" w:firstLineChars="0"/>
              <w:jc w:val="both"/>
              <w:rPr>
                <w:rFonts w:ascii="宋体" w:hAnsi="宋体" w:eastAsia="宋体" w:cs="宋体"/>
                <w:sz w:val="22"/>
                <w:shd w:val="clear" w:color="auto" w:fill="FFFF00"/>
              </w:rPr>
            </w:pPr>
            <w:r>
              <w:rPr>
                <w:rFonts w:ascii="宋体" w:hAnsi="宋体" w:eastAsia="宋体" w:cs="宋体"/>
                <w:sz w:val="22"/>
                <w:shd w:val="clear" w:color="auto" w:fill="FFFF00"/>
              </w:rPr>
              <w:t>关于每票发送的DescriptionCode字段说明</w:t>
            </w:r>
          </w:p>
          <w:p>
            <w:pPr>
              <w:pStyle w:val="pu2mxx"/>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在选择的批量数据中如果提单号有784（CZ）、043（KA）、131(JL)、235(TK)、999(CA)航司，则需要弹窗显示，其余航司DescriptionCode赋值为空</w:t>
            </w:r>
          </w:p>
          <w:p>
            <w:pPr>
              <w:pStyle w:val="pu2mxx"/>
              <w:snapToGrid w:val="false"/>
              <w:spacing w:line="360" w:lineRule="auto"/>
              <w:jc w:val="both"/>
              <w:rPr>
                <w:rFonts w:ascii="宋体" w:hAnsi="宋体" w:eastAsia="宋体" w:cs="宋体"/>
                <w:sz w:val="22"/>
              </w:rPr>
            </w:pPr>
            <w:r>
              <w:rPr/>
              <w:drawing>
                <wp:inline distT="0" distB="0" distL="0" distR="0">
                  <wp:extent cx="5305425" cy="321093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305425" cy="3210935"/>
                          </a:xfrm>
                          <a:prstGeom prst="rect">
                            <a:avLst/>
                          </a:prstGeom>
                        </pic:spPr>
                      </pic:pic>
                    </a:graphicData>
                  </a:graphic>
                </wp:inline>
              </w:drawing>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1.784、043、131、235</w:t>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必填： 有DescriptionCode选项两种：EAP（默认选项）、EAW。</w:t>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2.999航司</w:t>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有DescriptionCode选项两种：EAP（默认选项）、EAW</w:t>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中性提单（自填）选项：支持手工录入</w:t>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3.其它航司</w:t>
            </w:r>
          </w:p>
          <w:p>
            <w:pPr>
              <w:pStyle w:val="pu2mxx"/>
              <w:snapToGrid w:val="false"/>
              <w:spacing w:before="0" w:after="0"/>
              <w:jc w:val="left"/>
              <w:rPr>
                <w:rFonts w:ascii="Arial" w:hAnsi="Arial" w:eastAsia="Arial" w:cs="Arial"/>
                <w:color w:val="101010"/>
                <w:spacing w:val="0"/>
                <w:sz w:val="18"/>
                <w:shd w:val="clear" w:color="auto" w:fill="FFFF00"/>
              </w:rPr>
            </w:pPr>
            <w:r>
              <w:rPr>
                <w:rFonts w:ascii="Arial" w:hAnsi="Arial" w:eastAsia="Arial" w:cs="Arial"/>
                <w:color w:val="101010"/>
                <w:spacing w:val="0"/>
                <w:sz w:val="18"/>
                <w:shd w:val="clear" w:color="auto" w:fill="FFFF00"/>
              </w:rPr>
              <w:t>默认DescriptionCode选择为空。不需要显示在弹窗</w:t>
            </w:r>
          </w:p>
          <w:p>
            <w:pPr>
              <w:snapToGrid w:val="false"/>
              <w:ind w:firstLineChars="200"/>
              <w:jc w:val="left"/>
              <w:rPr>
                <w:rFonts w:ascii="宋体" w:hAnsi="宋体" w:eastAsia="宋体" w:cs="宋体"/>
                <w:spacing w:val="2"/>
                <w:sz w:val="22"/>
              </w:rPr>
            </w:pPr>
          </w:p>
          <w:p>
            <w:pPr>
              <w:numPr>
                <w:ilvl w:val="0"/>
                <w:numId w:val="3"/>
              </w:numPr>
              <w:snapToGrid w:val="false"/>
              <w:ind w:left="360" w:leftChars="0" w:hanging="360"/>
              <w:jc w:val="left"/>
              <w:rPr>
                <w:rFonts w:ascii="宋体" w:hAnsi="宋体" w:eastAsia="宋体" w:cs="宋体"/>
                <w:b/>
                <w:color w:val="404040"/>
                <w:spacing w:val="2"/>
                <w:sz w:val="22"/>
              </w:rPr>
            </w:pPr>
            <w:r>
              <w:rPr>
                <w:rFonts w:ascii="宋体" w:hAnsi="宋体" w:eastAsia="宋体" w:cs="宋体"/>
                <w:b/>
                <w:color w:val="404040"/>
                <w:spacing w:val="2"/>
                <w:sz w:val="22"/>
              </w:rPr>
              <w:t>主单“发送状态”含义：</w:t>
            </w:r>
          </w:p>
          <w:p>
            <w:pPr>
              <w:pStyle w:val="pu2mxx"/>
              <w:snapToGrid w:val="false"/>
              <w:jc w:val="left"/>
              <w:rPr>
                <w:rFonts w:ascii="宋体" w:hAnsi="宋体" w:eastAsia="宋体" w:cs="宋体"/>
                <w:spacing w:val="2"/>
                <w:sz w:val="22"/>
              </w:rPr>
            </w:pPr>
          </w:p>
          <w:p>
            <w:pPr>
              <w:pStyle w:val="pu2mxx"/>
              <w:snapToGrid w:val="false"/>
              <w:jc w:val="left"/>
              <w:rPr>
                <w:rFonts w:ascii="宋体" w:hAnsi="宋体" w:eastAsia="宋体" w:cs="宋体"/>
                <w:spacing w:val="2"/>
                <w:sz w:val="20"/>
              </w:rPr>
            </w:pPr>
            <w:r>
              <w:rPr>
                <w:rFonts w:ascii="宋体" w:hAnsi="宋体" w:eastAsia="宋体" w:cs="宋体"/>
                <w:color w:val="404040"/>
                <w:spacing w:val="2"/>
                <w:sz w:val="22"/>
              </w:rPr>
              <w:t>说明：异常中将有</w:t>
            </w:r>
            <w:r>
              <w:rPr/>
              <w:drawing>
                <wp:inline distT="0" distB="0" distL="0" distR="0">
                  <wp:extent cx="152400" cy="2095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152400" cy="209550"/>
                          </a:xfrm>
                          <a:prstGeom prst="rect">
                            <a:avLst/>
                          </a:prstGeom>
                        </pic:spPr>
                      </pic:pic>
                    </a:graphicData>
                  </a:graphic>
                </wp:inline>
              </w:drawing>
            </w:r>
            <w:r>
              <w:rPr>
                <w:rFonts w:ascii="宋体" w:hAnsi="宋体" w:eastAsia="宋体" w:cs="宋体"/>
                <w:sz w:val="20"/>
              </w:rPr>
              <w:t>标识</w:t>
            </w:r>
          </w:p>
          <w:p>
            <w:pPr>
              <w:numPr>
                <w:ilvl w:val="0"/>
                <w:numId w:val="3"/>
              </w:numPr>
              <w:snapToGrid w:val="false"/>
              <w:ind w:left="360" w:leftChars="0" w:hanging="360"/>
              <w:jc w:val="left"/>
              <w:rPr>
                <w:rFonts w:ascii="宋体" w:hAnsi="宋体" w:eastAsia="宋体" w:cs="宋体"/>
                <w:b/>
                <w:color w:val="404040"/>
                <w:spacing w:val="2"/>
                <w:sz w:val="22"/>
              </w:rPr>
            </w:pPr>
            <w:r>
              <w:rPr>
                <w:rFonts w:ascii="宋体" w:hAnsi="宋体" w:eastAsia="宋体" w:cs="宋体"/>
                <w:b/>
                <w:color w:val="404040"/>
                <w:spacing w:val="2"/>
                <w:sz w:val="22"/>
              </w:rPr>
              <w:t>分单“发送总状态”含义：</w:t>
            </w:r>
          </w:p>
          <w:p>
            <w:pPr>
              <w:snapToGrid w:val="false"/>
              <w:ind w:firstLineChars="200"/>
              <w:jc w:val="left"/>
              <w:rPr>
                <w:rFonts w:ascii="宋体" w:hAnsi="宋体" w:eastAsia="宋体" w:cs="宋体"/>
                <w:spacing w:val="2"/>
                <w:sz w:val="22"/>
              </w:rPr>
            </w:pPr>
          </w:p>
          <w:p>
            <w:pPr>
              <w:pStyle w:val="pu2mxx"/>
              <w:snapToGrid w:val="false"/>
              <w:jc w:val="left"/>
              <w:rPr>
                <w:rFonts w:ascii="宋体" w:hAnsi="宋体" w:eastAsia="宋体" w:cs="宋体"/>
                <w:spacing w:val="2"/>
                <w:sz w:val="20"/>
              </w:rPr>
            </w:pPr>
            <w:r>
              <w:rPr>
                <w:rFonts w:ascii="宋体" w:hAnsi="宋体" w:eastAsia="宋体" w:cs="宋体"/>
                <w:color w:val="404040"/>
                <w:spacing w:val="2"/>
                <w:sz w:val="22"/>
              </w:rPr>
              <w:t>说明：异常中将有</w:t>
            </w:r>
            <w:r>
              <w:rPr/>
              <w:drawing>
                <wp:inline distT="0" distB="0" distL="0" distR="0">
                  <wp:extent cx="152400" cy="2095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21600000">
                            <a:off x="0" y="0"/>
                            <a:ext cx="152400" cy="209550"/>
                          </a:xfrm>
                          <a:prstGeom prst="rect">
                            <a:avLst/>
                          </a:prstGeom>
                        </pic:spPr>
                      </pic:pic>
                    </a:graphicData>
                  </a:graphic>
                </wp:inline>
              </w:drawing>
            </w:r>
            <w:r>
              <w:rPr>
                <w:rFonts w:ascii="宋体" w:hAnsi="宋体" w:eastAsia="宋体" w:cs="宋体"/>
                <w:sz w:val="20"/>
              </w:rPr>
              <w:t>标识</w:t>
            </w:r>
          </w:p>
          <w:p>
            <w:pPr>
              <w:snapToGrid w:val="false"/>
              <w:ind w:firstLineChars="200"/>
              <w:jc w:val="left"/>
              <w:rPr>
                <w:rFonts w:ascii="宋体" w:hAnsi="宋体" w:eastAsia="宋体" w:cs="宋体"/>
                <w:spacing w:val="2"/>
                <w:sz w:val="22"/>
              </w:rPr>
            </w:pPr>
          </w:p>
          <w:p>
            <w:pPr>
              <w:numPr>
                <w:ilvl w:val="0"/>
                <w:numId w:val="3"/>
              </w:numPr>
              <w:snapToGrid w:val="false"/>
              <w:ind w:left="360" w:leftChars="0" w:hanging="360"/>
              <w:jc w:val="left"/>
              <w:rPr>
                <w:rFonts w:ascii="宋体" w:hAnsi="宋体" w:eastAsia="宋体" w:cs="宋体"/>
                <w:b/>
                <w:color w:val="404040"/>
                <w:spacing w:val="2"/>
                <w:sz w:val="22"/>
              </w:rPr>
            </w:pPr>
            <w:r>
              <w:rPr>
                <w:rFonts w:ascii="宋体" w:hAnsi="宋体" w:eastAsia="宋体" w:cs="宋体"/>
                <w:b/>
                <w:color w:val="404040"/>
                <w:spacing w:val="2"/>
                <w:sz w:val="22"/>
              </w:rPr>
              <w:t>提单号和分单号交互逻辑：</w:t>
            </w:r>
          </w:p>
          <w:p>
            <w:pPr>
              <w:snapToGrid w:val="false"/>
              <w:ind w:firstLineChars="200"/>
              <w:jc w:val="left"/>
              <w:rPr>
                <w:rFonts w:ascii="宋体" w:hAnsi="宋体" w:eastAsia="宋体" w:cs="宋体"/>
                <w:sz w:val="20"/>
              </w:rPr>
            </w:pPr>
            <w:r>
              <w:rPr/>
              <w:drawing>
                <wp:inline distT="0" distB="0" distL="0" distR="0">
                  <wp:extent cx="2057400" cy="132397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21600000">
                            <a:off x="0" y="0"/>
                            <a:ext cx="2057400" cy="1323975"/>
                          </a:xfrm>
                          <a:prstGeom prst="rect">
                            <a:avLst/>
                          </a:prstGeom>
                        </pic:spPr>
                      </pic:pic>
                    </a:graphicData>
                  </a:graphic>
                </wp:inline>
              </w:drawing>
            </w:r>
          </w:p>
          <w:p>
            <w:pPr>
              <w:snapToGrid w:val="false"/>
              <w:ind w:firstLineChars="200"/>
              <w:jc w:val="left"/>
              <w:rPr>
                <w:rFonts w:ascii="宋体" w:hAnsi="宋体" w:eastAsia="宋体" w:cs="宋体"/>
                <w:sz w:val="20"/>
              </w:rPr>
            </w:pPr>
            <w:r>
              <w:rPr>
                <w:rFonts w:ascii="宋体" w:hAnsi="宋体" w:eastAsia="宋体" w:cs="宋体"/>
                <w:sz w:val="20"/>
              </w:rPr>
              <w:t>点击序号前的多选框，默认选中该提单号下的所有分单，单独勾选下拉框的某选项（提单号/分单号），则选中某单项</w:t>
            </w:r>
          </w:p>
          <w:p>
            <w:pPr>
              <w:snapToGrid w:val="false"/>
              <w:ind w:firstLineChars="200"/>
              <w:jc w:val="left"/>
              <w:rPr>
                <w:rFonts w:ascii="宋体" w:hAnsi="宋体" w:eastAsia="宋体" w:cs="宋体"/>
                <w:sz w:val="20"/>
              </w:rPr>
            </w:pPr>
          </w:p>
          <w:p>
            <w:pPr>
              <w:snapToGrid w:val="false"/>
              <w:ind w:firstLineChars="20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spacing w:val="2"/>
                <w:sz w:val="22"/>
              </w:rPr>
            </w:pPr>
          </w:p>
        </w:tc>
      </w:tr>
    </w:tbl>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cuh3cc"/>
        <w:snapToGrid w:val="false"/>
        <w:spacing w:before="260" w:after="260" w:line="415" w:lineRule="auto"/>
        <w:jc w:val="left"/>
        <w:rPr>
          <w:rFonts w:ascii="宋体" w:hAnsi="宋体" w:eastAsia="宋体" w:cs="宋体"/>
          <w:sz w:val="28"/>
        </w:rPr>
      </w:pPr>
      <w:r>
        <w:rPr>
          <w:rFonts w:ascii="宋体" w:hAnsi="宋体" w:eastAsia="宋体" w:cs="宋体"/>
          <w:sz w:val="28"/>
        </w:rPr>
        <w:t>3.1.4 原型页面</w:t>
      </w:r>
    </w:p>
    <w:p>
      <w:pPr>
        <w:pStyle w:val="pu2mxx"/>
        <w:snapToGrid w:val="false"/>
        <w:jc w:val="both"/>
        <w:rPr>
          <w:rFonts w:ascii="宋体" w:hAnsi="宋体" w:eastAsia="宋体" w:cs="宋体"/>
          <w:sz w:val="20"/>
        </w:rPr>
      </w:pPr>
      <w:r>
        <w:rPr/>
        <w:drawing>
          <wp:inline distT="0" distB="0" distL="0" distR="0">
            <wp:extent cx="5257800" cy="55816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21600000">
                      <a:off x="0" y="0"/>
                      <a:ext cx="5257800" cy="5581650"/>
                    </a:xfrm>
                    <a:prstGeom prst="rect">
                      <a:avLst/>
                    </a:prstGeom>
                  </pic:spPr>
                </pic:pic>
              </a:graphicData>
            </a:graphic>
          </wp:inline>
        </w:drawing>
      </w:r>
    </w:p>
    <w:p>
      <w:pPr>
        <w:pStyle w:val="pu2mxx"/>
        <w:snapToGrid w:val="false"/>
        <w:jc w:val="both"/>
        <w:rPr>
          <w:rFonts w:ascii="宋体" w:hAnsi="宋体" w:eastAsia="宋体" w:cs="宋体"/>
          <w:sz w:val="20"/>
        </w:rPr>
      </w:pPr>
    </w:p>
    <w:p>
      <w:pPr>
        <w:pStyle w:val="cuh3cc"/>
        <w:snapToGrid w:val="false"/>
        <w:spacing w:before="260" w:after="260" w:line="415" w:lineRule="auto"/>
        <w:jc w:val="left"/>
        <w:rPr>
          <w:rFonts w:ascii="宋体" w:hAnsi="宋体" w:eastAsia="宋体" w:cs="宋体"/>
          <w:sz w:val="28"/>
        </w:rPr>
      </w:pPr>
      <w:r>
        <w:rPr>
          <w:rFonts w:ascii="宋体" w:hAnsi="宋体" w:eastAsia="宋体" w:cs="宋体"/>
          <w:sz w:val="28"/>
        </w:rPr>
        <w:t>3.1.5 用例说明</w:t>
      </w:r>
    </w:p>
    <w:tbl>
      <w:tblPr>
        <w:tblStyle w:val="bv1a85"/>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发送运单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发送运单。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客服、打单员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客服、打单员在提单管理提单编辑、分单编辑操作后触发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正确的场景触发正确的处理。</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36" w:leftChars="0" w:hanging="336" w:firstLineChars="200"/>
              <w:jc w:val="left"/>
              <w:rPr>
                <w:rFonts w:ascii="宋体" w:hAnsi="宋体" w:eastAsia="宋体" w:cs="宋体"/>
                <w:b/>
                <w:color w:val="404040"/>
                <w:spacing w:val="2"/>
                <w:sz w:val="20"/>
              </w:rPr>
            </w:pPr>
            <w:r>
              <w:rPr>
                <w:rFonts w:ascii="宋体" w:hAnsi="宋体" w:eastAsia="宋体" w:cs="宋体"/>
                <w:b/>
                <w:color w:val="404040"/>
                <w:spacing w:val="2"/>
                <w:sz w:val="20"/>
              </w:rPr>
              <w:t>tab切换区域</w:t>
            </w:r>
          </w:p>
          <w:p>
            <w:pPr>
              <w:snapToGrid w:val="false"/>
              <w:ind w:leftChars="200" w:firstLineChars="200"/>
              <w:jc w:val="left"/>
              <w:rPr>
                <w:rFonts w:ascii="宋体" w:hAnsi="宋体" w:eastAsia="宋体" w:cs="宋体"/>
                <w:sz w:val="20"/>
              </w:rPr>
            </w:pPr>
            <w:r>
              <w:rPr/>
              <w:drawing>
                <wp:inline distT="0" distB="0" distL="0" distR="0">
                  <wp:extent cx="2028825" cy="23526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21600000">
                            <a:off x="0" y="0"/>
                            <a:ext cx="2028825" cy="2352675"/>
                          </a:xfrm>
                          <a:prstGeom prst="rect">
                            <a:avLst/>
                          </a:prstGeom>
                        </pic:spPr>
                      </pic:pic>
                    </a:graphicData>
                  </a:graphic>
                </wp:inline>
              </w:drawing>
            </w:r>
          </w:p>
          <w:p>
            <w:pPr>
              <w:snapToGrid w:val="false"/>
              <w:ind w:leftChars="200" w:firstLineChars="200"/>
              <w:jc w:val="left"/>
              <w:rPr>
                <w:rFonts w:ascii="宋体" w:hAnsi="宋体" w:eastAsia="宋体" w:cs="宋体"/>
                <w:sz w:val="20"/>
              </w:rPr>
            </w:pPr>
            <w:r>
              <w:rPr>
                <w:rFonts w:ascii="宋体" w:hAnsi="宋体" w:eastAsia="宋体" w:cs="宋体"/>
                <w:sz w:val="20"/>
              </w:rPr>
              <w:t>交互逻辑：点击方块可作提单与分单之间的切换</w:t>
            </w:r>
          </w:p>
          <w:p>
            <w:pPr>
              <w:snapToGrid w:val="false"/>
              <w:ind w:leftChars="200" w:firstLineChars="200"/>
              <w:jc w:val="left"/>
              <w:rPr>
                <w:rFonts w:ascii="宋体" w:hAnsi="宋体" w:eastAsia="宋体" w:cs="宋体"/>
                <w:sz w:val="20"/>
              </w:rPr>
            </w:pPr>
          </w:p>
          <w:p>
            <w:pPr>
              <w:pStyle w:val="pu2mxx"/>
              <w:numPr>
                <w:ilvl w:val="0"/>
                <w:numId w:val="1"/>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主单标签</w:t>
            </w:r>
          </w:p>
          <w:p>
            <w:pPr>
              <w:snapToGrid w:val="false"/>
              <w:spacing w:line="360" w:lineRule="auto"/>
              <w:ind w:leftChars="200"/>
              <w:jc w:val="both"/>
              <w:rPr>
                <w:rFonts w:ascii="宋体" w:hAnsi="宋体" w:eastAsia="宋体" w:cs="宋体"/>
                <w:sz w:val="22"/>
              </w:rPr>
            </w:pPr>
            <w:r>
              <w:rPr/>
              <w:drawing>
                <wp:inline distT="0" distB="0" distL="0" distR="0">
                  <wp:extent cx="2181225" cy="9525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rcRect l="0" t="0" r="0" b="0"/>
                          <a:stretch/>
                        </pic:blipFill>
                        <pic:spPr>
                          <a:xfrm rot="21600000">
                            <a:off x="0" y="0"/>
                            <a:ext cx="2181225" cy="952500"/>
                          </a:xfrm>
                          <a:prstGeom prst="rect">
                            <a:avLst/>
                          </a:prstGeom>
                        </pic:spPr>
                      </pic:pic>
                    </a:graphicData>
                  </a:graphic>
                </wp:inline>
              </w:drawing>
            </w:r>
          </w:p>
          <w:p>
            <w:pPr>
              <w:snapToGrid w:val="false"/>
              <w:spacing w:line="360" w:lineRule="auto"/>
              <w:ind w:leftChars="200"/>
              <w:jc w:val="both"/>
              <w:rPr>
                <w:rFonts w:ascii="宋体" w:hAnsi="宋体" w:eastAsia="宋体" w:cs="宋体"/>
                <w:sz w:val="22"/>
              </w:rPr>
            </w:pPr>
            <w:r>
              <w:rPr>
                <w:rFonts w:ascii="宋体" w:hAnsi="宋体" w:eastAsia="宋体" w:cs="宋体"/>
                <w:sz w:val="22"/>
              </w:rPr>
              <w:t>由左往右分别为</w:t>
            </w:r>
          </w:p>
          <w:p>
            <w:pPr>
              <w:snapToGrid w:val="false"/>
              <w:spacing w:line="360" w:lineRule="auto"/>
              <w:ind w:leftChars="200"/>
              <w:jc w:val="both"/>
              <w:rPr>
                <w:rFonts w:ascii="宋体" w:hAnsi="宋体" w:eastAsia="宋体" w:cs="宋体"/>
                <w:sz w:val="22"/>
              </w:rPr>
            </w:pPr>
            <w:r>
              <w:rPr>
                <w:rFonts w:ascii="宋体" w:hAnsi="宋体" w:eastAsia="宋体" w:cs="宋体"/>
                <w:sz w:val="22"/>
              </w:rPr>
              <w:t>选中/没选中、提单号、发送航司提单状态（待发送、发送中、成功、异常中）、头程航班、提单件数、提单重量、提单体积</w:t>
            </w:r>
          </w:p>
          <w:p>
            <w:pPr>
              <w:pStyle w:val="pu2mxx"/>
              <w:numPr>
                <w:ilvl w:val="0"/>
                <w:numId w:val="1"/>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分单汇总</w:t>
            </w:r>
          </w:p>
          <w:p>
            <w:pPr>
              <w:snapToGrid w:val="false"/>
              <w:spacing w:line="360" w:lineRule="auto"/>
              <w:ind w:leftChars="200"/>
              <w:jc w:val="both"/>
              <w:rPr>
                <w:rFonts w:ascii="宋体" w:hAnsi="宋体" w:eastAsia="宋体" w:cs="宋体"/>
                <w:sz w:val="22"/>
              </w:rPr>
            </w:pPr>
            <w:r>
              <w:rPr/>
              <w:drawing>
                <wp:inline distT="0" distB="0" distL="0" distR="0">
                  <wp:extent cx="2219325" cy="67627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21600000">
                            <a:off x="0" y="0"/>
                            <a:ext cx="2219325" cy="676275"/>
                          </a:xfrm>
                          <a:prstGeom prst="rect">
                            <a:avLst/>
                          </a:prstGeom>
                        </pic:spPr>
                      </pic:pic>
                    </a:graphicData>
                  </a:graphic>
                </wp:inline>
              </w:drawing>
            </w:r>
          </w:p>
          <w:p>
            <w:pPr>
              <w:snapToGrid w:val="false"/>
              <w:spacing w:line="360" w:lineRule="auto"/>
              <w:ind w:leftChars="200"/>
              <w:jc w:val="both"/>
              <w:rPr>
                <w:rFonts w:ascii="宋体" w:hAnsi="宋体" w:eastAsia="宋体" w:cs="宋体"/>
                <w:sz w:val="22"/>
              </w:rPr>
            </w:pPr>
            <w:r>
              <w:rPr>
                <w:rFonts w:ascii="宋体" w:hAnsi="宋体" w:eastAsia="宋体" w:cs="宋体"/>
                <w:sz w:val="22"/>
              </w:rPr>
              <w:t>由左往右分别为</w:t>
            </w:r>
          </w:p>
          <w:p>
            <w:pPr>
              <w:snapToGrid w:val="false"/>
              <w:spacing w:line="360" w:lineRule="auto"/>
              <w:ind w:leftChars="200"/>
              <w:jc w:val="both"/>
              <w:rPr>
                <w:rFonts w:ascii="宋体" w:hAnsi="宋体" w:eastAsia="宋体" w:cs="宋体"/>
                <w:sz w:val="22"/>
              </w:rPr>
            </w:pPr>
            <w:r>
              <w:rPr>
                <w:rFonts w:ascii="宋体" w:hAnsi="宋体" w:eastAsia="宋体" w:cs="宋体"/>
                <w:sz w:val="22"/>
              </w:rPr>
              <w:t>分单数、分单总件数、分单总重量、分单总体积、发送航司分单总状态（待发送、发送中、成功、异常中）</w:t>
            </w:r>
          </w:p>
          <w:p>
            <w:pPr>
              <w:pStyle w:val="pu2mxx"/>
              <w:numPr>
                <w:ilvl w:val="0"/>
                <w:numId w:val="1"/>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分单标签</w:t>
            </w:r>
          </w:p>
          <w:p>
            <w:pPr>
              <w:snapToGrid w:val="false"/>
              <w:spacing w:line="360" w:lineRule="auto"/>
              <w:ind w:leftChars="200"/>
              <w:jc w:val="both"/>
              <w:rPr>
                <w:rFonts w:ascii="宋体" w:hAnsi="宋体" w:eastAsia="宋体" w:cs="宋体"/>
                <w:sz w:val="22"/>
              </w:rPr>
            </w:pPr>
          </w:p>
          <w:p>
            <w:pPr>
              <w:pStyle w:val="pu2mxx"/>
              <w:snapToGrid w:val="false"/>
              <w:jc w:val="both"/>
              <w:rPr>
                <w:rFonts w:ascii="宋体" w:hAnsi="宋体" w:eastAsia="宋体" w:cs="宋体"/>
                <w:sz w:val="20"/>
              </w:rPr>
            </w:pPr>
            <w:r>
              <w:rPr/>
              <w:drawing>
                <wp:inline distT="0" distB="0" distL="0" distR="0">
                  <wp:extent cx="2019300" cy="63817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21600000">
                            <a:off x="0" y="0"/>
                            <a:ext cx="2019300" cy="638175"/>
                          </a:xfrm>
                          <a:prstGeom prst="rect">
                            <a:avLst/>
                          </a:prstGeom>
                        </pic:spPr>
                      </pic:pic>
                    </a:graphicData>
                  </a:graphic>
                </wp:inline>
              </w:drawing>
            </w:r>
          </w:p>
          <w:p>
            <w:pPr>
              <w:snapToGrid w:val="false"/>
              <w:spacing w:line="360" w:lineRule="auto"/>
              <w:ind w:leftChars="200"/>
              <w:jc w:val="both"/>
              <w:rPr>
                <w:rFonts w:ascii="宋体" w:hAnsi="宋体" w:eastAsia="宋体" w:cs="宋体"/>
                <w:sz w:val="22"/>
              </w:rPr>
            </w:pPr>
            <w:r>
              <w:rPr>
                <w:rFonts w:ascii="宋体" w:hAnsi="宋体" w:eastAsia="宋体" w:cs="宋体"/>
                <w:sz w:val="22"/>
              </w:rPr>
              <w:t>由左往右分别为</w:t>
            </w:r>
          </w:p>
          <w:p>
            <w:pPr>
              <w:pStyle w:val="pu2mxx"/>
              <w:snapToGrid w:val="false"/>
              <w:jc w:val="both"/>
              <w:rPr>
                <w:rFonts w:ascii="宋体" w:hAnsi="宋体" w:eastAsia="宋体" w:cs="宋体"/>
                <w:sz w:val="20"/>
              </w:rPr>
            </w:pPr>
            <w:r>
              <w:rPr>
                <w:rFonts w:ascii="宋体" w:hAnsi="宋体" w:eastAsia="宋体" w:cs="宋体"/>
                <w:sz w:val="20"/>
              </w:rPr>
              <w:t>选中/没选中、分单号、发送航司分单子状态（待发送、发送中、成功、异常中）、分单件数、分单重量、分单体积</w:t>
            </w:r>
          </w:p>
          <w:p>
            <w:pPr>
              <w:pStyle w:val="pu2mxx"/>
              <w:numPr>
                <w:ilvl w:val="0"/>
                <w:numId w:val="1"/>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批量发送运单</w:t>
            </w:r>
          </w:p>
          <w:p>
            <w:pPr>
              <w:snapToGrid w:val="false"/>
              <w:spacing w:line="360" w:lineRule="auto"/>
              <w:jc w:val="both"/>
              <w:rPr>
                <w:rFonts w:ascii="宋体" w:hAnsi="宋体" w:eastAsia="宋体" w:cs="宋体"/>
                <w:sz w:val="22"/>
              </w:rPr>
            </w:pPr>
            <w:r>
              <w:rPr>
                <w:rFonts w:ascii="宋体" w:hAnsi="宋体" w:eastAsia="宋体" w:cs="宋体"/>
                <w:sz w:val="22"/>
              </w:rPr>
              <w:t>请参考提单列表的发送规则</w:t>
            </w:r>
          </w:p>
          <w:p>
            <w:pPr>
              <w:snapToGrid w:val="false"/>
              <w:ind w:firstLineChars="20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pu2mx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pu2mxx"/>
              <w:snapToGrid w:val="false"/>
              <w:jc w:val="left"/>
              <w:rPr>
                <w:rFonts w:ascii="宋体" w:hAnsi="宋体" w:eastAsia="宋体" w:cs="宋体"/>
                <w:spacing w:val="2"/>
                <w:sz w:val="22"/>
              </w:rPr>
            </w:pPr>
          </w:p>
        </w:tc>
      </w:tr>
    </w:tbl>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p>
      <w:pPr>
        <w:pStyle w:val="pu2mxx"/>
        <w:snapToGrid w:val="false"/>
        <w:jc w:val="both"/>
        <w:rPr>
          <w:rFonts w:ascii="宋体" w:hAnsi="宋体" w:eastAsia="宋体" w:cs="宋体"/>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ascii="宋体" w:hAnsi="宋体" w:eastAsia="宋体" w:cs="宋体"/>
      </w:rPr>
    </w:lvl>
  </w:abstractNum>
  <w:abstractNum w:abstractNumId="2">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3">
    <w:lvl w:ilvl="0">
      <w:start w:val="3"/>
      <w:numFmt w:val="decimal"/>
      <w:lvlText w:val="%1）"/>
      <w:lvlJc w:val="left"/>
      <w:pPr>
        <w:ind w:left="336" w:hanging="336"/>
      </w:pPr>
      <w:rPr>
        <w:rFonts w:ascii="宋体" w:hAnsi="宋体" w:eastAsia="宋体" w:cs="宋体"/>
      </w:rPr>
    </w:lvl>
  </w:abstractNum>
  <w:abstractNum w:abstractNumId="4">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num w:numId="3">
    <w:abstractNumId w:val="4"/>
  </w:num>
  <w:num w:numId="2">
    <w:abstractNumId w:val="3"/>
  </w:num>
  <w:num w:numId="1">
    <w:abstractNumId w:val="2"/>
  </w:num>
  <w:num w:numId="4">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2 Accent 4" w:uiPriority="47"/>
    <w:lsdException w:name="TOC Heading" w:uiPriority="39" w:semiHidden="true" w:unhideWhenUsed="true" w:qFormat="true"/>
    <w:lsdException w:name="Table Professional" w:semiHidden="true" w:unhideWhenUsed="true"/>
    <w:lsdException w:name="Grid Table 2 Accent 1" w:uiPriority="47"/>
    <w:lsdException w:name="Medium Grid 1 Accent 3" w:uiPriority="67"/>
    <w:lsdException w:name="List Table 3 Accent 1" w:uiPriority="48"/>
    <w:lsdException w:name="heading 2" w:uiPriority="9" w:semiHidden="true" w:unhideWhenUsed="true" w:qFormat="true"/>
    <w:lsdException w:name="Dark List Accent 2" w:uiPriority="70"/>
    <w:lsdException w:name="Table Grid 7" w:semiHidden="true" w:unhideWhenUsed="true"/>
    <w:lsdException w:name="HTML Top of Form" w:semiHidden="true" w:unhideWhenUsed="true"/>
    <w:lsdException w:name="index 9" w:semiHidden="true" w:unhideWhenUsed="true"/>
    <w:lsdException w:name="Table Grid 3" w:semiHidden="true" w:unhideWhenUsed="true"/>
    <w:lsdException w:name="List Table 2 Accent 3" w:uiPriority="47"/>
    <w:lsdException w:name="Medium Grid 3" w:uiPriority="69"/>
    <w:lsdException w:name="Table Simple 2" w:semiHidden="true" w:unhideWhenUsed="true"/>
    <w:lsdException w:name="Grid Table 4 Accent 5" w:uiPriority="49"/>
    <w:lsdException w:name="Grid Table 1 Light Accent 2" w:uiPriority="46"/>
    <w:lsdException w:name="footnote reference" w:semiHidden="true" w:unhideWhenUsed="true"/>
    <w:lsdException w:name="toc 4" w:uiPriority="39" w:semiHidden="true" w:unhideWhenUsed="true"/>
    <w:lsdException w:name="Table Grid 8" w:semiHidden="true" w:unhideWhenUsed="true"/>
    <w:lsdException w:name="toc 1" w:uiPriority="39" w:semiHidden="true" w:unhideWhenUsed="true"/>
    <w:lsdException w:name="List Continue" w:semiHidden="true" w:unhideWhenUsed="true"/>
    <w:lsdException w:name="Normal (Web)" w:semiHidden="true" w:unhideWhenUsed="true"/>
    <w:lsdException w:name="Table List 6" w:semiHidden="true" w:unhideWhenUsed="true"/>
    <w:lsdException w:name="heading 5" w:uiPriority="9" w:semiHidden="true" w:unhideWhenUsed="true" w:qFormat="true"/>
    <w:lsdException w:name="List Paragraph" w:uiPriority="34" w:qFormat="true"/>
    <w:lsdException w:name="List Table 4 Accent 5" w:uiPriority="49"/>
    <w:lsdException w:name="Medium Shading 1 Accent 4" w:uiPriority="63"/>
    <w:lsdException w:name="Medium Grid 1 Accent 1" w:uiPriority="67"/>
    <w:lsdException w:name="List Continue 2" w:semiHidden="true" w:unhideWhenUsed="true"/>
    <w:lsdException w:name="header" w:semiHidden="true" w:unhideWhenUsed="true"/>
    <w:lsdException w:name="List Bullet 3" w:semiHidden="true" w:unhideWhenUsed="true"/>
    <w:lsdException w:name="Medium Shading 2 Accent 4" w:uiPriority="64"/>
    <w:lsdException w:name="Light List Accent 1" w:uiPriority="61"/>
    <w:lsdException w:name="Grid Table 7 Colorful" w:uiPriority="52"/>
    <w:lsdException w:name="List Table 5 Dark Accent 2" w:uiPriority="50"/>
    <w:lsdException w:name="List Table 1 Light Accent 1" w:uiPriority="46"/>
    <w:lsdException w:name="Light List Accent 6" w:uiPriority="61"/>
    <w:lsdException w:name="List Table 5 Dark Accent 5" w:uiPriority="50"/>
    <w:lsdException w:name="Grid Table 1 Light Accent 5" w:uiPriority="46"/>
    <w:lsdException w:name="Smart Hyperlink" w:semiHidden="true" w:unhideWhenUsed="true"/>
    <w:lsdException w:name="Colorful Shading Accent 3" w:uiPriority="71"/>
    <w:lsdException w:name="macro" w:semiHidden="true" w:unhideWhenUsed="true"/>
    <w:lsdException w:name="Plain Table 3" w:uiPriority="43"/>
    <w:lsdException w:name="toa heading" w:semiHidden="true" w:unhideWhenUsed="true"/>
    <w:lsdException w:name="Grid Table 6 Colorful Accent 1" w:uiPriority="51"/>
    <w:lsdException w:name="Colorful List" w:uiPriority="72"/>
    <w:lsdException w:name="heading 3" w:uiPriority="9" w:semiHidden="true" w:unhideWhenUsed="true" w:qFormat="true"/>
    <w:lsdException w:name="Medium List 1" w:uiPriority="65"/>
    <w:lsdException w:name="Grid Table 5 Dark" w:uiPriority="50"/>
    <w:lsdException w:name="Table Colorful 1" w:semiHidden="true" w:unhideWhenUsed="true"/>
    <w:lsdException w:name="List Table 3 Accent 6" w:uiPriority="48"/>
    <w:lsdException w:name="Grid Table 7 Colorful Accent 2" w:uiPriority="52"/>
    <w:lsdException w:name="Table Simple 3" w:semiHidden="true" w:unhideWhenUsed="true"/>
    <w:lsdException w:name="Grid Table 4 Accent 4" w:uiPriority="49"/>
    <w:lsdException w:name="Outline List 1" w:semiHidden="true" w:unhideWhenUsed="true"/>
    <w:lsdException w:name="index 3" w:semiHidden="true" w:unhideWhenUsed="true"/>
    <w:lsdException w:name="Table Web 3" w:semiHidden="true" w:unhideWhenUsed="true"/>
    <w:lsdException w:name="Light Grid Accent 4" w:uiPriority="62"/>
    <w:lsdException w:name="List Table 3 Accent 2" w:uiPriority="48"/>
    <w:lsdException w:name="Light List Accent 4" w:uiPriority="61"/>
    <w:lsdException w:name="Document Map" w:semiHidden="true" w:unhideWhenUsed="true"/>
    <w:lsdException w:name="Body Text 2" w:semiHidden="true" w:unhideWhenUsed="true"/>
    <w:lsdException w:name="heading 1" w:uiPriority="9" w:qFormat="true"/>
    <w:lsdException w:name="List Bullet 2" w:semiHidden="true" w:unhideWhenUsed="true"/>
    <w:lsdException w:name="Colorful Shading Accent 1" w:uiPriority="71"/>
    <w:lsdException w:name="Medium Grid 2 Accent 4" w:uiPriority="68"/>
    <w:lsdException w:name="Medium Grid 3 Accent 2" w:uiPriority="69"/>
    <w:lsdException w:name="List Table 6 Colorful Accent 1" w:uiPriority="51"/>
    <w:lsdException w:name="Grid Table 5 Dark Accent 4" w:uiPriority="50"/>
    <w:lsdException w:name="Medium Grid 3 Accent 3" w:uiPriority="69"/>
    <w:lsdException w:name="index 7" w:semiHidden="true" w:unhideWhenUsed="true"/>
    <w:lsdException w:name="Colorful List Accent 2" w:uiPriority="72"/>
    <w:lsdException w:name="Light Grid Accent 5" w:uiPriority="62"/>
    <w:lsdException w:name="Bibliography" w:uiPriority="37" w:semiHidden="true" w:unhideWhenUsed="true"/>
    <w:lsdException w:name="List Table 4 Accent 6" w:uiPriority="49"/>
    <w:lsdException w:name="List Table 2 Accent 2" w:uiPriority="47"/>
    <w:lsdException w:name="Table Classic 2" w:semiHidden="true" w:unhideWhenUsed="true"/>
    <w:lsdException w:name="HTML Bottom of Form" w:semiHidden="true" w:unhideWhenUsed="true"/>
    <w:lsdException w:name="index 2" w:semiHidden="true" w:unhideWhenUsed="true"/>
    <w:lsdException w:name="List Table 2 Accent 5" w:uiPriority="47"/>
    <w:lsdException w:name="Grid Table 5 Dark Accent 6" w:uiPriority="50"/>
    <w:lsdException w:name="Grid Table 6 Colorful Accent 3" w:uiPriority="51"/>
    <w:lsdException w:name="Medium Shading 2 Accent 5" w:uiPriority="64"/>
    <w:lsdException w:name="Grid Table 7 Colorful Accent 3" w:uiPriority="52"/>
    <w:lsdException w:name="List Table 4 Accent 1" w:uiPriority="49"/>
    <w:lsdException w:name="List Table 7 Colorful Accent 4" w:uiPriority="52"/>
    <w:lsdException w:name="table of figures" w:semiHidden="true" w:unhideWhenUsed="true"/>
    <w:lsdException w:name="Grid Table 3 Accent 2" w:uiPriority="48"/>
    <w:lsdException w:name="Note Heading" w:semiHidden="true" w:unhideWhenUsed="true"/>
    <w:lsdException w:name="Grid Table 6 Colorful Accent 5" w:uiPriority="51"/>
    <w:lsdException w:name="Table Columns 1" w:semiHidden="true" w:unhideWhenUsed="true"/>
    <w:lsdException w:name="Grid Table 7 Colorful Accent 5" w:uiPriority="52"/>
    <w:lsdException w:name="Table Columns 4" w:semiHidden="true" w:unhideWhenUsed="true"/>
    <w:lsdException w:name="Body Text" w:semiHidden="true" w:unhideWhenUsed="true"/>
    <w:lsdException w:name="Medium Shading 2 Accent 2" w:uiPriority="64"/>
    <w:lsdException w:name="Table Columns 5" w:semiHidden="true" w:unhideWhenUsed="true"/>
    <w:lsdException w:name="Grid Table 1 Light" w:uiPriority="46"/>
    <w:lsdException w:name="Block Text" w:semiHidden="true" w:unhideWhenUsed="true"/>
    <w:lsdException w:name="Colorful Shading Accent 4" w:uiPriority="71"/>
    <w:lsdException w:name="toc 2" w:uiPriority="39" w:semiHidden="true" w:unhideWhenUsed="true"/>
    <w:lsdException w:name="index 5" w:semiHidden="true" w:unhideWhenUsed="true"/>
    <w:lsdException w:name="endnote reference" w:semiHidden="true" w:unhideWhenUsed="true"/>
    <w:lsdException w:name="Normal" w:uiPriority="0" w:qFormat="true"/>
    <w:lsdException w:name="Colorful Grid Accent 1" w:uiPriority="73"/>
    <w:lsdException w:name="Medium List 2 Accent 4" w:uiPriority="66"/>
    <w:lsdException w:name="Medium List 1 Accent 1" w:uiPriority="65"/>
    <w:lsdException w:name="Default Paragraph Font" w:uiPriority="1" w:semiHidden="true" w:unhideWhenUsed="true"/>
    <w:lsdException w:name="Table 3D effects 2" w:semiHidden="true" w:unhideWhenUsed="true"/>
    <w:lsdException w:name="Light Grid Accent 2" w:uiPriority="62"/>
    <w:lsdException w:name="List" w:semiHidden="true" w:unhideWhenUsed="true"/>
    <w:lsdException w:name="Colorful Shading Accent 2" w:uiPriority="71"/>
    <w:lsdException w:name="List Table 1 Light Accent 3" w:uiPriority="46"/>
    <w:lsdException w:name="List Continue 4" w:semiHidden="true" w:unhideWhenUsed="true"/>
    <w:lsdException w:name="Medium Grid 2 Accent 1" w:uiPriority="68"/>
    <w:lsdException w:name="Grid Table 1 Light Accent 3" w:uiPriority="46"/>
    <w:lsdException w:name="List Table 7 Colorful" w:uiPriority="52"/>
    <w:lsdException w:name="Grid Table 2 Accent 4" w:uiPriority="47"/>
    <w:lsdException w:name="List 5" w:semiHidden="true" w:unhideWhenUsed="true"/>
    <w:lsdException w:name="Light Shading Accent 2" w:uiPriority="60"/>
    <w:lsdException w:name="List Table 5 Dark" w:uiPriority="50"/>
    <w:lsdException w:name="Grid Table 6 Colorful" w:uiPriority="51"/>
    <w:lsdException w:name="List Continue 5" w:semiHidden="true" w:unhideWhenUsed="true"/>
    <w:lsdException w:name="index 6" w:semiHidden="true" w:unhideWhenUsed="true"/>
    <w:lsdException w:name="Grid Table 7 Colorful Accent 4" w:uiPriority="52"/>
    <w:lsdException w:name="Medium Shading 1 Accent 3" w:uiPriority="63"/>
    <w:lsdException w:name="List Table 4 Accent 4" w:uiPriority="49"/>
    <w:lsdException w:name="List Table 5 Dark Accent 1" w:uiPriority="50"/>
    <w:lsdException w:name="HTML Definition" w:semiHidden="true" w:unhideWhenUsed="true"/>
    <w:lsdException w:name="Dark List" w:uiPriority="70"/>
    <w:lsdException w:name="Grid Table 3 Accent 5" w:uiPriority="48"/>
    <w:lsdException w:name="Medium Grid 3 Accent 4" w:uiPriority="69"/>
    <w:lsdException w:name="Subtle Emphasis" w:uiPriority="19" w:qFormat="true"/>
    <w:lsdException w:name="Light Shading Accent 3" w:uiPriority="60"/>
    <w:lsdException w:name="Medium Grid 2 Accent 2" w:uiPriority="68"/>
    <w:lsdException w:name="Medium Grid 2 Accent 5" w:uiPriority="68"/>
    <w:lsdException w:name="HTML Acronym" w:semiHidden="true" w:unhideWhenUsed="true"/>
    <w:lsdException w:name="Grid Table 1 Light Accent 4" w:uiPriority="46"/>
    <w:lsdException w:name="Light Shading Accent 1" w:uiPriority="60"/>
    <w:lsdException w:name="Medium Shading 1 Accent 2" w:uiPriority="63"/>
    <w:lsdException w:name="Grid Table 5 Dark Accent 2" w:uiPriority="50"/>
    <w:lsdException w:name="Light List Accent 3" w:uiPriority="61"/>
    <w:lsdException w:name="Date" w:semiHidden="true" w:unhideWhenUsed="true"/>
    <w:lsdException w:name="List Number" w:semiHidden="true" w:unhideWhenUsed="true"/>
    <w:lsdException w:name="Table Classic 1" w:semiHidden="true" w:unhideWhenUsed="true"/>
    <w:lsdException w:name="Dark List Accent 3" w:uiPriority="70"/>
    <w:lsdException w:name="List 3" w:semiHidden="true" w:unhideWhenUsed="true"/>
    <w:lsdException w:name="Grid Table 6 Colorful Accent 6" w:uiPriority="51"/>
    <w:lsdException w:name="Grid Table 3 Accent 6" w:uiPriority="48"/>
    <w:lsdException w:name="Medium Shading 2" w:uiPriority="64"/>
    <w:lsdException w:name="heading 7" w:uiPriority="9" w:semiHidden="true" w:unhideWhenUsed="true" w:qFormat="true"/>
    <w:lsdException w:name="Light List" w:uiPriority="61"/>
    <w:lsdException w:name="Table 3D effects 3" w:semiHidden="true" w:unhideWhenUsed="true"/>
    <w:lsdException w:name="List Table 7 Colorful Accent 6" w:uiPriority="52"/>
    <w:lsdException w:name="Medium List 1 Accent 5" w:uiPriority="65"/>
    <w:lsdException w:name="Table List 1" w:semiHidden="true" w:unhideWhenUsed="true"/>
    <w:lsdException w:name="Table List 7" w:semiHidden="true" w:unhideWhenUsed="true"/>
    <w:lsdException w:name="Table List 3" w:semiHidden="true" w:unhideWhenUsed="true"/>
    <w:lsdException w:name="envelope address" w:semiHidden="true" w:unhideWhenUsed="true"/>
    <w:lsdException w:name="annotation subject" w:semiHidden="true" w:unhideWhenUsed="true"/>
    <w:lsdException w:name="Revision" w:semiHidden="true"/>
    <w:lsdException w:name="Emphasis" w:uiPriority="20" w:qFormat="true"/>
    <w:lsdException w:name="line number" w:semiHidden="true" w:unhideWhenUsed="true"/>
    <w:lsdException w:name="HTML Variable" w:semiHidden="true" w:unhideWhenUsed="true"/>
    <w:lsdException w:name="Colorful List Accent 6" w:uiPriority="72"/>
    <w:lsdException w:name="Table Elegant" w:semiHidden="true" w:unhideWhenUsed="true"/>
    <w:lsdException w:name="HTML Preformatted" w:semiHidden="true" w:unhideWhenUsed="true"/>
    <w:lsdException w:name="No Spacing" w:uiPriority="1" w:qFormat="true"/>
    <w:lsdException w:name="annotation text" w:semiHidden="true" w:unhideWhenUsed="true"/>
    <w:lsdException w:name="Table List 8" w:semiHidden="true" w:unhideWhenUsed="true"/>
    <w:lsdException w:name="List Continue 3" w:semiHidden="true" w:unhideWhenUsed="true"/>
    <w:lsdException w:name="HTML Keyboard" w:semiHidden="true" w:unhideWhenUsed="true"/>
    <w:lsdException w:name="toc 3" w:uiPriority="39" w:semiHidden="true" w:unhideWhenUsed="true"/>
    <w:lsdException w:name="Table Colorful 3" w:semiHidden="true" w:unhideWhenUsed="true"/>
    <w:lsdException w:name="FollowedHyperlink" w:semiHidden="true" w:unhideWhenUsed="true"/>
    <w:lsdException w:name="List Table 7 Colorful Accent 3" w:uiPriority="52"/>
    <w:lsdException w:name="Grid Table 3 Accent 3" w:uiPriority="48"/>
    <w:lsdException w:name="toc 7" w:uiPriority="39" w:semiHidden="true" w:unhideWhenUsed="true"/>
    <w:lsdException w:name="heading 6" w:uiPriority="9" w:semiHidden="true" w:unhideWhenUsed="true" w:qFormat="true"/>
    <w:lsdException w:name="Colorful Shading" w:uiPriority="71"/>
    <w:lsdException w:name="List Table 7 Colorful Accent 2" w:uiPriority="52"/>
    <w:lsdException w:name="Plain Table 2" w:uiPriority="42"/>
    <w:lsdException w:name="Light Shading Accent 6" w:uiPriority="60"/>
    <w:lsdException w:name="List Number 3" w:semiHidden="true" w:unhideWhenUsed="true"/>
    <w:lsdException w:name="envelope return" w:semiHidden="true" w:unhideWhenUsed="true"/>
    <w:lsdException w:name="Placeholder Text" w:semiHidden="true"/>
    <w:lsdException w:name="Medium Shading 1" w:uiPriority="63"/>
    <w:lsdException w:name="Medium Grid 3 Accent 6" w:uiPriority="69"/>
    <w:lsdException w:name="Grid Table 4" w:uiPriority="49"/>
    <w:lsdException w:name="Strong" w:uiPriority="22" w:qFormat="true"/>
    <w:lsdException w:name="List Table 5 Dark Accent 4" w:uiPriority="50"/>
    <w:lsdException w:name="List Number 5" w:semiHidden="true" w:unhideWhenUsed="true"/>
    <w:lsdException w:name="Colorful Shading Accent 5" w:uiPriority="71"/>
    <w:lsdException w:name="Medium Shading 2 Accent 1" w:uiPriority="64"/>
    <w:lsdException w:name="Table Subtle 2" w:semiHidden="true" w:unhideWhenUsed="true"/>
    <w:lsdException w:name="List Table 4 Accent 3" w:uiPriority="49"/>
    <w:lsdException w:name="Table List 5" w:semiHidden="true" w:unhideWhenUsed="true"/>
    <w:lsdException w:name="Normal Table" w:semiHidden="true" w:unhideWhenUsed="true"/>
    <w:lsdException w:name="Medium Shading 1 Accent 1" w:uiPriority="63"/>
    <w:lsdException w:name="caption" w:uiPriority="35" w:semiHidden="true" w:unhideWhenUsed="true" w:qFormat="true"/>
    <w:lsdException w:name="List Bullet" w:semiHidden="true" w:unhideWhenUsed="true"/>
    <w:lsdException w:name="Title" w:uiPriority="10" w:qFormat="true"/>
    <w:lsdException w:name="Plain Table 5" w:uiPriority="45"/>
    <w:lsdException w:name="List Table 1 Light" w:uiPriority="46"/>
    <w:lsdException w:name="No List" w:semiHidden="true" w:unhideWhenUsed="true"/>
    <w:lsdException w:name="Light Grid Accent 1" w:uiPriority="62"/>
    <w:lsdException w:name="Outline List 2" w:semiHidden="true" w:unhideWhenUsed="true"/>
    <w:lsdException w:name="Subtle Reference" w:uiPriority="31" w:qFormat="true"/>
    <w:lsdException w:name="List Table 3 Accent 4" w:uiPriority="48"/>
    <w:lsdException w:name="Body Text Indent 2" w:semiHidden="true" w:unhideWhenUsed="true"/>
    <w:lsdException w:name="Salutation" w:semiHidden="true" w:unhideWhenUsed="true"/>
    <w:lsdException w:name="List Table 1 Light Accent 5" w:uiPriority="46"/>
    <w:lsdException w:name="Medium List 2 Accent 3" w:uiPriority="66"/>
    <w:lsdException w:name="Medium Shading 1 Accent 6" w:uiPriority="63"/>
    <w:lsdException w:name="Signature" w:semiHidden="true" w:unhideWhenUsed="true"/>
    <w:lsdException w:name="toc 5" w:uiPriority="39" w:semiHidden="true" w:unhideWhenUsed="true"/>
    <w:lsdException w:name="HTML Cite" w:semiHidden="true" w:unhideWhenUsed="true"/>
    <w:lsdException w:name="Grid Table Light" w:uiPriority="40"/>
    <w:lsdException w:name="toc 8" w:uiPriority="39" w:semiHidden="true" w:unhideWhenUsed="true"/>
    <w:lsdException w:name="List Table 3 Accent 5" w:uiPriority="48"/>
    <w:lsdException w:name="table of authorities" w:semiHidden="true" w:unhideWhenUsed="true"/>
    <w:lsdException w:name="Body Text Indent" w:semiHidden="true" w:unhideWhenUsed="true"/>
    <w:lsdException w:name="Body Text 3" w:semiHidden="true" w:unhideWhenUsed="true"/>
    <w:lsdException w:name="Grid Table 6 Colorful Accent 4" w:uiPriority="51"/>
    <w:lsdException w:name="Colorful List Accent 5" w:uiPriority="72"/>
    <w:lsdException w:name="Plain Table 4" w:uiPriority="44"/>
    <w:lsdException w:name="index 8" w:semiHidden="true" w:unhideWhenUsed="true"/>
    <w:lsdException w:name="Medium Shading 2 Accent 3" w:uiPriority="64"/>
    <w:lsdException w:name="Table Columns 2" w:semiHidden="true" w:unhideWhenUsed="true"/>
    <w:lsdException w:name="Medium Grid 2" w:uiPriority="68"/>
    <w:lsdException w:name="Plain Table 1" w:uiPriority="41"/>
    <w:lsdException w:name="List Table 1 Light Accent 6" w:uiPriority="46"/>
    <w:lsdException w:name="List Table 6 Colorful Accent 3" w:uiPriority="51"/>
    <w:lsdException w:name="annotation reference" w:semiHidden="true" w:unhideWhenUsed="true"/>
    <w:lsdException w:name="List Table 6 Colorful Accent 5" w:uiPriority="51"/>
    <w:lsdException w:name="index 4" w:semiHidden="true" w:unhideWhenUsed="true"/>
    <w:lsdException w:name="Light Shading Accent 5" w:uiPriority="60"/>
    <w:lsdException w:name="footnote text" w:semiHidden="true" w:unhideWhenUsed="true"/>
    <w:lsdException w:name="Grid Table 2" w:uiPriority="47"/>
    <w:lsdException w:name="HTML Code" w:semiHidden="true" w:unhideWhenUsed="true"/>
    <w:lsdException w:name="Table Grid 4" w:semiHidden="true" w:unhideWhenUsed="true"/>
    <w:lsdException w:name="Grid Table 2 Accent 5" w:uiPriority="47"/>
    <w:lsdException w:name="Intense Quote" w:uiPriority="30" w:qFormat="true"/>
    <w:lsdException w:name="toc 6" w:uiPriority="39" w:semiHidden="true" w:unhideWhenUsed="true"/>
    <w:lsdException w:name="List Table 4" w:uiPriority="49"/>
    <w:lsdException w:name="Body Text First Indent" w:semiHidden="true" w:unhideWhenUsed="true"/>
    <w:lsdException w:name="Grid Table 2 Accent 2" w:uiPriority="47"/>
    <w:lsdException w:name="Light Grid Accent 3" w:uiPriority="62"/>
    <w:lsdException w:name="Medium Shading 1 Accent 5" w:uiPriority="63"/>
    <w:lsdException w:name="Table List 4" w:semiHidden="true" w:unhideWhenUsed="true"/>
    <w:lsdException w:name="Plain Text" w:semiHidden="true" w:unhideWhenUsed="true"/>
    <w:lsdException w:name="List Table 4 Accent 2" w:uiPriority="49"/>
    <w:lsdException w:name="Light List Accent 5" w:uiPriority="61"/>
    <w:lsdException w:name="Table Columns 3" w:semiHidden="true" w:unhideWhenUsed="true"/>
    <w:lsdException w:name="List 2" w:semiHidden="true" w:unhideWhenUsed="true"/>
    <w:lsdException w:name="Table Grid 6" w:semiHidden="true" w:unhideWhenUsed="true"/>
    <w:lsdException w:name="Medium List 1 Accent 2" w:uiPriority="65"/>
    <w:lsdException w:name="Colorful List Accent 3" w:uiPriority="72"/>
    <w:lsdException w:name="heading 9" w:uiPriority="9" w:semiHidden="true" w:unhideWhenUsed="true" w:qFormat="true"/>
    <w:lsdException w:name="Light Shading Accent 4" w:uiPriority="60"/>
    <w:lsdException w:name="Medium List 2 Accent 2" w:uiPriority="66"/>
    <w:lsdException w:name="Grid Table 4 Accent 1" w:uiPriority="49"/>
    <w:lsdException w:name="Colorful Grid Accent 3" w:uiPriority="73"/>
    <w:lsdException w:name="Unresolved Mention" w:semiHidden="true" w:unhideWhenUsed="true"/>
    <w:lsdException w:name="Grid Table 5 Dark Accent 5" w:uiPriority="50"/>
    <w:lsdException w:name="List Table 6 Colorful Accent 4" w:uiPriority="51"/>
    <w:lsdException w:name="heading 4" w:uiPriority="9" w:semiHidden="true" w:unhideWhenUsed="true" w:qFormat="true"/>
    <w:lsdException w:name="Medium Grid 1 Accent 2" w:uiPriority="67"/>
    <w:lsdException w:name="footer" w:semiHidden="true" w:unhideWhenUsed="true"/>
    <w:lsdException w:name="Normal Indent" w:semiHidden="true" w:unhideWhenUsed="true"/>
    <w:lsdException w:name="Colorful List Accent 1" w:uiPriority="72"/>
    <w:lsdException w:name="Table Classic 3" w:semiHidden="true" w:unhideWhenUsed="true"/>
    <w:lsdException w:name="Medium List 1 Accent 4" w:uiPriority="65"/>
    <w:lsdException w:name="List Table 5 Dark Accent 6" w:uiPriority="50"/>
    <w:lsdException w:name="Table List 2" w:semiHidden="true" w:unhideWhenUsed="true"/>
    <w:lsdException w:name="Dark List Accent 6" w:uiPriority="70"/>
    <w:lsdException w:name="Balloon Text" w:semiHidden="true" w:unhideWhenUsed="true"/>
    <w:lsdException w:name="List Table 5 Dark Accent 3" w:uiPriority="50"/>
    <w:lsdException w:name="Medium List 2 Accent 5" w:uiPriority="66"/>
    <w:lsdException w:name="List Bullet 4" w:semiHidden="true" w:unhideWhenUsed="true"/>
    <w:lsdException w:name="List 4" w:semiHidden="true" w:unhideWhenUsed="true"/>
    <w:lsdException w:name="Smart Link" w:semiHidden="true" w:unhideWhenUsed="true"/>
    <w:lsdException w:name="index heading" w:semiHidden="true" w:unhideWhenUsed="true"/>
    <w:lsdException w:name="Table Theme" w:semiHidden="true" w:unhideWhenUsed="true"/>
    <w:lsdException w:name="Medium Grid 1 Accent 4" w:uiPriority="67"/>
    <w:lsdException w:name="Light Grid" w:uiPriority="62"/>
    <w:lsdException w:name="toc 9" w:uiPriority="39" w:semiHidden="true" w:unhideWhenUsed="true"/>
    <w:lsdException w:name="Medium List 2 Accent 6" w:uiPriority="66"/>
    <w:lsdException w:name="Medium List 1 Accent 6" w:uiPriority="65"/>
    <w:lsdException w:name="HTML Address" w:semiHidden="true" w:unhideWhenUsed="true"/>
    <w:lsdException w:name="Medium List 1 Accent 3" w:uiPriority="65"/>
    <w:lsdException w:name="List Table 3 Accent 3" w:uiPriority="48"/>
    <w:lsdException w:name="Medium Grid 1" w:uiPriority="67"/>
    <w:lsdException w:name="List Number 4" w:semiHidden="true" w:unhideWhenUsed="true"/>
    <w:lsdException w:name="List Table 1 Light Accent 4" w:uiPriority="46"/>
    <w:lsdException w:name="Grid Table 7 Colorful Accent 6" w:uiPriority="52"/>
    <w:lsdException w:name="List Table 1 Light Accent 2" w:uiPriority="46"/>
    <w:lsdException w:name="Light List Accent 2" w:uiPriority="61"/>
    <w:lsdException w:name="heading 8" w:uiPriority="9" w:semiHidden="true" w:unhideWhenUsed="true" w:qFormat="true"/>
    <w:lsdException w:name="Medium List 2 Accent 1" w:uiPriority="66"/>
    <w:lsdException w:name="Grid Table 3" w:uiPriority="48"/>
    <w:lsdException w:name="Table Grid 5" w:semiHidden="true" w:unhideWhenUsed="true"/>
    <w:lsdException w:name="Table Subtle 1" w:semiHidden="true" w:unhideWhenUsed="true"/>
    <w:lsdException w:name="Subtitle" w:uiPriority="11" w:qFormat="true"/>
    <w:lsdException w:name="Colorful Grid Accent 5" w:uiPriority="73"/>
    <w:lsdException w:name="HTML Typewriter" w:semiHidden="true" w:unhideWhenUsed="true"/>
    <w:lsdException w:name="Grid Table 5 Dark Accent 3" w:uiPriority="50"/>
    <w:lsdException w:name="List Table 6 Colorful" w:uiPriority="51"/>
    <w:lsdException w:name="Colorful Shading Accent 6" w:uiPriority="71"/>
    <w:lsdException w:name="Grid Table 6 Colorful Accent 2" w:uiPriority="51"/>
    <w:lsdException w:name="Colorful Grid Accent 6" w:uiPriority="73"/>
    <w:lsdException w:name="Table Colorful 2" w:semiHidden="true" w:unhideWhenUsed="true"/>
    <w:lsdException w:name="List Table 2 Accent 1" w:uiPriority="47"/>
    <w:lsdException w:name="Grid Table 5 Dark Accent 1" w:uiPriority="50"/>
    <w:lsdException w:name="Medium Grid 1 Accent 6" w:uiPriority="67"/>
    <w:lsdException w:name="List Table 3" w:uiPriority="48"/>
    <w:lsdException w:name="Book Title" w:uiPriority="33" w:qFormat="true"/>
    <w:lsdException w:name="Grid Table 1 Light Accent 1" w:uiPriority="46"/>
    <w:lsdException w:name="Medium Shading 2 Accent 6" w:uiPriority="64"/>
    <w:lsdException w:name="Dark List Accent 4" w:uiPriority="70"/>
    <w:lsdException w:name="Dark List Accent 1" w:uiPriority="70"/>
    <w:lsdException w:name="List Table 2" w:uiPriority="47"/>
    <w:lsdException w:name="Medium List 2" w:uiPriority="66"/>
    <w:lsdException w:name="Outline List 3" w:semiHidden="true" w:unhideWhenUsed="true"/>
    <w:lsdException w:name="Colorful List Accent 4" w:uiPriority="72"/>
    <w:lsdException w:name="Intense Emphasis" w:uiPriority="21" w:qFormat="true"/>
    <w:lsdException w:name="Light Grid Accent 6" w:uiPriority="62"/>
    <w:lsdException w:name="HTML Sample" w:semiHidden="true" w:unhideWhenUsed="true"/>
    <w:lsdException w:name="Hyperlink" w:semiHidden="true" w:unhideWhenUsed="true"/>
    <w:lsdException w:name="List Number 2" w:semiHidden="true" w:unhideWhenUsed="true"/>
    <w:lsdException w:name="Table Web 2" w:semiHidden="true" w:unhideWhenUsed="true"/>
    <w:lsdException w:name="E-mail Signature" w:semiHidden="true" w:unhideWhenUsed="true"/>
    <w:lsdException w:name="Grid Table 1 Light Accent 6" w:uiPriority="46"/>
    <w:lsdException w:name="Colorful Grid Accent 4" w:uiPriority="73"/>
    <w:lsdException w:name="Table 3D effects 1" w:semiHidden="true" w:unhideWhenUsed="true"/>
    <w:lsdException w:name="List Bullet 5" w:semiHidden="true" w:unhideWhenUsed="true"/>
    <w:lsdException w:name="Light Shading" w:uiPriority="60"/>
    <w:lsdException w:name="Medium Grid 3 Accent 1" w:uiPriority="69"/>
    <w:lsdException w:name="Grid Table 3 Accent 4" w:uiPriority="48"/>
    <w:lsdException w:name="Dark List Accent 5" w:uiPriority="70"/>
    <w:lsdException w:name="Colorful Grid" w:uiPriority="73"/>
    <w:lsdException w:name="Medium Grid 2 Accent 3" w:uiPriority="68"/>
    <w:lsdException w:name="Message Header" w:semiHidden="true" w:unhideWhenUsed="true"/>
    <w:lsdException w:name="Medium Grid 3 Accent 5" w:uiPriority="69"/>
    <w:lsdException w:name="Closing" w:semiHidden="true" w:unhideWhenUsed="true"/>
    <w:lsdException w:name="page number" w:semiHidden="true" w:unhideWhenUsed="true"/>
    <w:lsdException w:name="Table Contemporary" w:semiHidden="true" w:unhideWhenUsed="true"/>
    <w:lsdException w:name="Table Simple 1" w:semiHidden="true" w:unhideWhenUsed="true"/>
    <w:lsdException w:name="Grid Table 3 Accent 1" w:uiPriority="48"/>
    <w:lsdException w:name="Body Text Indent 3" w:semiHidden="true" w:unhideWhenUsed="true"/>
    <w:lsdException w:name="Grid Table 2 Accent 3" w:uiPriority="47"/>
    <w:lsdException w:name="Medium Grid 1 Accent 5" w:uiPriority="67"/>
    <w:lsdException w:name="Grid Table 4 Accent 2" w:uiPriority="49"/>
    <w:lsdException w:name="index 1" w:semiHidden="true" w:unhideWhenUsed="true"/>
    <w:lsdException w:name="Grid Table 2 Accent 6" w:uiPriority="47"/>
    <w:lsdException w:name="Grid Table 4 Accent 6" w:uiPriority="49"/>
    <w:lsdException w:name="Table Grid 1" w:semiHidden="true" w:unhideWhenUsed="true"/>
    <w:lsdException w:name="List Table 7 Colorful Accent 5" w:uiPriority="52"/>
    <w:lsdException w:name="List Table 6 Colorful Accent 6" w:uiPriority="51"/>
    <w:lsdException w:name="List Table 7 Colorful Accent 1" w:uiPriority="52"/>
    <w:lsdException w:name="Grid Table 4 Accent 3" w:uiPriority="49"/>
    <w:lsdException w:name="Table Grid" w:uiPriority="39"/>
    <w:lsdException w:name="Hashtag" w:semiHidden="true" w:unhideWhenUsed="true"/>
    <w:lsdException w:name="Body Text First Indent 2" w:semiHidden="true" w:unhideWhenUsed="true"/>
    <w:lsdException w:name="Table Grid 2" w:semiHidden="true" w:unhideWhenUsed="true"/>
    <w:lsdException w:name="endnote text" w:semiHidden="true" w:unhideWhenUsed="true"/>
    <w:lsdException w:name="List Table 2 Accent 6" w:uiPriority="47"/>
    <w:lsdException w:name="List Table 6 Colorful Accent 2" w:uiPriority="51"/>
    <w:lsdException w:name="Table Classic 4" w:semiHidden="true" w:unhideWhenUsed="true"/>
    <w:lsdException w:name="Quote" w:uiPriority="29" w:qFormat="true"/>
    <w:lsdException w:name="Colorful Grid Accent 2" w:uiPriority="73"/>
    <w:lsdException w:name="Grid Table 7 Colorful Accent 1" w:uiPriority="52"/>
    <w:lsdException w:name="Table Web 1" w:semiHidden="true" w:unhideWhenUsed="true"/>
    <w:lsdException w:name="Medium Grid 2 Accent 6" w:uiPriority="68"/>
    <w:lsdException w:name="Mention" w:semiHidden="true" w:unhideWhenUsed="true"/>
    <w:lsdException w:name="Intense Reference" w:uiPriority="32" w:qFormat="true"/>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paragraph" w:styleId="e61xli">
    <w:name w:val="heading 2"/>
    <w:basedOn w:val="rlsrns"/>
    <w:next w:val="f6bk4r"/>
    <w:uiPriority w:val="9"/>
    <w:qFormat/>
    <w:pPr>
      <w:keepNext/>
      <w:keepLines/>
      <w:spacing w:before="0" w:after="0" w:line="408" w:lineRule="auto"/>
      <w:outlineLvl w:val="1"/>
    </w:pPr>
    <w:rPr>
      <w:b/>
      <w:bCs/>
      <w:color w:val="1A1A1A"/>
      <w:sz w:val="32"/>
      <w:szCs w:val="32"/>
    </w:rPr>
  </w:style>
  <w:style w:type="paragraph" w:styleId="jsbnnx" w:default="true">
    <w:name w:val="Normal"/>
    <w:basedOn w:val=""/>
    <w:next w:val=""/>
    <w:pPr>
      <w:widowControl w:val="false"/>
      <w:jc w:val="left"/>
    </w:pPr>
  </w:style>
  <w:style w:type="paragraph" w:styleId="f6bk4r" w:default="true">
    <w:name w:val="Normal"/>
    <w:basedOn w:val=""/>
    <w:next w:val=""/>
    <w:pPr>
      <w:widowControl w:val="false"/>
      <w:jc w:val="left"/>
    </w:pPr>
  </w:style>
  <w:style w:type="table" w:styleId="bv1a85">
    <w:name w:val="Table Grid"/>
    <w:basedOn w:val="e79xyt"/>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cuh3cc">
    <w:name w:val="heading 3"/>
    <w:basedOn w:val="vzsryz"/>
    <w:next w:val="jsbnnx"/>
    <w:uiPriority w:val="9"/>
    <w:qFormat/>
    <w:pPr>
      <w:keepNext/>
      <w:keepLines/>
      <w:spacing w:before="0" w:after="0" w:line="408" w:lineRule="auto"/>
      <w:outlineLvl w:val="2"/>
    </w:pPr>
    <w:rPr>
      <w:b/>
      <w:bCs/>
      <w:color w:val="1A1A1A"/>
      <w:sz w:val="28"/>
      <w:szCs w:val="28"/>
    </w:rPr>
  </w:style>
  <w:style w:type="paragraph" w:styleId="rlsrns" w:default="true">
    <w:name w:val="Normal"/>
    <w:basedOn w:val=""/>
    <w:next w:val=""/>
    <w:pPr>
      <w:widowControl w:val="false"/>
      <w:jc w:val="left"/>
    </w:pPr>
  </w:style>
  <w:style w:type="paragraph" w:styleId="opl0tr">
    <w:name w:val="heading 1"/>
    <w:basedOn w:val="v1eqcv"/>
    <w:next w:val="26dbga"/>
    <w:uiPriority w:val="9"/>
    <w:qFormat/>
    <w:pPr>
      <w:keepNext/>
      <w:keepLines/>
      <w:spacing w:before="0" w:after="0" w:line="408" w:lineRule="auto"/>
      <w:outlineLvl w:val="0"/>
    </w:pPr>
    <w:rPr>
      <w:b/>
      <w:bCs/>
      <w:color w:val="1A1A1A"/>
      <w:sz w:val="36"/>
      <w:szCs w:val="36"/>
    </w:rPr>
  </w:style>
  <w:style w:type="table" w:styleId="e79xyt"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v1eqcv" w:default="true">
    <w:name w:val="Normal"/>
    <w:basedOn w:val=""/>
    <w:next w:val=""/>
    <w:pPr>
      <w:widowControl w:val="false"/>
      <w:jc w:val="left"/>
    </w:pPr>
  </w:style>
  <w:style w:type="paragraph" w:styleId="pu2mxx" w:default="true">
    <w:name w:val="Normal"/>
    <w:basedOn w:val=""/>
    <w:next w:val=""/>
    <w:pPr>
      <w:widowControl w:val="false"/>
      <w:jc w:val="left"/>
    </w:pPr>
  </w:style>
  <w:style w:type="paragraph" w:styleId="26dbga" w:default="true">
    <w:name w:val="Normal"/>
    <w:basedOn w:val=""/>
    <w:next w:val=""/>
    <w:pPr>
      <w:widowControl w:val="false"/>
      <w:jc w:val="left"/>
    </w:pPr>
  </w:style>
  <w:style w:type="paragraph" w:styleId="vzsryz"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9" Type="http://schemas.openxmlformats.org/officeDocument/2006/relationships/image" Target="media/image5.png" /><Relationship Id="rId6" Type="http://schemas.openxmlformats.org/officeDocument/2006/relationships/image" Target="media/image2.png" /><Relationship Id="rId7" Type="http://schemas.openxmlformats.org/officeDocument/2006/relationships/image" Target="media/image3.png" /><Relationship Id="rId13" Type="http://schemas.openxmlformats.org/officeDocument/2006/relationships/image" Target="media/image9.png" /><Relationship Id="rId10" Type="http://schemas.openxmlformats.org/officeDocument/2006/relationships/image" Target="media/image6.png" /><Relationship Id="rId1" Type="http://schemas.openxmlformats.org/officeDocument/2006/relationships/settings" Target="settings.xml" /><Relationship Id="rId2" Type="http://schemas.openxmlformats.org/officeDocument/2006/relationships/fontTable" Target="fontTable.xml" /><Relationship Id="rId11" Type="http://schemas.openxmlformats.org/officeDocument/2006/relationships/image" Target="media/image7.png" /><Relationship Id="rId0" Type="http://schemas.openxmlformats.org/officeDocument/2006/relationships/styles" Target="styles.xml" /><Relationship Id="rId12" Type="http://schemas.openxmlformats.org/officeDocument/2006/relationships/image" Target="media/image8.png"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2023-11-15T11:01:13Z</dcterms:created>
  <dcterms:modified xsi:type="dcterms:W3CDTF">2023-11-15T11:01:13Z</dcterms:modified>
</cp:coreProperties>
</file>