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317"/>
        <w:gridCol w:w="1974"/>
        <w:gridCol w:w="1765"/>
        <w:gridCol w:w="623"/>
        <w:gridCol w:w="623"/>
        <w:gridCol w:w="3154"/>
      </w:tblGrid>
      <w:tr w:rsidR="007C3901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名稱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說明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型態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必要性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預設值</w:t>
            </w: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備註</w:t>
            </w:r>
          </w:p>
        </w:tc>
      </w:tr>
      <w:tr w:rsidR="007C3901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tpr_id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流水號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PK IDENTITY(1,1)</w:t>
            </w:r>
          </w:p>
        </w:tc>
      </w:tr>
      <w:tr w:rsidR="007C3901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tpr_amt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退款金額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decimal(18,2)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7C3901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tpr_tm_id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交易主表ID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7C3901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tpr_refund_tm_id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欲退款交易主表ID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7C3901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tpr_refund_tp_id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欲退款消費扣款交易紀錄ID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7C3901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tpr_remark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備註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nvarchar(120)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02: 程式自動發動 03 : 店家發動</w:t>
            </w:r>
          </w:p>
        </w:tc>
      </w:tr>
      <w:tr w:rsidR="007C3901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tpr_seller_master_id</w:t>
            </w:r>
          </w:p>
        </w:tc>
        <w:tc>
          <w:tcPr>
            <w:tcW w:w="944" w:type="pct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店家用戶ID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bigint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7C3901" w:rsidRPr="00001A14" w:rsidTr="00055220">
        <w:trPr>
          <w:trHeight w:val="330"/>
        </w:trPr>
        <w:tc>
          <w:tcPr>
            <w:tcW w:w="11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tpr_create_time</w:t>
            </w:r>
          </w:p>
        </w:tc>
        <w:tc>
          <w:tcPr>
            <w:tcW w:w="94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建立時間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datetime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必要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01A14" w:rsidRDefault="007C3901" w:rsidP="00055220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7C3901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A4C29" w:rsidRDefault="007C3901" w:rsidP="00055220">
            <w:pPr>
              <w:rPr>
                <w:rFonts w:ascii="微軟正黑體" w:eastAsia="微軟正黑體" w:hAnsi="微軟正黑體" w:cs="新細明體"/>
                <w:color w:val="FF0000"/>
                <w:lang w:eastAsia="zh-TW"/>
              </w:rPr>
            </w:pPr>
            <w:bookmarkStart w:id="0" w:name="_GoBack" w:colFirst="0" w:colLast="5"/>
            <w:r w:rsidRPr="000A4C29">
              <w:rPr>
                <w:rFonts w:ascii="微軟正黑體" w:eastAsia="微軟正黑體" w:hAnsi="微軟正黑體" w:cs="新細明體" w:hint="eastAsia"/>
                <w:color w:val="FF0000"/>
              </w:rPr>
              <w:t>tpr_txn_</w:t>
            </w:r>
            <w:r w:rsidR="000A4C29" w:rsidRPr="000A4C29">
              <w:rPr>
                <w:rFonts w:ascii="微軟正黑體" w:eastAsia="微軟正黑體" w:hAnsi="微軟正黑體" w:cs="新細明體" w:hint="eastAsia"/>
                <w:color w:val="FF0000"/>
                <w:lang w:eastAsia="zh-TW"/>
              </w:rPr>
              <w:t>date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A4C29" w:rsidRDefault="007C3901" w:rsidP="00055220">
            <w:pPr>
              <w:rPr>
                <w:rFonts w:ascii="微軟正黑體" w:eastAsia="微軟正黑體" w:hAnsi="微軟正黑體" w:cs="新細明體"/>
                <w:color w:val="FF0000"/>
              </w:rPr>
            </w:pPr>
            <w:r w:rsidRPr="000A4C29">
              <w:rPr>
                <w:rFonts w:ascii="微軟正黑體" w:eastAsia="微軟正黑體" w:hAnsi="微軟正黑體" w:cs="新細明體" w:hint="eastAsia"/>
                <w:color w:val="FF0000"/>
              </w:rPr>
              <w:t>交易時間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A4C29" w:rsidRDefault="007C3901" w:rsidP="00055220">
            <w:pPr>
              <w:rPr>
                <w:rFonts w:ascii="微軟正黑體" w:eastAsia="微軟正黑體" w:hAnsi="微軟正黑體" w:cs="新細明體"/>
                <w:color w:val="FF0000"/>
              </w:rPr>
            </w:pPr>
            <w:r w:rsidRPr="000A4C29">
              <w:rPr>
                <w:rFonts w:ascii="微軟正黑體" w:eastAsia="微軟正黑體" w:hAnsi="微軟正黑體" w:cs="新細明體" w:hint="eastAsia"/>
                <w:color w:val="FF0000"/>
              </w:rPr>
              <w:t>datetime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A4C29" w:rsidRDefault="007C3901" w:rsidP="00055220">
            <w:pPr>
              <w:rPr>
                <w:rFonts w:ascii="微軟正黑體" w:eastAsia="微軟正黑體" w:hAnsi="微軟正黑體" w:cs="新細明體"/>
                <w:color w:val="FF0000"/>
              </w:rPr>
            </w:pPr>
            <w:r w:rsidRPr="000A4C29">
              <w:rPr>
                <w:rFonts w:ascii="微軟正黑體" w:eastAsia="微軟正黑體" w:hAnsi="微軟正黑體" w:cs="新細明體" w:hint="eastAsia"/>
                <w:color w:val="FF0000"/>
              </w:rPr>
              <w:t>必要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A4C29" w:rsidRDefault="007C3901" w:rsidP="00055220">
            <w:pPr>
              <w:rPr>
                <w:rFonts w:ascii="微軟正黑體" w:eastAsia="微軟正黑體" w:hAnsi="微軟正黑體" w:cs="新細明體"/>
                <w:color w:val="FF0000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7C3901" w:rsidRPr="000A4C29" w:rsidRDefault="000A4C29" w:rsidP="00055220">
            <w:pPr>
              <w:rPr>
                <w:rFonts w:ascii="微軟正黑體" w:eastAsia="微軟正黑體" w:hAnsi="微軟正黑體" w:cs="新細明體"/>
                <w:color w:val="FF0000"/>
              </w:rPr>
            </w:pPr>
            <w:r w:rsidRPr="000A4C29">
              <w:rPr>
                <w:rFonts w:ascii="微軟正黑體" w:eastAsia="微軟正黑體" w:hAnsi="微軟正黑體" w:cs="新細明體" w:hint="eastAsia"/>
                <w:color w:val="FF0000"/>
              </w:rPr>
              <w:t>tpr_txn_time</w:t>
            </w:r>
            <w:r w:rsidRPr="000A4C29">
              <w:rPr>
                <w:rFonts w:ascii="微軟正黑體" w:eastAsia="微軟正黑體" w:hAnsi="微軟正黑體" w:cs="新細明體" w:hint="eastAsia"/>
                <w:color w:val="FF0000"/>
                <w:lang w:eastAsia="zh-TW"/>
              </w:rPr>
              <w:t xml:space="preserve"> YYYY-MM-DD</w:t>
            </w:r>
          </w:p>
        </w:tc>
      </w:tr>
      <w:tr w:rsidR="000A4C29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A4C29" w:rsidRDefault="000A4C29" w:rsidP="000A4C29">
            <w:pPr>
              <w:rPr>
                <w:rFonts w:ascii="微軟正黑體" w:eastAsia="微軟正黑體" w:hAnsi="微軟正黑體" w:cs="新細明體" w:hint="eastAsia"/>
                <w:color w:val="FF0000"/>
              </w:rPr>
            </w:pPr>
            <w:r w:rsidRPr="000A4C29">
              <w:rPr>
                <w:rFonts w:ascii="微軟正黑體" w:eastAsia="微軟正黑體" w:hAnsi="微軟正黑體" w:cs="新細明體" w:hint="eastAsia"/>
                <w:color w:val="FF0000"/>
              </w:rPr>
              <w:t>tpr_txn_time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A4C29" w:rsidRDefault="000A4C29" w:rsidP="000A4C29">
            <w:pPr>
              <w:rPr>
                <w:rFonts w:ascii="微軟正黑體" w:eastAsia="微軟正黑體" w:hAnsi="微軟正黑體" w:cs="新細明體"/>
                <w:color w:val="FF0000"/>
              </w:rPr>
            </w:pPr>
            <w:r w:rsidRPr="000A4C29">
              <w:rPr>
                <w:rFonts w:ascii="微軟正黑體" w:eastAsia="微軟正黑體" w:hAnsi="微軟正黑體" w:cs="新細明體" w:hint="eastAsia"/>
                <w:color w:val="FF0000"/>
              </w:rPr>
              <w:t>交易時間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A4C29" w:rsidRDefault="000A4C29" w:rsidP="000A4C29">
            <w:pPr>
              <w:rPr>
                <w:rFonts w:ascii="微軟正黑體" w:eastAsia="微軟正黑體" w:hAnsi="微軟正黑體" w:cs="新細明體"/>
                <w:color w:val="FF0000"/>
              </w:rPr>
            </w:pPr>
            <w:r w:rsidRPr="000A4C29">
              <w:rPr>
                <w:rFonts w:ascii="微軟正黑體" w:eastAsia="微軟正黑體" w:hAnsi="微軟正黑體" w:cs="新細明體" w:hint="eastAsia"/>
                <w:color w:val="FF0000"/>
              </w:rPr>
              <w:t>datetime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A4C29" w:rsidRDefault="000A4C29" w:rsidP="000A4C29">
            <w:pPr>
              <w:rPr>
                <w:rFonts w:ascii="微軟正黑體" w:eastAsia="微軟正黑體" w:hAnsi="微軟正黑體" w:cs="新細明體"/>
                <w:color w:val="FF0000"/>
              </w:rPr>
            </w:pPr>
            <w:r w:rsidRPr="000A4C29">
              <w:rPr>
                <w:rFonts w:ascii="微軟正黑體" w:eastAsia="微軟正黑體" w:hAnsi="微軟正黑體" w:cs="新細明體" w:hint="eastAsia"/>
                <w:color w:val="FF0000"/>
              </w:rPr>
              <w:t>必要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A4C29" w:rsidRDefault="000A4C29" w:rsidP="000A4C29">
            <w:pPr>
              <w:rPr>
                <w:rFonts w:ascii="微軟正黑體" w:eastAsia="微軟正黑體" w:hAnsi="微軟正黑體" w:cs="新細明體"/>
                <w:color w:val="FF0000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A4C29" w:rsidRDefault="000A4C29" w:rsidP="000A4C29">
            <w:pPr>
              <w:rPr>
                <w:rFonts w:ascii="微軟正黑體" w:eastAsia="微軟正黑體" w:hAnsi="微軟正黑體" w:cs="新細明體"/>
                <w:color w:val="FF0000"/>
              </w:rPr>
            </w:pPr>
            <w:r w:rsidRPr="000A4C29">
              <w:rPr>
                <w:rFonts w:ascii="微軟正黑體" w:eastAsia="微軟正黑體" w:hAnsi="微軟正黑體" w:cs="新細明體" w:hint="eastAsia"/>
                <w:color w:val="FF0000"/>
              </w:rPr>
              <w:t>tpr_txn_time</w:t>
            </w:r>
            <w:r w:rsidRPr="000A4C29">
              <w:rPr>
                <w:rFonts w:ascii="微軟正黑體" w:eastAsia="微軟正黑體" w:hAnsi="微軟正黑體" w:cs="新細明體"/>
                <w:color w:val="FF0000"/>
              </w:rPr>
              <w:t xml:space="preserve"> hhmmss</w:t>
            </w:r>
          </w:p>
        </w:tc>
      </w:tr>
      <w:bookmarkEnd w:id="0"/>
      <w:tr w:rsidR="000A4C29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tpr_fee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手續費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decimal(18,4)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0A4C29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tpr_acc_date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datetime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0A4C29" w:rsidRPr="00001A14" w:rsidTr="00055220">
        <w:trPr>
          <w:trHeight w:val="465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tpr_is_pos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是否為POS機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bit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0A4C29" w:rsidRPr="00001A14" w:rsidTr="00055220">
        <w:trPr>
          <w:trHeight w:val="435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lastRenderedPageBreak/>
              <w:t>tpr_terminal_id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nvarchar(30)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jc w:val="right"/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0</w:t>
            </w:r>
          </w:p>
        </w:tc>
      </w:tr>
      <w:tr w:rsidR="000A4C29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tpr_lanuch_from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從哪邊發動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nvarchar(3)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web or app</w:t>
            </w:r>
          </w:p>
        </w:tc>
      </w:tr>
      <w:tr w:rsidR="000A4C29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tpr_is_order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bit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0A4C29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tpr_rate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手續費率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decimal(6,4)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0A4C29" w:rsidRPr="00001A14" w:rsidTr="00055220">
        <w:trPr>
          <w:trHeight w:val="330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tpr_divided_fee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分潤手續費</w:t>
            </w:r>
          </w:p>
        </w:tc>
        <w:tc>
          <w:tcPr>
            <w:tcW w:w="84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/>
              </w:rPr>
              <w:t>decimal(6,4)</w:t>
            </w:r>
          </w:p>
        </w:tc>
        <w:tc>
          <w:tcPr>
            <w:tcW w:w="29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0A4C29" w:rsidRPr="00001A14" w:rsidTr="00055220">
        <w:trPr>
          <w:trHeight w:val="375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tpr_host_order_no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實際的主機電文訂單編號</w:t>
            </w:r>
          </w:p>
        </w:tc>
        <w:tc>
          <w:tcPr>
            <w:tcW w:w="84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nvarchar(19)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  <w:hideMark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0A4C29" w:rsidRPr="00001A14" w:rsidTr="00055220">
        <w:trPr>
          <w:trHeight w:val="375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/>
              </w:rPr>
              <w:t>tpr_is_refund_payment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是否為繳費退款</w:t>
            </w:r>
          </w:p>
        </w:tc>
        <w:tc>
          <w:tcPr>
            <w:tcW w:w="84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/>
              </w:rPr>
              <w:t>bit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</w:tr>
      <w:tr w:rsidR="000A4C29" w:rsidRPr="00001A14" w:rsidTr="00055220">
        <w:trPr>
          <w:trHeight w:val="375"/>
        </w:trPr>
        <w:tc>
          <w:tcPr>
            <w:tcW w:w="1108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/>
              </w:rPr>
              <w:t>tpr_refund_payment_id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 w:hint="eastAsia"/>
              </w:rPr>
              <w:t>繳費退款銷帳編號</w:t>
            </w:r>
            <w:r w:rsidRPr="00001A14">
              <w:rPr>
                <w:rFonts w:ascii="微軟正黑體" w:eastAsia="微軟正黑體" w:hAnsi="微軟正黑體" w:cs="新細明體"/>
              </w:rPr>
              <w:t>/</w:t>
            </w:r>
            <w:r w:rsidRPr="00001A14">
              <w:rPr>
                <w:rFonts w:ascii="微軟正黑體" w:eastAsia="微軟正黑體" w:hAnsi="微軟正黑體" w:cs="新細明體" w:hint="eastAsia"/>
              </w:rPr>
              <w:t>虛擬繳費帳號</w:t>
            </w:r>
          </w:p>
        </w:tc>
        <w:tc>
          <w:tcPr>
            <w:tcW w:w="844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/>
              </w:rPr>
              <w:t>varchar(23)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</w:p>
        </w:tc>
        <w:tc>
          <w:tcPr>
            <w:tcW w:w="1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noWrap/>
            <w:vAlign w:val="bottom"/>
          </w:tcPr>
          <w:p w:rsidR="000A4C29" w:rsidRPr="00001A14" w:rsidRDefault="000A4C29" w:rsidP="000A4C29">
            <w:pPr>
              <w:rPr>
                <w:rFonts w:ascii="微軟正黑體" w:eastAsia="微軟正黑體" w:hAnsi="微軟正黑體" w:cs="新細明體"/>
              </w:rPr>
            </w:pPr>
            <w:r w:rsidRPr="00001A14">
              <w:rPr>
                <w:rFonts w:ascii="微軟正黑體" w:eastAsia="微軟正黑體" w:hAnsi="微軟正黑體" w:cs="新細明體"/>
              </w:rPr>
              <w:t>refund_payment.payment_id</w:t>
            </w:r>
          </w:p>
        </w:tc>
      </w:tr>
    </w:tbl>
    <w:p w:rsidR="00FF2345" w:rsidRDefault="00FF2345"/>
    <w:sectPr w:rsidR="00FF2345" w:rsidSect="007C390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64D0" w:rsidRDefault="00B764D0" w:rsidP="007C3901">
      <w:pPr>
        <w:spacing w:after="0" w:line="240" w:lineRule="auto"/>
      </w:pPr>
      <w:r>
        <w:separator/>
      </w:r>
    </w:p>
  </w:endnote>
  <w:endnote w:type="continuationSeparator" w:id="0">
    <w:p w:rsidR="00B764D0" w:rsidRDefault="00B764D0" w:rsidP="007C3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64D0" w:rsidRDefault="00B764D0" w:rsidP="007C3901">
      <w:pPr>
        <w:spacing w:after="0" w:line="240" w:lineRule="auto"/>
      </w:pPr>
      <w:r>
        <w:separator/>
      </w:r>
    </w:p>
  </w:footnote>
  <w:footnote w:type="continuationSeparator" w:id="0">
    <w:p w:rsidR="00B764D0" w:rsidRDefault="00B764D0" w:rsidP="007C39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877"/>
    <w:rsid w:val="000A4C29"/>
    <w:rsid w:val="00480E91"/>
    <w:rsid w:val="007A5877"/>
    <w:rsid w:val="007C3901"/>
    <w:rsid w:val="00B764D0"/>
    <w:rsid w:val="00FF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A4C7F4"/>
  <w15:chartTrackingRefBased/>
  <w15:docId w15:val="{3204FE94-B69B-4C0B-B90D-62FC1CE68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3901"/>
    <w:pPr>
      <w:spacing w:after="200" w:line="276" w:lineRule="auto"/>
    </w:pPr>
    <w:rPr>
      <w:rFonts w:ascii="Calibri" w:eastAsia="Arial" w:hAnsi="Calibri" w:cs="Arial"/>
      <w:kern w:val="0"/>
      <w:sz w:val="22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3901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4">
    <w:name w:val="頁首 字元"/>
    <w:basedOn w:val="a0"/>
    <w:link w:val="a3"/>
    <w:uiPriority w:val="99"/>
    <w:rsid w:val="007C390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C3901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6">
    <w:name w:val="頁尾 字元"/>
    <w:basedOn w:val="a0"/>
    <w:link w:val="a5"/>
    <w:uiPriority w:val="99"/>
    <w:rsid w:val="007C390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劉韋辰</dc:creator>
  <cp:keywords/>
  <dc:description/>
  <cp:lastModifiedBy>劉韋辰</cp:lastModifiedBy>
  <cp:revision>3</cp:revision>
  <dcterms:created xsi:type="dcterms:W3CDTF">2022-12-09T02:56:00Z</dcterms:created>
  <dcterms:modified xsi:type="dcterms:W3CDTF">2023-04-26T10:31:00Z</dcterms:modified>
</cp:coreProperties>
</file>