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316BB1" w14:textId="77777777" w:rsidR="00C5785E" w:rsidRDefault="00303A25" w:rsidP="00303A25">
      <w:pPr>
        <w:pStyle w:val="Heading1"/>
      </w:pPr>
      <w:r>
        <w:t>Purpose</w:t>
      </w:r>
    </w:p>
    <w:p w14:paraId="63FD41AF" w14:textId="77777777" w:rsidR="00303A25" w:rsidRDefault="00303A25" w:rsidP="00303A25">
      <w:pPr>
        <w:pStyle w:val="ListParagraph"/>
        <w:numPr>
          <w:ilvl w:val="0"/>
          <w:numId w:val="1"/>
        </w:numPr>
      </w:pPr>
      <w:r>
        <w:t>Quickly create paste-able results into report tables</w:t>
      </w:r>
    </w:p>
    <w:p w14:paraId="05CDD55B" w14:textId="77777777" w:rsidR="00303A25" w:rsidRDefault="00303A25" w:rsidP="00303A25">
      <w:pPr>
        <w:pStyle w:val="ListParagraph"/>
        <w:numPr>
          <w:ilvl w:val="0"/>
          <w:numId w:val="1"/>
        </w:numPr>
      </w:pPr>
      <w:r>
        <w:t>Saves a lot of time.</w:t>
      </w:r>
    </w:p>
    <w:p w14:paraId="447EC46C" w14:textId="77777777" w:rsidR="00303A25" w:rsidRDefault="00303A25" w:rsidP="00303A25">
      <w:pPr>
        <w:pStyle w:val="ListParagraph"/>
        <w:numPr>
          <w:ilvl w:val="0"/>
          <w:numId w:val="1"/>
        </w:numPr>
      </w:pPr>
      <w:r>
        <w:t>Eliminates errors</w:t>
      </w:r>
    </w:p>
    <w:p w14:paraId="4E423E32" w14:textId="77777777" w:rsidR="00303A25" w:rsidRDefault="00303A25" w:rsidP="00303A25">
      <w:pPr>
        <w:pStyle w:val="Heading1"/>
      </w:pPr>
      <w:r>
        <w:t>Requirements</w:t>
      </w:r>
    </w:p>
    <w:p w14:paraId="5E58F1A2" w14:textId="48BB7438" w:rsidR="00303A25" w:rsidRDefault="00303A25" w:rsidP="00303A25">
      <w:pPr>
        <w:pStyle w:val="ListParagraph"/>
        <w:numPr>
          <w:ilvl w:val="0"/>
          <w:numId w:val="2"/>
        </w:numPr>
      </w:pPr>
      <w:r>
        <w:t xml:space="preserve">Must have </w:t>
      </w:r>
      <w:r w:rsidR="00961A24">
        <w:rPr>
          <w:color w:val="5B9BD5" w:themeColor="accent1"/>
        </w:rPr>
        <w:t>Report Headers.txt</w:t>
      </w:r>
    </w:p>
    <w:p w14:paraId="153ABC28" w14:textId="77777777" w:rsidR="00303A25" w:rsidRDefault="00303A25" w:rsidP="00303A25">
      <w:pPr>
        <w:pStyle w:val="ListParagraph"/>
        <w:numPr>
          <w:ilvl w:val="0"/>
          <w:numId w:val="2"/>
        </w:numPr>
      </w:pPr>
      <w:r>
        <w:t xml:space="preserve">Only </w:t>
      </w:r>
      <w:commentRangeStart w:id="0"/>
      <w:r>
        <w:t>works</w:t>
      </w:r>
      <w:commentRangeEnd w:id="0"/>
      <w:r>
        <w:rPr>
          <w:rStyle w:val="CommentReference"/>
        </w:rPr>
        <w:commentReference w:id="0"/>
      </w:r>
      <w:r>
        <w:t xml:space="preserve"> for ‘Lanes, Volume, Timings’ and HCM 2000 Unsignalized Synchro report types</w:t>
      </w:r>
    </w:p>
    <w:p w14:paraId="0950F804" w14:textId="77777777" w:rsidR="00303A25" w:rsidRDefault="00303A25" w:rsidP="00303A25">
      <w:pPr>
        <w:pStyle w:val="ListParagraph"/>
        <w:numPr>
          <w:ilvl w:val="1"/>
          <w:numId w:val="2"/>
        </w:numPr>
      </w:pPr>
      <w:r>
        <w:t>Works on yield control I believe</w:t>
      </w:r>
    </w:p>
    <w:p w14:paraId="02476EC0" w14:textId="77777777" w:rsidR="00303A25" w:rsidRDefault="00303A25" w:rsidP="00303A25">
      <w:pPr>
        <w:pStyle w:val="ListParagraph"/>
        <w:numPr>
          <w:ilvl w:val="1"/>
          <w:numId w:val="2"/>
        </w:numPr>
      </w:pPr>
      <w:r>
        <w:t>Does not work with roundabouts</w:t>
      </w:r>
    </w:p>
    <w:p w14:paraId="09705F32" w14:textId="1FAA1E09" w:rsidR="00303A25" w:rsidRDefault="00303A25" w:rsidP="00303A25">
      <w:pPr>
        <w:pStyle w:val="ListParagraph"/>
        <w:numPr>
          <w:ilvl w:val="0"/>
          <w:numId w:val="2"/>
        </w:numPr>
      </w:pPr>
      <w:r>
        <w:t xml:space="preserve">Headers are crucial. Should be OK if </w:t>
      </w:r>
      <w:r w:rsidRPr="00303A25">
        <w:rPr>
          <w:color w:val="5B9BD5" w:themeColor="accent1"/>
        </w:rPr>
        <w:t xml:space="preserve">Report Headers.txt </w:t>
      </w:r>
      <w:r>
        <w:t xml:space="preserve">is set up properly </w:t>
      </w:r>
      <w:r w:rsidR="00326B7A">
        <w:t xml:space="preserve">and </w:t>
      </w:r>
      <w:r w:rsidR="00326B7A" w:rsidRPr="00326B7A">
        <w:rPr>
          <w:color w:val="5B9BD5" w:themeColor="accent1"/>
        </w:rPr>
        <w:t xml:space="preserve">Synchro Prep.py </w:t>
      </w:r>
      <w:r w:rsidR="00326B7A">
        <w:t>was used to create .sim files</w:t>
      </w:r>
      <w:bookmarkStart w:id="1" w:name="_GoBack"/>
      <w:bookmarkEnd w:id="1"/>
    </w:p>
    <w:p w14:paraId="66B394AA" w14:textId="5DE19329" w:rsidR="00DB5AB0" w:rsidRPr="00DB5AB0" w:rsidRDefault="00DB5AB0" w:rsidP="00DB5AB0">
      <w:pPr>
        <w:pStyle w:val="ListParagraph"/>
        <w:numPr>
          <w:ilvl w:val="1"/>
          <w:numId w:val="2"/>
        </w:numPr>
        <w:rPr>
          <w:color w:val="5B9BD5" w:themeColor="accent1"/>
        </w:rPr>
      </w:pPr>
      <w:r w:rsidRPr="00DB5AB0">
        <w:rPr>
          <w:color w:val="5B9BD5" w:themeColor="accent1"/>
        </w:rPr>
        <w:t>Synchro Prep.py</w:t>
      </w:r>
      <w:r>
        <w:rPr>
          <w:color w:val="5B9BD5" w:themeColor="accent1"/>
        </w:rPr>
        <w:t xml:space="preserve"> </w:t>
      </w:r>
      <w:r>
        <w:t>was created to ensure consistent spelling in Synchro report headers. Spelling mistakes will cause script to produce unorganized results.</w:t>
      </w:r>
    </w:p>
    <w:p w14:paraId="3700B16C" w14:textId="77777777" w:rsidR="00303A25" w:rsidRDefault="00303A25" w:rsidP="00303A25">
      <w:pPr>
        <w:ind w:left="360"/>
      </w:pPr>
      <w:commentRangeStart w:id="2"/>
      <w:r>
        <w:rPr>
          <w:noProof/>
          <w:lang w:eastAsia="en-CA"/>
        </w:rPr>
        <w:drawing>
          <wp:inline distT="0" distB="0" distL="0" distR="0" wp14:anchorId="30A345CE" wp14:editId="02B9C8A1">
            <wp:extent cx="5943600" cy="4304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404209">
        <w:rPr>
          <w:rStyle w:val="CommentReference"/>
        </w:rPr>
        <w:commentReference w:id="2"/>
      </w:r>
    </w:p>
    <w:p w14:paraId="13B69AC4" w14:textId="77777777" w:rsidR="002C7E08" w:rsidRDefault="002C7E08" w:rsidP="00303A25">
      <w:pPr>
        <w:ind w:left="360"/>
      </w:pPr>
    </w:p>
    <w:p w14:paraId="65DAE505" w14:textId="0FF8914C" w:rsidR="00163F61" w:rsidRDefault="00163F61" w:rsidP="00163F61">
      <w:pPr>
        <w:pStyle w:val="ListParagraph"/>
        <w:numPr>
          <w:ilvl w:val="0"/>
          <w:numId w:val="2"/>
        </w:numPr>
      </w:pPr>
      <w:r>
        <w:t>Group signalized intersections into one zone and unsignalized into another. Zone name can be anything you want.</w:t>
      </w:r>
    </w:p>
    <w:p w14:paraId="3F7379B8" w14:textId="67983CF4" w:rsidR="002C7E08" w:rsidRDefault="002C7E08" w:rsidP="002C7E08">
      <w:r>
        <w:rPr>
          <w:noProof/>
          <w:lang w:eastAsia="en-CA"/>
        </w:rPr>
        <w:lastRenderedPageBreak/>
        <w:drawing>
          <wp:inline distT="0" distB="0" distL="0" distR="0" wp14:anchorId="56675367" wp14:editId="44E8028C">
            <wp:extent cx="5943600" cy="3757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799D" w14:textId="77777777" w:rsidR="00961A24" w:rsidRDefault="00961A24" w:rsidP="002C7E08"/>
    <w:p w14:paraId="5C14D0E0" w14:textId="0FFFEE39" w:rsidR="002C7E08" w:rsidRDefault="00961A24" w:rsidP="00961A24">
      <w:pPr>
        <w:pStyle w:val="ListParagraph"/>
        <w:numPr>
          <w:ilvl w:val="0"/>
          <w:numId w:val="2"/>
        </w:numPr>
      </w:pPr>
      <w:r>
        <w:t xml:space="preserve">Must have </w:t>
      </w:r>
      <w:r w:rsidR="00A370E6" w:rsidRPr="00A370E6">
        <w:rPr>
          <w:color w:val="70AD47" w:themeColor="accent6"/>
        </w:rPr>
        <w:t xml:space="preserve">result </w:t>
      </w:r>
      <w:r w:rsidRPr="00A370E6">
        <w:rPr>
          <w:color w:val="70AD47" w:themeColor="accent6"/>
        </w:rPr>
        <w:t>csv text files</w:t>
      </w:r>
      <w:r>
        <w:t>. Must have table templates (</w:t>
      </w:r>
      <w:r w:rsidRPr="00961A24">
        <w:rPr>
          <w:color w:val="5B9BD5" w:themeColor="accent1"/>
        </w:rPr>
        <w:t xml:space="preserve">AWSC.docx, TWSC.docx, </w:t>
      </w:r>
      <w:proofErr w:type="gramStart"/>
      <w:r w:rsidRPr="00961A24">
        <w:rPr>
          <w:color w:val="5B9BD5" w:themeColor="accent1"/>
        </w:rPr>
        <w:t>Signalized.docx</w:t>
      </w:r>
      <w:proofErr w:type="gramEnd"/>
      <w:r>
        <w:t xml:space="preserve">). </w:t>
      </w:r>
      <w:r>
        <w:rPr>
          <w:color w:val="5B9BD5" w:themeColor="accent1"/>
        </w:rPr>
        <w:t xml:space="preserve">Report Headers.txt </w:t>
      </w:r>
      <w:r w:rsidRPr="00961A24">
        <w:t xml:space="preserve">needs to be in the same location as the </w:t>
      </w:r>
      <w:r w:rsidR="00A370E6" w:rsidRPr="00A370E6">
        <w:rPr>
          <w:color w:val="70AD47" w:themeColor="accent6"/>
        </w:rPr>
        <w:t xml:space="preserve">result </w:t>
      </w:r>
      <w:r w:rsidRPr="00A370E6">
        <w:rPr>
          <w:color w:val="70AD47" w:themeColor="accent6"/>
        </w:rPr>
        <w:t xml:space="preserve">csv text files </w:t>
      </w:r>
      <w:r w:rsidRPr="00961A24">
        <w:t xml:space="preserve">and table templates </w:t>
      </w:r>
    </w:p>
    <w:p w14:paraId="25AC4204" w14:textId="5E0905D9" w:rsidR="00961A24" w:rsidRDefault="00961A24" w:rsidP="00961A24">
      <w:pPr>
        <w:pStyle w:val="ListParagraph"/>
        <w:numPr>
          <w:ilvl w:val="1"/>
          <w:numId w:val="2"/>
        </w:numPr>
      </w:pPr>
      <w:r w:rsidRPr="00961A24">
        <w:rPr>
          <w:color w:val="5B9BD5" w:themeColor="accent1"/>
        </w:rPr>
        <w:t>AWSC.docx, TWSC.docx, Signalized.docx</w:t>
      </w:r>
      <w:r>
        <w:rPr>
          <w:color w:val="5B9BD5" w:themeColor="accent1"/>
        </w:rPr>
        <w:t xml:space="preserve"> </w:t>
      </w:r>
      <w:r w:rsidRPr="00961A24">
        <w:t>may need to be manually prepared prior to using script</w:t>
      </w:r>
      <w:r>
        <w:t>. E.g. adding more rows</w:t>
      </w:r>
    </w:p>
    <w:p w14:paraId="72B164BE" w14:textId="1A72D073" w:rsidR="00961A24" w:rsidRDefault="00961A24" w:rsidP="00961A24">
      <w:pPr>
        <w:pStyle w:val="ListParagraph"/>
        <w:numPr>
          <w:ilvl w:val="1"/>
          <w:numId w:val="2"/>
        </w:numPr>
      </w:pPr>
      <w:r w:rsidRPr="00961A24">
        <w:t>2 column and 3 column word templates are provided</w:t>
      </w:r>
    </w:p>
    <w:p w14:paraId="7AE621CB" w14:textId="77777777" w:rsidR="00DB5AB0" w:rsidRDefault="00DB5AB0" w:rsidP="00DB5AB0"/>
    <w:p w14:paraId="6862B6BA" w14:textId="35305330" w:rsidR="00A370E6" w:rsidRDefault="00A370E6" w:rsidP="00A370E6">
      <w:r>
        <w:rPr>
          <w:noProof/>
          <w:lang w:eastAsia="en-CA"/>
        </w:rPr>
        <w:lastRenderedPageBreak/>
        <w:drawing>
          <wp:inline distT="0" distB="0" distL="0" distR="0" wp14:anchorId="19F42A09" wp14:editId="4C2F6113">
            <wp:extent cx="5943600" cy="4443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6FC5" w14:textId="77777777" w:rsidR="00DB5AB0" w:rsidRDefault="00DB5AB0" w:rsidP="00A370E6"/>
    <w:p w14:paraId="70D1AE6E" w14:textId="371DB84F" w:rsidR="00DB5AB0" w:rsidRDefault="00DB5AB0" w:rsidP="00A370E6">
      <w:r>
        <w:rPr>
          <w:noProof/>
          <w:lang w:eastAsia="en-CA"/>
        </w:rPr>
        <w:lastRenderedPageBreak/>
        <w:drawing>
          <wp:inline distT="0" distB="0" distL="0" distR="0" wp14:anchorId="0A347C67" wp14:editId="2C9F0396">
            <wp:extent cx="5943600" cy="4311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3A5B" w14:textId="7F05AF68" w:rsidR="00326B7A" w:rsidRDefault="00326B7A" w:rsidP="00326B7A">
      <w:pPr>
        <w:pStyle w:val="Heading1"/>
      </w:pPr>
      <w:r>
        <w:t>How it works (overview)</w:t>
      </w:r>
    </w:p>
    <w:p w14:paraId="15372150" w14:textId="3E883CB3" w:rsidR="00326B7A" w:rsidRDefault="00A370E6" w:rsidP="00A370E6">
      <w:pPr>
        <w:pStyle w:val="ListParagraph"/>
        <w:numPr>
          <w:ilvl w:val="0"/>
          <w:numId w:val="4"/>
        </w:numPr>
      </w:pPr>
      <w:r>
        <w:t xml:space="preserve">Script will ask for two inputs </w:t>
      </w:r>
    </w:p>
    <w:p w14:paraId="6494E0FD" w14:textId="17C2B683" w:rsidR="00A370E6" w:rsidRPr="00A370E6" w:rsidRDefault="00A370E6" w:rsidP="00A370E6">
      <w:pPr>
        <w:pStyle w:val="ListParagraph"/>
        <w:numPr>
          <w:ilvl w:val="1"/>
          <w:numId w:val="4"/>
        </w:numPr>
      </w:pPr>
      <w:r>
        <w:t xml:space="preserve">Directory of </w:t>
      </w:r>
      <w:r w:rsidRPr="00A370E6">
        <w:rPr>
          <w:color w:val="70AD47" w:themeColor="accent6"/>
        </w:rPr>
        <w:t>result csv text files</w:t>
      </w:r>
      <w:r>
        <w:t xml:space="preserve">, </w:t>
      </w:r>
      <w:r w:rsidRPr="00961A24">
        <w:rPr>
          <w:color w:val="5B9BD5" w:themeColor="accent1"/>
        </w:rPr>
        <w:t>AWSC.docx, TWSC.docx, Signalized.docx</w:t>
      </w:r>
      <w:r>
        <w:t xml:space="preserve"> and </w:t>
      </w:r>
      <w:r>
        <w:rPr>
          <w:color w:val="5B9BD5" w:themeColor="accent1"/>
        </w:rPr>
        <w:t>Report Headers.txt</w:t>
      </w:r>
    </w:p>
    <w:p w14:paraId="50ABE51A" w14:textId="2E95807F" w:rsidR="00A370E6" w:rsidRDefault="00A370E6" w:rsidP="00A370E6">
      <w:pPr>
        <w:pStyle w:val="ListParagraph"/>
        <w:numPr>
          <w:ilvl w:val="1"/>
          <w:numId w:val="4"/>
        </w:numPr>
      </w:pPr>
      <w:r>
        <w:t>All results or critical results (further prompts to define critical v/c and LOS)</w:t>
      </w:r>
    </w:p>
    <w:p w14:paraId="3C13B24D" w14:textId="77777777" w:rsidR="00A370E6" w:rsidRDefault="00A370E6" w:rsidP="00A370E6"/>
    <w:p w14:paraId="386F420F" w14:textId="28487E9C" w:rsidR="00A370E6" w:rsidRDefault="00A370E6" w:rsidP="00A370E6">
      <w:pPr>
        <w:pStyle w:val="ListParagraph"/>
        <w:numPr>
          <w:ilvl w:val="0"/>
          <w:numId w:val="5"/>
        </w:numPr>
      </w:pPr>
      <w:r>
        <w:t xml:space="preserve">Prints results into an excel file </w:t>
      </w:r>
    </w:p>
    <w:p w14:paraId="3A6E537E" w14:textId="38407DAF" w:rsidR="00A370E6" w:rsidRDefault="00A370E6" w:rsidP="00A370E6">
      <w:r>
        <w:rPr>
          <w:noProof/>
          <w:lang w:eastAsia="en-CA"/>
        </w:rPr>
        <w:lastRenderedPageBreak/>
        <w:drawing>
          <wp:inline distT="0" distB="0" distL="0" distR="0" wp14:anchorId="1D227F7D" wp14:editId="0B8D055F">
            <wp:extent cx="5943600" cy="4655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52AE" w14:textId="77777777" w:rsidR="00A370E6" w:rsidRDefault="00A370E6" w:rsidP="00A370E6"/>
    <w:p w14:paraId="3221C4AE" w14:textId="11E43E40" w:rsidR="00A370E6" w:rsidRPr="00326B7A" w:rsidRDefault="00A370E6" w:rsidP="00A370E6">
      <w:pPr>
        <w:pStyle w:val="ListParagraph"/>
        <w:numPr>
          <w:ilvl w:val="0"/>
          <w:numId w:val="5"/>
        </w:numPr>
      </w:pPr>
      <w:r>
        <w:t>Press ‘</w:t>
      </w:r>
      <w:commentRangeStart w:id="3"/>
      <w:r>
        <w:t>Enter’</w:t>
      </w:r>
      <w:commentRangeEnd w:id="3"/>
      <w:r>
        <w:rPr>
          <w:rStyle w:val="CommentReference"/>
        </w:rPr>
        <w:commentReference w:id="3"/>
      </w:r>
      <w:r>
        <w:t xml:space="preserve"> to continue printing to table templates (</w:t>
      </w:r>
      <w:r w:rsidRPr="00961A24">
        <w:rPr>
          <w:color w:val="5B9BD5" w:themeColor="accent1"/>
        </w:rPr>
        <w:t>AWSC.docx, TWSC.docx, Signalized.docx</w:t>
      </w:r>
      <w:r w:rsidRPr="00A370E6">
        <w:t>)</w:t>
      </w:r>
    </w:p>
    <w:p w14:paraId="39F7CADD" w14:textId="025B129F" w:rsidR="00961A24" w:rsidRDefault="00961A24" w:rsidP="00961A24"/>
    <w:p w14:paraId="6AC8C1CA" w14:textId="32BF430B" w:rsidR="00961A24" w:rsidRDefault="00961A24" w:rsidP="00961A24">
      <w:pPr>
        <w:pStyle w:val="Heading1"/>
      </w:pPr>
      <w:r>
        <w:lastRenderedPageBreak/>
        <w:t>Output</w:t>
      </w:r>
    </w:p>
    <w:p w14:paraId="129E4719" w14:textId="06E52BDA" w:rsidR="00961A24" w:rsidRDefault="00961A24" w:rsidP="00961A24">
      <w:r>
        <w:rPr>
          <w:noProof/>
          <w:lang w:eastAsia="en-CA"/>
        </w:rPr>
        <w:drawing>
          <wp:inline distT="0" distB="0" distL="0" distR="0" wp14:anchorId="20D0113B" wp14:editId="40EED69E">
            <wp:extent cx="594360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6587" w14:textId="77777777" w:rsidR="00A370E6" w:rsidRDefault="00A370E6" w:rsidP="00961A24"/>
    <w:p w14:paraId="65AFA4E9" w14:textId="7A73F082" w:rsidR="00A370E6" w:rsidRDefault="00A370E6" w:rsidP="00961A24">
      <w:r>
        <w:rPr>
          <w:noProof/>
          <w:lang w:eastAsia="en-CA"/>
        </w:rPr>
        <w:lastRenderedPageBreak/>
        <w:drawing>
          <wp:inline distT="0" distB="0" distL="0" distR="0" wp14:anchorId="4CDEB2D9" wp14:editId="04A36F71">
            <wp:extent cx="5943600" cy="4021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C7B0" w14:textId="77777777" w:rsidR="00A370E6" w:rsidRDefault="00A370E6" w:rsidP="00961A24"/>
    <w:p w14:paraId="5C0A73C4" w14:textId="4417CD67" w:rsidR="00A370E6" w:rsidRDefault="00A370E6" w:rsidP="00A370E6">
      <w:pPr>
        <w:pStyle w:val="Heading1"/>
      </w:pPr>
      <w:r>
        <w:t>USING OUTPUT</w:t>
      </w:r>
    </w:p>
    <w:p w14:paraId="31772D76" w14:textId="0ADA7368" w:rsidR="00A370E6" w:rsidRDefault="00A370E6" w:rsidP="00A370E6">
      <w:pPr>
        <w:pStyle w:val="ListParagraph"/>
        <w:numPr>
          <w:ilvl w:val="0"/>
          <w:numId w:val="5"/>
        </w:numPr>
      </w:pPr>
      <w:r>
        <w:t>I normally copy-paste cells (contents) from output tables into tables in report</w:t>
      </w:r>
    </w:p>
    <w:p w14:paraId="798A18DF" w14:textId="77777777" w:rsidR="00A370E6" w:rsidRDefault="00A370E6" w:rsidP="00A370E6"/>
    <w:p w14:paraId="12C167D3" w14:textId="2D78FAD4" w:rsidR="00A370E6" w:rsidRDefault="00A370E6" w:rsidP="00A370E6">
      <w:r>
        <w:rPr>
          <w:noProof/>
          <w:lang w:eastAsia="en-CA"/>
        </w:rPr>
        <w:lastRenderedPageBreak/>
        <w:drawing>
          <wp:inline distT="0" distB="0" distL="0" distR="0" wp14:anchorId="153B713B" wp14:editId="1247C357">
            <wp:extent cx="5943600" cy="4691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9248" w14:textId="77777777" w:rsidR="00A370E6" w:rsidRDefault="00A370E6" w:rsidP="00A370E6"/>
    <w:p w14:paraId="4B1A75FC" w14:textId="4DFE8A97" w:rsidR="00A370E6" w:rsidRDefault="00A370E6" w:rsidP="00A370E6">
      <w:pPr>
        <w:pStyle w:val="Heading1"/>
      </w:pPr>
      <w:r>
        <w:t>Notes for the script.</w:t>
      </w:r>
    </w:p>
    <w:p w14:paraId="512D32B1" w14:textId="72C5F82A" w:rsidR="00A370E6" w:rsidRDefault="00A370E6" w:rsidP="00A370E6">
      <w:pPr>
        <w:pStyle w:val="ListParagraph"/>
        <w:numPr>
          <w:ilvl w:val="0"/>
          <w:numId w:val="5"/>
        </w:numPr>
      </w:pPr>
      <w:r>
        <w:t xml:space="preserve">Depending on project, you will encounter unconventional peak hour names. </w:t>
      </w:r>
      <w:proofErr w:type="spellStart"/>
      <w:r>
        <w:t>You</w:t>
      </w:r>
      <w:proofErr w:type="gramStart"/>
      <w:r>
        <w:t>;ll</w:t>
      </w:r>
      <w:proofErr w:type="spellEnd"/>
      <w:proofErr w:type="gramEnd"/>
      <w:r>
        <w:t xml:space="preserve"> need to adjust the code for this. The code has</w:t>
      </w:r>
      <w:r w:rsidR="000C6544">
        <w:t xml:space="preserve"> 3 sections</w:t>
      </w:r>
      <w:r w:rsidR="00DB5AB0">
        <w:t xml:space="preserve"> for peak hour names (Starting around</w:t>
      </w:r>
      <w:r w:rsidR="000C6544">
        <w:t xml:space="preserve"> lines 709, 791, 863)</w:t>
      </w:r>
    </w:p>
    <w:p w14:paraId="6BCA3807" w14:textId="77777777" w:rsidR="000C6544" w:rsidRDefault="000C6544" w:rsidP="000C6544"/>
    <w:p w14:paraId="21DE3576" w14:textId="45CC6753" w:rsidR="000C6544" w:rsidRDefault="000C6544" w:rsidP="000C6544">
      <w:r>
        <w:rPr>
          <w:noProof/>
          <w:lang w:eastAsia="en-CA"/>
        </w:rPr>
        <w:lastRenderedPageBreak/>
        <w:drawing>
          <wp:inline distT="0" distB="0" distL="0" distR="0" wp14:anchorId="4DA4BB82" wp14:editId="7807752A">
            <wp:extent cx="5943600" cy="4095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C903" w14:textId="42512881" w:rsidR="000C6544" w:rsidRPr="00A370E6" w:rsidRDefault="000C6544" w:rsidP="000C6544">
      <w:pPr>
        <w:pStyle w:val="ListParagraph"/>
        <w:numPr>
          <w:ilvl w:val="0"/>
          <w:numId w:val="5"/>
        </w:numPr>
      </w:pPr>
      <w:r>
        <w:t>Scenario names can be changed too. Example from other projects are kept in the script near the end.</w:t>
      </w:r>
    </w:p>
    <w:sectPr w:rsidR="000C6544" w:rsidRPr="00A370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Chan, Jacky" w:date="2021-10-27T22:28:00Z" w:initials="CJ">
    <w:p w14:paraId="1AE06BD1" w14:textId="77777777" w:rsidR="00303A25" w:rsidRDefault="00303A25">
      <w:pPr>
        <w:pStyle w:val="CommentText"/>
      </w:pPr>
      <w:r>
        <w:rPr>
          <w:rStyle w:val="CommentReference"/>
        </w:rPr>
        <w:annotationRef/>
      </w:r>
      <w:r>
        <w:t>Because Mike/Brent uses Lanes, Timings, Volumes for signalized intersection</w:t>
      </w:r>
    </w:p>
    <w:p w14:paraId="2E950260" w14:textId="77777777" w:rsidR="00303A25" w:rsidRDefault="00303A25">
      <w:pPr>
        <w:pStyle w:val="CommentText"/>
      </w:pPr>
    </w:p>
    <w:p w14:paraId="2588E15D" w14:textId="77777777" w:rsidR="00303A25" w:rsidRDefault="00303A25">
      <w:pPr>
        <w:pStyle w:val="CommentText"/>
      </w:pPr>
      <w:r>
        <w:t>And</w:t>
      </w:r>
    </w:p>
    <w:p w14:paraId="0F3A6103" w14:textId="77777777" w:rsidR="00303A25" w:rsidRDefault="00303A25">
      <w:pPr>
        <w:pStyle w:val="CommentText"/>
      </w:pPr>
    </w:p>
    <w:p w14:paraId="4DA87AB8" w14:textId="77777777" w:rsidR="00303A25" w:rsidRDefault="00303A25">
      <w:pPr>
        <w:pStyle w:val="CommentText"/>
      </w:pPr>
      <w:r>
        <w:t>HCM 2000 unsignalized for two-way stop controlled, all-way stop controlled intersections.</w:t>
      </w:r>
    </w:p>
    <w:p w14:paraId="5378BB63" w14:textId="77777777" w:rsidR="00303A25" w:rsidRDefault="00303A25">
      <w:pPr>
        <w:pStyle w:val="CommentText"/>
      </w:pPr>
    </w:p>
    <w:p w14:paraId="59B996EF" w14:textId="77777777" w:rsidR="00303A25" w:rsidRDefault="00303A25">
      <w:pPr>
        <w:pStyle w:val="CommentText"/>
      </w:pPr>
    </w:p>
  </w:comment>
  <w:comment w:id="2" w:author="Chan, Jacky" w:date="2021-10-27T22:36:00Z" w:initials="CJ">
    <w:p w14:paraId="1BD15E54" w14:textId="77777777" w:rsidR="00404209" w:rsidRDefault="00404209">
      <w:pPr>
        <w:pStyle w:val="CommentText"/>
      </w:pPr>
      <w:r>
        <w:rPr>
          <w:rStyle w:val="CommentReference"/>
        </w:rPr>
        <w:annotationRef/>
      </w:r>
      <w:r>
        <w:t>Placement of headers are specific to Mike/Brent/Tim projects</w:t>
      </w:r>
    </w:p>
    <w:p w14:paraId="4A1C7F20" w14:textId="77777777" w:rsidR="00163F61" w:rsidRDefault="00163F61">
      <w:pPr>
        <w:pStyle w:val="CommentText"/>
      </w:pPr>
    </w:p>
    <w:p w14:paraId="38EDF740" w14:textId="1B2D48BC" w:rsidR="00163F61" w:rsidRDefault="00163F61">
      <w:pPr>
        <w:pStyle w:val="CommentText"/>
      </w:pPr>
      <w:r w:rsidRPr="00163F61">
        <w:rPr>
          <w:b/>
        </w:rPr>
        <w:t>Top right</w:t>
      </w:r>
      <w:r>
        <w:t xml:space="preserve"> is reserved for Peak hour </w:t>
      </w:r>
      <w:proofErr w:type="spellStart"/>
      <w:r>
        <w:t>e.g</w:t>
      </w:r>
      <w:proofErr w:type="spellEnd"/>
    </w:p>
    <w:p w14:paraId="7306D653" w14:textId="77777777" w:rsidR="00163F61" w:rsidRDefault="00163F61">
      <w:pPr>
        <w:pStyle w:val="CommentText"/>
      </w:pPr>
    </w:p>
    <w:p w14:paraId="68592BBB" w14:textId="77777777" w:rsidR="00163F61" w:rsidRDefault="00163F61">
      <w:pPr>
        <w:pStyle w:val="CommentText"/>
      </w:pPr>
      <w:r>
        <w:t>AM Peak Hour</w:t>
      </w:r>
    </w:p>
    <w:p w14:paraId="6457A726" w14:textId="77777777" w:rsidR="00163F61" w:rsidRDefault="00163F61">
      <w:pPr>
        <w:pStyle w:val="CommentText"/>
      </w:pPr>
      <w:r>
        <w:t>PM Peak Hour</w:t>
      </w:r>
    </w:p>
    <w:p w14:paraId="4BAC5213" w14:textId="77777777" w:rsidR="00163F61" w:rsidRDefault="00163F61">
      <w:pPr>
        <w:pStyle w:val="CommentText"/>
      </w:pPr>
      <w:r>
        <w:t>Sat Peak Hour</w:t>
      </w:r>
    </w:p>
    <w:p w14:paraId="334C0A79" w14:textId="77777777" w:rsidR="00163F61" w:rsidRDefault="00163F61">
      <w:pPr>
        <w:pStyle w:val="CommentText"/>
      </w:pPr>
      <w:r>
        <w:t>Midday Peak Hour</w:t>
      </w:r>
    </w:p>
    <w:p w14:paraId="073A83F3" w14:textId="77777777" w:rsidR="00163F61" w:rsidRDefault="00163F61">
      <w:pPr>
        <w:pStyle w:val="CommentText"/>
      </w:pPr>
    </w:p>
    <w:p w14:paraId="72E59AA1" w14:textId="6D69F7F0" w:rsidR="00163F61" w:rsidRDefault="00163F61">
      <w:pPr>
        <w:pStyle w:val="CommentText"/>
      </w:pPr>
      <w:r w:rsidRPr="00163F61">
        <w:rPr>
          <w:b/>
        </w:rPr>
        <w:t>Bottom Right</w:t>
      </w:r>
      <w:r>
        <w:rPr>
          <w:b/>
        </w:rPr>
        <w:t xml:space="preserve"> is </w:t>
      </w:r>
      <w:r w:rsidRPr="00163F61">
        <w:t>reserved for scenario name</w:t>
      </w:r>
      <w:r>
        <w:t xml:space="preserve"> e.g.</w:t>
      </w:r>
    </w:p>
    <w:p w14:paraId="1559B04B" w14:textId="77777777" w:rsidR="00163F61" w:rsidRPr="00163F61" w:rsidRDefault="00163F61">
      <w:pPr>
        <w:pStyle w:val="CommentText"/>
      </w:pPr>
      <w:r w:rsidRPr="00163F61">
        <w:t>Existing Traffic</w:t>
      </w:r>
    </w:p>
    <w:p w14:paraId="4EE0BC52" w14:textId="77777777" w:rsidR="00163F61" w:rsidRPr="00163F61" w:rsidRDefault="00163F61">
      <w:pPr>
        <w:pStyle w:val="CommentText"/>
      </w:pPr>
      <w:r w:rsidRPr="00163F61">
        <w:t>2021 Existing Traffic Volume</w:t>
      </w:r>
    </w:p>
    <w:p w14:paraId="4D89F035" w14:textId="77777777" w:rsidR="00163F61" w:rsidRPr="00163F61" w:rsidRDefault="00163F61">
      <w:pPr>
        <w:pStyle w:val="CommentText"/>
      </w:pPr>
      <w:r w:rsidRPr="00163F61">
        <w:t>Existing Conditions</w:t>
      </w:r>
    </w:p>
    <w:p w14:paraId="427457FE" w14:textId="77777777" w:rsidR="00163F61" w:rsidRPr="00163F61" w:rsidRDefault="00163F61">
      <w:pPr>
        <w:pStyle w:val="CommentText"/>
      </w:pPr>
      <w:r w:rsidRPr="00163F61">
        <w:t>2026 Future Background …</w:t>
      </w:r>
    </w:p>
    <w:p w14:paraId="0FD2E704" w14:textId="248A39DF" w:rsidR="00163F61" w:rsidRPr="00163F61" w:rsidRDefault="00163F61">
      <w:pPr>
        <w:pStyle w:val="CommentText"/>
        <w:rPr>
          <w:b/>
        </w:rPr>
      </w:pPr>
      <w:r w:rsidRPr="00163F61">
        <w:t>2026 Total Future …</w:t>
      </w:r>
    </w:p>
  </w:comment>
  <w:comment w:id="3" w:author="Chan, Jacky" w:date="2021-10-27T23:21:00Z" w:initials="CJ">
    <w:p w14:paraId="7C34E51A" w14:textId="2233E786" w:rsidR="00A370E6" w:rsidRDefault="00A370E6">
      <w:pPr>
        <w:pStyle w:val="CommentText"/>
      </w:pPr>
      <w:r>
        <w:rPr>
          <w:rStyle w:val="CommentReference"/>
        </w:rPr>
        <w:annotationRef/>
      </w:r>
      <w:r>
        <w:t xml:space="preserve">Any key may work… never </w:t>
      </w:r>
      <w:proofErr w:type="spellStart"/>
      <w:r>
        <w:t>tred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9B996EF" w15:done="0"/>
  <w15:commentEx w15:paraId="0FD2E704" w15:done="0"/>
  <w15:commentEx w15:paraId="7C34E51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043423"/>
    <w:multiLevelType w:val="hybridMultilevel"/>
    <w:tmpl w:val="171A9D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06466"/>
    <w:multiLevelType w:val="hybridMultilevel"/>
    <w:tmpl w:val="F0E8906C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C65156"/>
    <w:multiLevelType w:val="hybridMultilevel"/>
    <w:tmpl w:val="B4CA44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F53E06"/>
    <w:multiLevelType w:val="hybridMultilevel"/>
    <w:tmpl w:val="52D2DD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FC133C"/>
    <w:multiLevelType w:val="hybridMultilevel"/>
    <w:tmpl w:val="1F6E1FF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han, Jacky">
    <w15:presenceInfo w15:providerId="AD" w15:userId="S-1-5-21-3042462036-3650610443-2986159489-8499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7QwA1IGJsbmxgZmJko6SsGpxcWZ+XkgBUa1AIBKDOksAAAA"/>
  </w:docVars>
  <w:rsids>
    <w:rsidRoot w:val="00303A25"/>
    <w:rsid w:val="000C6544"/>
    <w:rsid w:val="00163F61"/>
    <w:rsid w:val="002C7E08"/>
    <w:rsid w:val="00300378"/>
    <w:rsid w:val="00303A25"/>
    <w:rsid w:val="00326B7A"/>
    <w:rsid w:val="00373EA3"/>
    <w:rsid w:val="00404209"/>
    <w:rsid w:val="00441218"/>
    <w:rsid w:val="004855EB"/>
    <w:rsid w:val="004E4BE9"/>
    <w:rsid w:val="0054350A"/>
    <w:rsid w:val="007A0B1F"/>
    <w:rsid w:val="007C1635"/>
    <w:rsid w:val="00961A24"/>
    <w:rsid w:val="00980870"/>
    <w:rsid w:val="00A370E6"/>
    <w:rsid w:val="00AF782F"/>
    <w:rsid w:val="00D926E3"/>
    <w:rsid w:val="00DB5AB0"/>
    <w:rsid w:val="00FE1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5D08A"/>
  <w15:chartTrackingRefBased/>
  <w15:docId w15:val="{F239E9DB-23A3-4E34-9A06-931671FE2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3A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A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03A2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03A2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3A2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3A2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3A2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3A2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3A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A2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5.png"/><Relationship Id="rId5" Type="http://schemas.openxmlformats.org/officeDocument/2006/relationships/comments" Target="comment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Dillon Consulting Limited</Company>
  <LinksUpToDate>false</LinksUpToDate>
  <CharactersWithSpaces>1862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Chan, Jacky</dc:creator>
  <cp:keywords/>
  <dc:description/>
  <cp:lastModifiedBy>Chan, Jacky</cp:lastModifiedBy>
  <cp:revision>7</cp:revision>
  <dcterms:created xsi:type="dcterms:W3CDTF">2021-10-28T02:21:00Z</dcterms:created>
  <dcterms:modified xsi:type="dcterms:W3CDTF">2021-11-02T02:51:00Z</dcterms:modified>
</cp:coreProperties>
</file>