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B4A3D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" w:cs="Times New Roman"/>
          <w:b/>
          <w:sz w:val="36"/>
          <w:szCs w:val="36"/>
        </w:rPr>
        <w:t>UBND TP. HỒ CHÍ MINH</w:t>
      </w:r>
    </w:p>
    <w:p w14:paraId="59BBEB50">
      <w:pPr>
        <w:jc w:val="center"/>
        <w:rPr>
          <w:rFonts w:hint="default" w:ascii="Times New Roman" w:hAnsi="Times New Roman" w:eastAsia="Times" w:cs="Times New Roman"/>
          <w:b/>
          <w:sz w:val="36"/>
          <w:szCs w:val="36"/>
        </w:rPr>
      </w:pPr>
      <w:r>
        <w:rPr>
          <w:rFonts w:hint="default" w:ascii="Times New Roman" w:hAnsi="Times New Roman" w:eastAsia="Times" w:cs="Times New Roman"/>
          <w:b/>
          <w:sz w:val="36"/>
          <w:szCs w:val="36"/>
        </w:rPr>
        <w:t>TRƯỜNG ĐẠI HỌC SÀI GÒN</w:t>
      </w:r>
    </w:p>
    <w:p w14:paraId="193F3E25">
      <w:pPr>
        <w:jc w:val="center"/>
        <w:rPr>
          <w:rFonts w:hint="default" w:ascii="Times New Roman" w:hAnsi="Times New Roman" w:eastAsia="Times" w:cs="Times New Roman"/>
          <w:b/>
          <w:sz w:val="32"/>
          <w:szCs w:val="32"/>
        </w:rPr>
      </w:pPr>
      <w:r>
        <w:rPr>
          <w:rFonts w:hint="default" w:ascii="Times New Roman" w:hAnsi="Times New Roman" w:eastAsia="Times" w:cs="Times New Roman"/>
          <w:b/>
          <w:sz w:val="32"/>
          <w:szCs w:val="32"/>
        </w:rPr>
        <w:t>KHOA TOÁN - ỨNG DỤNG</w:t>
      </w:r>
    </w:p>
    <w:p w14:paraId="2A3FE25E">
      <w:pPr>
        <w:jc w:val="center"/>
        <w:rPr>
          <w:rFonts w:hint="default" w:ascii="Times New Roman" w:hAnsi="Times New Roman" w:cs="Times New Roman"/>
          <w:sz w:val="40"/>
        </w:rPr>
      </w:pPr>
    </w:p>
    <w:p w14:paraId="6FDBEA37">
      <w:pPr>
        <w:jc w:val="center"/>
        <w:rPr>
          <w:rFonts w:hint="default" w:ascii="Times New Roman" w:hAnsi="Times New Roman" w:cs="Times New Roman"/>
          <w:sz w:val="40"/>
        </w:rPr>
      </w:pPr>
      <w:r>
        <w:rPr>
          <w:rFonts w:hint="default" w:ascii="Times New Roman" w:hAnsi="Times New Roman" w:cs="Times New Roman"/>
          <w:sz w:val="48"/>
          <w:szCs w:val="48"/>
        </w:rPr>
        <w:drawing>
          <wp:inline distT="0" distB="0" distL="0" distR="0">
            <wp:extent cx="2694940" cy="2494915"/>
            <wp:effectExtent l="0" t="0" r="10160" b="6985"/>
            <wp:docPr id="20768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1839" name="Picture 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966" cy="249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376A">
      <w:pPr>
        <w:jc w:val="center"/>
        <w:rPr>
          <w:rFonts w:hint="default" w:ascii="Times New Roman" w:hAnsi="Times New Roman" w:cs="Times New Roman"/>
          <w:sz w:val="40"/>
        </w:rPr>
      </w:pPr>
    </w:p>
    <w:p w14:paraId="5D1BCC07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HỌC PHẦN: HỌC SÂU</w:t>
      </w:r>
    </w:p>
    <w:p w14:paraId="0E6EFF50">
      <w:pPr>
        <w:jc w:val="center"/>
        <w:rPr>
          <w:rFonts w:hint="default" w:ascii="Times New Roman" w:hAnsi="Times New Roman" w:cs="Times New Roman"/>
          <w:sz w:val="36"/>
          <w:szCs w:val="36"/>
        </w:rPr>
      </w:pPr>
    </w:p>
    <w:p w14:paraId="53456093">
      <w:pPr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BT03: </w:t>
      </w:r>
      <w:r>
        <w:rPr>
          <w:rFonts w:hint="default" w:ascii="Times New Roman" w:hAnsi="Times New Roman" w:eastAsia="Arial" w:cs="Times New Roman"/>
          <w:b/>
          <w:sz w:val="32"/>
          <w:szCs w:val="32"/>
        </w:rPr>
        <w:t>BÀI TẬP VỀ PERCEPTRON VÀ NEURAL NETWORKS</w:t>
      </w:r>
    </w:p>
    <w:p w14:paraId="2796D04E">
      <w:pPr>
        <w:jc w:val="center"/>
        <w:rPr>
          <w:rFonts w:hint="default" w:ascii="Times New Roman" w:hAnsi="Times New Roman" w:cs="Times New Roman"/>
          <w:b/>
          <w:bCs/>
          <w:sz w:val="40"/>
        </w:rPr>
      </w:pPr>
    </w:p>
    <w:p w14:paraId="5FC1FF33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HỌ VÀ TÊN:  </w:t>
      </w:r>
      <w:r>
        <w:rPr>
          <w:rFonts w:hint="default" w:cs="Times New Roman"/>
          <w:sz w:val="32"/>
          <w:szCs w:val="32"/>
          <w:lang w:val="en-US"/>
        </w:rPr>
        <w:t>NGUYỄN THÁI TÚ</w:t>
      </w:r>
    </w:p>
    <w:p w14:paraId="30683094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t>MSSV: 31235800</w:t>
      </w:r>
      <w:r>
        <w:rPr>
          <w:rFonts w:hint="default" w:cs="Times New Roman"/>
          <w:sz w:val="32"/>
          <w:szCs w:val="32"/>
          <w:lang w:val="en-US"/>
        </w:rPr>
        <w:t>58</w:t>
      </w:r>
    </w:p>
    <w:p w14:paraId="281C6A92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LỚP : DDU1231</w:t>
      </w:r>
    </w:p>
    <w:p w14:paraId="65311D7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GIẢNG VIÊN: </w:t>
      </w:r>
      <w:r>
        <w:rPr>
          <w:rFonts w:hint="default" w:ascii="Times New Roman" w:hAnsi="Times New Roman" w:eastAsia="Times" w:cs="Times New Roman"/>
          <w:bCs/>
          <w:sz w:val="32"/>
          <w:szCs w:val="32"/>
        </w:rPr>
        <w:t>TS. ĐỖ NHƯ TÀI</w:t>
      </w:r>
    </w:p>
    <w:p w14:paraId="770F2658">
      <w:pPr>
        <w:rPr>
          <w:rFonts w:hint="default" w:ascii="Times New Roman" w:hAnsi="Times New Roman" w:cs="Times New Roman"/>
          <w:sz w:val="32"/>
          <w:szCs w:val="32"/>
        </w:rPr>
      </w:pPr>
    </w:p>
    <w:p w14:paraId="3794A6E9">
      <w:pPr>
        <w:rPr>
          <w:rFonts w:hint="default" w:ascii="Times New Roman" w:hAnsi="Times New Roman" w:cs="Times New Roman"/>
          <w:sz w:val="32"/>
          <w:szCs w:val="32"/>
        </w:rPr>
      </w:pPr>
    </w:p>
    <w:p w14:paraId="586509DB">
      <w:pPr>
        <w:jc w:val="center"/>
        <w:rPr>
          <w:rFonts w:hint="default" w:ascii="Times New Roman" w:hAnsi="Times New Roman" w:cs="Times New Roman"/>
          <w:sz w:val="32"/>
          <w:szCs w:val="32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134" w:right="1134" w:bottom="1134" w:left="1701" w:header="709" w:footer="709" w:gutter="0"/>
          <w:pgBorders w:display="firstPage" w:offsetFrom="page">
            <w:top w:val="thinThickThinSmallGap" w:color="auto" w:sz="24" w:space="24"/>
            <w:left w:val="thinThickThinSmallGap" w:color="auto" w:sz="24" w:space="24"/>
            <w:bottom w:val="thinThickThinSmallGap" w:color="auto" w:sz="24" w:space="24"/>
            <w:right w:val="thinThickThinSmallGap" w:color="auto" w:sz="24" w:space="24"/>
          </w:pgBorders>
          <w:cols w:space="708" w:num="1"/>
          <w:docGrid w:linePitch="360" w:charSpace="0"/>
        </w:sectPr>
      </w:pPr>
      <w:r>
        <w:rPr>
          <w:rFonts w:hint="default" w:ascii="Times New Roman" w:hAnsi="Times New Roman" w:cs="Times New Roman"/>
          <w:sz w:val="32"/>
          <w:szCs w:val="32"/>
        </w:rPr>
        <w:t>Thành phố Hồ Chí Minh, tháng 10 năm 2026</w:t>
      </w:r>
    </w:p>
    <w:p w14:paraId="47D6091F">
      <w:pPr>
        <w:pStyle w:val="2"/>
        <w:keepNext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PHẦN I — BÀI TẬP TỪ P1</w:t>
      </w:r>
    </w:p>
    <w:p w14:paraId="32D27513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Quy ước dùng trong lời giải: sign(0)=+1 và hàm bước cho đầu ra 1 tại tổng kích hoạt bằng 0, theo đúng định nghĩa trong đề.</w:t>
      </w:r>
    </w:p>
    <w:p w14:paraId="3970043F">
      <w:pPr>
        <w:pStyle w:val="3"/>
        <w:keepNext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1. Thiết kế perceptron cho đường thẳng x₂ = −1,5x₁ + 3</w:t>
      </w:r>
    </w:p>
    <w:p w14:paraId="73201ACD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Ta cần chọn trọng số và bias sao cho tổng kích hoạt bằng 0 trên đường thẳng đã cho. Chuyển vế phương trình x₂ = −1,5x₁ + 3 được 1,5x₁ + x₂ − 3 = 0.</w:t>
      </w:r>
    </w:p>
    <w:p w14:paraId="389FAE2F">
      <w:pPr>
        <w:spacing w:before="40" w:after="12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mbria Math" w:cs="Times New Roman"/>
          <w:color w:val="auto"/>
          <w:sz w:val="22"/>
        </w:rPr>
        <w:t>1,5x₁ + x₂ − 3 = 0</w:t>
      </w:r>
    </w:p>
    <w:p w14:paraId="2198055A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So sánh với s=w₁x₁+w₂x₂+b, ta lấy w₁=1,5, w₂=1 và b=−3. Nhân đồng thời cả ba hệ số với cùng một số dương cũng không làm thay đổi phân lớp.</w:t>
      </w:r>
    </w:p>
    <w:p w14:paraId="6626EB52">
      <w:pPr>
        <w:spacing w:before="40" w:after="12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mbria Math" w:cs="Times New Roman"/>
          <w:color w:val="auto"/>
          <w:sz w:val="22"/>
        </w:rPr>
        <w:t>y = τ(1,5x₁ + x₂ −</w:t>
      </w:r>
      <w:bookmarkStart w:id="0" w:name="_GoBack"/>
      <w:bookmarkEnd w:id="0"/>
      <w:r>
        <w:rPr>
          <w:rFonts w:hint="default" w:ascii="Times New Roman" w:hAnsi="Times New Roman" w:eastAsia="Cambria Math" w:cs="Times New Roman"/>
          <w:color w:val="auto"/>
          <w:sz w:val="22"/>
        </w:rPr>
        <w:t xml:space="preserve"> 3)</w:t>
      </w:r>
    </w:p>
    <w:p w14:paraId="081B57FB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Vì vậy, phía 1,5x₁+x₂−3≥0 (tức x₂≥−1,5x₁+3) nhận nhãn +1; phía còn lại nhận nhãn −1. Điểm nằm trên đường biên có tổng bằng 0 nên cũng nhận +1.</w:t>
      </w:r>
    </w:p>
    <w:p w14:paraId="592DF4E2">
      <w:pPr>
        <w:pStyle w:val="3"/>
        <w:keepNext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2. Perceptron và bộ phân lớp tuyến tính</w:t>
      </w:r>
    </w:p>
    <w:p w14:paraId="0D558E0A">
      <w:pPr>
        <w:pStyle w:val="4"/>
        <w:keepNext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2(a). Đường biên từ các trọng số trên hình</w:t>
      </w:r>
    </w:p>
    <w:p w14:paraId="719D34DE">
      <w:pPr>
        <w:keepLines/>
        <w:spacing w:after="100" w:line="259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i/>
          <w:color w:val="auto"/>
          <w:sz w:val="18"/>
        </w:rPr>
        <w:t>Hình cho đầu vào hằng 1 có trọng số −3, đầu vào x₁ có trọng số 2, và x₂ có trọng số 1. Do đó tổng có trọng số và đường biên là:</w:t>
      </w:r>
    </w:p>
    <w:p w14:paraId="5B799860">
      <w:pPr>
        <w:spacing w:before="40" w:after="12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mbria Math" w:cs="Times New Roman"/>
          <w:color w:val="auto"/>
          <w:sz w:val="22"/>
        </w:rPr>
        <w:t>s = −3 + 2x₁ + x₂;   s = 0 ⇔ x₂ = −2x₁ + 3.</w:t>
      </w:r>
    </w:p>
    <w:p w14:paraId="5D0EA777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Đầu ra +1 ở nửa mặt phẳng x₂ ≥ −2x₁ + 3; đầu ra −1 ở phía còn lại.</w:t>
      </w:r>
    </w:p>
    <w:p w14:paraId="4C7DE482">
      <w:pPr>
        <w:pStyle w:val="4"/>
        <w:keepNext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2(b). Đầu ra tại hai đầu vào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20595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64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A11A2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7"/>
              </w:rPr>
              <w:t>Đầu vào x</w:t>
            </w:r>
          </w:p>
        </w:tc>
        <w:tc>
          <w:tcPr>
            <w:tcW w:w="3264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240A9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7"/>
              </w:rPr>
              <w:t>Tổng s = −3 + 2x₁ + x₂</w:t>
            </w:r>
          </w:p>
        </w:tc>
        <w:tc>
          <w:tcPr>
            <w:tcW w:w="3264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7DFDE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7"/>
              </w:rPr>
              <w:t>Đầu ra</w:t>
            </w:r>
          </w:p>
        </w:tc>
      </w:tr>
      <w:tr w14:paraId="29D1F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6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C1033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(−1, 0)</w:t>
            </w:r>
          </w:p>
        </w:tc>
        <w:tc>
          <w:tcPr>
            <w:tcW w:w="326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9B1A7D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−3 + 2(−1) + 0 = −5</w:t>
            </w:r>
          </w:p>
        </w:tc>
        <w:tc>
          <w:tcPr>
            <w:tcW w:w="326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AC0B9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−1</w:t>
            </w:r>
          </w:p>
        </w:tc>
      </w:tr>
      <w:tr w14:paraId="03A76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6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74040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(2, 0)</w:t>
            </w:r>
          </w:p>
        </w:tc>
        <w:tc>
          <w:tcPr>
            <w:tcW w:w="326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198FB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−3 + 2(2) + 0 = 1</w:t>
            </w:r>
          </w:p>
        </w:tc>
        <w:tc>
          <w:tcPr>
            <w:tcW w:w="326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3AAF3F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+1</w:t>
            </w:r>
          </w:p>
        </w:tc>
      </w:tr>
    </w:tbl>
    <w:p w14:paraId="4FEBE168">
      <w:pPr>
        <w:spacing w:after="40"/>
        <w:rPr>
          <w:rFonts w:hint="default" w:ascii="Times New Roman" w:hAnsi="Times New Roman" w:cs="Times New Roman"/>
          <w:color w:val="auto"/>
        </w:rPr>
      </w:pPr>
    </w:p>
    <w:p w14:paraId="75911938">
      <w:pPr>
        <w:pStyle w:val="4"/>
        <w:keepNext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2(c). Perceptron cho đường thẳng trong hình</w:t>
      </w:r>
    </w:p>
    <w:p w14:paraId="40F478AA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Từ hai giao điểm trên hình, đường thẳng đi qua (2,0) và (0,−1). Hệ số góc là [0−(−1)]/(2−0)=1/2, tung độ gốc là −1; do đó x₂=0,5x₁−1. Chuyển vế để đưa về tổng có trọng số bằng 0:</w:t>
      </w:r>
    </w:p>
    <w:p w14:paraId="1BA6AE34">
      <w:pPr>
        <w:spacing w:before="40" w:after="12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mbria Math" w:cs="Times New Roman"/>
          <w:color w:val="auto"/>
          <w:sz w:val="22"/>
        </w:rPr>
        <w:t>0,5x₁ − x₂ − 1 = 0.</w:t>
      </w:r>
    </w:p>
    <w:p w14:paraId="5D4CE23D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Chọn w=(0,5;−1)ᵀ, b=−1 thì y=sign(0,5x₁−x₂−1). Các trọng số đối dấu cũng cho cùng đường hình học, nhưng hoán đổi nhãn ở hai phía.</w:t>
      </w:r>
    </w:p>
    <w:p w14:paraId="41F85102">
      <w:pPr>
        <w:pStyle w:val="4"/>
        <w:keepNext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2(d). Perceptron cho AND và OR</w:t>
      </w:r>
    </w:p>
    <w:p w14:paraId="5944CB98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Với x₁,x₂∈{0,1}, ta mã hóa đúng bằng +1 và sai bằng −1. Chọn w₁=w₂=1; bias khác nhau tạo ra AND hoặc OR như bảng dưới.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8"/>
        <w:gridCol w:w="1958"/>
        <w:gridCol w:w="1958"/>
        <w:gridCol w:w="1958"/>
        <w:gridCol w:w="1958"/>
      </w:tblGrid>
      <w:tr w14:paraId="4A6D9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58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9769BA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7"/>
              </w:rPr>
              <w:t>Hàm</w:t>
            </w:r>
          </w:p>
        </w:tc>
        <w:tc>
          <w:tcPr>
            <w:tcW w:w="1958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4D250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7"/>
              </w:rPr>
              <w:t>w</w:t>
            </w:r>
          </w:p>
        </w:tc>
        <w:tc>
          <w:tcPr>
            <w:tcW w:w="1958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0D9F8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7"/>
              </w:rPr>
              <w:t>b</w:t>
            </w:r>
          </w:p>
        </w:tc>
        <w:tc>
          <w:tcPr>
            <w:tcW w:w="1958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F8774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7"/>
              </w:rPr>
              <w:t>Tổng s</w:t>
            </w:r>
          </w:p>
        </w:tc>
        <w:tc>
          <w:tcPr>
            <w:tcW w:w="1958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D5E09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7"/>
              </w:rPr>
              <w:t>Kết quả</w:t>
            </w:r>
          </w:p>
        </w:tc>
      </w:tr>
      <w:tr w14:paraId="0B8A1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1EB9DD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AND</w:t>
            </w:r>
          </w:p>
        </w:tc>
        <w:tc>
          <w:tcPr>
            <w:tcW w:w="195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7D828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(1, 1)</w:t>
            </w:r>
          </w:p>
        </w:tc>
        <w:tc>
          <w:tcPr>
            <w:tcW w:w="195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038A9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−1,5</w:t>
            </w:r>
          </w:p>
        </w:tc>
        <w:tc>
          <w:tcPr>
            <w:tcW w:w="195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D2AD8C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x₁ + x₂ − 1,5</w:t>
            </w:r>
          </w:p>
        </w:tc>
        <w:tc>
          <w:tcPr>
            <w:tcW w:w="195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EB7CE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+1 chỉ khi (1,1)</w:t>
            </w:r>
          </w:p>
        </w:tc>
      </w:tr>
      <w:tr w14:paraId="3152C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95CA5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OR</w:t>
            </w:r>
          </w:p>
        </w:tc>
        <w:tc>
          <w:tcPr>
            <w:tcW w:w="195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FFF3B2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(1, 1)</w:t>
            </w:r>
          </w:p>
        </w:tc>
        <w:tc>
          <w:tcPr>
            <w:tcW w:w="195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34A3BD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−0,5</w:t>
            </w:r>
          </w:p>
        </w:tc>
        <w:tc>
          <w:tcPr>
            <w:tcW w:w="195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C1CE81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x₁ + x₂ − 0,5</w:t>
            </w:r>
          </w:p>
        </w:tc>
        <w:tc>
          <w:tcPr>
            <w:tcW w:w="195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CFD07D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−1 chỉ khi (0,0)</w:t>
            </w:r>
          </w:p>
        </w:tc>
      </w:tr>
    </w:tbl>
    <w:p w14:paraId="64182C5E">
      <w:pPr>
        <w:spacing w:after="40"/>
        <w:rPr>
          <w:rFonts w:hint="default" w:ascii="Times New Roman" w:hAnsi="Times New Roman" w:cs="Times New Roman"/>
          <w:color w:val="auto"/>
        </w:rPr>
      </w:pPr>
    </w:p>
    <w:p w14:paraId="17DE7F8A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Kiểm tra AND: tại (0,0), (1,0), (0,1), tổng lần lượt là −1,5; −0,5; −0,5 nên đầu ra đều −1; tại (1,1), tổng bằng 0,5 nên đầu ra +1. Kiểm tra OR: tại (0,0), tổng −0,5 cho đầu ra −1; ba trường hợp còn lại có tổng 0,5 hoặc 1,5 nên đầu ra +1.</w:t>
      </w:r>
    </w:p>
    <w:p w14:paraId="5666CF4E">
      <w:pPr>
        <w:pStyle w:val="3"/>
        <w:keepNext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3. Huấn luyện perceptron cho hàm OR bằng batch gradient descent</w:t>
      </w:r>
    </w:p>
    <w:p w14:paraId="7F63CE31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Tập mẫu theo thứ tự là a=(0,0), b=(1,0), c=(0,1), d=(1,1), với nhãn lần lượt −1,+1,+1,+1. Dùng y=sign(wᵀx+b), tốc độ học ρ=0,4 và loss trên tập mẫu phân loại sai như đề đã cho.</w:t>
      </w:r>
    </w:p>
    <w:p w14:paraId="2F6A7C2D">
      <w:pPr>
        <w:pStyle w:val="4"/>
        <w:keepNext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3(a). Gradient và quy tắc cập nhật</w:t>
      </w:r>
    </w:p>
    <w:p w14:paraId="638C48AB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Trong một batch, trước hết giữ nguyên tập mẫu sai Y vừa tìm được. Với một mẫu sai i, hạng loss là −tᵢ(wᵀxᵢ+b); đạo hàm hạng này theo w là −tᵢxᵢ và theo b là −tᵢ. Cộng các đạo hàm trên toàn bộ Y:</w:t>
      </w:r>
    </w:p>
    <w:p w14:paraId="0A14A05D">
      <w:pPr>
        <w:spacing w:before="40" w:after="12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mbria Math" w:cs="Times New Roman"/>
          <w:color w:val="auto"/>
          <w:sz w:val="22"/>
        </w:rPr>
        <w:t>∂J/∂w = −Σᵢ∈Y tᵢxᵢ;     ∂J/∂b = −Σᵢ∈Y tᵢ.</w:t>
      </w:r>
    </w:p>
    <w:p w14:paraId="04BFCA7A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Gradient descent với learning rate ρ cho:</w:t>
      </w:r>
    </w:p>
    <w:p w14:paraId="67D714A2">
      <w:pPr>
        <w:spacing w:before="40" w:after="12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mbria Math" w:cs="Times New Roman"/>
          <w:color w:val="auto"/>
          <w:sz w:val="22"/>
        </w:rPr>
        <w:t>w ← w − ρ∂J/∂w = w + ρΣᵢ∈Y tᵢxᵢ;   b ← b − ρ∂J/∂b = b + ρΣᵢ∈Y tᵢ.</w:t>
      </w:r>
    </w:p>
    <w:p w14:paraId="1D7B5E26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Tập Y được xác định từ dự đoán hiện tại. Sau khi cập nhật phải tính lại dự đoán và Y; hàm sign không được đạo hàm ở đây, vì loss chỉ được lấy theo tổng có trọng số trên các mẫu đang phân loại sai.</w:t>
      </w:r>
    </w:p>
    <w:p w14:paraId="23B26CA0">
      <w:pPr>
        <w:pStyle w:val="4"/>
        <w:keepNext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3(b). Thuật toán batch</w:t>
      </w:r>
    </w:p>
    <w:p w14:paraId="3FB2EF07">
      <w:pPr>
        <w:pStyle w:val="23"/>
        <w:spacing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Chọn giá trị khởi đầu w,b. Với các tham số này, tính sᵢ=wᵀxᵢ+b và yᵢ=sign(sᵢ) cho từng mẫu.</w:t>
      </w:r>
    </w:p>
    <w:p w14:paraId="2F4B04F6">
      <w:pPr>
        <w:pStyle w:val="23"/>
        <w:spacing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Lập Y={i:yᵢ≠tᵢ}, tức tập các mẫu đang bị dự đoán sai.</w:t>
      </w:r>
    </w:p>
    <w:p w14:paraId="4F8E2058">
      <w:pPr>
        <w:pStyle w:val="23"/>
        <w:spacing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Nếu Y rỗng, dừng vì mọi mẫu huấn luyện đều được phân loại đúng.</w:t>
      </w:r>
    </w:p>
    <w:p w14:paraId="06A72E13">
      <w:pPr>
        <w:pStyle w:val="23"/>
        <w:spacing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Nếu Y chưa rỗng, cập nhật một lần cho cả batch: w←w+ρΣᵢ∈Ytᵢxᵢ và b←b+ρΣᵢ∈Ytᵢ. Sau đó quay lại tính dự đoán với w,b mới.</w:t>
      </w:r>
    </w:p>
    <w:p w14:paraId="749B3A8D">
      <w:pPr>
        <w:pStyle w:val="4"/>
        <w:keepNext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3(c). Khởi tạo từ đường x₂ = 0,5</w:t>
      </w:r>
    </w:p>
    <w:p w14:paraId="18B68A61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Đường ngang trong hình có tung độ x₂=0,5. Chuyển vế được x₂−0,5=0; so với s=w₁x₁+w₂x₂+b, chọn w₁=0, w₂=1, b=−0,5. Vì vậy w(0)=(0,1)ᵀ.</w:t>
      </w:r>
    </w:p>
    <w:p w14:paraId="6785ACB6">
      <w:pPr>
        <w:pStyle w:val="4"/>
        <w:keepNext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3(d). Các bước batch với ρ = 0,4</w:t>
      </w:r>
    </w:p>
    <w:p w14:paraId="4F82A64A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Ở khởi tạo w=(0,1), b=−0,5, nên s=x₂−0,5. Tính lần lượt: a có s=−0,5 (đúng nhãn −1); b có s=−0,5 (sai, nhãn +1); c và d đều có s=0,5 (đúng nhãn +1). Do đó batch sai chỉ gồm b=(1,0), t=+1.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 w14:paraId="65152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99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C65AC6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7"/>
              </w:rPr>
              <w:t>Bước</w:t>
            </w:r>
          </w:p>
        </w:tc>
        <w:tc>
          <w:tcPr>
            <w:tcW w:w="1399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A1A95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7"/>
              </w:rPr>
              <w:t>Mẫu sai Y</w:t>
            </w:r>
          </w:p>
        </w:tc>
        <w:tc>
          <w:tcPr>
            <w:tcW w:w="1399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2056B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7"/>
              </w:rPr>
              <w:t>w trước</w:t>
            </w:r>
          </w:p>
        </w:tc>
        <w:tc>
          <w:tcPr>
            <w:tcW w:w="1399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A8D0C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7"/>
              </w:rPr>
              <w:t>b trước</w:t>
            </w:r>
          </w:p>
        </w:tc>
        <w:tc>
          <w:tcPr>
            <w:tcW w:w="1399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3474D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7"/>
              </w:rPr>
              <w:t>w sau</w:t>
            </w:r>
          </w:p>
        </w:tc>
        <w:tc>
          <w:tcPr>
            <w:tcW w:w="1399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23D0B3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7"/>
              </w:rPr>
              <w:t>b sau</w:t>
            </w:r>
          </w:p>
        </w:tc>
        <w:tc>
          <w:tcPr>
            <w:tcW w:w="1399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8065A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7"/>
              </w:rPr>
              <w:t>Đường biên sau bước</w:t>
            </w:r>
          </w:p>
        </w:tc>
      </w:tr>
      <w:tr w14:paraId="06117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99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B84412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0 (khởi tạo)</w:t>
            </w:r>
          </w:p>
        </w:tc>
        <w:tc>
          <w:tcPr>
            <w:tcW w:w="1399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F5DBD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—</w:t>
            </w:r>
          </w:p>
        </w:tc>
        <w:tc>
          <w:tcPr>
            <w:tcW w:w="1399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6545A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(0; 1)</w:t>
            </w:r>
          </w:p>
        </w:tc>
        <w:tc>
          <w:tcPr>
            <w:tcW w:w="1399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712B4E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−0,5</w:t>
            </w:r>
          </w:p>
        </w:tc>
        <w:tc>
          <w:tcPr>
            <w:tcW w:w="1399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5238AB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(0; 1)</w:t>
            </w:r>
          </w:p>
        </w:tc>
        <w:tc>
          <w:tcPr>
            <w:tcW w:w="1399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61A6AC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−0,5</w:t>
            </w:r>
          </w:p>
        </w:tc>
        <w:tc>
          <w:tcPr>
            <w:tcW w:w="1399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2AB2D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x₂ = 0,5</w:t>
            </w:r>
          </w:p>
        </w:tc>
      </w:tr>
      <w:tr w14:paraId="42AA1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99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BFBA3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1</w:t>
            </w:r>
          </w:p>
        </w:tc>
        <w:tc>
          <w:tcPr>
            <w:tcW w:w="1399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C6E01E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{b=(1,0), +1}</w:t>
            </w:r>
          </w:p>
        </w:tc>
        <w:tc>
          <w:tcPr>
            <w:tcW w:w="1399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F57C0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(0; 1)</w:t>
            </w:r>
          </w:p>
        </w:tc>
        <w:tc>
          <w:tcPr>
            <w:tcW w:w="1399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E6E1D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−0,5</w:t>
            </w:r>
          </w:p>
        </w:tc>
        <w:tc>
          <w:tcPr>
            <w:tcW w:w="1399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446DE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(0,4; 1)</w:t>
            </w:r>
          </w:p>
        </w:tc>
        <w:tc>
          <w:tcPr>
            <w:tcW w:w="1399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1FEC7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−0,1</w:t>
            </w:r>
          </w:p>
        </w:tc>
        <w:tc>
          <w:tcPr>
            <w:tcW w:w="1399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DC033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x₂ = −0,4x₁ + 0,1</w:t>
            </w:r>
          </w:p>
        </w:tc>
      </w:tr>
    </w:tbl>
    <w:p w14:paraId="65F0F29E">
      <w:pPr>
        <w:spacing w:after="40"/>
        <w:rPr>
          <w:rFonts w:hint="default" w:ascii="Times New Roman" w:hAnsi="Times New Roman" w:cs="Times New Roman"/>
          <w:color w:val="auto"/>
        </w:rPr>
      </w:pPr>
    </w:p>
    <w:p w14:paraId="14FEA1A0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Cập nhật batch: Δw=0,4·(+1)·(1,0)=(0,4;0), Δb=0,4·(+1)=0,4. Suy ra w mới=(0,4;1), b mới=−0,1. Kiểm tra lại: s(a)=−0,1; s(b)=0,3; s(c)=0,9; s(d)=1,3. Dấu các tổng lần lượt là (−,+,+,+), trùng với nhãn, nên thuật toán dừng sau batch này.</w:t>
      </w:r>
    </w:p>
    <w:p w14:paraId="520C3A2F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303520" cy="3042920"/>
            <wp:effectExtent l="0" t="0" r="508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CC59">
      <w:pPr>
        <w:keepLines/>
        <w:spacing w:after="100" w:line="259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i/>
          <w:color w:val="auto"/>
          <w:sz w:val="18"/>
        </w:rPr>
        <w:t>Hình 1. Đường khởi tạo và đường phân lớp sau một bước cập nhật batch.</w:t>
      </w:r>
    </w:p>
    <w:p w14:paraId="6256905C">
      <w:pPr>
        <w:pStyle w:val="3"/>
        <w:keepNext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4. Huấn luyện perceptron cho hàm AND</w:t>
      </w:r>
    </w:p>
    <w:p w14:paraId="240D72A6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Bắt đầu với w₁=0,3, w₂=−0,2; giữ ngưỡng θ=0,4 cố định. Với từng mẫu theo thứ tự (00,01,10,11), tính z=x₁w₁+x₂w₂−θ rồi lấy Y=1 nếu z≥0, ngược lại Y=0. Tính e=Yd−Y, cập nhật ngay sau mẫu đó theo Δwᵢ=0,2e xᵢ và wᵢ mới=wᵢ+Δwᵢ. Ngưỡng θ không được cập nhật theo công thức của đề.</w:t>
      </w:r>
    </w:p>
    <w:p w14:paraId="71DAD3CE">
      <w:pPr>
        <w:spacing w:before="40" w:after="12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Ví dụ mẫu (1,1) ở epoch 1: z=1·0,3+1·(−0,2)−0,4=−0,3; Y=0 trong khi Yd=1, nên e=1. Khi đó Δw₁=0,2·1·1=0,2 và Δw₂=0,2·1·1=0,2; trọng số chuyển từ (0,3;−0,2) sang (0,5;0).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 w14:paraId="06993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91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C5172F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5"/>
              </w:rPr>
              <w:t>Epoch</w:t>
            </w:r>
          </w:p>
        </w:tc>
        <w:tc>
          <w:tcPr>
            <w:tcW w:w="936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934BB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5"/>
              </w:rPr>
              <w:t>(x₁,x₂)</w:t>
            </w:r>
          </w:p>
        </w:tc>
        <w:tc>
          <w:tcPr>
            <w:tcW w:w="576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0730B2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5"/>
              </w:rPr>
              <w:t>Yd</w:t>
            </w:r>
          </w:p>
        </w:tc>
        <w:tc>
          <w:tcPr>
            <w:tcW w:w="1325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1EB7FD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5"/>
              </w:rPr>
              <w:t>z trước cập nhật</w:t>
            </w:r>
          </w:p>
        </w:tc>
        <w:tc>
          <w:tcPr>
            <w:tcW w:w="504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67A16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5"/>
              </w:rPr>
              <w:t>Y</w:t>
            </w:r>
          </w:p>
        </w:tc>
        <w:tc>
          <w:tcPr>
            <w:tcW w:w="504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F27F55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5"/>
              </w:rPr>
              <w:t>e</w:t>
            </w:r>
          </w:p>
        </w:tc>
        <w:tc>
          <w:tcPr>
            <w:tcW w:w="4464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35A890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5"/>
              </w:rPr>
              <w:t>w trước → sau; trạng thái</w:t>
            </w:r>
          </w:p>
        </w:tc>
      </w:tr>
      <w:tr w14:paraId="75359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1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9D7C88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1</w:t>
            </w:r>
          </w:p>
        </w:tc>
        <w:tc>
          <w:tcPr>
            <w:tcW w:w="93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AD80A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(0,0)</w:t>
            </w:r>
          </w:p>
        </w:tc>
        <w:tc>
          <w:tcPr>
            <w:tcW w:w="5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31C59F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0</w:t>
            </w:r>
          </w:p>
        </w:tc>
        <w:tc>
          <w:tcPr>
            <w:tcW w:w="132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D946C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−0,4</w:t>
            </w:r>
          </w:p>
        </w:tc>
        <w:tc>
          <w:tcPr>
            <w:tcW w:w="50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70504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0</w:t>
            </w:r>
          </w:p>
        </w:tc>
        <w:tc>
          <w:tcPr>
            <w:tcW w:w="50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B50A69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0</w:t>
            </w:r>
          </w:p>
        </w:tc>
        <w:tc>
          <w:tcPr>
            <w:tcW w:w="446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EABF5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15"/>
              </w:rPr>
              <w:t>Δw=(0;0), giữ w=(0,3;−0,2)</w:t>
            </w:r>
          </w:p>
        </w:tc>
      </w:tr>
      <w:tr w14:paraId="6D5B1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1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79B7DB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1</w:t>
            </w:r>
          </w:p>
        </w:tc>
        <w:tc>
          <w:tcPr>
            <w:tcW w:w="93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E0E33D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(0,1)</w:t>
            </w:r>
          </w:p>
        </w:tc>
        <w:tc>
          <w:tcPr>
            <w:tcW w:w="5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31F656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0</w:t>
            </w:r>
          </w:p>
        </w:tc>
        <w:tc>
          <w:tcPr>
            <w:tcW w:w="132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65A22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−0,6</w:t>
            </w:r>
          </w:p>
        </w:tc>
        <w:tc>
          <w:tcPr>
            <w:tcW w:w="50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96B33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0</w:t>
            </w:r>
          </w:p>
        </w:tc>
        <w:tc>
          <w:tcPr>
            <w:tcW w:w="50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FA78C3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0</w:t>
            </w:r>
          </w:p>
        </w:tc>
        <w:tc>
          <w:tcPr>
            <w:tcW w:w="446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6AABA8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15"/>
              </w:rPr>
              <w:t>Δw=(0;0), giữ w=(0,3;−0,2)</w:t>
            </w:r>
          </w:p>
        </w:tc>
      </w:tr>
      <w:tr w14:paraId="03820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1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BAA7F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1</w:t>
            </w:r>
          </w:p>
        </w:tc>
        <w:tc>
          <w:tcPr>
            <w:tcW w:w="93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191804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(1,0)</w:t>
            </w:r>
          </w:p>
        </w:tc>
        <w:tc>
          <w:tcPr>
            <w:tcW w:w="5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A533F6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0</w:t>
            </w:r>
          </w:p>
        </w:tc>
        <w:tc>
          <w:tcPr>
            <w:tcW w:w="132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B3279B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−0,1</w:t>
            </w:r>
          </w:p>
        </w:tc>
        <w:tc>
          <w:tcPr>
            <w:tcW w:w="50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272F3D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0</w:t>
            </w:r>
          </w:p>
        </w:tc>
        <w:tc>
          <w:tcPr>
            <w:tcW w:w="50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96866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0</w:t>
            </w:r>
          </w:p>
        </w:tc>
        <w:tc>
          <w:tcPr>
            <w:tcW w:w="446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BFE14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15"/>
              </w:rPr>
              <w:t>Δw=(0;0), giữ w=(0,3;−0,2)</w:t>
            </w:r>
          </w:p>
        </w:tc>
      </w:tr>
      <w:tr w14:paraId="18B5A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1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08697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1</w:t>
            </w:r>
          </w:p>
        </w:tc>
        <w:tc>
          <w:tcPr>
            <w:tcW w:w="93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B16F7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(1,1)</w:t>
            </w:r>
          </w:p>
        </w:tc>
        <w:tc>
          <w:tcPr>
            <w:tcW w:w="5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89C616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1</w:t>
            </w:r>
          </w:p>
        </w:tc>
        <w:tc>
          <w:tcPr>
            <w:tcW w:w="132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971150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−0,3</w:t>
            </w:r>
          </w:p>
        </w:tc>
        <w:tc>
          <w:tcPr>
            <w:tcW w:w="50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6E4F6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0</w:t>
            </w:r>
          </w:p>
        </w:tc>
        <w:tc>
          <w:tcPr>
            <w:tcW w:w="50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75A78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1</w:t>
            </w:r>
          </w:p>
        </w:tc>
        <w:tc>
          <w:tcPr>
            <w:tcW w:w="446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4A3C1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15"/>
              </w:rPr>
              <w:t>Δw=(0,2;0,2) → (0,5;0)</w:t>
            </w:r>
          </w:p>
        </w:tc>
      </w:tr>
      <w:tr w14:paraId="4E075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1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CA6B0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2</w:t>
            </w:r>
          </w:p>
        </w:tc>
        <w:tc>
          <w:tcPr>
            <w:tcW w:w="93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A3B60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(0,0)</w:t>
            </w:r>
          </w:p>
        </w:tc>
        <w:tc>
          <w:tcPr>
            <w:tcW w:w="5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EDDE59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0</w:t>
            </w:r>
          </w:p>
        </w:tc>
        <w:tc>
          <w:tcPr>
            <w:tcW w:w="132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EB1A4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−0,4</w:t>
            </w:r>
          </w:p>
        </w:tc>
        <w:tc>
          <w:tcPr>
            <w:tcW w:w="50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4ED7B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0</w:t>
            </w:r>
          </w:p>
        </w:tc>
        <w:tc>
          <w:tcPr>
            <w:tcW w:w="50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D34D5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0</w:t>
            </w:r>
          </w:p>
        </w:tc>
        <w:tc>
          <w:tcPr>
            <w:tcW w:w="446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BB002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15"/>
              </w:rPr>
              <w:t>Δw=(0;0), giữ w=(0,5;0)</w:t>
            </w:r>
          </w:p>
        </w:tc>
      </w:tr>
      <w:tr w14:paraId="2FC59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1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93BA55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2</w:t>
            </w:r>
          </w:p>
        </w:tc>
        <w:tc>
          <w:tcPr>
            <w:tcW w:w="93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E26E7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(0,1)</w:t>
            </w:r>
          </w:p>
        </w:tc>
        <w:tc>
          <w:tcPr>
            <w:tcW w:w="5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46E6A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0</w:t>
            </w:r>
          </w:p>
        </w:tc>
        <w:tc>
          <w:tcPr>
            <w:tcW w:w="132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60ED40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−0,4</w:t>
            </w:r>
          </w:p>
        </w:tc>
        <w:tc>
          <w:tcPr>
            <w:tcW w:w="50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228F3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0</w:t>
            </w:r>
          </w:p>
        </w:tc>
        <w:tc>
          <w:tcPr>
            <w:tcW w:w="50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7B9FD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0</w:t>
            </w:r>
          </w:p>
        </w:tc>
        <w:tc>
          <w:tcPr>
            <w:tcW w:w="446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B2565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15"/>
              </w:rPr>
              <w:t>Δw=(0;0), giữ w=(0,5;0)</w:t>
            </w:r>
          </w:p>
        </w:tc>
      </w:tr>
      <w:tr w14:paraId="6020F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1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6A33A5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2</w:t>
            </w:r>
          </w:p>
        </w:tc>
        <w:tc>
          <w:tcPr>
            <w:tcW w:w="93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DECB20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(1,0)</w:t>
            </w:r>
          </w:p>
        </w:tc>
        <w:tc>
          <w:tcPr>
            <w:tcW w:w="5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04D7B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0</w:t>
            </w:r>
          </w:p>
        </w:tc>
        <w:tc>
          <w:tcPr>
            <w:tcW w:w="132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58031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0,1</w:t>
            </w:r>
          </w:p>
        </w:tc>
        <w:tc>
          <w:tcPr>
            <w:tcW w:w="50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FDFD8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1</w:t>
            </w:r>
          </w:p>
        </w:tc>
        <w:tc>
          <w:tcPr>
            <w:tcW w:w="50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76A46D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−1</w:t>
            </w:r>
          </w:p>
        </w:tc>
        <w:tc>
          <w:tcPr>
            <w:tcW w:w="446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0D9D74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15"/>
              </w:rPr>
              <w:t>Δw=(−0,2;0) → (0,3;0)</w:t>
            </w:r>
          </w:p>
        </w:tc>
      </w:tr>
      <w:tr w14:paraId="68A1B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1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2757B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2</w:t>
            </w:r>
          </w:p>
        </w:tc>
        <w:tc>
          <w:tcPr>
            <w:tcW w:w="93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0C7CAA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(1,1)</w:t>
            </w:r>
          </w:p>
        </w:tc>
        <w:tc>
          <w:tcPr>
            <w:tcW w:w="5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D66ED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1</w:t>
            </w:r>
          </w:p>
        </w:tc>
        <w:tc>
          <w:tcPr>
            <w:tcW w:w="132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779F5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−0,1</w:t>
            </w:r>
          </w:p>
        </w:tc>
        <w:tc>
          <w:tcPr>
            <w:tcW w:w="50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A976F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0</w:t>
            </w:r>
          </w:p>
        </w:tc>
        <w:tc>
          <w:tcPr>
            <w:tcW w:w="50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AE761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1</w:t>
            </w:r>
          </w:p>
        </w:tc>
        <w:tc>
          <w:tcPr>
            <w:tcW w:w="446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98506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15"/>
              </w:rPr>
              <w:t>Δw=(0,2;0,2) → (0,5;0,2)</w:t>
            </w:r>
          </w:p>
        </w:tc>
      </w:tr>
      <w:tr w14:paraId="0AAA6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1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9018F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3</w:t>
            </w:r>
          </w:p>
        </w:tc>
        <w:tc>
          <w:tcPr>
            <w:tcW w:w="93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D6B29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(0,0)</w:t>
            </w:r>
          </w:p>
        </w:tc>
        <w:tc>
          <w:tcPr>
            <w:tcW w:w="5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2C050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0</w:t>
            </w:r>
          </w:p>
        </w:tc>
        <w:tc>
          <w:tcPr>
            <w:tcW w:w="132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0387C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−0,4</w:t>
            </w:r>
          </w:p>
        </w:tc>
        <w:tc>
          <w:tcPr>
            <w:tcW w:w="50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07C3A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0</w:t>
            </w:r>
          </w:p>
        </w:tc>
        <w:tc>
          <w:tcPr>
            <w:tcW w:w="50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E5878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0</w:t>
            </w:r>
          </w:p>
        </w:tc>
        <w:tc>
          <w:tcPr>
            <w:tcW w:w="446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48FFF6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15"/>
              </w:rPr>
              <w:t>Δw=(0;0), giữ w=(0,5;0,2)</w:t>
            </w:r>
          </w:p>
        </w:tc>
      </w:tr>
      <w:tr w14:paraId="03062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1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0F632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3</w:t>
            </w:r>
          </w:p>
        </w:tc>
        <w:tc>
          <w:tcPr>
            <w:tcW w:w="93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ECE35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(0,1)</w:t>
            </w:r>
          </w:p>
        </w:tc>
        <w:tc>
          <w:tcPr>
            <w:tcW w:w="5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DB4B5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0</w:t>
            </w:r>
          </w:p>
        </w:tc>
        <w:tc>
          <w:tcPr>
            <w:tcW w:w="132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173AC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−0,2</w:t>
            </w:r>
          </w:p>
        </w:tc>
        <w:tc>
          <w:tcPr>
            <w:tcW w:w="50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D224D5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0</w:t>
            </w:r>
          </w:p>
        </w:tc>
        <w:tc>
          <w:tcPr>
            <w:tcW w:w="50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C235E3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0</w:t>
            </w:r>
          </w:p>
        </w:tc>
        <w:tc>
          <w:tcPr>
            <w:tcW w:w="446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4D5FD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15"/>
              </w:rPr>
              <w:t>Δw=(0;0), giữ w=(0,5;0,2)</w:t>
            </w:r>
          </w:p>
        </w:tc>
      </w:tr>
      <w:tr w14:paraId="77321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1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21FF4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3</w:t>
            </w:r>
          </w:p>
        </w:tc>
        <w:tc>
          <w:tcPr>
            <w:tcW w:w="93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81F20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(1,0)</w:t>
            </w:r>
          </w:p>
        </w:tc>
        <w:tc>
          <w:tcPr>
            <w:tcW w:w="5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485ECC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0</w:t>
            </w:r>
          </w:p>
        </w:tc>
        <w:tc>
          <w:tcPr>
            <w:tcW w:w="132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C8A535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0,1</w:t>
            </w:r>
          </w:p>
        </w:tc>
        <w:tc>
          <w:tcPr>
            <w:tcW w:w="50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5FB6F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1</w:t>
            </w:r>
          </w:p>
        </w:tc>
        <w:tc>
          <w:tcPr>
            <w:tcW w:w="50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A95C6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−1</w:t>
            </w:r>
          </w:p>
        </w:tc>
        <w:tc>
          <w:tcPr>
            <w:tcW w:w="446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DC90A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15"/>
              </w:rPr>
              <w:t>Δw=(−0,2;0) → (0,3;0,2)</w:t>
            </w:r>
          </w:p>
        </w:tc>
      </w:tr>
      <w:tr w14:paraId="5B163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1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019271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3</w:t>
            </w:r>
          </w:p>
        </w:tc>
        <w:tc>
          <w:tcPr>
            <w:tcW w:w="93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82F700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(1,1)</w:t>
            </w:r>
          </w:p>
        </w:tc>
        <w:tc>
          <w:tcPr>
            <w:tcW w:w="5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8314AA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1</w:t>
            </w:r>
          </w:p>
        </w:tc>
        <w:tc>
          <w:tcPr>
            <w:tcW w:w="132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08597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0,1</w:t>
            </w:r>
          </w:p>
        </w:tc>
        <w:tc>
          <w:tcPr>
            <w:tcW w:w="50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7E7CD9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1</w:t>
            </w:r>
          </w:p>
        </w:tc>
        <w:tc>
          <w:tcPr>
            <w:tcW w:w="50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3B10A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5"/>
              </w:rPr>
              <w:t>0</w:t>
            </w:r>
          </w:p>
        </w:tc>
        <w:tc>
          <w:tcPr>
            <w:tcW w:w="446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16E2EE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15"/>
              </w:rPr>
              <w:t>Δw=(0;0), giữ w=(0,3;0,2)</w:t>
            </w:r>
          </w:p>
        </w:tc>
      </w:tr>
    </w:tbl>
    <w:p w14:paraId="0738F43A">
      <w:pPr>
        <w:spacing w:after="40"/>
        <w:rPr>
          <w:rFonts w:hint="default" w:ascii="Times New Roman" w:hAnsi="Times New Roman" w:cs="Times New Roman"/>
          <w:color w:val="auto"/>
        </w:rPr>
      </w:pPr>
    </w:p>
    <w:p w14:paraId="65339501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Sau lần cập nhật cuối, w=(0,3;0,2). Kiểm tra cả bảng chân trị: z(0,0)=−0,4→Y=0; z(0,1)=−0,2→Y=0; z(1,0)=−0,1→Y=0; z(1,1)=0,1→Y=1. Như vậy đầu ra là (0,0,0,1), đúng hàm AND. Đây là cách học online: mỗi mẫu dùng trọng số sau các cập nhật của những mẫu đứng trước trong cùng epoch.</w:t>
      </w:r>
    </w:p>
    <w:p w14:paraId="4223F135">
      <w:pPr>
        <w:pStyle w:val="2"/>
        <w:keepNext/>
        <w:pageBreakBefore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PHẦN II — BÀI TẬP TỪ P2</w:t>
      </w:r>
    </w:p>
    <w:p w14:paraId="12FCCD25">
      <w:pPr>
        <w:pStyle w:val="3"/>
        <w:keepNext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1. Xác định miền kích hoạt của mạng nơ-ron</w:t>
      </w:r>
    </w:p>
    <w:p w14:paraId="61A2FCAC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Trong sơ đồ, mỗi vector tầng ẩn ứng với các đầu vào theo thứ tự (x₁,x₂,1); vector đầu ra ứng với (h₁,h₂,h₃,1). Hàm kích hoạt là φ(v)=1 khi v≥0 và 0 khi v&lt;0.</w:t>
      </w:r>
    </w:p>
    <w:p w14:paraId="03D25968">
      <w:pPr>
        <w:pStyle w:val="4"/>
        <w:keepNext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1.1. Tổng có trọng số</w:t>
      </w:r>
    </w:p>
    <w:p w14:paraId="445FF94E">
      <w:pPr>
        <w:spacing w:before="40" w:after="12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mbria Math" w:cs="Times New Roman"/>
          <w:color w:val="auto"/>
          <w:sz w:val="22"/>
        </w:rPr>
        <w:t>v₁ = 2x₁ + 0x₂ + 1;   h₁ = φ(v₁)</w:t>
      </w:r>
    </w:p>
    <w:p w14:paraId="7E31B09C">
      <w:pPr>
        <w:spacing w:before="40" w:after="12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mbria Math" w:cs="Times New Roman"/>
          <w:color w:val="auto"/>
          <w:sz w:val="22"/>
        </w:rPr>
        <w:t>v₂ = x₁ + 2x₂ + 1;   h₂ = φ(v₂)</w:t>
      </w:r>
    </w:p>
    <w:p w14:paraId="48ED84A9">
      <w:pPr>
        <w:spacing w:before="40" w:after="12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mbria Math" w:cs="Times New Roman"/>
          <w:color w:val="auto"/>
          <w:sz w:val="22"/>
        </w:rPr>
        <w:t>v₃ = x₁ + 3x₂ + 0;   h₃ = φ(v₃)</w:t>
      </w:r>
    </w:p>
    <w:p w14:paraId="4E8904E0">
      <w:pPr>
        <w:spacing w:before="40" w:after="12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mbria Math" w:cs="Times New Roman"/>
          <w:color w:val="auto"/>
          <w:sz w:val="22"/>
        </w:rPr>
        <w:t>v₄ = 2h₁ + 3h₂ + h₃ + 1;   y = φ(v₄)</w:t>
      </w:r>
    </w:p>
    <w:p w14:paraId="13C0401F">
      <w:pPr>
        <w:pStyle w:val="4"/>
        <w:keepNext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1.2–1.4. Miền kích hoạt và ý nghĩa hình học</w:t>
      </w:r>
    </w:p>
    <w:p w14:paraId="3FB08091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Mỗi hᵢ chỉ có thể bằng 0 hoặc 1. Ba số hạng 2h₁, 3h₂, h₃ đều không âm, nên v₄=2h₁+3h₂+h₃+1≥1. Vì v₄ luôn dương, nơ-ron đầu ra luôn trả về 1, bất kể x₁,x₂ và bất kể các nơ-ron ẩn bật hay tắt.</w:t>
      </w:r>
    </w:p>
    <w:p w14:paraId="17D3CF6A">
      <w:pPr>
        <w:spacing w:before="40" w:after="12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mbria Math" w:cs="Times New Roman"/>
          <w:color w:val="auto"/>
          <w:sz w:val="22"/>
        </w:rPr>
        <w:t>Miền đầu ra bằng 1: 𝓡 = ℝ²; miền đầu ra bằng 0: ∅.</w:t>
      </w:r>
    </w:p>
    <w:p w14:paraId="158C0968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Các đường ngưỡng của tầng ẩn là v₁=0: x₁=−0,5; v₂=0: x₁+2x₂=−1; và v₃=0: x₁+3x₂=0. Những đường này làm thay đổi h₁,h₂,h₃, nhưng không làm đổi đầu ra cuối cùng: miền y=1 là toàn bộ mặt phẳng (x₁,x₂), còn miền y=0 rỗng.</w:t>
      </w:r>
    </w:p>
    <w:p w14:paraId="66513516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Times New Roman" w:cs="Times New Roman"/>
          <w:color w:val="auto"/>
        </w:rPr>
        <w:t>Có thể kiểm tra tầng ra cho mọi tổ hợp hằng số: (h₁,h₂,h₃)=000 cho v₄=1; 001 cho 2; 010 cho 4; 011 cho 5; 100 cho 3; 101 cho 4; 110 cho 6; 111 cho 7. Tất cả đều không âm, nên cả tám tổ hợp đều cho y=1.</w:t>
      </w:r>
    </w:p>
    <w:p w14:paraId="6E36CBAF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303520" cy="2568575"/>
            <wp:effectExtent l="0" t="0" r="508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6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F63F">
      <w:pPr>
        <w:keepLines/>
        <w:spacing w:after="100" w:line="259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i/>
          <w:color w:val="auto"/>
          <w:sz w:val="18"/>
        </w:rPr>
        <w:t>Hình 2. Miền hoạt hóa đầu ra ở hai cấu hình bias; phần tô màu biểu diễn toàn bộ miền hiển thị.</w:t>
      </w:r>
    </w:p>
    <w:p w14:paraId="0A0CE1B7">
      <w:pPr>
        <w:pStyle w:val="3"/>
        <w:keepNext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2. Khảo sát ảnh hưởng của trọng số bias</w:t>
      </w:r>
    </w:p>
    <w:p w14:paraId="5E6B1F91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Ở câu này, chỉ thay hệ số nối từ đầu vào hằng 1 đến mỗi nơ-ron ẩn từ +1 thành −1. Các hệ số khác và toàn bộ nơ-ron đầu ra được giữ nguyên.</w:t>
      </w:r>
    </w:p>
    <w:p w14:paraId="1672408D">
      <w:pPr>
        <w:pStyle w:val="4"/>
        <w:keepNext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2.1–2.2. Vector mới và điều kiện từng nơ-ron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448"/>
        <w:gridCol w:w="2448"/>
        <w:gridCol w:w="2448"/>
      </w:tblGrid>
      <w:tr w14:paraId="21A02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48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1DBAD0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7"/>
              </w:rPr>
              <w:t>Nơ-ron</w:t>
            </w:r>
          </w:p>
        </w:tc>
        <w:tc>
          <w:tcPr>
            <w:tcW w:w="2448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FD850C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7"/>
              </w:rPr>
              <w:t>Vector (x₁,x₂,1) sau đổi bias</w:t>
            </w:r>
          </w:p>
        </w:tc>
        <w:tc>
          <w:tcPr>
            <w:tcW w:w="2448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06812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7"/>
              </w:rPr>
              <w:t>Tổng mới</w:t>
            </w:r>
          </w:p>
        </w:tc>
        <w:tc>
          <w:tcPr>
            <w:tcW w:w="2448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522B5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7"/>
              </w:rPr>
              <w:t>Điều kiện hᵢ=1</w:t>
            </w:r>
          </w:p>
        </w:tc>
      </w:tr>
      <w:tr w14:paraId="355B0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4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0D84E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1</w:t>
            </w:r>
          </w:p>
        </w:tc>
        <w:tc>
          <w:tcPr>
            <w:tcW w:w="244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6927D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(2, 0, −1)ᵀ</w:t>
            </w:r>
          </w:p>
        </w:tc>
        <w:tc>
          <w:tcPr>
            <w:tcW w:w="244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F6CEBA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v₁=2x₁−1</w:t>
            </w:r>
          </w:p>
        </w:tc>
        <w:tc>
          <w:tcPr>
            <w:tcW w:w="244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1787E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x₁ ≥ 0,5</w:t>
            </w:r>
          </w:p>
        </w:tc>
      </w:tr>
      <w:tr w14:paraId="696AC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4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DD50B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2</w:t>
            </w:r>
          </w:p>
        </w:tc>
        <w:tc>
          <w:tcPr>
            <w:tcW w:w="244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713F1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(1, 2, −1)ᵀ</w:t>
            </w:r>
          </w:p>
        </w:tc>
        <w:tc>
          <w:tcPr>
            <w:tcW w:w="244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C9F916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v₂=x₁+2x₂−1</w:t>
            </w:r>
          </w:p>
        </w:tc>
        <w:tc>
          <w:tcPr>
            <w:tcW w:w="244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442B41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x₁+2x₂ ≥ 1</w:t>
            </w:r>
          </w:p>
        </w:tc>
      </w:tr>
      <w:tr w14:paraId="724C4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4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91929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3</w:t>
            </w:r>
          </w:p>
        </w:tc>
        <w:tc>
          <w:tcPr>
            <w:tcW w:w="244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D717D3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(1, 3, −1)ᵀ</w:t>
            </w:r>
          </w:p>
        </w:tc>
        <w:tc>
          <w:tcPr>
            <w:tcW w:w="244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DE67D8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v₃=x₁+3x₂−1</w:t>
            </w:r>
          </w:p>
        </w:tc>
        <w:tc>
          <w:tcPr>
            <w:tcW w:w="244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C02783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x₁+3x₂ ≥ 1</w:t>
            </w:r>
          </w:p>
        </w:tc>
      </w:tr>
      <w:tr w14:paraId="4C35F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4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965ED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4 (không đổi)</w:t>
            </w:r>
          </w:p>
        </w:tc>
        <w:tc>
          <w:tcPr>
            <w:tcW w:w="244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BC708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(2, 3, 1, 1)ᵀ</w:t>
            </w:r>
          </w:p>
        </w:tc>
        <w:tc>
          <w:tcPr>
            <w:tcW w:w="244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01ED74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v₄=2h₁+3h₂+h₃+1</w:t>
            </w:r>
          </w:p>
        </w:tc>
        <w:tc>
          <w:tcPr>
            <w:tcW w:w="244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9480C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luôn v₄≥1</w:t>
            </w:r>
          </w:p>
        </w:tc>
      </w:tr>
    </w:tbl>
    <w:p w14:paraId="2E67C755">
      <w:pPr>
        <w:spacing w:after="40"/>
        <w:rPr>
          <w:rFonts w:hint="default" w:ascii="Times New Roman" w:hAnsi="Times New Roman" w:cs="Times New Roman"/>
          <w:color w:val="auto"/>
        </w:rPr>
      </w:pPr>
    </w:p>
    <w:p w14:paraId="4FDB1F8A">
      <w:pPr>
        <w:pStyle w:val="4"/>
        <w:keepNext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2.3–2.5. Miền mới, hình vẽ và so sánh</w:t>
      </w:r>
    </w:p>
    <w:p w14:paraId="10045340">
      <w:pPr>
        <w:spacing w:before="40" w:after="12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mbria Math" w:cs="Times New Roman"/>
          <w:color w:val="auto"/>
          <w:sz w:val="22"/>
        </w:rPr>
        <w:t>y=1 ⇔ 2h₁+3h₂+h₃+1 ≥ 0; do đó miền kích hoạt vẫn là ℝ².</w:t>
      </w:r>
    </w:p>
    <w:p w14:paraId="4C794E24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Sau khi đổi bias, các đường ngưỡng lần lượt là x₁=0,5; x₁+2x₂=1; x₁+3x₂=1. Chúng dịch so với vị trí ban đầu, nhưng đầu ra vẫn luôn bằng 1 vì v₄≥1 ở mọi trường hợp. Do đó miền kích hoạt cuối cùng không đổi: ℝ².</w:t>
      </w:r>
    </w:p>
    <w:p w14:paraId="04467151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Times New Roman" w:cs="Times New Roman"/>
          <w:color w:val="auto"/>
        </w:rPr>
        <w:t>Cụ thể, h₁=1 khi x₁≥0,5; h₂=1 khi x₁+2x₂≥1; h₃=1 khi x₁+3x₂≥1. Dù các điều kiện này quyết định tổ hợp h khác nhau theo vị trí điểm đầu vào, bảng tám tổ hợp ở Câu 1 cho thấy mọi tổ hợp vẫn làm nơ-ron đầu ra bật.</w:t>
      </w:r>
    </w:p>
    <w:p w14:paraId="775629D9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Bias làm dịch ngưỡng của nơ-ron ẩn. Tuy nhiên, thay đổi trạng thái tầng ẩn không nhất thiết làm đổi nhãn cuối: ở mạng này, bias đầu ra và các trọng số nối ra khiến y luôn bằng 1.</w:t>
      </w:r>
    </w:p>
    <w:p w14:paraId="2E8D4C94">
      <w:pPr>
        <w:pStyle w:val="3"/>
        <w:keepNext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3. Thiết kế perceptron phân loại sinh viên</w:t>
      </w:r>
    </w:p>
    <w:p w14:paraId="05D39E78">
      <w:pPr>
        <w:pStyle w:val="4"/>
        <w:keepNext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3.1–3.4. Biến, trọng số, bias và kiến trúc</w:t>
      </w:r>
    </w:p>
    <w:p w14:paraId="4ACA144C">
      <w:pPr>
        <w:pStyle w:val="23"/>
        <w:spacing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Đầu vào: x₁ là điểm trung bình hệ 4 (trọng số 2), x₂ là điểm hạnh kiểm hệ 10 (trọng số 1), x₃ là điểm rèn luyện hệ 10 (trọng số 1).</w:t>
      </w:r>
    </w:p>
    <w:p w14:paraId="30C9980E">
      <w:pPr>
        <w:pStyle w:val="23"/>
        <w:spacing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Đầu ra y∈{0,1}: y=1 nếu đạt danh hiệu, y=0 nếu không đạt.</w:t>
      </w:r>
    </w:p>
    <w:p w14:paraId="540DBCB9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Từ tiêu chí đề bài, tính D=2x₁+x₂+x₃ và chọn danh hiệu khi D≥24. Đưa ngưỡng về điều kiện tổng kích hoạt không âm bằng cách đặt b=−24; khi đó v=2x₁+x₂+x₃−24. Chọn w=(2,1,1)ᵀ và φ(v)=1 nếu v≥0, 0 nếu v&lt;0:</w:t>
      </w:r>
    </w:p>
    <w:p w14:paraId="2DD8518E">
      <w:pPr>
        <w:spacing w:before="40" w:after="12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mbria Math" w:cs="Times New Roman"/>
          <w:color w:val="auto"/>
          <w:sz w:val="22"/>
        </w:rPr>
        <w:t>v = 2x₁ + x₂ + x₃ − 24;   y = φ(v).</w:t>
      </w:r>
    </w:p>
    <w:p w14:paraId="4AA9D279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Thật vậy, v=D−24 nên v≥0 đúng khi D≥24. Mạng chỉ cần một nơ-ron: ba đầu vào với trọng số 2, 1, 1; bias −24; đầu ra nhị phân qua hàm bước.</w:t>
      </w:r>
    </w:p>
    <w:p w14:paraId="056DBBC7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394960" cy="19653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6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C1AA">
      <w:pPr>
        <w:keepLines/>
        <w:spacing w:after="100" w:line="259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i/>
          <w:color w:val="auto"/>
          <w:sz w:val="18"/>
        </w:rPr>
        <w:t>Hình 3. Kiến trúc perceptron phân loại; các đầu vào nối với trọng số (2,1,1), bias nơ-ron bằng −24.</w:t>
      </w:r>
    </w:p>
    <w:p w14:paraId="08A6D678">
      <w:pPr>
        <w:pStyle w:val="4"/>
        <w:keepNext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3.5. Tính đầu ra cho ba sinh viên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2"/>
        <w:gridCol w:w="1632"/>
        <w:gridCol w:w="1632"/>
        <w:gridCol w:w="1632"/>
        <w:gridCol w:w="1632"/>
        <w:gridCol w:w="1632"/>
      </w:tblGrid>
      <w:tr w14:paraId="6F1FE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32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CA566D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7"/>
              </w:rPr>
              <w:t>Sinh viên</w:t>
            </w:r>
          </w:p>
        </w:tc>
        <w:tc>
          <w:tcPr>
            <w:tcW w:w="1632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14754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7"/>
              </w:rPr>
              <w:t>(x₁,x₂,x₃)</w:t>
            </w:r>
          </w:p>
        </w:tc>
        <w:tc>
          <w:tcPr>
            <w:tcW w:w="1632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B4848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7"/>
              </w:rPr>
              <w:t>D=2x₁+x₂+x₃</w:t>
            </w:r>
          </w:p>
        </w:tc>
        <w:tc>
          <w:tcPr>
            <w:tcW w:w="1632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2F05B2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7"/>
              </w:rPr>
              <w:t>v=D−24</w:t>
            </w:r>
          </w:p>
        </w:tc>
        <w:tc>
          <w:tcPr>
            <w:tcW w:w="1632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4341E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7"/>
              </w:rPr>
              <w:t>y</w:t>
            </w:r>
          </w:p>
        </w:tc>
        <w:tc>
          <w:tcPr>
            <w:tcW w:w="1632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9F7D30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7"/>
              </w:rPr>
              <w:t>Kết luận</w:t>
            </w:r>
          </w:p>
        </w:tc>
      </w:tr>
      <w:tr w14:paraId="1A3C8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3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73392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SV1</w:t>
            </w:r>
          </w:p>
        </w:tc>
        <w:tc>
          <w:tcPr>
            <w:tcW w:w="163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016C0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(3,5; 9; 9)</w:t>
            </w:r>
          </w:p>
        </w:tc>
        <w:tc>
          <w:tcPr>
            <w:tcW w:w="163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1166C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17"/>
              </w:rPr>
              <w:t>2×3,5=7; 7+9+9=25</w:t>
            </w:r>
          </w:p>
        </w:tc>
        <w:tc>
          <w:tcPr>
            <w:tcW w:w="163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90D58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1</w:t>
            </w:r>
          </w:p>
        </w:tc>
        <w:tc>
          <w:tcPr>
            <w:tcW w:w="163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167CE5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1</w:t>
            </w:r>
          </w:p>
        </w:tc>
        <w:tc>
          <w:tcPr>
            <w:tcW w:w="163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42E691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Đạt</w:t>
            </w:r>
          </w:p>
        </w:tc>
      </w:tr>
      <w:tr w14:paraId="2D86D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3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353BD7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SV2</w:t>
            </w:r>
          </w:p>
        </w:tc>
        <w:tc>
          <w:tcPr>
            <w:tcW w:w="163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931834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(3,0; 8; 9)</w:t>
            </w:r>
          </w:p>
        </w:tc>
        <w:tc>
          <w:tcPr>
            <w:tcW w:w="163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742698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17"/>
              </w:rPr>
              <w:t>2×3,0=6; 6+8+9=23</w:t>
            </w:r>
          </w:p>
        </w:tc>
        <w:tc>
          <w:tcPr>
            <w:tcW w:w="163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B24D8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−1</w:t>
            </w:r>
          </w:p>
        </w:tc>
        <w:tc>
          <w:tcPr>
            <w:tcW w:w="163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5ADF1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0</w:t>
            </w:r>
          </w:p>
        </w:tc>
        <w:tc>
          <w:tcPr>
            <w:tcW w:w="163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7F1A7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Không đạt</w:t>
            </w:r>
          </w:p>
        </w:tc>
      </w:tr>
      <w:tr w14:paraId="42683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3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B73B2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SV3</w:t>
            </w:r>
          </w:p>
        </w:tc>
        <w:tc>
          <w:tcPr>
            <w:tcW w:w="163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EDD2D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(4,0; 10; 10)</w:t>
            </w:r>
          </w:p>
        </w:tc>
        <w:tc>
          <w:tcPr>
            <w:tcW w:w="163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0A737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17"/>
              </w:rPr>
              <w:t>2×4,0=8; 8+10+10=28</w:t>
            </w:r>
          </w:p>
        </w:tc>
        <w:tc>
          <w:tcPr>
            <w:tcW w:w="163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BADAF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4</w:t>
            </w:r>
          </w:p>
        </w:tc>
        <w:tc>
          <w:tcPr>
            <w:tcW w:w="163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E37C1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1</w:t>
            </w:r>
          </w:p>
        </w:tc>
        <w:tc>
          <w:tcPr>
            <w:tcW w:w="163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9DF6EB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Đạt</w:t>
            </w:r>
          </w:p>
        </w:tc>
      </w:tr>
    </w:tbl>
    <w:p w14:paraId="305A5D60">
      <w:pPr>
        <w:spacing w:after="40"/>
        <w:rPr>
          <w:rFonts w:hint="default" w:ascii="Times New Roman" w:hAnsi="Times New Roman" w:cs="Times New Roman"/>
          <w:color w:val="auto"/>
        </w:rPr>
      </w:pPr>
    </w:p>
    <w:p w14:paraId="4EA1376F">
      <w:pPr>
        <w:pStyle w:val="4"/>
        <w:keepNext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3.6. Vì sao một perceptron đủ dùng?</w:t>
      </w:r>
    </w:p>
    <w:p w14:paraId="5D55F641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Quy tắc phân loại đã cho chính là phép so sánh một tổng tuyến tính D với 24. Mặt phẳng 2x₁+x₂+x₃=24 chia không gian thành hai nửa: phía D≥24 là đạt, phía D&lt;24 là không đạt. Một perceptron có trọng số và bias như trên biểu diễn đúng ranh giới này, nên không cần tầng ẩn.</w:t>
      </w:r>
    </w:p>
    <w:p w14:paraId="7AFF3C02">
      <w:pPr>
        <w:pStyle w:val="3"/>
        <w:keepNext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4. Khảo sát sự thay đổi ranh giới phân loại</w:t>
      </w:r>
    </w:p>
    <w:p w14:paraId="527F9FDD">
      <w:pPr>
        <w:pStyle w:val="4"/>
        <w:keepNext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4.1–4.2. Phương trình và quy tắc với bias mới</w:t>
      </w:r>
    </w:p>
    <w:p w14:paraId="11B5A4F6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Giữ w=(2,1,1)ᵀ và thay bias −24 bằng một giá trị b. Tổng kích hoạt mới là:</w:t>
      </w:r>
    </w:p>
    <w:p w14:paraId="1A63EB23">
      <w:pPr>
        <w:spacing w:before="40" w:after="12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mbria Math" w:cs="Times New Roman"/>
          <w:color w:val="auto"/>
          <w:sz w:val="22"/>
        </w:rPr>
        <w:t>v = 2x₁ + x₂ + x₃ + b = D+b;   y=1 ⇔ D ≥ −b.</w:t>
      </w:r>
    </w:p>
    <w:p w14:paraId="5FF738CC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Do đó ngưỡng mới là T=−b. Chẳng hạn b=−24 cho T=24, khớp tiêu chí gốc.</w:t>
      </w:r>
    </w:p>
    <w:p w14:paraId="036B59E0">
      <w:pPr>
        <w:pStyle w:val="4"/>
        <w:keepNext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4.3–4.5. Ba bias và kết quả trên dữ liệu hiện có</w:t>
      </w:r>
    </w:p>
    <w:p w14:paraId="2FC6E9F1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Để thấy bias làm đổi ngưỡng như thế nào, xét b=−22, −24, −26. Vì T=−b, các ngưỡng lần lượt là 22, 24, 26. Áp dụng các ngưỡng này cho ba sinh viên đã cho: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8"/>
        <w:gridCol w:w="1958"/>
        <w:gridCol w:w="1958"/>
        <w:gridCol w:w="1958"/>
        <w:gridCol w:w="1958"/>
      </w:tblGrid>
      <w:tr w14:paraId="04BFB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58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8CDF77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7"/>
              </w:rPr>
              <w:t>Sinh viên</w:t>
            </w:r>
          </w:p>
        </w:tc>
        <w:tc>
          <w:tcPr>
            <w:tcW w:w="1958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30105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7"/>
              </w:rPr>
              <w:t>D</w:t>
            </w:r>
          </w:p>
        </w:tc>
        <w:tc>
          <w:tcPr>
            <w:tcW w:w="1958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36D5E7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7"/>
              </w:rPr>
              <w:t>b=−22 (D≥22)</w:t>
            </w:r>
          </w:p>
        </w:tc>
        <w:tc>
          <w:tcPr>
            <w:tcW w:w="1958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9ACB0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7"/>
              </w:rPr>
              <w:t>b=−24 (D≥24)</w:t>
            </w:r>
          </w:p>
        </w:tc>
        <w:tc>
          <w:tcPr>
            <w:tcW w:w="1958" w:type="dxa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29A86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auto"/>
                <w:sz w:val="17"/>
              </w:rPr>
              <w:t>b=−26 (D≥26)</w:t>
            </w:r>
          </w:p>
        </w:tc>
      </w:tr>
      <w:tr w14:paraId="6F8E7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654FF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SV1</w:t>
            </w:r>
          </w:p>
        </w:tc>
        <w:tc>
          <w:tcPr>
            <w:tcW w:w="195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BABE7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25</w:t>
            </w:r>
          </w:p>
        </w:tc>
        <w:tc>
          <w:tcPr>
            <w:tcW w:w="195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30D66A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17"/>
              </w:rPr>
              <w:t>v=25−22=3; đạt</w:t>
            </w:r>
          </w:p>
        </w:tc>
        <w:tc>
          <w:tcPr>
            <w:tcW w:w="195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2F5F23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17"/>
              </w:rPr>
              <w:t>v=25−24=1; đạt</w:t>
            </w:r>
          </w:p>
        </w:tc>
        <w:tc>
          <w:tcPr>
            <w:tcW w:w="195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AFE86A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17"/>
              </w:rPr>
              <w:t>v=25−26=−1; không đạt</w:t>
            </w:r>
          </w:p>
        </w:tc>
      </w:tr>
      <w:tr w14:paraId="5DCDF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66770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SV2</w:t>
            </w:r>
          </w:p>
        </w:tc>
        <w:tc>
          <w:tcPr>
            <w:tcW w:w="195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91D72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23</w:t>
            </w:r>
          </w:p>
        </w:tc>
        <w:tc>
          <w:tcPr>
            <w:tcW w:w="195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3B7EE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17"/>
              </w:rPr>
              <w:t>v=23−22=1; đạt</w:t>
            </w:r>
          </w:p>
        </w:tc>
        <w:tc>
          <w:tcPr>
            <w:tcW w:w="195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56C7FF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17"/>
              </w:rPr>
              <w:t>v=23−24=−1; không đạt</w:t>
            </w:r>
          </w:p>
        </w:tc>
        <w:tc>
          <w:tcPr>
            <w:tcW w:w="195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92BEC0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17"/>
              </w:rPr>
              <w:t>v=23−26=−3; không đạt</w:t>
            </w:r>
          </w:p>
        </w:tc>
      </w:tr>
      <w:tr w14:paraId="5F8A1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6B62E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SV3</w:t>
            </w:r>
          </w:p>
        </w:tc>
        <w:tc>
          <w:tcPr>
            <w:tcW w:w="195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46AD73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17"/>
              </w:rPr>
              <w:t>28</w:t>
            </w:r>
          </w:p>
        </w:tc>
        <w:tc>
          <w:tcPr>
            <w:tcW w:w="195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FC5DF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17"/>
              </w:rPr>
              <w:t>v=28−22=6; đạt</w:t>
            </w:r>
          </w:p>
        </w:tc>
        <w:tc>
          <w:tcPr>
            <w:tcW w:w="195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0B82C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17"/>
              </w:rPr>
              <w:t>v=28−24=4; đạt</w:t>
            </w:r>
          </w:p>
        </w:tc>
        <w:tc>
          <w:tcPr>
            <w:tcW w:w="195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160B9B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17"/>
              </w:rPr>
              <w:t>v=28−26=2; đạt</w:t>
            </w:r>
          </w:p>
        </w:tc>
      </w:tr>
    </w:tbl>
    <w:p w14:paraId="48556C32">
      <w:pPr>
        <w:spacing w:after="40"/>
        <w:rPr>
          <w:rFonts w:hint="default" w:ascii="Times New Roman" w:hAnsi="Times New Roman" w:cs="Times New Roman"/>
          <w:color w:val="auto"/>
        </w:rPr>
      </w:pPr>
    </w:p>
    <w:p w14:paraId="2F983C1C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Khi b tăng từ −26 lên −22, ngưỡng giảm từ 26 xuống 22; vì vậy điều kiện đạt dễ hơn và tập được chọn không thể thu hẹp. Trong bảng này số sinh viên đạt tăng từ 1 lên 3. Nếu b giảm thì ngưỡng tăng, điều kiện chặt hơn và tập được chọn không thể mở rộng.</w:t>
      </w:r>
    </w:p>
    <w:p w14:paraId="34C9B4C0">
      <w:pPr>
        <w:pStyle w:val="4"/>
        <w:keepNext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4.6. Vai trò của bias</w:t>
      </w:r>
    </w:p>
    <w:p w14:paraId="71566841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Trong v=D+b, bias quyết định ngưỡng T=−b. Khi giữ w cố định, thay đổi b chỉ dịch chuyển mặt phẳng quyết định, không đổi hướng của nó. Bias vì vậy cho phép tăng hoặc giảm mức điểm cần đạt.</w:t>
      </w:r>
    </w:p>
    <w:p w14:paraId="3B897081">
      <w:pPr>
        <w:spacing w:after="100" w:line="259" w:lineRule="auto"/>
        <w:rPr>
          <w:rFonts w:hint="default" w:ascii="Times New Roman" w:hAnsi="Times New Roman" w:cs="Times New Roman"/>
          <w:color w:val="auto"/>
        </w:rPr>
      </w:pPr>
    </w:p>
    <w:sectPr>
      <w:headerReference r:id="rId11" w:type="default"/>
      <w:footerReference r:id="rId12" w:type="default"/>
      <w:pgSz w:w="11906" w:h="16838"/>
      <w:pgMar w:top="1138" w:right="1138" w:bottom="1138" w:left="1699" w:header="706" w:footer="706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23D4C">
    <w:pPr>
      <w:pStyle w:val="1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B2227">
    <w:pPr>
      <w:pStyle w:val="1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E42C96">
    <w:pPr>
      <w:pStyle w:val="18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6606AA">
    <w:pPr>
      <w:pStyle w:val="18"/>
      <w:jc w:val="center"/>
    </w:pPr>
    <w:r>
      <w:rPr>
        <w:rFonts w:ascii="Times New Roman" w:hAnsi="Times New Roman" w:eastAsia="Times New Roman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65FE11">
    <w:pPr>
      <w:pStyle w:val="1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7E448">
    <w:pPr>
      <w:pStyle w:val="1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19856A">
    <w:pPr>
      <w:pStyle w:val="19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B82A46">
    <w:pPr>
      <w:pStyle w:val="19"/>
      <w:spacing w:after="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7D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9" w:lineRule="auto"/>
    </w:pPr>
    <w:rPr>
      <w:rFonts w:ascii="Times New Roman" w:hAnsi="Times New Roman" w:eastAsia="Times New Roman" w:cstheme="minorBidi"/>
      <w:sz w:val="23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40" w:after="100"/>
      <w:outlineLvl w:val="0"/>
    </w:pPr>
    <w:rPr>
      <w:rFonts w:asciiTheme="majorHAnsi" w:hAnsiTheme="majorHAnsi" w:eastAsiaTheme="majorEastAsia" w:cstheme="majorBidi"/>
      <w:b/>
      <w:bCs/>
      <w:color w:val="1F3856"/>
      <w:sz w:val="3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160" w:after="100"/>
      <w:outlineLvl w:val="1"/>
    </w:pPr>
    <w:rPr>
      <w:rFonts w:asciiTheme="majorHAnsi" w:hAnsiTheme="majorHAnsi" w:eastAsiaTheme="majorEastAsia" w:cstheme="majorBidi"/>
      <w:b/>
      <w:bCs/>
      <w:color w:val="1F3856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60" w:after="100"/>
      <w:outlineLvl w:val="2"/>
    </w:pPr>
    <w:rPr>
      <w:rFonts w:asciiTheme="majorHAnsi" w:hAnsiTheme="majorHAnsi" w:eastAsiaTheme="majorEastAsia" w:cstheme="majorBidi"/>
      <w:b/>
      <w:bCs/>
      <w:color w:val="1F3856"/>
      <w:sz w:val="23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.jpe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norman k249</cp:lastModifiedBy>
  <dcterms:modified xsi:type="dcterms:W3CDTF">2026-10-28T16:49:36Z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0ACD9C7C7B654233A887158C5EE39C7A_12</vt:lpwstr>
  </property>
</Properties>
</file>