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45284861" w:displacedByCustomXml="next"/>
    <w:bookmarkEnd w:id="0" w:displacedByCustomXml="next"/>
    <w:sdt>
      <w:sdtPr>
        <w:id w:val="-946069547"/>
        <w:lock w:val="contentLocked"/>
        <w:placeholder>
          <w:docPart w:val="616C02FCA25C4CEEAEEA27F70CD65B9B"/>
        </w:placeholder>
        <w:group/>
      </w:sdtPr>
      <w:sdtEndPr/>
      <w:sdtContent>
        <w:sdt>
          <w:sdtPr>
            <w:alias w:val="Thesis Title (1 of 2)"/>
            <w:tag w:val="Thesis Title (1 of 2)"/>
            <w:id w:val="-155378715"/>
            <w:lock w:val="sdtLocked"/>
            <w:placeholder>
              <w:docPart w:val="9ED0E3A6B3A44E5796D54D194F999F56"/>
            </w:placeholder>
            <w15:color w:val="FF0000"/>
          </w:sdtPr>
          <w:sdtEndPr/>
          <w:sdtContent>
            <w:p w14:paraId="323B9787" w14:textId="269FCE23" w:rsidR="0048232C" w:rsidRPr="00D160B8" w:rsidRDefault="00D160B8">
              <w:pPr>
                <w:pStyle w:val="PageTitlespre-Abstract"/>
              </w:pPr>
              <w:r w:rsidRPr="00D160B8">
                <w:t>wbg devices-based matrix converter for 3-phas</w:t>
              </w:r>
              <w:r>
                <w:t>e ac to dc conversion in industrial computing applications</w:t>
              </w:r>
            </w:p>
          </w:sdtContent>
        </w:sdt>
      </w:sdtContent>
    </w:sdt>
    <w:sdt>
      <w:sdtPr>
        <w:id w:val="77568663"/>
        <w:lock w:val="sdtContentLocked"/>
        <w:placeholder>
          <w:docPart w:val="DefaultPlaceholder_-1854013440"/>
        </w:placeholder>
        <w:group/>
      </w:sdtPr>
      <w:sdtEndPr/>
      <w:sdtContent>
        <w:p w14:paraId="3330D535" w14:textId="653BDF1E" w:rsidR="0048232C" w:rsidRPr="00AB56B3" w:rsidRDefault="0048232C">
          <w:pPr>
            <w:pStyle w:val="CustomTitlePage1"/>
          </w:pPr>
          <w:r w:rsidRPr="00AB56B3">
            <w:t>An Undergraduate Research Scholars Thesis</w:t>
          </w:r>
        </w:p>
        <w:p w14:paraId="737030D0" w14:textId="46E89F80" w:rsidR="0048232C" w:rsidRPr="00AB56B3" w:rsidRDefault="0048232C">
          <w:pPr>
            <w:pStyle w:val="CustomTitlePage1"/>
          </w:pPr>
          <w:r w:rsidRPr="00AB56B3">
            <w:t>by</w:t>
          </w:r>
        </w:p>
      </w:sdtContent>
    </w:sdt>
    <w:sdt>
      <w:sdtPr>
        <w:alias w:val="Author Names (1 of 4)"/>
        <w:tag w:val="Author Names (1 of 4)"/>
        <w:id w:val="-1679651317"/>
        <w:lock w:val="sdtLocked"/>
        <w:placeholder>
          <w:docPart w:val="93877A7613BC4E5D9E85CBC2AAC3BCFB"/>
        </w:placeholder>
        <w15:color w:val="FF0000"/>
      </w:sdtPr>
      <w:sdtEndPr/>
      <w:sdtContent>
        <w:p w14:paraId="320D7E3F" w14:textId="429027CF" w:rsidR="0048232C" w:rsidRPr="00AB56B3" w:rsidRDefault="00F26B2E">
          <w:pPr>
            <w:pStyle w:val="CustomTitlePage8"/>
          </w:pPr>
          <w:r>
            <w:t xml:space="preserve">JACK ALAGOOD, </w:t>
          </w:r>
          <w:r w:rsidR="003471F9">
            <w:t>KYLE BEDRICH, AND IAN FARRAR</w:t>
          </w:r>
        </w:p>
      </w:sdtContent>
    </w:sdt>
    <w:sdt>
      <w:sdtPr>
        <w:id w:val="1062904626"/>
        <w:lock w:val="sdtContentLocked"/>
        <w:placeholder>
          <w:docPart w:val="DefaultPlaceholder_-1854013440"/>
        </w:placeholder>
        <w:group/>
      </w:sdtPr>
      <w:sdtEndPr/>
      <w:sdtContent>
        <w:p w14:paraId="4AB0F2E7" w14:textId="48A918D7" w:rsidR="0048232C" w:rsidRPr="00AB56B3" w:rsidRDefault="0048232C">
          <w:pPr>
            <w:pStyle w:val="CustomTitlePage2"/>
          </w:pPr>
          <w:r w:rsidRPr="00AB56B3">
            <w:t>Submitted to the Undergraduate Research office at</w:t>
          </w:r>
        </w:p>
        <w:p w14:paraId="016374B8" w14:textId="77777777" w:rsidR="0048232C" w:rsidRPr="00AB56B3" w:rsidRDefault="0048232C">
          <w:pPr>
            <w:pStyle w:val="CustomTitlePage2"/>
          </w:pPr>
          <w:r w:rsidRPr="00AB56B3">
            <w:t>Texas A&amp;M University</w:t>
          </w:r>
        </w:p>
        <w:p w14:paraId="5F81606D" w14:textId="1C9D3B37" w:rsidR="0048232C" w:rsidRPr="00AB56B3" w:rsidRDefault="0048232C">
          <w:pPr>
            <w:pStyle w:val="CustomTitlePage2"/>
          </w:pPr>
          <w:r w:rsidRPr="00AB56B3">
            <w:t>in partial fulfillment of requirements for the designation as an</w:t>
          </w:r>
        </w:p>
      </w:sdtContent>
    </w:sdt>
    <w:sdt>
      <w:sdtPr>
        <w:id w:val="2128265918"/>
        <w:lock w:val="sdtContentLocked"/>
        <w:placeholder>
          <w:docPart w:val="DefaultPlaceholder_-1854013440"/>
        </w:placeholder>
        <w:group/>
      </w:sdtPr>
      <w:sdtEndPr/>
      <w:sdtContent>
        <w:p w14:paraId="015D2E8A" w14:textId="4AEE9F98" w:rsidR="0048232C" w:rsidRPr="00AB56B3" w:rsidRDefault="0048232C">
          <w:pPr>
            <w:pStyle w:val="CustomTitlePage3"/>
          </w:pPr>
          <w:r w:rsidRPr="00AB56B3">
            <w:t>UNDERGRADUATE RESEARCH SCHOLAR</w:t>
          </w:r>
        </w:p>
      </w:sdtContent>
    </w:sdt>
    <w:sdt>
      <w:sdtPr>
        <w:id w:val="1414505023"/>
        <w:lock w:val="contentLocked"/>
        <w:placeholder>
          <w:docPart w:val="616C02FCA25C4CEEAEEA27F70CD65B9B"/>
        </w:placeholder>
        <w:group/>
      </w:sdtPr>
      <w:sdtEndPr/>
      <w:sdtContent>
        <w:p w14:paraId="6ECF0327" w14:textId="77777777" w:rsidR="0048232C" w:rsidRPr="00AB56B3" w:rsidRDefault="0048232C">
          <w:pPr>
            <w:pStyle w:val="CustomTitlePage4"/>
          </w:pPr>
          <w:r w:rsidRPr="00AB56B3">
            <w:t>Approved by</w:t>
          </w:r>
        </w:p>
      </w:sdtContent>
    </w:sdt>
    <w:p w14:paraId="4B2961D2" w14:textId="7842638E" w:rsidR="0048232C" w:rsidRPr="00AB56B3" w:rsidRDefault="006A07A2" w:rsidP="00716C1B">
      <w:pPr>
        <w:pStyle w:val="CustomTitlePage5"/>
      </w:pPr>
      <w:sdt>
        <w:sdtPr>
          <w:id w:val="-1317807192"/>
          <w:lock w:val="contentLocked"/>
          <w:placeholder>
            <w:docPart w:val="616C02FCA25C4CEEAEEA27F70CD65B9B"/>
          </w:placeholder>
          <w:group/>
        </w:sdtPr>
        <w:sdtEndPr/>
        <w:sdtContent>
          <w:r w:rsidR="0048232C" w:rsidRPr="00AB56B3">
            <w:t>Faculty Research</w:t>
          </w:r>
        </w:sdtContent>
      </w:sdt>
      <w:r w:rsidR="0048232C" w:rsidRPr="00AB56B3">
        <w:t xml:space="preserve"> Advisor:</w:t>
      </w:r>
      <w:r w:rsidR="0048232C" w:rsidRPr="00AB56B3">
        <w:tab/>
      </w:r>
      <w:sdt>
        <w:sdtPr>
          <w:alias w:val="Primary Faculty Advisor (1 of 2)"/>
          <w:tag w:val="Primary Faculty Advisor (1 of 2)"/>
          <w:id w:val="-1945755322"/>
          <w:lock w:val="sdtLocked"/>
          <w:placeholder>
            <w:docPart w:val="26D48A62DFD44B8CA7480A7589BB42D1"/>
          </w:placeholder>
          <w15:color w:val="FF0000"/>
        </w:sdtPr>
        <w:sdtEndPr/>
        <w:sdtContent>
          <w:r w:rsidR="00E83C9B">
            <w:t xml:space="preserve">Dr. Prasad </w:t>
          </w:r>
          <w:proofErr w:type="spellStart"/>
          <w:r w:rsidR="00E83C9B">
            <w:t>Enjeti</w:t>
          </w:r>
          <w:proofErr w:type="spellEnd"/>
        </w:sdtContent>
      </w:sdt>
    </w:p>
    <w:sdt>
      <w:sdtPr>
        <w:id w:val="-527724971"/>
        <w:lock w:val="sdtContentLocked"/>
        <w:placeholder>
          <w:docPart w:val="DefaultPlaceholder_-1854013440"/>
        </w:placeholder>
        <w:group/>
      </w:sdtPr>
      <w:sdtEndPr/>
      <w:sdtContent>
        <w:p w14:paraId="0D9A9640" w14:textId="75F121D3" w:rsidR="0048232C" w:rsidRPr="00AB56B3" w:rsidRDefault="0048232C">
          <w:pPr>
            <w:pStyle w:val="CustomTitlePage3"/>
          </w:pPr>
          <w:r w:rsidRPr="00AB56B3">
            <w:t>May 202</w:t>
          </w:r>
          <w:r w:rsidR="00465E23">
            <w:t>5</w:t>
          </w:r>
        </w:p>
      </w:sdtContent>
    </w:sdt>
    <w:p w14:paraId="7DF26689" w14:textId="04060129" w:rsidR="0048232C" w:rsidRDefault="0048232C" w:rsidP="00E6721F">
      <w:pPr>
        <w:pStyle w:val="CustomTitlePage5"/>
      </w:pPr>
      <w:r>
        <w:t>Major</w:t>
      </w:r>
      <w:r w:rsidRPr="00AB56B3">
        <w:t>:</w:t>
      </w:r>
      <w:r w:rsidRPr="00AB56B3">
        <w:tab/>
      </w:r>
      <w:sdt>
        <w:sdtPr>
          <w:alias w:val="Individual Primary Major OR Team Member 1 Major(s)"/>
          <w:tag w:val="Individual Primary Major OR Team Member 1 Major(s)"/>
          <w:id w:val="-514767571"/>
          <w:lock w:val="sdtLocked"/>
          <w:placeholder>
            <w:docPart w:val="B0B6DEF4A799482B8A115FDECA50D0C6"/>
          </w:placeholder>
          <w15:color w:val="FF0000"/>
        </w:sdtPr>
        <w:sdtEndPr/>
        <w:sdtContent>
          <w:r w:rsidR="00EA6817">
            <w:t>Electrical Engineering</w:t>
          </w:r>
        </w:sdtContent>
      </w:sdt>
    </w:p>
    <w:p w14:paraId="7CA4D8A6" w14:textId="77777777" w:rsidR="00284E3F" w:rsidRDefault="00284E3F" w:rsidP="00E6721F">
      <w:pPr>
        <w:pStyle w:val="CustomTitlePage5"/>
      </w:pPr>
    </w:p>
    <w:p w14:paraId="390E2906" w14:textId="77777777" w:rsidR="00284E3F" w:rsidRDefault="00284E3F" w:rsidP="00E6721F">
      <w:pPr>
        <w:pStyle w:val="CustomTitlePage5"/>
      </w:pPr>
    </w:p>
    <w:p w14:paraId="0AA9BB80" w14:textId="77777777" w:rsidR="00284E3F" w:rsidRDefault="00284E3F" w:rsidP="00E6721F">
      <w:pPr>
        <w:pStyle w:val="CustomTitlePage5"/>
      </w:pPr>
    </w:p>
    <w:p w14:paraId="0A5ECBB2" w14:textId="77777777" w:rsidR="00284E3F" w:rsidRDefault="00284E3F" w:rsidP="00E6721F">
      <w:pPr>
        <w:pStyle w:val="CustomTitlePage5"/>
      </w:pPr>
    </w:p>
    <w:p w14:paraId="40BCFE23" w14:textId="77777777" w:rsidR="00284E3F" w:rsidRDefault="00284E3F" w:rsidP="00E6721F">
      <w:pPr>
        <w:pStyle w:val="CustomTitlePage5"/>
      </w:pPr>
    </w:p>
    <w:p w14:paraId="4EEDF057" w14:textId="77777777" w:rsidR="00284E3F" w:rsidRDefault="00284E3F" w:rsidP="00E6721F">
      <w:pPr>
        <w:pStyle w:val="CustomTitlePage5"/>
      </w:pPr>
    </w:p>
    <w:bookmarkStart w:id="1" w:name="_Hlk45721321"/>
    <w:p w14:paraId="57548B2E" w14:textId="5C021BB5" w:rsidR="0048232C" w:rsidRDefault="006A07A2">
      <w:pPr>
        <w:pStyle w:val="CustomTitlePage7"/>
        <w:sectPr w:rsidR="0048232C">
          <w:footerReference w:type="default" r:id="rId11"/>
          <w:pgSz w:w="12240" w:h="15840"/>
          <w:pgMar w:top="1440" w:right="1440" w:bottom="1440" w:left="1440" w:header="720" w:footer="720" w:gutter="0"/>
          <w:cols w:space="720"/>
          <w:titlePg/>
          <w:docGrid w:linePitch="360"/>
        </w:sectPr>
      </w:pPr>
      <w:sdt>
        <w:sdtPr>
          <w:id w:val="-880938951"/>
          <w:lock w:val="sdtContentLocked"/>
          <w:placeholder>
            <w:docPart w:val="DefaultPlaceholder_-1854013440"/>
          </w:placeholder>
          <w:group/>
        </w:sdtPr>
        <w:sdtEndPr/>
        <w:sdtContent>
          <w:r w:rsidR="0048232C" w:rsidRPr="00AB56B3">
            <w:t>Copyright © 202</w:t>
          </w:r>
          <w:r w:rsidR="00465E23">
            <w:t>5</w:t>
          </w:r>
          <w:r w:rsidR="0048232C" w:rsidRPr="00AB56B3">
            <w:t>.</w:t>
          </w:r>
        </w:sdtContent>
      </w:sdt>
      <w:r w:rsidR="0048232C">
        <w:t xml:space="preserve"> </w:t>
      </w:r>
      <w:sdt>
        <w:sdtPr>
          <w:alias w:val="Author Names (2 of 4)"/>
          <w:tag w:val="Author Names (2 of 4)"/>
          <w:id w:val="-6986597"/>
          <w:lock w:val="sdtLocked"/>
          <w:placeholder>
            <w:docPart w:val="C21052D936DB476BA94946AA50774E1C"/>
          </w:placeholder>
          <w15:color w:val="FF0000"/>
        </w:sdtPr>
        <w:sdtEndPr/>
        <w:sdtContent>
          <w:r w:rsidR="00CA5518">
            <w:t>Jack Alagood, Kyle Bedrich, and Ian Farrar</w:t>
          </w:r>
        </w:sdtContent>
      </w:sdt>
      <w:sdt>
        <w:sdtPr>
          <w:id w:val="-1203787826"/>
          <w:lock w:val="sdtContentLocked"/>
          <w:placeholder>
            <w:docPart w:val="616C02FCA25C4CEEAEEA27F70CD65B9B"/>
          </w:placeholder>
          <w:group/>
        </w:sdtPr>
        <w:sdtEndPr/>
        <w:sdtContent>
          <w:r w:rsidR="0048232C">
            <w:t>.</w:t>
          </w:r>
        </w:sdtContent>
      </w:sdt>
    </w:p>
    <w:bookmarkEnd w:id="1" w:displacedByCustomXml="next"/>
    <w:sdt>
      <w:sdtPr>
        <w:alias w:val="Research Compliance Certification Heading (required, locked)"/>
        <w:tag w:val="Research Compliance Certification Heading (required, locked)"/>
        <w:id w:val="-1685579414"/>
        <w:lock w:val="contentLocked"/>
        <w:placeholder>
          <w:docPart w:val="616C02FCA25C4CEEAEEA27F70CD65B9B"/>
        </w:placeholder>
      </w:sdtPr>
      <w:sdtEndPr/>
      <w:sdtContent>
        <w:p w14:paraId="616C55D3" w14:textId="77777777" w:rsidR="0048232C" w:rsidRDefault="0048232C">
          <w:pPr>
            <w:pStyle w:val="PageTitlespre-Abstract"/>
          </w:pPr>
          <w:r w:rsidRPr="00AB56B3">
            <w:t>Research Compliance Certification</w:t>
          </w:r>
        </w:p>
      </w:sdtContent>
    </w:sdt>
    <w:sdt>
      <w:sdtPr>
        <w:id w:val="-478621891"/>
        <w:lock w:val="sdtContentLocked"/>
        <w:placeholder>
          <w:docPart w:val="DefaultPlaceholder_-1854013440"/>
        </w:placeholder>
        <w:group/>
      </w:sdtPr>
      <w:sdtEndPr/>
      <w:sdtContent>
        <w:p w14:paraId="7B92FE27" w14:textId="497D94A6" w:rsidR="0048232C" w:rsidRDefault="0048232C">
          <w:pPr>
            <w:pStyle w:val="BodyParagraphIndent"/>
          </w:pPr>
          <w:r w:rsidRPr="00AB56B3">
            <w:t>Research activities involving the use of human subjects, vertebrate animals, and/or biohazards must be reviewed and approved by the appropriate Texas A&amp;M University regulatory research committee (i.e., IRB, IACUC, IBC) before the activity can commence. This requirement applies to activities conducted at Texas A&amp;M and to activities conducted at non-Texas A&amp;M facilities or institutions. In both cases, students are responsible for working with the relevant Texas A&amp;M research compliance program to ensure and document that all Texas A&amp;M compliance obligations are met before the study begins.</w:t>
          </w:r>
        </w:p>
      </w:sdtContent>
    </w:sdt>
    <w:p w14:paraId="512D190D" w14:textId="4BC7CB01" w:rsidR="0048232C" w:rsidRDefault="0048232C">
      <w:pPr>
        <w:pStyle w:val="BodyParagraphIndent"/>
      </w:pPr>
      <w:r>
        <w:t>We</w:t>
      </w:r>
      <w:sdt>
        <w:sdtPr>
          <w:id w:val="1268203720"/>
          <w:lock w:val="contentLocked"/>
          <w:placeholder>
            <w:docPart w:val="616C02FCA25C4CEEAEEA27F70CD65B9B"/>
          </w:placeholder>
          <w:group/>
        </w:sdtPr>
        <w:sdtEndPr/>
        <w:sdtContent>
          <w:r w:rsidRPr="00492682">
            <w:t>,</w:t>
          </w:r>
          <w:r>
            <w:t xml:space="preserve"> </w:t>
          </w:r>
        </w:sdtContent>
      </w:sdt>
      <w:sdt>
        <w:sdtPr>
          <w:alias w:val="Author Names (3 of 4)"/>
          <w:tag w:val="Author Names (3 of 4)"/>
          <w:id w:val="1009953957"/>
          <w:lock w:val="sdtLocked"/>
          <w:placeholder>
            <w:docPart w:val="759BD2FC6D854718A743A4D984E69FD1"/>
          </w:placeholder>
          <w15:color w:val="FF0000"/>
        </w:sdtPr>
        <w:sdtEndPr/>
        <w:sdtContent>
          <w:r w:rsidR="005C42A3">
            <w:t>Jack Alagood, Kyle Bedrich, and Ian Farrar</w:t>
          </w:r>
        </w:sdtContent>
      </w:sdt>
      <w:sdt>
        <w:sdtPr>
          <w:id w:val="-623460602"/>
          <w:lock w:val="contentLocked"/>
          <w:placeholder>
            <w:docPart w:val="616C02FCA25C4CEEAEEA27F70CD65B9B"/>
          </w:placeholder>
          <w:group/>
        </w:sdtPr>
        <w:sdtEndPr/>
        <w:sdtContent>
          <w:r w:rsidRPr="00AB56B3">
            <w:t>,</w:t>
          </w:r>
          <w:r>
            <w:t xml:space="preserve"> </w:t>
          </w:r>
        </w:sdtContent>
      </w:sdt>
      <w:sdt>
        <w:sdtPr>
          <w:id w:val="-830520341"/>
          <w:lock w:val="sdtContentLocked"/>
          <w:placeholder>
            <w:docPart w:val="616C02FCA25C4CEEAEEA27F70CD65B9B"/>
          </w:placeholder>
          <w:group/>
        </w:sdtPr>
        <w:sdtEndPr/>
        <w:sdtContent>
          <w:r w:rsidRPr="00AB56B3">
            <w:t>certify that all research compliance requirements related to this Undergraduate Research Scholars thesis have been addressed with</w:t>
          </w:r>
          <w:r w:rsidR="00EC5A6D">
            <w:t xml:space="preserve"> </w:t>
          </w:r>
        </w:sdtContent>
      </w:sdt>
      <w:r w:rsidR="00EC5A6D">
        <w:t>our</w:t>
      </w:r>
      <w:sdt>
        <w:sdtPr>
          <w:id w:val="-619609932"/>
          <w:lock w:val="sdtContentLocked"/>
          <w:placeholder>
            <w:docPart w:val="DefaultPlaceholder_-1854013440"/>
          </w:placeholder>
          <w:group/>
        </w:sdtPr>
        <w:sdtEndPr/>
        <w:sdtContent>
          <w:r w:rsidR="00EC5A6D" w:rsidRPr="00EC5A6D">
            <w:t xml:space="preserve"> Faculty</w:t>
          </w:r>
          <w:r w:rsidR="00FD2032">
            <w:t xml:space="preserve"> Research</w:t>
          </w:r>
          <w:r w:rsidR="00EC5A6D">
            <w:t xml:space="preserve"> </w:t>
          </w:r>
        </w:sdtContent>
      </w:sdt>
      <w:r>
        <w:t>Advisor</w:t>
      </w:r>
      <w:sdt>
        <w:sdtPr>
          <w:id w:val="-518470907"/>
          <w:lock w:val="sdtContentLocked"/>
          <w:placeholder>
            <w:docPart w:val="616C02FCA25C4CEEAEEA27F70CD65B9B"/>
          </w:placeholder>
          <w:group/>
        </w:sdtPr>
        <w:sdtEndPr/>
        <w:sdtContent>
          <w:r>
            <w:t xml:space="preserve"> </w:t>
          </w:r>
          <w:r w:rsidRPr="00AB56B3">
            <w:t>prior to the collection of any data used in this final thesis submission.</w:t>
          </w:r>
        </w:sdtContent>
      </w:sdt>
    </w:p>
    <w:p w14:paraId="3DEBCD0F" w14:textId="05C1EEED" w:rsidR="00887179" w:rsidRPr="00887179" w:rsidRDefault="0048232C" w:rsidP="009A01C3">
      <w:pPr>
        <w:pStyle w:val="BodyParagraphIndent"/>
        <w:sectPr w:rsidR="00887179" w:rsidRPr="00887179">
          <w:pgSz w:w="12240" w:h="15840"/>
          <w:pgMar w:top="1440" w:right="1440" w:bottom="1440" w:left="1440" w:header="720" w:footer="720" w:gutter="0"/>
          <w:cols w:space="720"/>
          <w:titlePg/>
          <w:docGrid w:linePitch="360"/>
        </w:sectPr>
      </w:pPr>
      <w:r w:rsidRPr="002E1EB2">
        <w:t>This project did not require approval from the Texas A&amp;M University Research Compliance &amp; Biosafety office.</w:t>
      </w:r>
    </w:p>
    <w:sdt>
      <w:sdtPr>
        <w:alias w:val="Table of Contents Heading (required, locked)"/>
        <w:tag w:val="Table of Contents Heading (required, locked)"/>
        <w:id w:val="616719094"/>
        <w:lock w:val="sdtContentLocked"/>
        <w:placeholder>
          <w:docPart w:val="616C02FCA25C4CEEAEEA27F70CD65B9B"/>
        </w:placeholder>
      </w:sdtPr>
      <w:sdtEndPr/>
      <w:sdtContent>
        <w:p w14:paraId="1A26980F" w14:textId="77777777" w:rsidR="0048232C" w:rsidRDefault="0048232C">
          <w:pPr>
            <w:pStyle w:val="PageTitlespre-Abstract"/>
          </w:pPr>
          <w:r>
            <w:t>Table of Contents</w:t>
          </w:r>
        </w:p>
      </w:sdtContent>
    </w:sdt>
    <w:p w14:paraId="4F0C2AF4" w14:textId="77777777" w:rsidR="006C3C61" w:rsidRDefault="0048232C">
      <w:pPr>
        <w:spacing w:line="480" w:lineRule="auto"/>
        <w:jc w:val="right"/>
        <w:rPr>
          <w:noProof/>
        </w:rPr>
      </w:pPr>
      <w:r>
        <w:t>Page</w:t>
      </w:r>
      <w:r>
        <w:fldChar w:fldCharType="begin"/>
      </w:r>
      <w:r>
        <w:instrText xml:space="preserve"> TOC \o "1-1" \h \z \u \t "Heading 2,1,Heading 3,2" </w:instrText>
      </w:r>
      <w:r>
        <w:fldChar w:fldCharType="separate"/>
      </w:r>
    </w:p>
    <w:p w14:paraId="20D8BCF7" w14:textId="4B3D653B" w:rsidR="006C3C61" w:rsidRDefault="006C3C61">
      <w:pPr>
        <w:pStyle w:val="TOC1"/>
        <w:rPr>
          <w:rFonts w:asciiTheme="minorHAnsi" w:eastAsiaTheme="minorEastAsia" w:hAnsiTheme="minorHAnsi"/>
          <w:caps w:val="0"/>
          <w:color w:val="auto"/>
          <w:kern w:val="2"/>
          <w:szCs w:val="24"/>
          <w14:ligatures w14:val="standardContextual"/>
        </w:rPr>
      </w:pPr>
      <w:hyperlink w:anchor="_Toc191830203" w:history="1">
        <w:r w:rsidRPr="00BC77F8">
          <w:rPr>
            <w:rStyle w:val="Hyperlink"/>
          </w:rPr>
          <w:t>Abstract</w:t>
        </w:r>
        <w:r>
          <w:rPr>
            <w:webHidden/>
          </w:rPr>
          <w:tab/>
        </w:r>
        <w:r>
          <w:rPr>
            <w:webHidden/>
          </w:rPr>
          <w:fldChar w:fldCharType="begin"/>
        </w:r>
        <w:r>
          <w:rPr>
            <w:webHidden/>
          </w:rPr>
          <w:instrText xml:space="preserve"> PAGEREF _Toc191830203 \h </w:instrText>
        </w:r>
        <w:r>
          <w:rPr>
            <w:webHidden/>
          </w:rPr>
        </w:r>
        <w:r>
          <w:rPr>
            <w:webHidden/>
          </w:rPr>
          <w:fldChar w:fldCharType="separate"/>
        </w:r>
        <w:r>
          <w:rPr>
            <w:webHidden/>
          </w:rPr>
          <w:t>1</w:t>
        </w:r>
        <w:r>
          <w:rPr>
            <w:webHidden/>
          </w:rPr>
          <w:fldChar w:fldCharType="end"/>
        </w:r>
      </w:hyperlink>
    </w:p>
    <w:p w14:paraId="35D61FE8" w14:textId="08CAE2B2" w:rsidR="006C3C61" w:rsidRDefault="006C3C61">
      <w:pPr>
        <w:pStyle w:val="TOC1"/>
        <w:rPr>
          <w:rFonts w:asciiTheme="minorHAnsi" w:eastAsiaTheme="minorEastAsia" w:hAnsiTheme="minorHAnsi"/>
          <w:caps w:val="0"/>
          <w:color w:val="auto"/>
          <w:kern w:val="2"/>
          <w:szCs w:val="24"/>
          <w14:ligatures w14:val="standardContextual"/>
        </w:rPr>
      </w:pPr>
      <w:hyperlink w:anchor="_Toc191830204" w:history="1">
        <w:r w:rsidRPr="00BC77F8">
          <w:rPr>
            <w:rStyle w:val="Hyperlink"/>
          </w:rPr>
          <w:t>Acknowledgements</w:t>
        </w:r>
        <w:r>
          <w:rPr>
            <w:webHidden/>
          </w:rPr>
          <w:tab/>
        </w:r>
        <w:r>
          <w:rPr>
            <w:webHidden/>
          </w:rPr>
          <w:fldChar w:fldCharType="begin"/>
        </w:r>
        <w:r>
          <w:rPr>
            <w:webHidden/>
          </w:rPr>
          <w:instrText xml:space="preserve"> PAGEREF _Toc191830204 \h </w:instrText>
        </w:r>
        <w:r>
          <w:rPr>
            <w:webHidden/>
          </w:rPr>
        </w:r>
        <w:r>
          <w:rPr>
            <w:webHidden/>
          </w:rPr>
          <w:fldChar w:fldCharType="separate"/>
        </w:r>
        <w:r>
          <w:rPr>
            <w:webHidden/>
          </w:rPr>
          <w:t>3</w:t>
        </w:r>
        <w:r>
          <w:rPr>
            <w:webHidden/>
          </w:rPr>
          <w:fldChar w:fldCharType="end"/>
        </w:r>
      </w:hyperlink>
    </w:p>
    <w:p w14:paraId="7292C864" w14:textId="6DE82C63" w:rsidR="006C3C61" w:rsidRDefault="006C3C61">
      <w:pPr>
        <w:pStyle w:val="TOC1"/>
        <w:rPr>
          <w:rFonts w:asciiTheme="minorHAnsi" w:eastAsiaTheme="minorEastAsia" w:hAnsiTheme="minorHAnsi"/>
          <w:caps w:val="0"/>
          <w:color w:val="auto"/>
          <w:kern w:val="2"/>
          <w:szCs w:val="24"/>
          <w14:ligatures w14:val="standardContextual"/>
        </w:rPr>
      </w:pPr>
      <w:hyperlink w:anchor="_Toc191830205" w:history="1">
        <w:r w:rsidRPr="00BC77F8">
          <w:rPr>
            <w:rStyle w:val="Hyperlink"/>
          </w:rPr>
          <w:t>Nomenclature</w:t>
        </w:r>
        <w:r>
          <w:rPr>
            <w:webHidden/>
          </w:rPr>
          <w:tab/>
        </w:r>
        <w:r>
          <w:rPr>
            <w:webHidden/>
          </w:rPr>
          <w:fldChar w:fldCharType="begin"/>
        </w:r>
        <w:r>
          <w:rPr>
            <w:webHidden/>
          </w:rPr>
          <w:instrText xml:space="preserve"> PAGEREF _Toc191830205 \h </w:instrText>
        </w:r>
        <w:r>
          <w:rPr>
            <w:webHidden/>
          </w:rPr>
        </w:r>
        <w:r>
          <w:rPr>
            <w:webHidden/>
          </w:rPr>
          <w:fldChar w:fldCharType="separate"/>
        </w:r>
        <w:r>
          <w:rPr>
            <w:webHidden/>
          </w:rPr>
          <w:t>4</w:t>
        </w:r>
        <w:r>
          <w:rPr>
            <w:webHidden/>
          </w:rPr>
          <w:fldChar w:fldCharType="end"/>
        </w:r>
      </w:hyperlink>
    </w:p>
    <w:p w14:paraId="041E9E9D" w14:textId="7225ECE5" w:rsidR="006C3C61" w:rsidRDefault="006C3C61">
      <w:pPr>
        <w:pStyle w:val="TOC1"/>
        <w:rPr>
          <w:rFonts w:asciiTheme="minorHAnsi" w:eastAsiaTheme="minorEastAsia" w:hAnsiTheme="minorHAnsi"/>
          <w:caps w:val="0"/>
          <w:color w:val="auto"/>
          <w:kern w:val="2"/>
          <w:szCs w:val="24"/>
          <w14:ligatures w14:val="standardContextual"/>
        </w:rPr>
      </w:pPr>
      <w:hyperlink w:anchor="_Toc191830206" w:history="1">
        <w:r w:rsidRPr="00BC77F8">
          <w:rPr>
            <w:rStyle w:val="Hyperlink"/>
          </w:rPr>
          <w:t>1.</w:t>
        </w:r>
        <w:r>
          <w:rPr>
            <w:rFonts w:asciiTheme="minorHAnsi" w:eastAsiaTheme="minorEastAsia" w:hAnsiTheme="minorHAnsi"/>
            <w:caps w:val="0"/>
            <w:color w:val="auto"/>
            <w:kern w:val="2"/>
            <w:szCs w:val="24"/>
            <w14:ligatures w14:val="standardContextual"/>
          </w:rPr>
          <w:tab/>
        </w:r>
        <w:r w:rsidRPr="00BC77F8">
          <w:rPr>
            <w:rStyle w:val="Hyperlink"/>
          </w:rPr>
          <w:t>Introduction</w:t>
        </w:r>
        <w:r>
          <w:rPr>
            <w:webHidden/>
          </w:rPr>
          <w:tab/>
        </w:r>
        <w:r>
          <w:rPr>
            <w:webHidden/>
          </w:rPr>
          <w:fldChar w:fldCharType="begin"/>
        </w:r>
        <w:r>
          <w:rPr>
            <w:webHidden/>
          </w:rPr>
          <w:instrText xml:space="preserve"> PAGEREF _Toc191830206 \h </w:instrText>
        </w:r>
        <w:r>
          <w:rPr>
            <w:webHidden/>
          </w:rPr>
        </w:r>
        <w:r>
          <w:rPr>
            <w:webHidden/>
          </w:rPr>
          <w:fldChar w:fldCharType="separate"/>
        </w:r>
        <w:r>
          <w:rPr>
            <w:webHidden/>
          </w:rPr>
          <w:t>6</w:t>
        </w:r>
        <w:r>
          <w:rPr>
            <w:webHidden/>
          </w:rPr>
          <w:fldChar w:fldCharType="end"/>
        </w:r>
      </w:hyperlink>
    </w:p>
    <w:p w14:paraId="25B7B14C" w14:textId="6C97EEB6" w:rsidR="006C3C61" w:rsidRDefault="006C3C61">
      <w:pPr>
        <w:pStyle w:val="TOC2"/>
        <w:rPr>
          <w:rFonts w:asciiTheme="minorHAnsi" w:eastAsiaTheme="minorEastAsia" w:hAnsiTheme="minorHAnsi"/>
          <w:noProof/>
          <w:color w:val="auto"/>
          <w:kern w:val="2"/>
          <w:szCs w:val="24"/>
          <w14:ligatures w14:val="standardContextual"/>
        </w:rPr>
      </w:pPr>
      <w:hyperlink w:anchor="_Toc191830207" w:history="1">
        <w:r w:rsidRPr="00BC77F8">
          <w:rPr>
            <w:rStyle w:val="Hyperlink"/>
            <w:noProof/>
          </w:rPr>
          <w:t>1.1</w:t>
        </w:r>
        <w:r>
          <w:rPr>
            <w:rFonts w:asciiTheme="minorHAnsi" w:eastAsiaTheme="minorEastAsia" w:hAnsiTheme="minorHAnsi"/>
            <w:noProof/>
            <w:color w:val="auto"/>
            <w:kern w:val="2"/>
            <w:szCs w:val="24"/>
            <w14:ligatures w14:val="standardContextual"/>
          </w:rPr>
          <w:tab/>
        </w:r>
        <w:r w:rsidRPr="00BC77F8">
          <w:rPr>
            <w:rStyle w:val="Hyperlink"/>
            <w:noProof/>
          </w:rPr>
          <w:t>Problem Statement</w:t>
        </w:r>
        <w:r>
          <w:rPr>
            <w:noProof/>
            <w:webHidden/>
          </w:rPr>
          <w:tab/>
        </w:r>
        <w:r>
          <w:rPr>
            <w:noProof/>
            <w:webHidden/>
          </w:rPr>
          <w:fldChar w:fldCharType="begin"/>
        </w:r>
        <w:r>
          <w:rPr>
            <w:noProof/>
            <w:webHidden/>
          </w:rPr>
          <w:instrText xml:space="preserve"> PAGEREF _Toc191830207 \h </w:instrText>
        </w:r>
        <w:r>
          <w:rPr>
            <w:noProof/>
            <w:webHidden/>
          </w:rPr>
        </w:r>
        <w:r>
          <w:rPr>
            <w:noProof/>
            <w:webHidden/>
          </w:rPr>
          <w:fldChar w:fldCharType="separate"/>
        </w:r>
        <w:r>
          <w:rPr>
            <w:noProof/>
            <w:webHidden/>
          </w:rPr>
          <w:t>6</w:t>
        </w:r>
        <w:r>
          <w:rPr>
            <w:noProof/>
            <w:webHidden/>
          </w:rPr>
          <w:fldChar w:fldCharType="end"/>
        </w:r>
      </w:hyperlink>
    </w:p>
    <w:p w14:paraId="1319764C" w14:textId="7AB3F616" w:rsidR="006C3C61" w:rsidRDefault="006C3C61">
      <w:pPr>
        <w:pStyle w:val="TOC2"/>
        <w:rPr>
          <w:rFonts w:asciiTheme="minorHAnsi" w:eastAsiaTheme="minorEastAsia" w:hAnsiTheme="minorHAnsi"/>
          <w:noProof/>
          <w:color w:val="auto"/>
          <w:kern w:val="2"/>
          <w:szCs w:val="24"/>
          <w14:ligatures w14:val="standardContextual"/>
        </w:rPr>
      </w:pPr>
      <w:hyperlink w:anchor="_Toc191830208" w:history="1">
        <w:r w:rsidRPr="00BC77F8">
          <w:rPr>
            <w:rStyle w:val="Hyperlink"/>
            <w:noProof/>
          </w:rPr>
          <w:t>1.2</w:t>
        </w:r>
        <w:r>
          <w:rPr>
            <w:rFonts w:asciiTheme="minorHAnsi" w:eastAsiaTheme="minorEastAsia" w:hAnsiTheme="minorHAnsi"/>
            <w:noProof/>
            <w:color w:val="auto"/>
            <w:kern w:val="2"/>
            <w:szCs w:val="24"/>
            <w14:ligatures w14:val="standardContextual"/>
          </w:rPr>
          <w:tab/>
        </w:r>
        <w:r w:rsidRPr="00BC77F8">
          <w:rPr>
            <w:rStyle w:val="Hyperlink"/>
            <w:noProof/>
          </w:rPr>
          <w:t>Preexisting Research</w:t>
        </w:r>
        <w:r>
          <w:rPr>
            <w:noProof/>
            <w:webHidden/>
          </w:rPr>
          <w:tab/>
        </w:r>
        <w:r>
          <w:rPr>
            <w:noProof/>
            <w:webHidden/>
          </w:rPr>
          <w:fldChar w:fldCharType="begin"/>
        </w:r>
        <w:r>
          <w:rPr>
            <w:noProof/>
            <w:webHidden/>
          </w:rPr>
          <w:instrText xml:space="preserve"> PAGEREF _Toc191830208 \h </w:instrText>
        </w:r>
        <w:r>
          <w:rPr>
            <w:noProof/>
            <w:webHidden/>
          </w:rPr>
        </w:r>
        <w:r>
          <w:rPr>
            <w:noProof/>
            <w:webHidden/>
          </w:rPr>
          <w:fldChar w:fldCharType="separate"/>
        </w:r>
        <w:r>
          <w:rPr>
            <w:noProof/>
            <w:webHidden/>
          </w:rPr>
          <w:t>6</w:t>
        </w:r>
        <w:r>
          <w:rPr>
            <w:noProof/>
            <w:webHidden/>
          </w:rPr>
          <w:fldChar w:fldCharType="end"/>
        </w:r>
      </w:hyperlink>
    </w:p>
    <w:p w14:paraId="52DBF23D" w14:textId="07FC59CF" w:rsidR="006C3C61" w:rsidRDefault="006C3C61">
      <w:pPr>
        <w:pStyle w:val="TOC2"/>
        <w:rPr>
          <w:rFonts w:asciiTheme="minorHAnsi" w:eastAsiaTheme="minorEastAsia" w:hAnsiTheme="minorHAnsi"/>
          <w:noProof/>
          <w:color w:val="auto"/>
          <w:kern w:val="2"/>
          <w:szCs w:val="24"/>
          <w14:ligatures w14:val="standardContextual"/>
        </w:rPr>
      </w:pPr>
      <w:hyperlink w:anchor="_Toc191830209" w:history="1">
        <w:r w:rsidRPr="00BC77F8">
          <w:rPr>
            <w:rStyle w:val="Hyperlink"/>
            <w:noProof/>
          </w:rPr>
          <w:t>1.3</w:t>
        </w:r>
        <w:r>
          <w:rPr>
            <w:rFonts w:asciiTheme="minorHAnsi" w:eastAsiaTheme="minorEastAsia" w:hAnsiTheme="minorHAnsi"/>
            <w:noProof/>
            <w:color w:val="auto"/>
            <w:kern w:val="2"/>
            <w:szCs w:val="24"/>
            <w14:ligatures w14:val="standardContextual"/>
          </w:rPr>
          <w:tab/>
        </w:r>
        <w:r w:rsidRPr="00BC77F8">
          <w:rPr>
            <w:rStyle w:val="Hyperlink"/>
            <w:noProof/>
          </w:rPr>
          <w:t>Scope and Limitations</w:t>
        </w:r>
        <w:r>
          <w:rPr>
            <w:noProof/>
            <w:webHidden/>
          </w:rPr>
          <w:tab/>
        </w:r>
        <w:r>
          <w:rPr>
            <w:noProof/>
            <w:webHidden/>
          </w:rPr>
          <w:fldChar w:fldCharType="begin"/>
        </w:r>
        <w:r>
          <w:rPr>
            <w:noProof/>
            <w:webHidden/>
          </w:rPr>
          <w:instrText xml:space="preserve"> PAGEREF _Toc191830209 \h </w:instrText>
        </w:r>
        <w:r>
          <w:rPr>
            <w:noProof/>
            <w:webHidden/>
          </w:rPr>
        </w:r>
        <w:r>
          <w:rPr>
            <w:noProof/>
            <w:webHidden/>
          </w:rPr>
          <w:fldChar w:fldCharType="separate"/>
        </w:r>
        <w:r>
          <w:rPr>
            <w:noProof/>
            <w:webHidden/>
          </w:rPr>
          <w:t>7</w:t>
        </w:r>
        <w:r>
          <w:rPr>
            <w:noProof/>
            <w:webHidden/>
          </w:rPr>
          <w:fldChar w:fldCharType="end"/>
        </w:r>
      </w:hyperlink>
    </w:p>
    <w:p w14:paraId="5AE8E394" w14:textId="293166BF" w:rsidR="006C3C61" w:rsidRDefault="006C3C61">
      <w:pPr>
        <w:pStyle w:val="TOC1"/>
        <w:rPr>
          <w:rFonts w:asciiTheme="minorHAnsi" w:eastAsiaTheme="minorEastAsia" w:hAnsiTheme="minorHAnsi"/>
          <w:caps w:val="0"/>
          <w:color w:val="auto"/>
          <w:kern w:val="2"/>
          <w:szCs w:val="24"/>
          <w14:ligatures w14:val="standardContextual"/>
        </w:rPr>
      </w:pPr>
      <w:hyperlink w:anchor="_Toc191830210" w:history="1">
        <w:r w:rsidRPr="00BC77F8">
          <w:rPr>
            <w:rStyle w:val="Hyperlink"/>
          </w:rPr>
          <w:t>2.</w:t>
        </w:r>
        <w:r>
          <w:rPr>
            <w:rFonts w:asciiTheme="minorHAnsi" w:eastAsiaTheme="minorEastAsia" w:hAnsiTheme="minorHAnsi"/>
            <w:caps w:val="0"/>
            <w:color w:val="auto"/>
            <w:kern w:val="2"/>
            <w:szCs w:val="24"/>
            <w14:ligatures w14:val="standardContextual"/>
          </w:rPr>
          <w:tab/>
        </w:r>
        <w:r w:rsidRPr="00BC77F8">
          <w:rPr>
            <w:rStyle w:val="Hyperlink"/>
          </w:rPr>
          <w:t>Methods</w:t>
        </w:r>
        <w:r>
          <w:rPr>
            <w:webHidden/>
          </w:rPr>
          <w:tab/>
        </w:r>
        <w:r>
          <w:rPr>
            <w:webHidden/>
          </w:rPr>
          <w:fldChar w:fldCharType="begin"/>
        </w:r>
        <w:r>
          <w:rPr>
            <w:webHidden/>
          </w:rPr>
          <w:instrText xml:space="preserve"> PAGEREF _Toc191830210 \h </w:instrText>
        </w:r>
        <w:r>
          <w:rPr>
            <w:webHidden/>
          </w:rPr>
        </w:r>
        <w:r>
          <w:rPr>
            <w:webHidden/>
          </w:rPr>
          <w:fldChar w:fldCharType="separate"/>
        </w:r>
        <w:r>
          <w:rPr>
            <w:webHidden/>
          </w:rPr>
          <w:t>8</w:t>
        </w:r>
        <w:r>
          <w:rPr>
            <w:webHidden/>
          </w:rPr>
          <w:fldChar w:fldCharType="end"/>
        </w:r>
      </w:hyperlink>
    </w:p>
    <w:p w14:paraId="336F814E" w14:textId="58983C65" w:rsidR="006C3C61" w:rsidRDefault="006C3C61">
      <w:pPr>
        <w:pStyle w:val="TOC2"/>
        <w:rPr>
          <w:rFonts w:asciiTheme="minorHAnsi" w:eastAsiaTheme="minorEastAsia" w:hAnsiTheme="minorHAnsi"/>
          <w:noProof/>
          <w:color w:val="auto"/>
          <w:kern w:val="2"/>
          <w:szCs w:val="24"/>
          <w14:ligatures w14:val="standardContextual"/>
        </w:rPr>
      </w:pPr>
      <w:hyperlink w:anchor="_Toc191830211" w:history="1">
        <w:r w:rsidRPr="00BC77F8">
          <w:rPr>
            <w:rStyle w:val="Hyperlink"/>
            <w:noProof/>
          </w:rPr>
          <w:t>2.1</w:t>
        </w:r>
        <w:r>
          <w:rPr>
            <w:rFonts w:asciiTheme="minorHAnsi" w:eastAsiaTheme="minorEastAsia" w:hAnsiTheme="minorHAnsi"/>
            <w:noProof/>
            <w:color w:val="auto"/>
            <w:kern w:val="2"/>
            <w:szCs w:val="24"/>
            <w14:ligatures w14:val="standardContextual"/>
          </w:rPr>
          <w:tab/>
        </w:r>
        <w:r w:rsidRPr="00BC77F8">
          <w:rPr>
            <w:rStyle w:val="Hyperlink"/>
            <w:noProof/>
          </w:rPr>
          <w:t>3x1 Matrix Converter</w:t>
        </w:r>
        <w:r>
          <w:rPr>
            <w:noProof/>
            <w:webHidden/>
          </w:rPr>
          <w:tab/>
        </w:r>
        <w:r>
          <w:rPr>
            <w:noProof/>
            <w:webHidden/>
          </w:rPr>
          <w:fldChar w:fldCharType="begin"/>
        </w:r>
        <w:r>
          <w:rPr>
            <w:noProof/>
            <w:webHidden/>
          </w:rPr>
          <w:instrText xml:space="preserve"> PAGEREF _Toc191830211 \h </w:instrText>
        </w:r>
        <w:r>
          <w:rPr>
            <w:noProof/>
            <w:webHidden/>
          </w:rPr>
        </w:r>
        <w:r>
          <w:rPr>
            <w:noProof/>
            <w:webHidden/>
          </w:rPr>
          <w:fldChar w:fldCharType="separate"/>
        </w:r>
        <w:r>
          <w:rPr>
            <w:noProof/>
            <w:webHidden/>
          </w:rPr>
          <w:t>8</w:t>
        </w:r>
        <w:r>
          <w:rPr>
            <w:noProof/>
            <w:webHidden/>
          </w:rPr>
          <w:fldChar w:fldCharType="end"/>
        </w:r>
      </w:hyperlink>
    </w:p>
    <w:p w14:paraId="57C04D53" w14:textId="0AF1A79E" w:rsidR="006C3C61" w:rsidRDefault="006C3C61">
      <w:pPr>
        <w:pStyle w:val="TOC2"/>
        <w:rPr>
          <w:rFonts w:asciiTheme="minorHAnsi" w:eastAsiaTheme="minorEastAsia" w:hAnsiTheme="minorHAnsi"/>
          <w:noProof/>
          <w:color w:val="auto"/>
          <w:kern w:val="2"/>
          <w:szCs w:val="24"/>
          <w14:ligatures w14:val="standardContextual"/>
        </w:rPr>
      </w:pPr>
      <w:hyperlink w:anchor="_Toc191830212" w:history="1">
        <w:r w:rsidRPr="00BC77F8">
          <w:rPr>
            <w:rStyle w:val="Hyperlink"/>
            <w:noProof/>
          </w:rPr>
          <w:t>2.2</w:t>
        </w:r>
        <w:r>
          <w:rPr>
            <w:rFonts w:asciiTheme="minorHAnsi" w:eastAsiaTheme="minorEastAsia" w:hAnsiTheme="minorHAnsi"/>
            <w:noProof/>
            <w:color w:val="auto"/>
            <w:kern w:val="2"/>
            <w:szCs w:val="24"/>
            <w14:ligatures w14:val="standardContextual"/>
          </w:rPr>
          <w:tab/>
        </w:r>
        <w:r w:rsidRPr="00BC77F8">
          <w:rPr>
            <w:rStyle w:val="Hyperlink"/>
            <w:noProof/>
          </w:rPr>
          <w:t>High Frequency Transformer</w:t>
        </w:r>
        <w:r>
          <w:rPr>
            <w:noProof/>
            <w:webHidden/>
          </w:rPr>
          <w:tab/>
        </w:r>
        <w:r>
          <w:rPr>
            <w:noProof/>
            <w:webHidden/>
          </w:rPr>
          <w:fldChar w:fldCharType="begin"/>
        </w:r>
        <w:r>
          <w:rPr>
            <w:noProof/>
            <w:webHidden/>
          </w:rPr>
          <w:instrText xml:space="preserve"> PAGEREF _Toc191830212 \h </w:instrText>
        </w:r>
        <w:r>
          <w:rPr>
            <w:noProof/>
            <w:webHidden/>
          </w:rPr>
        </w:r>
        <w:r>
          <w:rPr>
            <w:noProof/>
            <w:webHidden/>
          </w:rPr>
          <w:fldChar w:fldCharType="separate"/>
        </w:r>
        <w:r>
          <w:rPr>
            <w:noProof/>
            <w:webHidden/>
          </w:rPr>
          <w:t>10</w:t>
        </w:r>
        <w:r>
          <w:rPr>
            <w:noProof/>
            <w:webHidden/>
          </w:rPr>
          <w:fldChar w:fldCharType="end"/>
        </w:r>
      </w:hyperlink>
    </w:p>
    <w:p w14:paraId="076347A4" w14:textId="5DAF9A79" w:rsidR="006C3C61" w:rsidRDefault="006C3C61">
      <w:pPr>
        <w:pStyle w:val="TOC2"/>
        <w:rPr>
          <w:rFonts w:asciiTheme="minorHAnsi" w:eastAsiaTheme="minorEastAsia" w:hAnsiTheme="minorHAnsi"/>
          <w:noProof/>
          <w:color w:val="auto"/>
          <w:kern w:val="2"/>
          <w:szCs w:val="24"/>
          <w14:ligatures w14:val="standardContextual"/>
        </w:rPr>
      </w:pPr>
      <w:hyperlink w:anchor="_Toc191830213" w:history="1">
        <w:r w:rsidRPr="00BC77F8">
          <w:rPr>
            <w:rStyle w:val="Hyperlink"/>
            <w:noProof/>
          </w:rPr>
          <w:t>2.3</w:t>
        </w:r>
        <w:r>
          <w:rPr>
            <w:rFonts w:asciiTheme="minorHAnsi" w:eastAsiaTheme="minorEastAsia" w:hAnsiTheme="minorHAnsi"/>
            <w:noProof/>
            <w:color w:val="auto"/>
            <w:kern w:val="2"/>
            <w:szCs w:val="24"/>
            <w14:ligatures w14:val="standardContextual"/>
          </w:rPr>
          <w:tab/>
        </w:r>
        <w:r w:rsidRPr="00BC77F8">
          <w:rPr>
            <w:rStyle w:val="Hyperlink"/>
            <w:noProof/>
          </w:rPr>
          <w:t>Controls Scheme</w:t>
        </w:r>
        <w:r>
          <w:rPr>
            <w:noProof/>
            <w:webHidden/>
          </w:rPr>
          <w:tab/>
        </w:r>
        <w:r>
          <w:rPr>
            <w:noProof/>
            <w:webHidden/>
          </w:rPr>
          <w:fldChar w:fldCharType="begin"/>
        </w:r>
        <w:r>
          <w:rPr>
            <w:noProof/>
            <w:webHidden/>
          </w:rPr>
          <w:instrText xml:space="preserve"> PAGEREF _Toc191830213 \h </w:instrText>
        </w:r>
        <w:r>
          <w:rPr>
            <w:noProof/>
            <w:webHidden/>
          </w:rPr>
        </w:r>
        <w:r>
          <w:rPr>
            <w:noProof/>
            <w:webHidden/>
          </w:rPr>
          <w:fldChar w:fldCharType="separate"/>
        </w:r>
        <w:r>
          <w:rPr>
            <w:noProof/>
            <w:webHidden/>
          </w:rPr>
          <w:t>12</w:t>
        </w:r>
        <w:r>
          <w:rPr>
            <w:noProof/>
            <w:webHidden/>
          </w:rPr>
          <w:fldChar w:fldCharType="end"/>
        </w:r>
      </w:hyperlink>
    </w:p>
    <w:p w14:paraId="06C013EE" w14:textId="371B287D" w:rsidR="006C3C61" w:rsidRDefault="006C3C61">
      <w:pPr>
        <w:pStyle w:val="TOC2"/>
        <w:rPr>
          <w:rFonts w:asciiTheme="minorHAnsi" w:eastAsiaTheme="minorEastAsia" w:hAnsiTheme="minorHAnsi"/>
          <w:noProof/>
          <w:color w:val="auto"/>
          <w:kern w:val="2"/>
          <w:szCs w:val="24"/>
          <w14:ligatures w14:val="standardContextual"/>
        </w:rPr>
      </w:pPr>
      <w:hyperlink w:anchor="_Toc191830214" w:history="1">
        <w:r w:rsidRPr="00BC77F8">
          <w:rPr>
            <w:rStyle w:val="Hyperlink"/>
            <w:noProof/>
          </w:rPr>
          <w:t>2.4</w:t>
        </w:r>
        <w:r>
          <w:rPr>
            <w:rFonts w:asciiTheme="minorHAnsi" w:eastAsiaTheme="minorEastAsia" w:hAnsiTheme="minorHAnsi"/>
            <w:noProof/>
            <w:color w:val="auto"/>
            <w:kern w:val="2"/>
            <w:szCs w:val="24"/>
            <w14:ligatures w14:val="standardContextual"/>
          </w:rPr>
          <w:tab/>
        </w:r>
        <w:r w:rsidRPr="00BC77F8">
          <w:rPr>
            <w:rStyle w:val="Hyperlink"/>
            <w:noProof/>
          </w:rPr>
          <w:t>Secondary Side Rectifier</w:t>
        </w:r>
        <w:r>
          <w:rPr>
            <w:noProof/>
            <w:webHidden/>
          </w:rPr>
          <w:tab/>
        </w:r>
        <w:r>
          <w:rPr>
            <w:noProof/>
            <w:webHidden/>
          </w:rPr>
          <w:fldChar w:fldCharType="begin"/>
        </w:r>
        <w:r>
          <w:rPr>
            <w:noProof/>
            <w:webHidden/>
          </w:rPr>
          <w:instrText xml:space="preserve"> PAGEREF _Toc191830214 \h </w:instrText>
        </w:r>
        <w:r>
          <w:rPr>
            <w:noProof/>
            <w:webHidden/>
          </w:rPr>
        </w:r>
        <w:r>
          <w:rPr>
            <w:noProof/>
            <w:webHidden/>
          </w:rPr>
          <w:fldChar w:fldCharType="separate"/>
        </w:r>
        <w:r>
          <w:rPr>
            <w:noProof/>
            <w:webHidden/>
          </w:rPr>
          <w:t>18</w:t>
        </w:r>
        <w:r>
          <w:rPr>
            <w:noProof/>
            <w:webHidden/>
          </w:rPr>
          <w:fldChar w:fldCharType="end"/>
        </w:r>
      </w:hyperlink>
    </w:p>
    <w:p w14:paraId="11C95187" w14:textId="116B5344" w:rsidR="006C3C61" w:rsidRDefault="006C3C61">
      <w:pPr>
        <w:pStyle w:val="TOC2"/>
        <w:rPr>
          <w:rFonts w:asciiTheme="minorHAnsi" w:eastAsiaTheme="minorEastAsia" w:hAnsiTheme="minorHAnsi"/>
          <w:noProof/>
          <w:color w:val="auto"/>
          <w:kern w:val="2"/>
          <w:szCs w:val="24"/>
          <w14:ligatures w14:val="standardContextual"/>
        </w:rPr>
      </w:pPr>
      <w:hyperlink w:anchor="_Toc191830215" w:history="1">
        <w:r w:rsidRPr="00BC77F8">
          <w:rPr>
            <w:rStyle w:val="Hyperlink"/>
            <w:noProof/>
          </w:rPr>
          <w:t>2.5</w:t>
        </w:r>
        <w:r>
          <w:rPr>
            <w:rFonts w:asciiTheme="minorHAnsi" w:eastAsiaTheme="minorEastAsia" w:hAnsiTheme="minorHAnsi"/>
            <w:noProof/>
            <w:color w:val="auto"/>
            <w:kern w:val="2"/>
            <w:szCs w:val="24"/>
            <w14:ligatures w14:val="standardContextual"/>
          </w:rPr>
          <w:tab/>
        </w:r>
        <w:r w:rsidRPr="00BC77F8">
          <w:rPr>
            <w:rStyle w:val="Hyperlink"/>
            <w:noProof/>
          </w:rPr>
          <w:t>System Integration and Testing</w:t>
        </w:r>
        <w:r>
          <w:rPr>
            <w:noProof/>
            <w:webHidden/>
          </w:rPr>
          <w:tab/>
        </w:r>
        <w:r>
          <w:rPr>
            <w:noProof/>
            <w:webHidden/>
          </w:rPr>
          <w:fldChar w:fldCharType="begin"/>
        </w:r>
        <w:r>
          <w:rPr>
            <w:noProof/>
            <w:webHidden/>
          </w:rPr>
          <w:instrText xml:space="preserve"> PAGEREF _Toc191830215 \h </w:instrText>
        </w:r>
        <w:r>
          <w:rPr>
            <w:noProof/>
            <w:webHidden/>
          </w:rPr>
        </w:r>
        <w:r>
          <w:rPr>
            <w:noProof/>
            <w:webHidden/>
          </w:rPr>
          <w:fldChar w:fldCharType="separate"/>
        </w:r>
        <w:r>
          <w:rPr>
            <w:noProof/>
            <w:webHidden/>
          </w:rPr>
          <w:t>18</w:t>
        </w:r>
        <w:r>
          <w:rPr>
            <w:noProof/>
            <w:webHidden/>
          </w:rPr>
          <w:fldChar w:fldCharType="end"/>
        </w:r>
      </w:hyperlink>
    </w:p>
    <w:p w14:paraId="73496721" w14:textId="4C14C0A7" w:rsidR="006C3C61" w:rsidRDefault="006C3C61">
      <w:pPr>
        <w:pStyle w:val="TOC1"/>
        <w:rPr>
          <w:rFonts w:asciiTheme="minorHAnsi" w:eastAsiaTheme="minorEastAsia" w:hAnsiTheme="minorHAnsi"/>
          <w:caps w:val="0"/>
          <w:color w:val="auto"/>
          <w:kern w:val="2"/>
          <w:szCs w:val="24"/>
          <w14:ligatures w14:val="standardContextual"/>
        </w:rPr>
      </w:pPr>
      <w:hyperlink w:anchor="_Toc191830216" w:history="1">
        <w:r w:rsidRPr="00BC77F8">
          <w:rPr>
            <w:rStyle w:val="Hyperlink"/>
          </w:rPr>
          <w:t>3.</w:t>
        </w:r>
        <w:r>
          <w:rPr>
            <w:rFonts w:asciiTheme="minorHAnsi" w:eastAsiaTheme="minorEastAsia" w:hAnsiTheme="minorHAnsi"/>
            <w:caps w:val="0"/>
            <w:color w:val="auto"/>
            <w:kern w:val="2"/>
            <w:szCs w:val="24"/>
            <w14:ligatures w14:val="standardContextual"/>
          </w:rPr>
          <w:tab/>
        </w:r>
        <w:r w:rsidRPr="00BC77F8">
          <w:rPr>
            <w:rStyle w:val="Hyperlink"/>
          </w:rPr>
          <w:t>Results</w:t>
        </w:r>
        <w:r>
          <w:rPr>
            <w:webHidden/>
          </w:rPr>
          <w:tab/>
        </w:r>
        <w:r>
          <w:rPr>
            <w:webHidden/>
          </w:rPr>
          <w:fldChar w:fldCharType="begin"/>
        </w:r>
        <w:r>
          <w:rPr>
            <w:webHidden/>
          </w:rPr>
          <w:instrText xml:space="preserve"> PAGEREF _Toc191830216 \h </w:instrText>
        </w:r>
        <w:r>
          <w:rPr>
            <w:webHidden/>
          </w:rPr>
        </w:r>
        <w:r>
          <w:rPr>
            <w:webHidden/>
          </w:rPr>
          <w:fldChar w:fldCharType="separate"/>
        </w:r>
        <w:r>
          <w:rPr>
            <w:webHidden/>
          </w:rPr>
          <w:t>21</w:t>
        </w:r>
        <w:r>
          <w:rPr>
            <w:webHidden/>
          </w:rPr>
          <w:fldChar w:fldCharType="end"/>
        </w:r>
      </w:hyperlink>
    </w:p>
    <w:p w14:paraId="62065AF1" w14:textId="0D09F92E" w:rsidR="006C3C61" w:rsidRDefault="006C3C61">
      <w:pPr>
        <w:pStyle w:val="TOC2"/>
        <w:rPr>
          <w:rFonts w:asciiTheme="minorHAnsi" w:eastAsiaTheme="minorEastAsia" w:hAnsiTheme="minorHAnsi"/>
          <w:noProof/>
          <w:color w:val="auto"/>
          <w:kern w:val="2"/>
          <w:szCs w:val="24"/>
          <w14:ligatures w14:val="standardContextual"/>
        </w:rPr>
      </w:pPr>
      <w:hyperlink w:anchor="_Toc191830217" w:history="1">
        <w:r w:rsidRPr="00BC77F8">
          <w:rPr>
            <w:rStyle w:val="Hyperlink"/>
            <w:noProof/>
            <w:lang w:val="fr-FR"/>
          </w:rPr>
          <w:t>3.1</w:t>
        </w:r>
        <w:r>
          <w:rPr>
            <w:rFonts w:asciiTheme="minorHAnsi" w:eastAsiaTheme="minorEastAsia" w:hAnsiTheme="minorHAnsi"/>
            <w:noProof/>
            <w:color w:val="auto"/>
            <w:kern w:val="2"/>
            <w:szCs w:val="24"/>
            <w14:ligatures w14:val="standardContextual"/>
          </w:rPr>
          <w:tab/>
        </w:r>
        <w:r w:rsidRPr="00BC77F8">
          <w:rPr>
            <w:rStyle w:val="Hyperlink"/>
            <w:noProof/>
            <w:lang w:val="fr-FR"/>
          </w:rPr>
          <w:t>3x1 Matrix Converter Design Implementation</w:t>
        </w:r>
        <w:r>
          <w:rPr>
            <w:noProof/>
            <w:webHidden/>
          </w:rPr>
          <w:tab/>
        </w:r>
        <w:r>
          <w:rPr>
            <w:noProof/>
            <w:webHidden/>
          </w:rPr>
          <w:fldChar w:fldCharType="begin"/>
        </w:r>
        <w:r>
          <w:rPr>
            <w:noProof/>
            <w:webHidden/>
          </w:rPr>
          <w:instrText xml:space="preserve"> PAGEREF _Toc191830217 \h </w:instrText>
        </w:r>
        <w:r>
          <w:rPr>
            <w:noProof/>
            <w:webHidden/>
          </w:rPr>
        </w:r>
        <w:r>
          <w:rPr>
            <w:noProof/>
            <w:webHidden/>
          </w:rPr>
          <w:fldChar w:fldCharType="separate"/>
        </w:r>
        <w:r>
          <w:rPr>
            <w:noProof/>
            <w:webHidden/>
          </w:rPr>
          <w:t>21</w:t>
        </w:r>
        <w:r>
          <w:rPr>
            <w:noProof/>
            <w:webHidden/>
          </w:rPr>
          <w:fldChar w:fldCharType="end"/>
        </w:r>
      </w:hyperlink>
    </w:p>
    <w:p w14:paraId="28DBB66E" w14:textId="55EA1FB0" w:rsidR="006C3C61" w:rsidRDefault="006C3C61">
      <w:pPr>
        <w:pStyle w:val="TOC1"/>
        <w:rPr>
          <w:rFonts w:asciiTheme="minorHAnsi" w:eastAsiaTheme="minorEastAsia" w:hAnsiTheme="minorHAnsi"/>
          <w:caps w:val="0"/>
          <w:color w:val="auto"/>
          <w:kern w:val="2"/>
          <w:szCs w:val="24"/>
          <w14:ligatures w14:val="standardContextual"/>
        </w:rPr>
      </w:pPr>
      <w:hyperlink w:anchor="_Toc191830218" w:history="1">
        <w:r w:rsidRPr="00BC77F8">
          <w:rPr>
            <w:rStyle w:val="Hyperlink"/>
          </w:rPr>
          <w:t>4.</w:t>
        </w:r>
        <w:r>
          <w:rPr>
            <w:rFonts w:asciiTheme="minorHAnsi" w:eastAsiaTheme="minorEastAsia" w:hAnsiTheme="minorHAnsi"/>
            <w:caps w:val="0"/>
            <w:color w:val="auto"/>
            <w:kern w:val="2"/>
            <w:szCs w:val="24"/>
            <w14:ligatures w14:val="standardContextual"/>
          </w:rPr>
          <w:tab/>
        </w:r>
        <w:r w:rsidRPr="00BC77F8">
          <w:rPr>
            <w:rStyle w:val="Hyperlink"/>
          </w:rPr>
          <w:t>Conclusion</w:t>
        </w:r>
        <w:r>
          <w:rPr>
            <w:webHidden/>
          </w:rPr>
          <w:tab/>
        </w:r>
        <w:r>
          <w:rPr>
            <w:webHidden/>
          </w:rPr>
          <w:fldChar w:fldCharType="begin"/>
        </w:r>
        <w:r>
          <w:rPr>
            <w:webHidden/>
          </w:rPr>
          <w:instrText xml:space="preserve"> PAGEREF _Toc191830218 \h </w:instrText>
        </w:r>
        <w:r>
          <w:rPr>
            <w:webHidden/>
          </w:rPr>
        </w:r>
        <w:r>
          <w:rPr>
            <w:webHidden/>
          </w:rPr>
          <w:fldChar w:fldCharType="separate"/>
        </w:r>
        <w:r>
          <w:rPr>
            <w:webHidden/>
          </w:rPr>
          <w:t>26</w:t>
        </w:r>
        <w:r>
          <w:rPr>
            <w:webHidden/>
          </w:rPr>
          <w:fldChar w:fldCharType="end"/>
        </w:r>
      </w:hyperlink>
    </w:p>
    <w:p w14:paraId="0FF25C80" w14:textId="0CEF3BB6" w:rsidR="006C3C61" w:rsidRDefault="006C3C61">
      <w:pPr>
        <w:pStyle w:val="TOC2"/>
        <w:rPr>
          <w:rFonts w:asciiTheme="minorHAnsi" w:eastAsiaTheme="minorEastAsia" w:hAnsiTheme="minorHAnsi"/>
          <w:noProof/>
          <w:color w:val="auto"/>
          <w:kern w:val="2"/>
          <w:szCs w:val="24"/>
          <w14:ligatures w14:val="standardContextual"/>
        </w:rPr>
      </w:pPr>
      <w:hyperlink w:anchor="_Toc191830219" w:history="1">
        <w:r w:rsidRPr="00BC77F8">
          <w:rPr>
            <w:rStyle w:val="Hyperlink"/>
            <w:noProof/>
          </w:rPr>
          <w:t>4.1</w:t>
        </w:r>
        <w:r>
          <w:rPr>
            <w:rFonts w:asciiTheme="minorHAnsi" w:eastAsiaTheme="minorEastAsia" w:hAnsiTheme="minorHAnsi"/>
            <w:noProof/>
            <w:color w:val="auto"/>
            <w:kern w:val="2"/>
            <w:szCs w:val="24"/>
            <w14:ligatures w14:val="standardContextual"/>
          </w:rPr>
          <w:tab/>
        </w:r>
        <w:r w:rsidRPr="00BC77F8">
          <w:rPr>
            <w:rStyle w:val="Hyperlink"/>
            <w:noProof/>
          </w:rPr>
          <w:t>Measured versus Expected Performance</w:t>
        </w:r>
        <w:r>
          <w:rPr>
            <w:noProof/>
            <w:webHidden/>
          </w:rPr>
          <w:tab/>
        </w:r>
        <w:r>
          <w:rPr>
            <w:noProof/>
            <w:webHidden/>
          </w:rPr>
          <w:fldChar w:fldCharType="begin"/>
        </w:r>
        <w:r>
          <w:rPr>
            <w:noProof/>
            <w:webHidden/>
          </w:rPr>
          <w:instrText xml:space="preserve"> PAGEREF _Toc191830219 \h </w:instrText>
        </w:r>
        <w:r>
          <w:rPr>
            <w:noProof/>
            <w:webHidden/>
          </w:rPr>
        </w:r>
        <w:r>
          <w:rPr>
            <w:noProof/>
            <w:webHidden/>
          </w:rPr>
          <w:fldChar w:fldCharType="separate"/>
        </w:r>
        <w:r>
          <w:rPr>
            <w:noProof/>
            <w:webHidden/>
          </w:rPr>
          <w:t>26</w:t>
        </w:r>
        <w:r>
          <w:rPr>
            <w:noProof/>
            <w:webHidden/>
          </w:rPr>
          <w:fldChar w:fldCharType="end"/>
        </w:r>
      </w:hyperlink>
    </w:p>
    <w:p w14:paraId="5FD3595D" w14:textId="4D4D310E" w:rsidR="006C3C61" w:rsidRDefault="006C3C61">
      <w:pPr>
        <w:pStyle w:val="TOC1"/>
        <w:rPr>
          <w:rFonts w:asciiTheme="minorHAnsi" w:eastAsiaTheme="minorEastAsia" w:hAnsiTheme="minorHAnsi"/>
          <w:caps w:val="0"/>
          <w:color w:val="auto"/>
          <w:kern w:val="2"/>
          <w:szCs w:val="24"/>
          <w14:ligatures w14:val="standardContextual"/>
        </w:rPr>
      </w:pPr>
      <w:hyperlink w:anchor="_Toc191830220" w:history="1">
        <w:r w:rsidRPr="00BC77F8">
          <w:rPr>
            <w:rStyle w:val="Hyperlink"/>
          </w:rPr>
          <w:t>References</w:t>
        </w:r>
        <w:r>
          <w:rPr>
            <w:webHidden/>
          </w:rPr>
          <w:tab/>
        </w:r>
        <w:r>
          <w:rPr>
            <w:webHidden/>
          </w:rPr>
          <w:fldChar w:fldCharType="begin"/>
        </w:r>
        <w:r>
          <w:rPr>
            <w:webHidden/>
          </w:rPr>
          <w:instrText xml:space="preserve"> PAGEREF _Toc191830220 \h </w:instrText>
        </w:r>
        <w:r>
          <w:rPr>
            <w:webHidden/>
          </w:rPr>
        </w:r>
        <w:r>
          <w:rPr>
            <w:webHidden/>
          </w:rPr>
          <w:fldChar w:fldCharType="separate"/>
        </w:r>
        <w:r>
          <w:rPr>
            <w:webHidden/>
          </w:rPr>
          <w:t>27</w:t>
        </w:r>
        <w:r>
          <w:rPr>
            <w:webHidden/>
          </w:rPr>
          <w:fldChar w:fldCharType="end"/>
        </w:r>
      </w:hyperlink>
    </w:p>
    <w:p w14:paraId="17DBAAEC" w14:textId="4438FFF3" w:rsidR="0048232C" w:rsidRPr="00B76079" w:rsidRDefault="0048232C">
      <w:pPr>
        <w:spacing w:line="480" w:lineRule="auto"/>
        <w:jc w:val="right"/>
        <w:sectPr w:rsidR="0048232C" w:rsidRPr="00B76079">
          <w:pgSz w:w="12240" w:h="15840"/>
          <w:pgMar w:top="1440" w:right="1440" w:bottom="1440" w:left="1440" w:header="720" w:footer="720" w:gutter="0"/>
          <w:cols w:space="720"/>
          <w:titlePg/>
          <w:docGrid w:linePitch="360"/>
        </w:sectPr>
      </w:pPr>
      <w:r>
        <w:fldChar w:fldCharType="end"/>
      </w:r>
    </w:p>
    <w:bookmarkStart w:id="2" w:name="_Toc191830203" w:displacedByCustomXml="next"/>
    <w:bookmarkStart w:id="3" w:name="_Toc45620805" w:displacedByCustomXml="next"/>
    <w:bookmarkStart w:id="4" w:name="_Toc45285594" w:displacedByCustomXml="next"/>
    <w:bookmarkStart w:id="5" w:name="_Toc45285615" w:displacedByCustomXml="next"/>
    <w:bookmarkStart w:id="6" w:name="_Toc45285707" w:displacedByCustomXml="next"/>
    <w:bookmarkStart w:id="7" w:name="_Toc45285794" w:displacedByCustomXml="next"/>
    <w:sdt>
      <w:sdtPr>
        <w:alias w:val="Abstract Heading (required, locked)"/>
        <w:tag w:val="Abstract Heading (required, locked)"/>
        <w:id w:val="258495791"/>
        <w:lock w:val="sdtContentLocked"/>
        <w:placeholder>
          <w:docPart w:val="20D21A8C787749329CCEF19A7820DAFE"/>
        </w:placeholder>
      </w:sdtPr>
      <w:sdtEndPr/>
      <w:sdtContent>
        <w:p w14:paraId="6138E544" w14:textId="77777777" w:rsidR="0048232C" w:rsidRDefault="0048232C">
          <w:pPr>
            <w:pStyle w:val="Heading1"/>
          </w:pPr>
          <w:r>
            <w:t>Abstract</w:t>
          </w:r>
        </w:p>
      </w:sdtContent>
    </w:sdt>
    <w:bookmarkEnd w:id="2" w:displacedByCustomXml="prev"/>
    <w:bookmarkEnd w:id="3" w:displacedByCustomXml="prev"/>
    <w:bookmarkEnd w:id="4" w:displacedByCustomXml="next"/>
    <w:bookmarkEnd w:id="5" w:displacedByCustomXml="next"/>
    <w:bookmarkEnd w:id="6" w:displacedByCustomXml="next"/>
    <w:bookmarkEnd w:id="7" w:displacedByCustomXml="next"/>
    <w:bookmarkStart w:id="8" w:name="_Hlk47968453" w:displacedByCustomXml="next"/>
    <w:bookmarkStart w:id="9" w:name="_Hlk47968209" w:displacedByCustomXml="next"/>
    <w:sdt>
      <w:sdtPr>
        <w:id w:val="-264241254"/>
        <w:lock w:val="contentLocked"/>
        <w:placeholder>
          <w:docPart w:val="20D21A8C787749329CCEF19A7820DAFE"/>
        </w:placeholder>
        <w:group/>
      </w:sdtPr>
      <w:sdtEndPr/>
      <w:sdtContent>
        <w:p w14:paraId="5EC0511F" w14:textId="4FD764A1" w:rsidR="0048232C" w:rsidRPr="00DB7702" w:rsidRDefault="006A07A2">
          <w:pPr>
            <w:pStyle w:val="CustomAbstractPage2"/>
          </w:pPr>
          <w:sdt>
            <w:sdtPr>
              <w:alias w:val="Thesis Title (2 of 2)"/>
              <w:tag w:val="Thesis Title (2 of 2)"/>
              <w:id w:val="1889832062"/>
              <w:placeholder>
                <w:docPart w:val="AF1349EDB61E4BEE8AE4C96409E8949C"/>
              </w:placeholder>
              <w15:color w:val="FF0000"/>
            </w:sdtPr>
            <w:sdtEndPr/>
            <w:sdtContent>
              <w:r w:rsidR="008A74B6" w:rsidRPr="00DB7702">
                <w:t xml:space="preserve">WBG Devices-Based Matrix Converter for </w:t>
              </w:r>
              <w:r w:rsidR="00DB7702" w:rsidRPr="00DB7702">
                <w:t>3-Phas</w:t>
              </w:r>
              <w:r w:rsidR="00DB7702">
                <w:t>e AC to DC Conversion in Industrial Computing Applications</w:t>
              </w:r>
            </w:sdtContent>
          </w:sdt>
        </w:p>
      </w:sdtContent>
    </w:sdt>
    <w:bookmarkEnd w:id="8" w:displacedByCustomXml="prev"/>
    <w:bookmarkEnd w:id="9" w:displacedByCustomXml="next"/>
    <w:sdt>
      <w:sdtPr>
        <w:id w:val="587821382"/>
        <w:lock w:val="contentLocked"/>
        <w:placeholder>
          <w:docPart w:val="20D21A8C787749329CCEF19A7820DAFE"/>
        </w:placeholder>
        <w:group/>
      </w:sdtPr>
      <w:sdtEndPr/>
      <w:sdtContent>
        <w:sdt>
          <w:sdtPr>
            <w:alias w:val="Author Names (4 of 4)"/>
            <w:tag w:val="Author Names (4 of 4)"/>
            <w:id w:val="-1896268893"/>
            <w:lock w:val="sdtLocked"/>
            <w:placeholder>
              <w:docPart w:val="350D84AF51AD403C962BA42A7895FE9E"/>
            </w:placeholder>
            <w15:color w:val="FF0000"/>
          </w:sdtPr>
          <w:sdtEndPr/>
          <w:sdtContent>
            <w:p w14:paraId="12F4EFED" w14:textId="6768B531" w:rsidR="0048232C" w:rsidRDefault="00DB7702">
              <w:pPr>
                <w:pStyle w:val="CustomAbstractPage1"/>
              </w:pPr>
              <w:r>
                <w:t>Jack Alagood, Kyle Bedrich, and Ian Farrar</w:t>
              </w:r>
            </w:p>
          </w:sdtContent>
        </w:sdt>
      </w:sdtContent>
    </w:sdt>
    <w:p w14:paraId="4788F54E" w14:textId="0A94535D" w:rsidR="0048232C" w:rsidRDefault="001A1115" w:rsidP="00E6721F">
      <w:pPr>
        <w:pStyle w:val="CustomAbstractPage1"/>
      </w:pPr>
      <w:r>
        <w:t>De</w:t>
      </w:r>
      <w:r w:rsidR="0048232C">
        <w:t>partment</w:t>
      </w:r>
      <w:sdt>
        <w:sdtPr>
          <w:id w:val="724191566"/>
          <w:lock w:val="contentLocked"/>
          <w:placeholder>
            <w:docPart w:val="6A5FAD50C37542E2B73BF27D990C8167"/>
          </w:placeholder>
          <w:group/>
        </w:sdtPr>
        <w:sdtEndPr/>
        <w:sdtContent>
          <w:r w:rsidR="0048232C">
            <w:t xml:space="preserve"> of </w:t>
          </w:r>
        </w:sdtContent>
      </w:sdt>
      <w:sdt>
        <w:sdtPr>
          <w:alias w:val="Individual Primary Department OR Team Member 2 Department(s) (or remove line)"/>
          <w:tag w:val="Individual Primary Department OR Team Member 2 Department(s) (or remove line)"/>
          <w:id w:val="-1904285694"/>
          <w:lock w:val="sdtLocked"/>
          <w:placeholder>
            <w:docPart w:val="6A5FAD50C37542E2B73BF27D990C8167"/>
          </w:placeholder>
          <w15:color w:val="FF0000"/>
        </w:sdtPr>
        <w:sdtEndPr/>
        <w:sdtContent>
          <w:r w:rsidR="005C4CEF">
            <w:t>Electrical and Computer Engineering</w:t>
          </w:r>
        </w:sdtContent>
      </w:sdt>
    </w:p>
    <w:sdt>
      <w:sdtPr>
        <w:id w:val="-1715806465"/>
        <w:lock w:val="contentLocked"/>
        <w:placeholder>
          <w:docPart w:val="616C02FCA25C4CEEAEEA27F70CD65B9B"/>
        </w:placeholder>
        <w:group/>
      </w:sdtPr>
      <w:sdtEndPr/>
      <w:sdtContent>
        <w:p w14:paraId="6C377EBC" w14:textId="77777777" w:rsidR="0048232C" w:rsidRDefault="0048232C">
          <w:pPr>
            <w:pStyle w:val="CustomAbstractPage2"/>
          </w:pPr>
          <w:r>
            <w:t>Texas A&amp;M University</w:t>
          </w:r>
        </w:p>
      </w:sdtContent>
    </w:sdt>
    <w:p w14:paraId="2805E47D" w14:textId="47756050" w:rsidR="0048232C" w:rsidRDefault="006A07A2">
      <w:pPr>
        <w:pStyle w:val="CustomAbstractPage1"/>
      </w:pPr>
      <w:sdt>
        <w:sdtPr>
          <w:id w:val="1789239452"/>
          <w:lock w:val="contentLocked"/>
          <w:placeholder>
            <w:docPart w:val="616C02FCA25C4CEEAEEA27F70CD65B9B"/>
          </w:placeholder>
          <w:group/>
        </w:sdtPr>
        <w:sdtEndPr/>
        <w:sdtContent>
          <w:r w:rsidR="0048232C">
            <w:t xml:space="preserve">Faculty </w:t>
          </w:r>
          <w:r w:rsidR="001D39F2">
            <w:t xml:space="preserve">Research </w:t>
          </w:r>
          <w:r w:rsidR="0048232C">
            <w:t>Advisor:</w:t>
          </w:r>
        </w:sdtContent>
      </w:sdt>
      <w:r w:rsidR="0048232C">
        <w:t xml:space="preserve"> </w:t>
      </w:r>
      <w:sdt>
        <w:sdtPr>
          <w:alias w:val="Primary Faculty Advisor (2 of 2)"/>
          <w:tag w:val="Primary Faculty Advisor (2 of 2)"/>
          <w:id w:val="-1720892921"/>
          <w:lock w:val="sdtLocked"/>
          <w:placeholder>
            <w:docPart w:val="86DA71E3FF654C51A9EBDB3249C56EDE"/>
          </w:placeholder>
          <w15:color w:val="FF0000"/>
        </w:sdtPr>
        <w:sdtEndPr/>
        <w:sdtContent>
          <w:r w:rsidR="00E032E8">
            <w:t xml:space="preserve">Dr. Prasad </w:t>
          </w:r>
          <w:proofErr w:type="spellStart"/>
          <w:r w:rsidR="00E032E8">
            <w:t>Enjeti</w:t>
          </w:r>
          <w:proofErr w:type="spellEnd"/>
        </w:sdtContent>
      </w:sdt>
    </w:p>
    <w:p w14:paraId="051B625C" w14:textId="1EE33D7A" w:rsidR="0048232C" w:rsidRDefault="0048232C">
      <w:pPr>
        <w:pStyle w:val="CustomAbstractPage1"/>
      </w:pPr>
      <w:r>
        <w:t>Department</w:t>
      </w:r>
      <w:sdt>
        <w:sdtPr>
          <w:id w:val="-134640484"/>
          <w:lock w:val="contentLocked"/>
          <w:placeholder>
            <w:docPart w:val="616C02FCA25C4CEEAEEA27F70CD65B9B"/>
          </w:placeholder>
          <w:group/>
        </w:sdtPr>
        <w:sdtEndPr/>
        <w:sdtContent>
          <w:r>
            <w:t xml:space="preserve"> of</w:t>
          </w:r>
        </w:sdtContent>
      </w:sdt>
      <w:r>
        <w:t xml:space="preserve"> </w:t>
      </w:r>
      <w:sdt>
        <w:sdtPr>
          <w:alias w:val="Primary Faculty Advisor Department"/>
          <w:tag w:val="Primary Faculty Advisor Department"/>
          <w:id w:val="584114108"/>
          <w:lock w:val="sdtLocked"/>
          <w:placeholder>
            <w:docPart w:val="B5F691BC90AC4FA381C62E6F65B870E6"/>
          </w:placeholder>
          <w15:color w:val="FF0000"/>
        </w:sdtPr>
        <w:sdtEndPr>
          <w:rPr>
            <w:color w:val="auto"/>
          </w:rPr>
        </w:sdtEndPr>
        <w:sdtContent>
          <w:r w:rsidR="00E032E8">
            <w:t>Electrical and Computer Engineering</w:t>
          </w:r>
        </w:sdtContent>
      </w:sdt>
    </w:p>
    <w:sdt>
      <w:sdtPr>
        <w:id w:val="-670177987"/>
        <w:lock w:val="contentLocked"/>
        <w:placeholder>
          <w:docPart w:val="616C02FCA25C4CEEAEEA27F70CD65B9B"/>
        </w:placeholder>
        <w:group/>
      </w:sdtPr>
      <w:sdtEndPr/>
      <w:sdtContent>
        <w:p w14:paraId="6A437732" w14:textId="2E86848F" w:rsidR="0048232C" w:rsidRDefault="0048232C" w:rsidP="00523E6A">
          <w:pPr>
            <w:pStyle w:val="CustomAbstractPage2"/>
          </w:pPr>
          <w:r>
            <w:t>Texas A&amp;M University</w:t>
          </w:r>
        </w:p>
      </w:sdtContent>
    </w:sdt>
    <w:p w14:paraId="5C690707" w14:textId="46450A62" w:rsidR="00FE5E9C" w:rsidRDefault="003829C0">
      <w:pPr>
        <w:pStyle w:val="BodyParagraphIndent"/>
      </w:pPr>
      <w:r>
        <w:t>A</w:t>
      </w:r>
      <w:r w:rsidR="00033477">
        <w:t xml:space="preserve"> </w:t>
      </w:r>
      <w:r w:rsidR="00B41F0C">
        <w:t xml:space="preserve">devices-based </w:t>
      </w:r>
      <w:r w:rsidR="00D94066">
        <w:t xml:space="preserve">3x1 matrix converter </w:t>
      </w:r>
      <w:r w:rsidR="004A33DF">
        <w:t xml:space="preserve">(MC) </w:t>
      </w:r>
      <w:r w:rsidR="00033477">
        <w:t xml:space="preserve">is proposed for </w:t>
      </w:r>
      <w:r w:rsidR="008304DF">
        <w:t xml:space="preserve">high voltage (HV) </w:t>
      </w:r>
      <w:r w:rsidR="001161E2">
        <w:t xml:space="preserve">power </w:t>
      </w:r>
      <w:r w:rsidR="008304DF">
        <w:t>delivery to</w:t>
      </w:r>
      <w:r w:rsidR="00D8669F">
        <w:t xml:space="preserve"> </w:t>
      </w:r>
      <w:r w:rsidR="001161E2">
        <w:t>industrial-scale</w:t>
      </w:r>
      <w:r w:rsidR="00D8669F">
        <w:t xml:space="preserve"> </w:t>
      </w:r>
      <w:r w:rsidR="006E7E54">
        <w:t>comput</w:t>
      </w:r>
      <w:r w:rsidR="007E02E9">
        <w:t xml:space="preserve">ing </w:t>
      </w:r>
      <w:r w:rsidR="002D2399">
        <w:t>operations</w:t>
      </w:r>
      <w:r w:rsidR="007E02E9">
        <w:t xml:space="preserve"> such</w:t>
      </w:r>
      <w:r w:rsidR="00476E8A">
        <w:t xml:space="preserve"> </w:t>
      </w:r>
      <w:r w:rsidR="00D506A7">
        <w:t>as</w:t>
      </w:r>
      <w:r w:rsidR="00AD0ECF">
        <w:t xml:space="preserve"> </w:t>
      </w:r>
      <w:r w:rsidR="006437D1">
        <w:t xml:space="preserve">AI model training, </w:t>
      </w:r>
      <w:r w:rsidR="00A54C7B">
        <w:t xml:space="preserve">cloud computing, and </w:t>
      </w:r>
      <w:r w:rsidR="00EE29AA">
        <w:t>crypto mining</w:t>
      </w:r>
      <w:r w:rsidR="00A14F34">
        <w:t>.</w:t>
      </w:r>
      <w:r w:rsidR="00101A81">
        <w:t xml:space="preserve"> </w:t>
      </w:r>
      <w:r w:rsidR="004C4608">
        <w:t xml:space="preserve">The </w:t>
      </w:r>
      <w:r w:rsidR="0098447F">
        <w:t xml:space="preserve">system </w:t>
      </w:r>
      <w:r w:rsidR="006A2A0F">
        <w:t xml:space="preserve">described </w:t>
      </w:r>
      <w:r w:rsidR="00FD6F61">
        <w:t xml:space="preserve">in this </w:t>
      </w:r>
      <w:r w:rsidR="0050567F">
        <w:t xml:space="preserve">report </w:t>
      </w:r>
      <w:r w:rsidR="00837EA2">
        <w:t xml:space="preserve">aims to </w:t>
      </w:r>
      <w:r w:rsidR="00B26801">
        <w:t xml:space="preserve">reduce </w:t>
      </w:r>
      <w:r w:rsidR="007A6BC5">
        <w:t>t</w:t>
      </w:r>
      <w:r w:rsidR="00FC09C0">
        <w:t xml:space="preserve">he </w:t>
      </w:r>
      <w:r w:rsidR="00785D83">
        <w:t>energy burden</w:t>
      </w:r>
      <w:r w:rsidR="00FC09C0">
        <w:t xml:space="preserve"> </w:t>
      </w:r>
      <w:r w:rsidR="00243197">
        <w:t>of</w:t>
      </w:r>
      <w:r w:rsidR="00163C52">
        <w:t xml:space="preserve"> </w:t>
      </w:r>
      <w:r w:rsidR="00785D83">
        <w:t xml:space="preserve">these loads by </w:t>
      </w:r>
      <w:r w:rsidR="002B7FD7">
        <w:t xml:space="preserve">improving </w:t>
      </w:r>
      <w:r w:rsidR="008E45F4">
        <w:t>t</w:t>
      </w:r>
      <w:r w:rsidR="004C48F8">
        <w:t>he</w:t>
      </w:r>
      <w:r w:rsidR="00893298">
        <w:t xml:space="preserve"> </w:t>
      </w:r>
      <w:r w:rsidR="001B636B">
        <w:t xml:space="preserve">power </w:t>
      </w:r>
      <w:r w:rsidR="004C48F8">
        <w:t>distribution</w:t>
      </w:r>
      <w:r w:rsidR="003C69DE">
        <w:t xml:space="preserve"> efficiency</w:t>
      </w:r>
      <w:r w:rsidR="001E4C6A">
        <w:t xml:space="preserve">. </w:t>
      </w:r>
      <w:r w:rsidR="00AD3CB2">
        <w:t xml:space="preserve">The </w:t>
      </w:r>
      <w:r w:rsidR="002B206B">
        <w:t xml:space="preserve">project can be </w:t>
      </w:r>
      <w:r w:rsidR="00133FCE">
        <w:t xml:space="preserve">split into three </w:t>
      </w:r>
      <w:r w:rsidR="002B206B">
        <w:t xml:space="preserve">key </w:t>
      </w:r>
      <w:r w:rsidR="009401C3">
        <w:t>parts</w:t>
      </w:r>
      <w:r w:rsidR="00A47989">
        <w:t>: a</w:t>
      </w:r>
      <w:r w:rsidR="007957E7">
        <w:t xml:space="preserve"> primary</w:t>
      </w:r>
      <w:r w:rsidR="00E22F24">
        <w:t xml:space="preserve"> </w:t>
      </w:r>
      <w:r w:rsidR="007957E7">
        <w:t>side matrix converter, secondary</w:t>
      </w:r>
      <w:r w:rsidR="00E22F24">
        <w:t xml:space="preserve"> </w:t>
      </w:r>
      <w:r w:rsidR="007957E7">
        <w:t xml:space="preserve">side </w:t>
      </w:r>
      <w:r w:rsidR="00D80B6A">
        <w:t xml:space="preserve">transformer, and </w:t>
      </w:r>
      <w:r w:rsidR="00FE1AE9">
        <w:t xml:space="preserve">an </w:t>
      </w:r>
      <w:r w:rsidR="007A6A29">
        <w:t>external controls</w:t>
      </w:r>
      <w:r w:rsidR="00FE1AE9">
        <w:t xml:space="preserve"> </w:t>
      </w:r>
      <w:r w:rsidR="00F55643">
        <w:t>scheme</w:t>
      </w:r>
      <w:r w:rsidR="00FE1AE9">
        <w:t>.</w:t>
      </w:r>
    </w:p>
    <w:p w14:paraId="55BBD6EC" w14:textId="3535C4B2" w:rsidR="00FE5E9C" w:rsidRDefault="00C515BF">
      <w:pPr>
        <w:pStyle w:val="BodyParagraphIndent"/>
      </w:pPr>
      <w:r>
        <w:t>The device begins with a</w:t>
      </w:r>
      <w:r w:rsidR="00E347C8">
        <w:t xml:space="preserve"> </w:t>
      </w:r>
      <w:r w:rsidR="0051653D">
        <w:t>matrix converter</w:t>
      </w:r>
      <w:r w:rsidR="00E347C8">
        <w:t>, which</w:t>
      </w:r>
      <w:r w:rsidR="00F444A3">
        <w:t xml:space="preserve"> </w:t>
      </w:r>
      <w:r w:rsidR="003F4642">
        <w:t>accepts</w:t>
      </w:r>
      <w:r w:rsidR="001A3440">
        <w:t xml:space="preserve"> a </w:t>
      </w:r>
      <w:r w:rsidR="0051653D">
        <w:t xml:space="preserve">low frequency </w:t>
      </w:r>
      <w:r w:rsidR="008A4B52">
        <w:t>three-phase</w:t>
      </w:r>
      <w:r w:rsidR="00150FCC">
        <w:t xml:space="preserve"> (3</w:t>
      </w:r>
      <w:r w:rsidR="00150FCC" w:rsidRPr="00A165C8">
        <w:rPr>
          <w:rFonts w:cs="Times New Roman"/>
          <w:b/>
          <w:bCs/>
        </w:rPr>
        <w:t>ϕ</w:t>
      </w:r>
      <w:r w:rsidR="00150FCC">
        <w:t>)</w:t>
      </w:r>
      <w:r w:rsidR="000404AC">
        <w:t xml:space="preserve"> AC</w:t>
      </w:r>
      <w:r w:rsidR="008A4B52">
        <w:t xml:space="preserve"> </w:t>
      </w:r>
      <w:r w:rsidR="003F046B">
        <w:t>signal</w:t>
      </w:r>
      <w:r w:rsidR="00E65B39">
        <w:t xml:space="preserve"> </w:t>
      </w:r>
      <w:r w:rsidR="003F4642">
        <w:t>and outputs a high frequency</w:t>
      </w:r>
      <w:r w:rsidR="00284E3F">
        <w:t xml:space="preserve"> </w:t>
      </w:r>
      <w:r w:rsidR="00AB3503">
        <w:t xml:space="preserve">one-phase </w:t>
      </w:r>
      <w:r w:rsidR="000404AC">
        <w:t xml:space="preserve">AC </w:t>
      </w:r>
      <w:r w:rsidR="00FE5E9C">
        <w:t>signal</w:t>
      </w:r>
      <w:r w:rsidR="00AB3503">
        <w:t>.</w:t>
      </w:r>
      <w:r w:rsidR="00C34B9F">
        <w:t xml:space="preserve"> </w:t>
      </w:r>
      <w:r w:rsidR="005E4801">
        <w:t xml:space="preserve">The matrix converter is </w:t>
      </w:r>
      <w:r w:rsidR="00B637B0">
        <w:t>controlled</w:t>
      </w:r>
      <w:r w:rsidR="00332932">
        <w:t xml:space="preserve"> by a </w:t>
      </w:r>
      <w:r w:rsidR="007D2053">
        <w:t>digital signal processor (DSP)</w:t>
      </w:r>
      <w:r w:rsidR="00332932">
        <w:t xml:space="preserve"> </w:t>
      </w:r>
      <w:r w:rsidR="00B637B0">
        <w:t>connected to the</w:t>
      </w:r>
      <w:r w:rsidR="00132B5A">
        <w:t xml:space="preserve"> </w:t>
      </w:r>
      <w:r w:rsidR="00713487">
        <w:t xml:space="preserve">gate drivers. </w:t>
      </w:r>
      <w:r w:rsidR="002D160C">
        <w:t>A high frequency (HF) transformer</w:t>
      </w:r>
      <w:r w:rsidR="00402361">
        <w:t xml:space="preserve"> then </w:t>
      </w:r>
      <w:r w:rsidR="00AA713A">
        <w:t>transitions the signal to DC</w:t>
      </w:r>
      <w:r w:rsidR="003848AD">
        <w:t xml:space="preserve"> and </w:t>
      </w:r>
      <w:r w:rsidR="002038DE">
        <w:t>outputs 48 V</w:t>
      </w:r>
      <w:r w:rsidR="00BC4BCF">
        <w:t>.</w:t>
      </w:r>
    </w:p>
    <w:p w14:paraId="413120D3" w14:textId="77777777" w:rsidR="006F17DB" w:rsidRDefault="00247C3F" w:rsidP="00400FA9">
      <w:pPr>
        <w:pStyle w:val="BodyParagraphIndent"/>
      </w:pPr>
      <w:r>
        <w:t xml:space="preserve">The matrix converter </w:t>
      </w:r>
      <w:r w:rsidR="00BA2843">
        <w:t>consists of</w:t>
      </w:r>
      <w:r>
        <w:t xml:space="preserve"> </w:t>
      </w:r>
      <w:r w:rsidR="00612BB7">
        <w:t xml:space="preserve">three </w:t>
      </w:r>
      <w:r w:rsidR="00DB3B02">
        <w:t xml:space="preserve">wide-bandgap (WBG) </w:t>
      </w:r>
      <w:r w:rsidR="00BA2843">
        <w:t xml:space="preserve">bidirectional switches </w:t>
      </w:r>
      <w:r w:rsidR="00D64A39">
        <w:t xml:space="preserve">with </w:t>
      </w:r>
      <w:r w:rsidR="00F03847">
        <w:t>gallium nitride (</w:t>
      </w:r>
      <w:proofErr w:type="spellStart"/>
      <w:r w:rsidR="00F03847">
        <w:t>GaN</w:t>
      </w:r>
      <w:proofErr w:type="spellEnd"/>
      <w:r w:rsidR="00F03847">
        <w:t xml:space="preserve">) </w:t>
      </w:r>
      <w:r w:rsidR="00D64A39">
        <w:t>FETs.</w:t>
      </w:r>
      <w:r w:rsidR="00F91EAA">
        <w:t xml:space="preserve"> </w:t>
      </w:r>
      <w:r w:rsidR="00B35061">
        <w:t>Using</w:t>
      </w:r>
      <w:r w:rsidR="001824E7">
        <w:t xml:space="preserve"> </w:t>
      </w:r>
      <w:proofErr w:type="spellStart"/>
      <w:r w:rsidR="00F91EAA">
        <w:t>GaN</w:t>
      </w:r>
      <w:proofErr w:type="spellEnd"/>
      <w:r w:rsidR="00F91EAA">
        <w:t xml:space="preserve"> </w:t>
      </w:r>
      <w:r w:rsidR="00B35061">
        <w:t>technology</w:t>
      </w:r>
      <w:r w:rsidR="00F91EAA">
        <w:t xml:space="preserve"> </w:t>
      </w:r>
      <w:r w:rsidR="00B35061">
        <w:t>provides</w:t>
      </w:r>
      <w:r w:rsidR="008607B3">
        <w:t xml:space="preserve"> greater</w:t>
      </w:r>
      <w:r w:rsidR="00F91EAA">
        <w:t xml:space="preserve"> power density </w:t>
      </w:r>
      <w:r w:rsidR="001824E7">
        <w:t>over</w:t>
      </w:r>
      <w:r w:rsidR="001B4B95">
        <w:t xml:space="preserve"> </w:t>
      </w:r>
      <w:r w:rsidR="00F91EAA">
        <w:t>silicon carbide</w:t>
      </w:r>
      <w:r w:rsidR="00DE5F3F">
        <w:t xml:space="preserve"> </w:t>
      </w:r>
      <w:r w:rsidR="005E5A2F">
        <w:t>components</w:t>
      </w:r>
      <w:r w:rsidR="008607B3">
        <w:t xml:space="preserve">, </w:t>
      </w:r>
      <w:r w:rsidR="008F595A">
        <w:t>as does</w:t>
      </w:r>
      <w:r w:rsidR="005E5A2F">
        <w:t xml:space="preserve"> using a</w:t>
      </w:r>
      <w:r w:rsidR="00F824B8">
        <w:t xml:space="preserve"> matrix converter </w:t>
      </w:r>
      <w:r w:rsidR="005E5A2F">
        <w:t>over</w:t>
      </w:r>
      <w:r w:rsidR="008F595A">
        <w:t xml:space="preserve"> traditional rectifiers</w:t>
      </w:r>
      <w:r w:rsidR="005D5D34">
        <w:t xml:space="preserve"> due to the lack of </w:t>
      </w:r>
      <w:r w:rsidR="005D5D34">
        <w:lastRenderedPageBreak/>
        <w:t xml:space="preserve">DC-link capacitors. </w:t>
      </w:r>
      <w:r w:rsidR="00C35BC5">
        <w:t xml:space="preserve">The experimental results of this report </w:t>
      </w:r>
      <w:r w:rsidR="009A316D">
        <w:t>are</w:t>
      </w:r>
      <w:r w:rsidR="00F001FB">
        <w:t xml:space="preserve"> from </w:t>
      </w:r>
      <w:r w:rsidR="009A316D">
        <w:t>providing</w:t>
      </w:r>
      <w:r w:rsidR="00F001FB">
        <w:t xml:space="preserve"> the </w:t>
      </w:r>
      <w:r w:rsidR="003848AD">
        <w:t xml:space="preserve">matrix converter </w:t>
      </w:r>
      <w:r w:rsidR="009A316D">
        <w:t>with</w:t>
      </w:r>
      <w:r w:rsidR="00C7330B">
        <w:t xml:space="preserve"> </w:t>
      </w:r>
      <w:r w:rsidR="00F453B1">
        <w:t>2</w:t>
      </w:r>
      <w:r w:rsidR="00950A84">
        <w:t>3</w:t>
      </w:r>
      <w:r w:rsidR="00F453B1">
        <w:t>0 V</w:t>
      </w:r>
      <w:r w:rsidR="003848AD">
        <w:t>.</w:t>
      </w:r>
    </w:p>
    <w:p w14:paraId="6F37C100" w14:textId="2BE09AB7" w:rsidR="00F9404C" w:rsidRDefault="005926A3" w:rsidP="00400FA9">
      <w:pPr>
        <w:pStyle w:val="BodyParagraphIndent"/>
      </w:pPr>
      <w:r>
        <w:t xml:space="preserve">A high frequency step down transformer is used in the power transfer from the 3x1 matrix converter on the primary side to the </w:t>
      </w:r>
      <w:r w:rsidR="00463405">
        <w:t xml:space="preserve">secondary side. The secondary side is composed of </w:t>
      </w:r>
      <w:r w:rsidR="00F35ED7">
        <w:t xml:space="preserve">WBG, </w:t>
      </w:r>
      <w:r w:rsidR="00BB74FC">
        <w:t>s</w:t>
      </w:r>
      <w:r w:rsidR="003F79FE">
        <w:t xml:space="preserve">ilicon </w:t>
      </w:r>
      <w:r w:rsidR="00BB74FC">
        <w:t>c</w:t>
      </w:r>
      <w:r w:rsidR="003F79FE">
        <w:t>arbide (</w:t>
      </w:r>
      <w:proofErr w:type="spellStart"/>
      <w:r w:rsidR="00463405">
        <w:t>SiC</w:t>
      </w:r>
      <w:proofErr w:type="spellEnd"/>
      <w:r w:rsidR="003F79FE">
        <w:t>)</w:t>
      </w:r>
      <w:r w:rsidR="00F35ED7">
        <w:t xml:space="preserve"> sem</w:t>
      </w:r>
      <w:r w:rsidR="00D15CAC">
        <w:t xml:space="preserve">iconductors </w:t>
      </w:r>
      <w:r w:rsidR="007D6781">
        <w:t xml:space="preserve">operating as switches in </w:t>
      </w:r>
      <w:r w:rsidR="00D64413">
        <w:t>a rectifier. A</w:t>
      </w:r>
      <w:r w:rsidR="003A23F0">
        <w:t>n inductor-capacitor</w:t>
      </w:r>
      <w:r w:rsidR="00BB74FC">
        <w:t xml:space="preserve"> (LC)</w:t>
      </w:r>
      <w:r w:rsidR="003A23F0">
        <w:t xml:space="preserve"> </w:t>
      </w:r>
      <w:r w:rsidR="00E0176E">
        <w:t>filter is used to reduce ripple in the rectified output.</w:t>
      </w:r>
    </w:p>
    <w:p w14:paraId="010ECF0D" w14:textId="1BDA7B87" w:rsidR="0048232C" w:rsidRDefault="006F17DB" w:rsidP="002038DE">
      <w:pPr>
        <w:pStyle w:val="BodyParagraphIndent"/>
      </w:pPr>
      <w:r>
        <w:t xml:space="preserve">The controls subsystem contains the logic and hardware necessary to switch the </w:t>
      </w:r>
      <w:r w:rsidR="00563298">
        <w:t xml:space="preserve">gate drivers for the </w:t>
      </w:r>
      <w:proofErr w:type="spellStart"/>
      <w:r w:rsidR="00563298">
        <w:t>GaN</w:t>
      </w:r>
      <w:proofErr w:type="spellEnd"/>
      <w:r w:rsidR="00563298">
        <w:t xml:space="preserve"> FETs</w:t>
      </w:r>
      <w:r w:rsidR="00832C4F">
        <w:t xml:space="preserve">. It </w:t>
      </w:r>
      <w:r w:rsidR="00A10776">
        <w:t>relies on</w:t>
      </w:r>
      <w:r w:rsidR="00832C4F">
        <w:t xml:space="preserve"> </w:t>
      </w:r>
      <w:proofErr w:type="spellStart"/>
      <w:r w:rsidR="00832C4F">
        <w:t>PowerSim</w:t>
      </w:r>
      <w:proofErr w:type="spellEnd"/>
      <w:r w:rsidR="00832C4F">
        <w:t xml:space="preserve"> to </w:t>
      </w:r>
      <w:r w:rsidR="00A53002">
        <w:t xml:space="preserve">create the logic circuit, consisting of PLLs, sine wave generators, </w:t>
      </w:r>
      <w:r w:rsidR="008E5DD0">
        <w:t>pulse-width-mo</w:t>
      </w:r>
      <w:r w:rsidR="00AF0779">
        <w:t>dulation (PWM)</w:t>
      </w:r>
      <w:r w:rsidR="00A53002">
        <w:t xml:space="preserve"> </w:t>
      </w:r>
      <w:r w:rsidR="001705B6">
        <w:t>signal generators, and digital logic</w:t>
      </w:r>
      <w:r w:rsidR="00663B0A">
        <w:t>.</w:t>
      </w:r>
      <w:r w:rsidR="00FE756E">
        <w:t xml:space="preserve"> </w:t>
      </w:r>
      <w:r w:rsidR="00F55BE2">
        <w:t xml:space="preserve">For control I/O, a TI F28397D </w:t>
      </w:r>
      <w:proofErr w:type="spellStart"/>
      <w:r w:rsidR="00F55BE2">
        <w:t>controlCARD</w:t>
      </w:r>
      <w:proofErr w:type="spellEnd"/>
      <w:r w:rsidR="002E6445">
        <w:t xml:space="preserve"> is used to </w:t>
      </w:r>
      <w:r w:rsidR="00FA5059">
        <w:t xml:space="preserve">handle the switching algorithm and </w:t>
      </w:r>
      <w:r w:rsidR="0080288E">
        <w:t xml:space="preserve">output the PWM signal to the </w:t>
      </w:r>
      <w:r w:rsidR="00DD44CB">
        <w:t>gate drivers.</w:t>
      </w:r>
      <w:r w:rsidR="0048232C">
        <w:br w:type="page"/>
      </w:r>
    </w:p>
    <w:bookmarkStart w:id="10" w:name="_Toc191830204" w:displacedByCustomXml="next"/>
    <w:bookmarkStart w:id="11" w:name="_Toc45285596" w:displacedByCustomXml="next"/>
    <w:bookmarkStart w:id="12" w:name="_Toc45285617" w:displacedByCustomXml="next"/>
    <w:bookmarkStart w:id="13" w:name="_Toc45285709" w:displacedByCustomXml="next"/>
    <w:bookmarkStart w:id="14" w:name="_Toc45285796" w:displacedByCustomXml="next"/>
    <w:sdt>
      <w:sdtPr>
        <w:alias w:val="Acknowledgements Heading (required, locked)"/>
        <w:tag w:val="Acknowledgements Heading (required, locked)"/>
        <w:id w:val="-79987751"/>
        <w:lock w:val="contentLocked"/>
        <w:placeholder>
          <w:docPart w:val="616C02FCA25C4CEEAEEA27F70CD65B9B"/>
        </w:placeholder>
      </w:sdtPr>
      <w:sdtEndPr/>
      <w:sdtContent>
        <w:p w14:paraId="3029E5CA" w14:textId="77777777" w:rsidR="0048232C" w:rsidRDefault="0048232C">
          <w:pPr>
            <w:pStyle w:val="Heading1"/>
          </w:pPr>
          <w:r>
            <w:t>Acknowledgements</w:t>
          </w:r>
        </w:p>
      </w:sdtContent>
    </w:sdt>
    <w:bookmarkEnd w:id="10" w:displacedByCustomXml="prev"/>
    <w:bookmarkEnd w:id="11" w:displacedByCustomXml="next"/>
    <w:bookmarkEnd w:id="12" w:displacedByCustomXml="next"/>
    <w:bookmarkEnd w:id="13" w:displacedByCustomXml="next"/>
    <w:bookmarkEnd w:id="14" w:displacedByCustomXml="next"/>
    <w:sdt>
      <w:sdtPr>
        <w:rPr>
          <w:rStyle w:val="CharactersOnlyBold"/>
        </w:rPr>
        <w:alias w:val="Contributors Subheading (required, locked)"/>
        <w:tag w:val="Contributors Subheading (required, locked)"/>
        <w:id w:val="1444500176"/>
        <w:lock w:val="contentLocked"/>
        <w:placeholder>
          <w:docPart w:val="616C02FCA25C4CEEAEEA27F70CD65B9B"/>
        </w:placeholder>
      </w:sdtPr>
      <w:sdtEndPr>
        <w:rPr>
          <w:rStyle w:val="CharactersOnlyBold"/>
        </w:rPr>
      </w:sdtEndPr>
      <w:sdtContent>
        <w:p w14:paraId="0869BBE7" w14:textId="77777777" w:rsidR="0048232C" w:rsidRPr="00D91877" w:rsidRDefault="0048232C">
          <w:pPr>
            <w:pStyle w:val="BodyParagraphNoIndent"/>
            <w:rPr>
              <w:rStyle w:val="CharactersOnlyBold"/>
            </w:rPr>
          </w:pPr>
          <w:r w:rsidRPr="00D91877">
            <w:rPr>
              <w:rStyle w:val="CharactersOnlyBold"/>
            </w:rPr>
            <w:t>Contributors</w:t>
          </w:r>
        </w:p>
      </w:sdtContent>
    </w:sdt>
    <w:p w14:paraId="5B5A3501" w14:textId="251FC92F" w:rsidR="0048232C" w:rsidRPr="00545525" w:rsidRDefault="001E35C4">
      <w:pPr>
        <w:pStyle w:val="BodyParagraphIndent"/>
      </w:pPr>
      <w:r>
        <w:t>We</w:t>
      </w:r>
      <w:r w:rsidR="0048232C" w:rsidRPr="00545525">
        <w:t xml:space="preserve"> would like to thank </w:t>
      </w:r>
      <w:r>
        <w:t>our</w:t>
      </w:r>
      <w:r w:rsidR="0048232C" w:rsidRPr="00545525">
        <w:t xml:space="preserve"> faculty advisor Dr. </w:t>
      </w:r>
      <w:r>
        <w:t xml:space="preserve">Prasad </w:t>
      </w:r>
      <w:proofErr w:type="spellStart"/>
      <w:r>
        <w:t>Enjeti</w:t>
      </w:r>
      <w:proofErr w:type="spellEnd"/>
      <w:r w:rsidR="0048232C" w:rsidRPr="00545525">
        <w:t xml:space="preserve">, </w:t>
      </w:r>
      <w:r w:rsidR="00A00F80">
        <w:t>as well as</w:t>
      </w:r>
      <w:r w:rsidR="00663ED9">
        <w:t xml:space="preserve"> Dr. </w:t>
      </w:r>
      <w:r w:rsidR="00A175D6">
        <w:t>Matthew Johnson</w:t>
      </w:r>
      <w:r w:rsidR="00F12475">
        <w:t xml:space="preserve"> and Peng-Hao Huang,</w:t>
      </w:r>
      <w:r w:rsidR="0048232C" w:rsidRPr="00545525">
        <w:t xml:space="preserve"> for their </w:t>
      </w:r>
      <w:r w:rsidR="00661208">
        <w:t xml:space="preserve">knowledge and </w:t>
      </w:r>
      <w:r w:rsidR="0048232C" w:rsidRPr="00545525">
        <w:t>guidance throughout the course of this research.</w:t>
      </w:r>
    </w:p>
    <w:p w14:paraId="2EB04806" w14:textId="168301A2" w:rsidR="0048232C" w:rsidRPr="00545525" w:rsidRDefault="0048232C">
      <w:pPr>
        <w:pStyle w:val="BodyParagraphIndent"/>
      </w:pPr>
      <w:r w:rsidRPr="00545525">
        <w:t xml:space="preserve">Thanks also go to </w:t>
      </w:r>
      <w:r w:rsidR="006F6390">
        <w:t>our</w:t>
      </w:r>
      <w:r w:rsidRPr="00545525">
        <w:t xml:space="preserve"> friends and colleagues and the department faculty and staff for making </w:t>
      </w:r>
      <w:r w:rsidR="006F6390">
        <w:t>our</w:t>
      </w:r>
      <w:r w:rsidRPr="00545525">
        <w:t xml:space="preserve"> time at Texas A&amp;M University a great experience. </w:t>
      </w:r>
    </w:p>
    <w:p w14:paraId="3BC7CDCB" w14:textId="337A4A16" w:rsidR="0048232C" w:rsidRPr="00545525" w:rsidRDefault="0048232C">
      <w:pPr>
        <w:pStyle w:val="BodyParagraphIndent"/>
      </w:pPr>
      <w:r w:rsidRPr="00545525">
        <w:t xml:space="preserve">Finally, </w:t>
      </w:r>
      <w:r w:rsidR="004339E0">
        <w:t xml:space="preserve">a </w:t>
      </w:r>
      <w:r w:rsidR="004E1CD0">
        <w:t xml:space="preserve">heartfelt </w:t>
      </w:r>
      <w:r w:rsidR="00843E9B">
        <w:t>thanks</w:t>
      </w:r>
      <w:r w:rsidRPr="00545525">
        <w:t xml:space="preserve"> to </w:t>
      </w:r>
      <w:r w:rsidR="00843E9B">
        <w:t>all</w:t>
      </w:r>
      <w:r w:rsidR="007C40C1">
        <w:t xml:space="preserve"> of </w:t>
      </w:r>
      <w:r w:rsidR="00387A5F">
        <w:t>our</w:t>
      </w:r>
      <w:r w:rsidRPr="00545525">
        <w:t xml:space="preserve"> </w:t>
      </w:r>
      <w:r w:rsidR="007C40C1">
        <w:t>families</w:t>
      </w:r>
      <w:r w:rsidRPr="00545525">
        <w:t xml:space="preserve"> for their </w:t>
      </w:r>
      <w:r w:rsidR="00843E9B">
        <w:t xml:space="preserve">constant </w:t>
      </w:r>
      <w:r w:rsidRPr="00545525">
        <w:t>love</w:t>
      </w:r>
      <w:r w:rsidR="00661208">
        <w:t xml:space="preserve"> and support</w:t>
      </w:r>
      <w:r w:rsidRPr="00545525">
        <w:t>.</w:t>
      </w:r>
    </w:p>
    <w:p w14:paraId="7B2EC6C0" w14:textId="2C4ECE48" w:rsidR="0048232C" w:rsidRPr="00545525" w:rsidRDefault="0048232C">
      <w:pPr>
        <w:pStyle w:val="BodyParagraphIndent"/>
      </w:pPr>
      <w:r w:rsidRPr="00545525">
        <w:t xml:space="preserve">The </w:t>
      </w:r>
      <w:r w:rsidR="00B92390">
        <w:t>data</w:t>
      </w:r>
      <w:r w:rsidRPr="00545525">
        <w:t xml:space="preserve"> analyzed/used for</w:t>
      </w:r>
      <w:r w:rsidR="00770508">
        <w:t xml:space="preserve"> WBG Devices-Based Matrix Converter for 3-Phase AC to DC Conversion in Industrial Computing Applications</w:t>
      </w:r>
      <w:r w:rsidRPr="00545525">
        <w:t xml:space="preserve"> were provided by </w:t>
      </w:r>
      <w:r w:rsidR="009551E1">
        <w:t>Jack Alagood, Kyle Bedrich, Ian Farrar, and Peng-Hao Huang</w:t>
      </w:r>
      <w:r w:rsidRPr="00545525">
        <w:t xml:space="preserve">. The analyses depicted in </w:t>
      </w:r>
      <w:r w:rsidR="007C318C">
        <w:t>WBG Devices-Based Matrix Converter for 3-Phase AC to DC Conversion in Industrial Computing Applications</w:t>
      </w:r>
      <w:r w:rsidR="007C318C" w:rsidRPr="00545525">
        <w:t xml:space="preserve"> </w:t>
      </w:r>
      <w:r w:rsidRPr="00545525">
        <w:t>were conducted in part by</w:t>
      </w:r>
      <w:r w:rsidR="00E06061">
        <w:t xml:space="preserve"> Power Electronics </w:t>
      </w:r>
      <w:r w:rsidR="00D97FD3">
        <w:t>&amp;</w:t>
      </w:r>
      <w:r w:rsidR="00E06061">
        <w:t xml:space="preserve"> Power </w:t>
      </w:r>
      <w:r w:rsidR="002C324C">
        <w:t xml:space="preserve">Quality </w:t>
      </w:r>
      <w:r w:rsidR="000B121C">
        <w:t>Laboratory at Texas A&amp;M University</w:t>
      </w:r>
      <w:r w:rsidRPr="00545525">
        <w:t xml:space="preserve"> and these data are unpublished.</w:t>
      </w:r>
    </w:p>
    <w:p w14:paraId="4C8BA411" w14:textId="776E192B" w:rsidR="0048232C" w:rsidRPr="00545525" w:rsidRDefault="0048232C">
      <w:pPr>
        <w:pStyle w:val="BodyParagraphIndent"/>
      </w:pPr>
      <w:r w:rsidRPr="00545525">
        <w:t>All other work conducted for the thesis was completed by the student independently.</w:t>
      </w:r>
    </w:p>
    <w:sdt>
      <w:sdtPr>
        <w:rPr>
          <w:rStyle w:val="CharactersOnlyBold"/>
        </w:rPr>
        <w:alias w:val="Funding Sources Subheading (required, locked)"/>
        <w:tag w:val="Funding Sources Subheading (required, locked)"/>
        <w:id w:val="690035922"/>
        <w:lock w:val="contentLocked"/>
        <w:placeholder>
          <w:docPart w:val="616C02FCA25C4CEEAEEA27F70CD65B9B"/>
        </w:placeholder>
      </w:sdtPr>
      <w:sdtEndPr>
        <w:rPr>
          <w:rStyle w:val="CharactersOnlyBold"/>
        </w:rPr>
      </w:sdtEndPr>
      <w:sdtContent>
        <w:p w14:paraId="242204CE" w14:textId="77777777" w:rsidR="0048232C" w:rsidRPr="00D91877" w:rsidRDefault="0048232C">
          <w:pPr>
            <w:pStyle w:val="BodyParagraphNoIndent"/>
            <w:rPr>
              <w:rStyle w:val="CharactersOnlyBold"/>
            </w:rPr>
          </w:pPr>
          <w:r w:rsidRPr="00D91877">
            <w:rPr>
              <w:rStyle w:val="CharactersOnlyBold"/>
            </w:rPr>
            <w:t>Funding Sources</w:t>
          </w:r>
        </w:p>
      </w:sdtContent>
    </w:sdt>
    <w:p w14:paraId="6EAE5E44" w14:textId="335CB7B5" w:rsidR="0048232C" w:rsidRDefault="00F35F07">
      <w:pPr>
        <w:pStyle w:val="BodyParagraphIndent"/>
      </w:pPr>
      <w:r>
        <w:t>This research received no external funding.</w:t>
      </w:r>
    </w:p>
    <w:p w14:paraId="32635AE1" w14:textId="77777777" w:rsidR="0048232C" w:rsidRDefault="0048232C">
      <w:pPr>
        <w:spacing w:after="160" w:line="259" w:lineRule="auto"/>
      </w:pPr>
      <w:r>
        <w:br w:type="page"/>
      </w:r>
    </w:p>
    <w:p w14:paraId="28A22D1A" w14:textId="77777777" w:rsidR="0048232C" w:rsidRDefault="0048232C">
      <w:pPr>
        <w:pStyle w:val="Heading1"/>
      </w:pPr>
      <w:bookmarkStart w:id="15" w:name="_Toc45285597"/>
      <w:bookmarkStart w:id="16" w:name="_Toc45285618"/>
      <w:bookmarkStart w:id="17" w:name="_Toc45285710"/>
      <w:bookmarkStart w:id="18" w:name="_Toc45285797"/>
      <w:bookmarkStart w:id="19" w:name="_Toc191830205"/>
      <w:r>
        <w:lastRenderedPageBreak/>
        <w:t>Nomenclature</w:t>
      </w:r>
      <w:bookmarkEnd w:id="15"/>
      <w:bookmarkEnd w:id="16"/>
      <w:bookmarkEnd w:id="17"/>
      <w:bookmarkEnd w:id="18"/>
      <w:bookmarkEnd w:id="19"/>
    </w:p>
    <w:p w14:paraId="795F85F3" w14:textId="58155D1D" w:rsidR="0048232C" w:rsidRDefault="00E73A0B">
      <w:pPr>
        <w:pStyle w:val="BodyParagraphNoIndent"/>
      </w:pPr>
      <w:r>
        <w:t>AC</w:t>
      </w:r>
      <w:r w:rsidR="0048232C">
        <w:tab/>
      </w:r>
      <w:r w:rsidR="0048232C">
        <w:tab/>
      </w:r>
      <w:r>
        <w:t>Alternating Current</w:t>
      </w:r>
    </w:p>
    <w:p w14:paraId="4F0EF9F5" w14:textId="461F7DCE" w:rsidR="00B91EEA" w:rsidRPr="00B91EEA" w:rsidRDefault="00B91EEA">
      <w:pPr>
        <w:pStyle w:val="BodyParagraphNoIndent"/>
      </w:pPr>
      <w:r>
        <w:t>ADC</w:t>
      </w:r>
      <w:r>
        <w:tab/>
      </w:r>
      <w:r>
        <w:tab/>
        <w:t>Analog-to-Digital Converter</w:t>
      </w:r>
    </w:p>
    <w:p w14:paraId="23C14008" w14:textId="7FE1C338" w:rsidR="00D42860" w:rsidRDefault="00D42860">
      <w:pPr>
        <w:pStyle w:val="BodyParagraphNoIndent"/>
      </w:pPr>
      <w:r>
        <w:t>BOM</w:t>
      </w:r>
      <w:r>
        <w:tab/>
      </w:r>
      <w:r>
        <w:tab/>
        <w:t>Bill of Materials</w:t>
      </w:r>
    </w:p>
    <w:p w14:paraId="60A2A5AD" w14:textId="2E9BA2CC" w:rsidR="0048232C" w:rsidRPr="00B91EEA" w:rsidRDefault="00E73A0B">
      <w:pPr>
        <w:pStyle w:val="BodyParagraphNoIndent"/>
      </w:pPr>
      <w:r w:rsidRPr="00B91EEA">
        <w:t>CMOS</w:t>
      </w:r>
      <w:r w:rsidR="0048232C" w:rsidRPr="00B91EEA">
        <w:tab/>
      </w:r>
      <w:r w:rsidR="0048232C" w:rsidRPr="00B91EEA">
        <w:tab/>
      </w:r>
      <w:r w:rsidRPr="00B91EEA">
        <w:t>Complementar</w:t>
      </w:r>
      <w:r w:rsidR="004B7ECF" w:rsidRPr="00B91EEA">
        <w:t>y</w:t>
      </w:r>
      <w:r w:rsidRPr="00B91EEA">
        <w:t xml:space="preserve"> Metal Oxide </w:t>
      </w:r>
      <w:r w:rsidRPr="004B7ECF">
        <w:t>Transistor</w:t>
      </w:r>
    </w:p>
    <w:p w14:paraId="5ABAB4FD" w14:textId="6EB43E14" w:rsidR="0048232C" w:rsidRDefault="004B7ECF">
      <w:pPr>
        <w:pStyle w:val="BodyParagraphNoIndent"/>
      </w:pPr>
      <w:r>
        <w:t>CPU</w:t>
      </w:r>
      <w:r w:rsidR="0048232C">
        <w:tab/>
      </w:r>
      <w:r w:rsidR="0048232C">
        <w:tab/>
      </w:r>
      <w:r>
        <w:t>Central Processing Unit</w:t>
      </w:r>
    </w:p>
    <w:p w14:paraId="293484CD" w14:textId="354F1612" w:rsidR="00C16F53" w:rsidRPr="00C16F53" w:rsidRDefault="00C16F53" w:rsidP="00C16F53">
      <w:pPr>
        <w:pStyle w:val="BodyParagraphNoIndent"/>
      </w:pPr>
      <w:r>
        <w:t>DAC</w:t>
      </w:r>
      <w:r>
        <w:tab/>
      </w:r>
      <w:r>
        <w:tab/>
        <w:t>Digital-to-Analog Converter</w:t>
      </w:r>
    </w:p>
    <w:p w14:paraId="47BE3144" w14:textId="44A7676C" w:rsidR="0048232C" w:rsidRDefault="004B7ECF">
      <w:pPr>
        <w:pStyle w:val="BodyParagraphNoIndent"/>
      </w:pPr>
      <w:r>
        <w:t>DC</w:t>
      </w:r>
      <w:r w:rsidR="0048232C">
        <w:tab/>
      </w:r>
      <w:r w:rsidR="005300D8">
        <w:tab/>
      </w:r>
      <w:r>
        <w:t>Direct Current</w:t>
      </w:r>
    </w:p>
    <w:p w14:paraId="3ABFD66C" w14:textId="51B0C398" w:rsidR="00332932" w:rsidRPr="007671F7" w:rsidRDefault="00332932" w:rsidP="00332932">
      <w:pPr>
        <w:pStyle w:val="BodyParagraphNoIndent"/>
      </w:pPr>
      <w:r w:rsidRPr="007671F7">
        <w:t>D</w:t>
      </w:r>
      <w:r w:rsidR="00EB04E7" w:rsidRPr="007671F7">
        <w:t>SP</w:t>
      </w:r>
      <w:r w:rsidRPr="007671F7">
        <w:tab/>
      </w:r>
      <w:r w:rsidRPr="007671F7">
        <w:tab/>
        <w:t>D</w:t>
      </w:r>
      <w:r w:rsidR="00EB04E7" w:rsidRPr="007671F7">
        <w:t>igital Signal Processor</w:t>
      </w:r>
    </w:p>
    <w:p w14:paraId="6674D1FF" w14:textId="6689C2B1" w:rsidR="0048232C" w:rsidRPr="007671F7" w:rsidRDefault="004B7ECF">
      <w:pPr>
        <w:pStyle w:val="BodyParagraphNoIndent"/>
      </w:pPr>
      <w:r w:rsidRPr="007671F7">
        <w:t>EN</w:t>
      </w:r>
      <w:r w:rsidR="0048232C" w:rsidRPr="007671F7">
        <w:tab/>
      </w:r>
      <w:r w:rsidR="0048232C" w:rsidRPr="007671F7">
        <w:tab/>
      </w:r>
      <w:r w:rsidRPr="007671F7">
        <w:t>Enable</w:t>
      </w:r>
    </w:p>
    <w:p w14:paraId="2AA90ABD" w14:textId="4B4D2F0B" w:rsidR="0048232C" w:rsidRDefault="00C01184">
      <w:pPr>
        <w:pStyle w:val="BodyParagraphNoIndent"/>
      </w:pPr>
      <w:r>
        <w:t>FET</w:t>
      </w:r>
      <w:r>
        <w:tab/>
      </w:r>
      <w:r w:rsidR="0048232C">
        <w:tab/>
      </w:r>
      <w:r>
        <w:t>Field Effect Transistor</w:t>
      </w:r>
    </w:p>
    <w:p w14:paraId="37311497" w14:textId="632F037C" w:rsidR="00C01184" w:rsidRDefault="00C01184" w:rsidP="00C01184">
      <w:pPr>
        <w:pStyle w:val="BodyParagraphNoIndent"/>
      </w:pPr>
      <w:r>
        <w:t>FPGA</w:t>
      </w:r>
      <w:r>
        <w:tab/>
      </w:r>
      <w:r>
        <w:tab/>
        <w:t>F</w:t>
      </w:r>
      <w:r w:rsidR="004D182D">
        <w:t>ield Programmable Gate Array</w:t>
      </w:r>
    </w:p>
    <w:p w14:paraId="0D6335FB" w14:textId="4FF715BA" w:rsidR="004D182D" w:rsidRDefault="004D182D" w:rsidP="004D182D">
      <w:pPr>
        <w:pStyle w:val="BodyParagraphNoIndent"/>
      </w:pPr>
      <w:proofErr w:type="spellStart"/>
      <w:r>
        <w:t>GaN</w:t>
      </w:r>
      <w:proofErr w:type="spellEnd"/>
      <w:r w:rsidR="00C01184">
        <w:tab/>
      </w:r>
      <w:r w:rsidR="00C01184">
        <w:tab/>
      </w:r>
      <w:r>
        <w:t>Gallium Nitride</w:t>
      </w:r>
    </w:p>
    <w:p w14:paraId="682CEDE8" w14:textId="3F9DD345" w:rsidR="00C16F53" w:rsidRPr="00C16F53" w:rsidRDefault="00C16F53" w:rsidP="00C16F53">
      <w:pPr>
        <w:pStyle w:val="BodyParagraphNoIndent"/>
      </w:pPr>
      <w:r>
        <w:t>GPIO</w:t>
      </w:r>
      <w:r>
        <w:tab/>
      </w:r>
      <w:r>
        <w:tab/>
        <w:t>General-Purpose Input/</w:t>
      </w:r>
      <w:proofErr w:type="spellStart"/>
      <w:r>
        <w:t>Ouput</w:t>
      </w:r>
      <w:proofErr w:type="spellEnd"/>
    </w:p>
    <w:p w14:paraId="09C83A62" w14:textId="496F88F5" w:rsidR="002D160C" w:rsidRDefault="002D160C" w:rsidP="002D160C">
      <w:pPr>
        <w:pStyle w:val="BodyParagraphNoIndent"/>
      </w:pPr>
      <w:r>
        <w:t>HF</w:t>
      </w:r>
      <w:r>
        <w:tab/>
      </w:r>
      <w:r>
        <w:tab/>
        <w:t>High Frequency</w:t>
      </w:r>
    </w:p>
    <w:p w14:paraId="0E9CB649" w14:textId="1FA5FD77" w:rsidR="00073FB5" w:rsidRDefault="00073FB5" w:rsidP="00073FB5">
      <w:pPr>
        <w:pStyle w:val="BodyParagraphNoIndent"/>
      </w:pPr>
      <w:r>
        <w:t>HIL</w:t>
      </w:r>
      <w:r>
        <w:tab/>
      </w:r>
      <w:r>
        <w:tab/>
        <w:t>Hardware-</w:t>
      </w:r>
      <w:r w:rsidR="00717C71">
        <w:t>I</w:t>
      </w:r>
      <w:r>
        <w:t>n-</w:t>
      </w:r>
      <w:r w:rsidR="00717C71">
        <w:t>T</w:t>
      </w:r>
      <w:r>
        <w:t>he-</w:t>
      </w:r>
      <w:r w:rsidR="00717C71">
        <w:t>L</w:t>
      </w:r>
      <w:r>
        <w:t>oop</w:t>
      </w:r>
    </w:p>
    <w:p w14:paraId="02D94905" w14:textId="2010D6B9" w:rsidR="0063145F" w:rsidRPr="0063145F" w:rsidRDefault="0063145F" w:rsidP="00E266FB">
      <w:pPr>
        <w:pStyle w:val="BodyParagraphNoIndent"/>
      </w:pPr>
      <w:r>
        <w:t>HPRC</w:t>
      </w:r>
      <w:r>
        <w:tab/>
      </w:r>
      <w:r>
        <w:tab/>
        <w:t>High Performance Research Computing</w:t>
      </w:r>
    </w:p>
    <w:p w14:paraId="7E419863" w14:textId="08B7714A" w:rsidR="00033477" w:rsidRPr="00033477" w:rsidRDefault="00033477" w:rsidP="00033477">
      <w:pPr>
        <w:pStyle w:val="BodyParagraphNoIndent"/>
      </w:pPr>
      <w:r>
        <w:t>HV</w:t>
      </w:r>
      <w:r>
        <w:tab/>
      </w:r>
      <w:r>
        <w:tab/>
        <w:t>High Voltage</w:t>
      </w:r>
    </w:p>
    <w:p w14:paraId="2A8D572F" w14:textId="75510C2E" w:rsidR="006F5AE4" w:rsidRDefault="0001162A" w:rsidP="006F5AE4">
      <w:pPr>
        <w:pStyle w:val="BodyParagraphNoIndent"/>
      </w:pPr>
      <w:r>
        <w:t>IC</w:t>
      </w:r>
      <w:r w:rsidR="006F5AE4">
        <w:tab/>
      </w:r>
      <w:r w:rsidR="006F5AE4">
        <w:tab/>
      </w:r>
      <w:r>
        <w:t>Integrated Circuit</w:t>
      </w:r>
    </w:p>
    <w:p w14:paraId="0CC1705C" w14:textId="152A7398" w:rsidR="006F5AE4" w:rsidRDefault="0001162A" w:rsidP="006F5AE4">
      <w:pPr>
        <w:pStyle w:val="BodyParagraphNoIndent"/>
      </w:pPr>
      <w:r>
        <w:t>IMS</w:t>
      </w:r>
      <w:r w:rsidR="006F5AE4">
        <w:tab/>
      </w:r>
      <w:r w:rsidR="006F5AE4">
        <w:tab/>
      </w:r>
      <w:r>
        <w:t>Insulated Metal Substrate</w:t>
      </w:r>
    </w:p>
    <w:p w14:paraId="235D8AFA" w14:textId="42DF7AE1" w:rsidR="0001162A" w:rsidRDefault="0001162A" w:rsidP="0001162A">
      <w:pPr>
        <w:pStyle w:val="BodyParagraphNoIndent"/>
      </w:pPr>
      <w:r>
        <w:t>I/O</w:t>
      </w:r>
      <w:r>
        <w:tab/>
      </w:r>
      <w:r>
        <w:tab/>
        <w:t>Input/Output</w:t>
      </w:r>
    </w:p>
    <w:p w14:paraId="2824585D" w14:textId="35DDD5BD" w:rsidR="00CB080F" w:rsidRPr="007671F7" w:rsidRDefault="00CB080F" w:rsidP="0001162A">
      <w:pPr>
        <w:pStyle w:val="BodyParagraphNoIndent"/>
      </w:pPr>
      <w:r w:rsidRPr="007671F7">
        <w:t>LC</w:t>
      </w:r>
      <w:r w:rsidRPr="007671F7">
        <w:tab/>
      </w:r>
      <w:r w:rsidRPr="007671F7">
        <w:tab/>
        <w:t>Inductor-</w:t>
      </w:r>
      <w:r w:rsidR="00717C71" w:rsidRPr="007671F7">
        <w:t>C</w:t>
      </w:r>
      <w:r w:rsidRPr="007671F7">
        <w:t>apacitor</w:t>
      </w:r>
    </w:p>
    <w:p w14:paraId="38A7285C" w14:textId="4FCA8A31" w:rsidR="0001162A" w:rsidRPr="007671F7" w:rsidRDefault="009323A4" w:rsidP="0001162A">
      <w:pPr>
        <w:pStyle w:val="BodyParagraphNoIndent"/>
      </w:pPr>
      <w:r w:rsidRPr="007671F7">
        <w:lastRenderedPageBreak/>
        <w:t>MC</w:t>
      </w:r>
      <w:r w:rsidR="0001162A" w:rsidRPr="007671F7">
        <w:tab/>
      </w:r>
      <w:r w:rsidR="0001162A" w:rsidRPr="007671F7">
        <w:tab/>
      </w:r>
      <w:r w:rsidR="00E857B1" w:rsidRPr="007671F7">
        <w:t>Matrix Converter</w:t>
      </w:r>
    </w:p>
    <w:p w14:paraId="229F6C12" w14:textId="5D99D3C0" w:rsidR="009323A4" w:rsidRDefault="009323A4" w:rsidP="009323A4">
      <w:pPr>
        <w:pStyle w:val="BodyParagraphNoIndent"/>
      </w:pPr>
      <w:r>
        <w:t>PCB</w:t>
      </w:r>
      <w:r>
        <w:tab/>
      </w:r>
      <w:r>
        <w:tab/>
      </w:r>
      <w:r w:rsidR="00C650F0">
        <w:t>Printed Circuit Board</w:t>
      </w:r>
    </w:p>
    <w:p w14:paraId="7148EF5B" w14:textId="36D4F9EA" w:rsidR="00F36F6B" w:rsidRPr="00F36F6B" w:rsidRDefault="00F36F6B" w:rsidP="00F36F6B">
      <w:pPr>
        <w:pStyle w:val="BodyParagraphIndent"/>
        <w:ind w:firstLine="0"/>
      </w:pPr>
      <w:r>
        <w:t>PLL</w:t>
      </w:r>
      <w:r>
        <w:tab/>
      </w:r>
      <w:r>
        <w:tab/>
        <w:t>Phase-Locked Loop</w:t>
      </w:r>
    </w:p>
    <w:p w14:paraId="5901B2F3" w14:textId="25D91D1C" w:rsidR="009323A4" w:rsidRDefault="009323A4" w:rsidP="009323A4">
      <w:pPr>
        <w:pStyle w:val="BodyParagraphNoIndent"/>
      </w:pPr>
      <w:r>
        <w:t>PWM</w:t>
      </w:r>
      <w:r>
        <w:tab/>
      </w:r>
      <w:r>
        <w:tab/>
      </w:r>
      <w:r w:rsidR="00C650F0">
        <w:t>Pulse Width Modulation</w:t>
      </w:r>
    </w:p>
    <w:p w14:paraId="6E2F20EF" w14:textId="13494AD2" w:rsidR="00CF0D44" w:rsidRPr="00CF0D44" w:rsidRDefault="00CF0D44" w:rsidP="00CF0D44">
      <w:pPr>
        <w:pStyle w:val="BodyParagraphNoIndent"/>
      </w:pPr>
      <w:r>
        <w:t>RC</w:t>
      </w:r>
      <w:r>
        <w:tab/>
      </w:r>
      <w:r>
        <w:tab/>
        <w:t>Resistor-</w:t>
      </w:r>
      <w:r w:rsidR="00717C71">
        <w:t>C</w:t>
      </w:r>
      <w:r>
        <w:t>apacitor</w:t>
      </w:r>
    </w:p>
    <w:p w14:paraId="313AE7E6" w14:textId="4D67E967" w:rsidR="009323A4" w:rsidRDefault="009323A4" w:rsidP="009323A4">
      <w:pPr>
        <w:pStyle w:val="BodyParagraphNoIndent"/>
      </w:pPr>
      <w:r>
        <w:t>RMS</w:t>
      </w:r>
      <w:r>
        <w:tab/>
      </w:r>
      <w:r>
        <w:tab/>
      </w:r>
      <w:r w:rsidR="00C650F0">
        <w:t>Root Mean Squared</w:t>
      </w:r>
    </w:p>
    <w:p w14:paraId="1E939944" w14:textId="2D4DD659" w:rsidR="0041049A" w:rsidRPr="0041049A" w:rsidRDefault="0041049A" w:rsidP="0041049A">
      <w:pPr>
        <w:pStyle w:val="BodyParagraphIndent"/>
        <w:ind w:firstLine="0"/>
      </w:pPr>
      <w:proofErr w:type="spellStart"/>
      <w:r>
        <w:t>SiC</w:t>
      </w:r>
      <w:proofErr w:type="spellEnd"/>
      <w:r>
        <w:tab/>
      </w:r>
      <w:r>
        <w:tab/>
        <w:t>Silicon Carbide</w:t>
      </w:r>
    </w:p>
    <w:p w14:paraId="3BDF314E" w14:textId="24D1A32A" w:rsidR="009323A4" w:rsidRDefault="009323A4" w:rsidP="009323A4">
      <w:pPr>
        <w:pStyle w:val="BodyParagraphNoIndent"/>
      </w:pPr>
      <w:r>
        <w:t>SMT</w:t>
      </w:r>
      <w:r>
        <w:tab/>
      </w:r>
      <w:r>
        <w:tab/>
      </w:r>
      <w:r w:rsidR="00C650F0">
        <w:t>Surface Mount</w:t>
      </w:r>
    </w:p>
    <w:p w14:paraId="03D8F3A4" w14:textId="10B4972C" w:rsidR="009323A4" w:rsidRDefault="00C650F0" w:rsidP="009323A4">
      <w:pPr>
        <w:pStyle w:val="BodyParagraphNoIndent"/>
      </w:pPr>
      <w:r>
        <w:t>TH</w:t>
      </w:r>
      <w:r w:rsidR="009323A4">
        <w:tab/>
      </w:r>
      <w:r w:rsidR="009323A4">
        <w:tab/>
      </w:r>
      <w:r>
        <w:t>Through Hole</w:t>
      </w:r>
    </w:p>
    <w:p w14:paraId="35079D7D" w14:textId="33631847" w:rsidR="009323A4" w:rsidRDefault="00C650F0" w:rsidP="009323A4">
      <w:pPr>
        <w:pStyle w:val="BodyParagraphNoIndent"/>
      </w:pPr>
      <w:r>
        <w:t>THD</w:t>
      </w:r>
      <w:r w:rsidR="009323A4">
        <w:tab/>
      </w:r>
      <w:r w:rsidR="009323A4">
        <w:tab/>
      </w:r>
      <w:r>
        <w:t>Total Harmonic Distortion</w:t>
      </w:r>
    </w:p>
    <w:p w14:paraId="57BCFDFA" w14:textId="1A917B12" w:rsidR="0092550F" w:rsidRPr="0092550F" w:rsidRDefault="0092550F" w:rsidP="0092550F">
      <w:pPr>
        <w:pStyle w:val="BodyParagraphIndent"/>
        <w:ind w:firstLine="0"/>
      </w:pPr>
      <w:r>
        <w:t>TI</w:t>
      </w:r>
      <w:r>
        <w:tab/>
      </w:r>
      <w:r>
        <w:tab/>
        <w:t>Texas Instruments</w:t>
      </w:r>
    </w:p>
    <w:p w14:paraId="18C0C836" w14:textId="09DC82DD" w:rsidR="007B14B4" w:rsidRDefault="007B14B4" w:rsidP="007B14B4">
      <w:pPr>
        <w:pStyle w:val="BodyParagraphNoIndent"/>
      </w:pPr>
      <w:r>
        <w:t>V</w:t>
      </w:r>
      <w:r>
        <w:tab/>
      </w:r>
      <w:r>
        <w:tab/>
        <w:t>Voltage</w:t>
      </w:r>
    </w:p>
    <w:p w14:paraId="36CD8766" w14:textId="453621F8" w:rsidR="007B14B4" w:rsidRDefault="007B14B4" w:rsidP="007B14B4">
      <w:pPr>
        <w:pStyle w:val="BodyParagraphNoIndent"/>
      </w:pPr>
      <w:r>
        <w:t>WBG</w:t>
      </w:r>
      <w:r>
        <w:tab/>
      </w:r>
      <w:r>
        <w:tab/>
      </w:r>
      <w:r w:rsidR="00AD3904">
        <w:t>Wide Band</w:t>
      </w:r>
      <w:r w:rsidR="00AE018E">
        <w:t>g</w:t>
      </w:r>
      <w:r w:rsidR="00AD3904">
        <w:t>ap</w:t>
      </w:r>
    </w:p>
    <w:p w14:paraId="05D02E59" w14:textId="6D336221" w:rsidR="007B14B4" w:rsidRDefault="007B14B4" w:rsidP="007B14B4">
      <w:pPr>
        <w:pStyle w:val="BodyParagraphNoIndent"/>
      </w:pPr>
      <w:r>
        <w:t>3x1</w:t>
      </w:r>
      <w:r>
        <w:tab/>
      </w:r>
      <w:r>
        <w:tab/>
      </w:r>
      <w:r w:rsidR="00AD3904">
        <w:t>Three-to-one</w:t>
      </w:r>
    </w:p>
    <w:p w14:paraId="6059D356" w14:textId="77777777" w:rsidR="00C230F7" w:rsidRDefault="00AD3904" w:rsidP="0021457A">
      <w:pPr>
        <w:pStyle w:val="BodyParagraphNoIndent"/>
      </w:pPr>
      <w:r>
        <w:t>3</w:t>
      </w:r>
      <w:r w:rsidR="00A165C8" w:rsidRPr="00A165C8">
        <w:rPr>
          <w:rFonts w:cs="Times New Roman"/>
          <w:b/>
          <w:bCs/>
        </w:rPr>
        <w:t>ϕ</w:t>
      </w:r>
      <w:r>
        <w:tab/>
      </w:r>
      <w:r>
        <w:tab/>
      </w:r>
      <w:r w:rsidR="001F0ADD">
        <w:t>Three phase</w:t>
      </w:r>
    </w:p>
    <w:p w14:paraId="34651710" w14:textId="1FE7A3AC" w:rsidR="0021457A" w:rsidRDefault="0048232C" w:rsidP="0021457A">
      <w:pPr>
        <w:pStyle w:val="BodyParagraphNoIndent"/>
      </w:pPr>
      <w:r>
        <w:br w:type="page"/>
      </w:r>
      <w:bookmarkStart w:id="20" w:name="_Toc45285598"/>
      <w:bookmarkStart w:id="21" w:name="_Toc45285619"/>
      <w:bookmarkStart w:id="22" w:name="_Toc45285711"/>
      <w:bookmarkStart w:id="23" w:name="_Toc45285798"/>
    </w:p>
    <w:p w14:paraId="320DCC1A" w14:textId="656A26F3" w:rsidR="0048232C" w:rsidRDefault="0048232C" w:rsidP="0021457A">
      <w:pPr>
        <w:pStyle w:val="Heading2"/>
      </w:pPr>
      <w:bookmarkStart w:id="24" w:name="_Toc191830206"/>
      <w:r w:rsidRPr="002D75AE">
        <w:lastRenderedPageBreak/>
        <w:t>Introduction</w:t>
      </w:r>
      <w:bookmarkEnd w:id="20"/>
      <w:bookmarkEnd w:id="21"/>
      <w:bookmarkEnd w:id="22"/>
      <w:bookmarkEnd w:id="23"/>
      <w:bookmarkEnd w:id="24"/>
    </w:p>
    <w:p w14:paraId="1CD2F2E0" w14:textId="2CDE63BC" w:rsidR="0048232C" w:rsidRPr="001F07C8" w:rsidRDefault="000A0A60">
      <w:pPr>
        <w:pStyle w:val="BodyParagraphIndent"/>
      </w:pPr>
      <w:r>
        <w:t>W</w:t>
      </w:r>
      <w:r w:rsidR="00917238">
        <w:t xml:space="preserve">ith </w:t>
      </w:r>
      <w:r w:rsidR="00A54888">
        <w:t>today’s</w:t>
      </w:r>
      <w:r w:rsidR="00424008">
        <w:t xml:space="preserve"> remarkable </w:t>
      </w:r>
      <w:r w:rsidR="00A54888">
        <w:t>demand</w:t>
      </w:r>
      <w:r w:rsidR="00424008">
        <w:t xml:space="preserve"> </w:t>
      </w:r>
      <w:r w:rsidR="00A54888">
        <w:t xml:space="preserve">for </w:t>
      </w:r>
      <w:r w:rsidR="00424008">
        <w:t xml:space="preserve">computing </w:t>
      </w:r>
      <w:r w:rsidR="00A54888">
        <w:t>power</w:t>
      </w:r>
      <w:r w:rsidR="00424008">
        <w:t>, data</w:t>
      </w:r>
      <w:r w:rsidR="00F74AB0">
        <w:t xml:space="preserve"> </w:t>
      </w:r>
      <w:r w:rsidR="005E7A68">
        <w:t>storage</w:t>
      </w:r>
      <w:r w:rsidR="009211ED">
        <w:t xml:space="preserve">, and </w:t>
      </w:r>
      <w:r w:rsidR="00052C1E">
        <w:t xml:space="preserve">implementing </w:t>
      </w:r>
      <w:r w:rsidR="005D4FA3">
        <w:t>artificial intelligence</w:t>
      </w:r>
      <w:r w:rsidR="000B142F">
        <w:t xml:space="preserve">, </w:t>
      </w:r>
      <w:r w:rsidR="00A87CB3">
        <w:t xml:space="preserve">there’s no question </w:t>
      </w:r>
      <w:r w:rsidR="00457F4F">
        <w:t>our aging energy infrastructure</w:t>
      </w:r>
      <w:r w:rsidR="002B0517">
        <w:t xml:space="preserve"> </w:t>
      </w:r>
      <w:r w:rsidR="00B02EE5">
        <w:t>is in dire need of upgrades.</w:t>
      </w:r>
      <w:r w:rsidR="00512D9A">
        <w:t xml:space="preserve"> Fortunately, </w:t>
      </w:r>
      <w:r w:rsidR="00C73915">
        <w:t xml:space="preserve">the </w:t>
      </w:r>
      <w:r w:rsidR="00E1760B">
        <w:t xml:space="preserve">necessary </w:t>
      </w:r>
      <w:r w:rsidR="00C73915">
        <w:t xml:space="preserve">technology </w:t>
      </w:r>
      <w:r w:rsidR="00E1760B">
        <w:t xml:space="preserve">to develop said upgrades </w:t>
      </w:r>
      <w:r w:rsidR="008857D0">
        <w:t>exists and is becoming more commercially viable</w:t>
      </w:r>
      <w:r w:rsidR="00F95BB6">
        <w:t xml:space="preserve"> </w:t>
      </w:r>
      <w:r w:rsidR="00F749BB">
        <w:t>with every</w:t>
      </w:r>
      <w:r w:rsidR="00F95BB6">
        <w:t xml:space="preserve"> passing day.</w:t>
      </w:r>
      <w:r w:rsidR="00970A29">
        <w:t xml:space="preserve"> </w:t>
      </w:r>
      <w:r w:rsidR="00304DAA">
        <w:t xml:space="preserve">Matrix converters, though not quite cutting edge, </w:t>
      </w:r>
      <w:r w:rsidR="007671F7">
        <w:t xml:space="preserve">are a modern </w:t>
      </w:r>
      <w:r w:rsidR="0047523D">
        <w:t>method</w:t>
      </w:r>
      <w:r w:rsidR="009016CD">
        <w:t xml:space="preserve"> </w:t>
      </w:r>
      <w:r w:rsidR="0047523D">
        <w:t>for</w:t>
      </w:r>
      <w:r w:rsidR="009016CD">
        <w:t xml:space="preserve"> </w:t>
      </w:r>
      <w:r w:rsidR="00834FEF">
        <w:t xml:space="preserve">achieving </w:t>
      </w:r>
      <w:r w:rsidR="009E6F46">
        <w:t xml:space="preserve">high efficiency </w:t>
      </w:r>
      <w:r w:rsidR="008144B0">
        <w:t xml:space="preserve">power conversion </w:t>
      </w:r>
      <w:r w:rsidR="00F9722B">
        <w:t xml:space="preserve">while </w:t>
      </w:r>
      <w:r w:rsidR="00153A9B">
        <w:t>improving</w:t>
      </w:r>
      <w:r w:rsidR="008144B0">
        <w:t xml:space="preserve"> </w:t>
      </w:r>
      <w:r w:rsidR="0047523D">
        <w:t xml:space="preserve">power density </w:t>
      </w:r>
      <w:r w:rsidR="00AD39CC">
        <w:t xml:space="preserve">and </w:t>
      </w:r>
      <w:r w:rsidR="005068BF">
        <w:t>overall functionality</w:t>
      </w:r>
      <w:r w:rsidR="00F515CA">
        <w:t xml:space="preserve"> [</w:t>
      </w:r>
      <w:r w:rsidR="00F74CB6">
        <w:t>1</w:t>
      </w:r>
      <w:r w:rsidR="00BD6D81">
        <w:t>]</w:t>
      </w:r>
      <w:r w:rsidR="003269A4">
        <w:t xml:space="preserve">. </w:t>
      </w:r>
      <w:r w:rsidR="00C81BF3">
        <w:t>Even more</w:t>
      </w:r>
      <w:r w:rsidR="003269A4">
        <w:t xml:space="preserve"> recently, the</w:t>
      </w:r>
      <w:r w:rsidR="00366944">
        <w:t xml:space="preserve"> </w:t>
      </w:r>
      <w:r w:rsidR="00221E72">
        <w:t>development</w:t>
      </w:r>
      <w:r w:rsidR="00366944">
        <w:t xml:space="preserve"> of </w:t>
      </w:r>
      <w:r w:rsidR="00144BBF">
        <w:t xml:space="preserve">gallium nitride </w:t>
      </w:r>
      <w:r w:rsidR="006845EF">
        <w:t>(</w:t>
      </w:r>
      <w:proofErr w:type="spellStart"/>
      <w:r w:rsidR="006845EF">
        <w:t>GaN</w:t>
      </w:r>
      <w:proofErr w:type="spellEnd"/>
      <w:r w:rsidR="006845EF">
        <w:t>) FETs</w:t>
      </w:r>
      <w:r w:rsidR="00EF4E38">
        <w:t xml:space="preserve"> </w:t>
      </w:r>
      <w:r w:rsidR="00A31FED">
        <w:t xml:space="preserve">has </w:t>
      </w:r>
      <w:r w:rsidR="00BE23DF">
        <w:t>the potential to surpass silicon carbide</w:t>
      </w:r>
      <w:r w:rsidR="00DC5FFB">
        <w:t xml:space="preserve"> </w:t>
      </w:r>
      <w:r w:rsidR="00002BD1">
        <w:t xml:space="preserve">as the premiere </w:t>
      </w:r>
      <w:r w:rsidR="00664D94">
        <w:t>semiconductor</w:t>
      </w:r>
      <w:r w:rsidR="002961B4">
        <w:t xml:space="preserve"> material</w:t>
      </w:r>
      <w:r w:rsidR="00AF6995">
        <w:t xml:space="preserve"> in several spaces</w:t>
      </w:r>
      <w:r w:rsidR="006B19F0">
        <w:t xml:space="preserve">, including </w:t>
      </w:r>
      <w:r w:rsidR="00150523">
        <w:t>industrial computing.</w:t>
      </w:r>
    </w:p>
    <w:p w14:paraId="63BC3D9C" w14:textId="67F30326" w:rsidR="0048232C" w:rsidRPr="007B49B5" w:rsidRDefault="00042C81">
      <w:pPr>
        <w:pStyle w:val="Heading3"/>
      </w:pPr>
      <w:bookmarkStart w:id="25" w:name="_Toc191830207"/>
      <w:r>
        <w:t>Problem Statement</w:t>
      </w:r>
      <w:bookmarkEnd w:id="25"/>
    </w:p>
    <w:p w14:paraId="47947964" w14:textId="71B5197E" w:rsidR="0048232C" w:rsidRPr="001C4DAF" w:rsidRDefault="00482E29" w:rsidP="001C4DAF">
      <w:pPr>
        <w:pStyle w:val="BodyParagraphIndent"/>
      </w:pPr>
      <w:bookmarkStart w:id="26" w:name="_Hlk105164500"/>
      <w:r>
        <w:t>T</w:t>
      </w:r>
      <w:r w:rsidR="0091041E">
        <w:t xml:space="preserve">he </w:t>
      </w:r>
      <w:r w:rsidR="00B316B2">
        <w:t>emergence</w:t>
      </w:r>
      <w:r w:rsidR="0091041E">
        <w:t xml:space="preserve"> of </w:t>
      </w:r>
      <w:r w:rsidR="00236797">
        <w:t xml:space="preserve">cloud computing and </w:t>
      </w:r>
      <w:r w:rsidR="00826C86">
        <w:t>data centers</w:t>
      </w:r>
      <w:r w:rsidR="00B316B2">
        <w:t xml:space="preserve"> </w:t>
      </w:r>
      <w:r w:rsidR="006560EA">
        <w:t>in the field of information technology has sp</w:t>
      </w:r>
      <w:r w:rsidR="002E44A2">
        <w:t xml:space="preserve">routed </w:t>
      </w:r>
      <w:r w:rsidR="00C22208">
        <w:t xml:space="preserve">a </w:t>
      </w:r>
      <w:r w:rsidR="002E44A2">
        <w:t xml:space="preserve">new </w:t>
      </w:r>
      <w:r w:rsidR="00901249">
        <w:t>demand</w:t>
      </w:r>
      <w:r w:rsidR="00BF3168">
        <w:t xml:space="preserve"> </w:t>
      </w:r>
      <w:r w:rsidR="00020E8D">
        <w:t>for energy</w:t>
      </w:r>
      <w:r w:rsidR="002E44A2">
        <w:t xml:space="preserve"> that’s </w:t>
      </w:r>
      <w:r w:rsidR="00C22208">
        <w:t>expected to grow</w:t>
      </w:r>
      <w:r w:rsidR="006E754A">
        <w:t xml:space="preserve">. </w:t>
      </w:r>
      <w:r w:rsidR="0091050F">
        <w:t xml:space="preserve">To </w:t>
      </w:r>
      <w:r w:rsidR="00EB5D95">
        <w:t xml:space="preserve">meet </w:t>
      </w:r>
      <w:r w:rsidR="00C22208">
        <w:t>these</w:t>
      </w:r>
      <w:r w:rsidR="00EB5D95">
        <w:t xml:space="preserve"> demands,</w:t>
      </w:r>
      <w:r w:rsidR="00B35BFC">
        <w:t xml:space="preserve"> </w:t>
      </w:r>
      <w:r w:rsidR="00E063D0">
        <w:t>power engineers are responding with</w:t>
      </w:r>
      <w:r w:rsidR="00B35BFC">
        <w:t xml:space="preserve"> </w:t>
      </w:r>
      <w:r w:rsidR="00B207E4">
        <w:t>innovative</w:t>
      </w:r>
      <w:r w:rsidR="00BE00C6">
        <w:t xml:space="preserve"> </w:t>
      </w:r>
      <w:r w:rsidR="000F721F">
        <w:t xml:space="preserve">energy delivery </w:t>
      </w:r>
      <w:r w:rsidR="00E063D0">
        <w:t xml:space="preserve">methods </w:t>
      </w:r>
      <w:r w:rsidR="0032088D">
        <w:t>t</w:t>
      </w:r>
      <w:r w:rsidR="00A10776">
        <w:t>hat promise to raise</w:t>
      </w:r>
      <w:r w:rsidR="00B207E4">
        <w:t xml:space="preserve"> the </w:t>
      </w:r>
      <w:r w:rsidR="00A10776">
        <w:t>ceiling</w:t>
      </w:r>
      <w:r w:rsidR="00B207E4">
        <w:t xml:space="preserve"> o</w:t>
      </w:r>
      <w:r w:rsidR="00A10776">
        <w:t>n</w:t>
      </w:r>
      <w:r w:rsidR="00B207E4">
        <w:t xml:space="preserve"> </w:t>
      </w:r>
      <w:r w:rsidR="0009616C">
        <w:t xml:space="preserve">power conversion efficiency </w:t>
      </w:r>
      <w:r w:rsidR="000F721F">
        <w:t xml:space="preserve">[2]. </w:t>
      </w:r>
      <w:r w:rsidR="00116BD1">
        <w:t xml:space="preserve">The aim of this </w:t>
      </w:r>
      <w:r w:rsidR="005B0636">
        <w:t xml:space="preserve">research is to </w:t>
      </w:r>
      <w:r w:rsidR="00A10776">
        <w:t>apply</w:t>
      </w:r>
      <w:r w:rsidR="00DB11F0">
        <w:t xml:space="preserve"> </w:t>
      </w:r>
      <w:r w:rsidR="00A10776">
        <w:t>a</w:t>
      </w:r>
      <w:r w:rsidR="00DB11F0">
        <w:t xml:space="preserve"> 3</w:t>
      </w:r>
      <w:r w:rsidR="00A10776">
        <w:t>x</w:t>
      </w:r>
      <w:r w:rsidR="00DB11F0">
        <w:t xml:space="preserve">1 </w:t>
      </w:r>
      <w:r w:rsidR="00A10776">
        <w:t>m</w:t>
      </w:r>
      <w:r w:rsidR="00DB11F0">
        <w:t xml:space="preserve">atrix </w:t>
      </w:r>
      <w:r w:rsidR="00A10776">
        <w:t>c</w:t>
      </w:r>
      <w:r w:rsidR="00DB11F0">
        <w:t xml:space="preserve">onverter topology </w:t>
      </w:r>
      <w:r w:rsidR="00A10776">
        <w:t>for</w:t>
      </w:r>
      <w:r w:rsidR="00DB11F0">
        <w:t xml:space="preserve"> </w:t>
      </w:r>
      <w:r w:rsidR="007C042C">
        <w:t>a</w:t>
      </w:r>
      <w:r w:rsidR="00DB11F0">
        <w:t xml:space="preserve"> </w:t>
      </w:r>
      <w:r w:rsidR="006A32C9">
        <w:t xml:space="preserve">more </w:t>
      </w:r>
      <w:r w:rsidR="007C042C">
        <w:t>efficient</w:t>
      </w:r>
      <w:r w:rsidR="006A32C9">
        <w:t xml:space="preserve"> </w:t>
      </w:r>
      <w:r w:rsidR="00AF1215">
        <w:t xml:space="preserve">step down </w:t>
      </w:r>
      <w:r w:rsidR="005C5AA6">
        <w:t>conver</w:t>
      </w:r>
      <w:r w:rsidR="00F7543E">
        <w:t>sion</w:t>
      </w:r>
      <w:r w:rsidR="005C5AA6">
        <w:t xml:space="preserve"> from </w:t>
      </w:r>
      <w:r w:rsidR="00A70F98">
        <w:t>3</w:t>
      </w:r>
      <w:r w:rsidR="00F7543E">
        <w:t>-</w:t>
      </w:r>
      <w:r w:rsidR="00A70F98">
        <w:t xml:space="preserve">phase </w:t>
      </w:r>
      <w:r w:rsidR="00AF1215">
        <w:t xml:space="preserve">AC </w:t>
      </w:r>
      <w:r w:rsidR="00F7543E">
        <w:t xml:space="preserve">power </w:t>
      </w:r>
      <w:r w:rsidR="005C5AA6">
        <w:t>to DC</w:t>
      </w:r>
      <w:r w:rsidR="009F5453">
        <w:t xml:space="preserve">, </w:t>
      </w:r>
      <w:r w:rsidR="006A32C9">
        <w:t xml:space="preserve">thereby making better use of the </w:t>
      </w:r>
      <w:r w:rsidR="00493523">
        <w:t xml:space="preserve">electric grid </w:t>
      </w:r>
      <w:r w:rsidR="000C2F99">
        <w:t xml:space="preserve">through </w:t>
      </w:r>
      <w:r w:rsidR="00E76A71">
        <w:t xml:space="preserve">reducing </w:t>
      </w:r>
      <w:r w:rsidR="007C042C">
        <w:t>losses associated with the conversion process</w:t>
      </w:r>
      <w:r w:rsidR="00710E89">
        <w:t>.</w:t>
      </w:r>
      <w:r w:rsidR="005C5AA6">
        <w:t xml:space="preserve"> </w:t>
      </w:r>
      <w:r w:rsidR="00BF6176">
        <w:t>By increasing</w:t>
      </w:r>
      <w:r w:rsidR="00012407">
        <w:t xml:space="preserve"> </w:t>
      </w:r>
      <w:r w:rsidR="00884125">
        <w:t xml:space="preserve">efficiency in energy conversion and delivery, </w:t>
      </w:r>
      <w:r w:rsidR="009A771A">
        <w:t xml:space="preserve">carbon emissions can be reduced and economic growth </w:t>
      </w:r>
      <w:r w:rsidR="003F17B0">
        <w:t>will not be limited by the constraints of energy.</w:t>
      </w:r>
    </w:p>
    <w:p w14:paraId="2601C480" w14:textId="6265CA35" w:rsidR="0048232C" w:rsidRDefault="009D2892" w:rsidP="000A11F8">
      <w:pPr>
        <w:pStyle w:val="Heading3"/>
      </w:pPr>
      <w:bookmarkStart w:id="27" w:name="_Toc191830208"/>
      <w:bookmarkEnd w:id="26"/>
      <w:r>
        <w:t xml:space="preserve">Preexisting </w:t>
      </w:r>
      <w:r w:rsidR="005055EF">
        <w:t>Research</w:t>
      </w:r>
      <w:bookmarkEnd w:id="27"/>
    </w:p>
    <w:p w14:paraId="4DD8E965" w14:textId="0207B47F" w:rsidR="0048232C" w:rsidRDefault="00C1729A" w:rsidP="003605EA">
      <w:pPr>
        <w:pStyle w:val="BodyParagraphIndent"/>
      </w:pPr>
      <w:r>
        <w:t xml:space="preserve">Matrix converter </w:t>
      </w:r>
      <w:r w:rsidR="0044528B">
        <w:t xml:space="preserve">based </w:t>
      </w:r>
      <w:r>
        <w:t>topograph</w:t>
      </w:r>
      <w:r w:rsidR="009E259C">
        <w:t>ies have been around for some time</w:t>
      </w:r>
      <w:r w:rsidR="00786947">
        <w:t xml:space="preserve">, </w:t>
      </w:r>
      <w:r w:rsidR="00727BF5">
        <w:t>yet</w:t>
      </w:r>
      <w:r w:rsidR="00786947">
        <w:t xml:space="preserve"> the</w:t>
      </w:r>
      <w:r w:rsidR="00C279D1">
        <w:t xml:space="preserve"> extent of</w:t>
      </w:r>
      <w:r w:rsidR="006D5B35">
        <w:t xml:space="preserve"> </w:t>
      </w:r>
      <w:r w:rsidR="00C279D1">
        <w:t>their</w:t>
      </w:r>
      <w:r w:rsidR="00786947">
        <w:t xml:space="preserve"> application </w:t>
      </w:r>
      <w:r w:rsidR="00DE064B">
        <w:t>continue</w:t>
      </w:r>
      <w:r w:rsidR="00C279D1">
        <w:t>s</w:t>
      </w:r>
      <w:r w:rsidR="00DE064B">
        <w:t xml:space="preserve"> to</w:t>
      </w:r>
      <w:r w:rsidR="00A90B77">
        <w:t xml:space="preserve"> evolve</w:t>
      </w:r>
      <w:r w:rsidR="00DE064B">
        <w:t>.</w:t>
      </w:r>
      <w:r w:rsidR="00753EC8">
        <w:t xml:space="preserve"> </w:t>
      </w:r>
      <w:r w:rsidR="00562E64">
        <w:t xml:space="preserve">In the </w:t>
      </w:r>
      <w:r w:rsidR="006A2D06">
        <w:t>realm</w:t>
      </w:r>
      <w:r w:rsidR="005A2333">
        <w:t xml:space="preserve"> of </w:t>
      </w:r>
      <w:r w:rsidR="00CF2990">
        <w:t xml:space="preserve">electric vehicles, </w:t>
      </w:r>
      <w:r w:rsidR="00D77F0F">
        <w:t>higher</w:t>
      </w:r>
      <w:r w:rsidR="0095305A">
        <w:t xml:space="preserve"> expectations for </w:t>
      </w:r>
      <w:r w:rsidR="000559A7">
        <w:t xml:space="preserve">DC fast charging is pushing automotive </w:t>
      </w:r>
      <w:r w:rsidR="00EB3DFD">
        <w:t xml:space="preserve">designers toward </w:t>
      </w:r>
      <w:r w:rsidR="00AA26F1">
        <w:t>matrix converters</w:t>
      </w:r>
      <w:r w:rsidR="00152299">
        <w:t xml:space="preserve"> due to their lack of </w:t>
      </w:r>
      <w:r w:rsidR="00D30B60">
        <w:lastRenderedPageBreak/>
        <w:t>electrolytic capacitors</w:t>
      </w:r>
      <w:r w:rsidR="00260A28">
        <w:t xml:space="preserve"> [1]</w:t>
      </w:r>
      <w:r w:rsidR="00D30B60">
        <w:t xml:space="preserve">. </w:t>
      </w:r>
      <w:r w:rsidR="001C077B">
        <w:t xml:space="preserve">Moreover, </w:t>
      </w:r>
      <w:r w:rsidR="009A58CF">
        <w:t>bidirectional power flow</w:t>
      </w:r>
      <w:r w:rsidR="00110C7B">
        <w:t xml:space="preserve"> </w:t>
      </w:r>
      <w:r w:rsidR="00FA782E">
        <w:t xml:space="preserve">allows for </w:t>
      </w:r>
      <w:r w:rsidR="003A3CD8">
        <w:t xml:space="preserve">using the </w:t>
      </w:r>
      <w:r w:rsidR="00AB7C99">
        <w:t xml:space="preserve">vehicle as a </w:t>
      </w:r>
      <w:r w:rsidR="00EC4737">
        <w:t xml:space="preserve">power </w:t>
      </w:r>
      <w:r w:rsidR="00F24191">
        <w:t>source in</w:t>
      </w:r>
      <w:r w:rsidR="00EC4737">
        <w:t xml:space="preserve"> cases where that’s</w:t>
      </w:r>
      <w:r w:rsidR="001A4DEA">
        <w:t xml:space="preserve"> </w:t>
      </w:r>
      <w:r w:rsidR="005306D8">
        <w:t>important</w:t>
      </w:r>
      <w:r w:rsidR="00F17039">
        <w:t xml:space="preserve"> [3]</w:t>
      </w:r>
      <w:r w:rsidR="005306D8">
        <w:t xml:space="preserve">. </w:t>
      </w:r>
      <w:r w:rsidR="00335E68">
        <w:t xml:space="preserve">In </w:t>
      </w:r>
      <w:r w:rsidR="008C086F">
        <w:t xml:space="preserve">high power </w:t>
      </w:r>
      <w:r w:rsidR="00335E68">
        <w:t>telecommunication</w:t>
      </w:r>
      <w:r w:rsidR="008C086F">
        <w:t xml:space="preserve">s, </w:t>
      </w:r>
      <w:r w:rsidR="00AF315B">
        <w:t xml:space="preserve">matrix converters </w:t>
      </w:r>
      <w:r w:rsidR="004E1CF5">
        <w:t xml:space="preserve">promise </w:t>
      </w:r>
      <w:r w:rsidR="006A0D71">
        <w:t>to reduce</w:t>
      </w:r>
      <w:r w:rsidR="003D7F8A">
        <w:t xml:space="preserve"> the</w:t>
      </w:r>
      <w:r w:rsidR="006A0D71">
        <w:t xml:space="preserve"> </w:t>
      </w:r>
      <w:r w:rsidR="00536594">
        <w:t>total harmonic distortion</w:t>
      </w:r>
      <w:r w:rsidR="00335E68">
        <w:t xml:space="preserve"> </w:t>
      </w:r>
      <w:r w:rsidR="003D7F8A">
        <w:t xml:space="preserve">(THD) </w:t>
      </w:r>
      <w:r w:rsidR="00154C97">
        <w:t xml:space="preserve">present in </w:t>
      </w:r>
      <w:r w:rsidR="00894027">
        <w:t xml:space="preserve">typical </w:t>
      </w:r>
      <w:r w:rsidR="00B832BB">
        <w:t>telecom-</w:t>
      </w:r>
      <w:r w:rsidR="00024E8F">
        <w:t>r</w:t>
      </w:r>
      <w:r w:rsidR="00ED6548">
        <w:t>ectifier</w:t>
      </w:r>
      <w:r w:rsidR="008D246C">
        <w:t xml:space="preserve"> </w:t>
      </w:r>
      <w:r w:rsidR="00B832BB">
        <w:t>schemes</w:t>
      </w:r>
      <w:r w:rsidR="004857F4">
        <w:t xml:space="preserve"> in addition t</w:t>
      </w:r>
      <w:r w:rsidR="008A4A6A">
        <w:t xml:space="preserve">o </w:t>
      </w:r>
      <w:r w:rsidR="0034767F">
        <w:t xml:space="preserve">simplifying the </w:t>
      </w:r>
      <w:r w:rsidR="007C6183">
        <w:t>number of power conversion stages [</w:t>
      </w:r>
      <w:r w:rsidR="00F17039">
        <w:t>4</w:t>
      </w:r>
      <w:r w:rsidR="00CB55FB">
        <w:t>]</w:t>
      </w:r>
      <w:r w:rsidR="00B832BB">
        <w:t>.</w:t>
      </w:r>
    </w:p>
    <w:p w14:paraId="157E99F7" w14:textId="5DF3D7E5" w:rsidR="0048232C" w:rsidRDefault="00C41B8A">
      <w:pPr>
        <w:pStyle w:val="Heading3"/>
      </w:pPr>
      <w:bookmarkStart w:id="28" w:name="_Toc191830209"/>
      <w:r>
        <w:t>Scope and Limitations</w:t>
      </w:r>
      <w:bookmarkEnd w:id="28"/>
    </w:p>
    <w:p w14:paraId="02ED2B14" w14:textId="057CA8E4" w:rsidR="000C65AD" w:rsidRPr="001F07C8" w:rsidRDefault="00AC778C">
      <w:pPr>
        <w:pStyle w:val="BodyParagraphIndent"/>
      </w:pPr>
      <w:r>
        <w:t xml:space="preserve">The scope of this project is to </w:t>
      </w:r>
      <w:r w:rsidR="009F1AD1">
        <w:t>provide a proof of concept</w:t>
      </w:r>
      <w:r w:rsidR="00450976">
        <w:t xml:space="preserve"> and </w:t>
      </w:r>
      <w:r w:rsidR="00A839FD">
        <w:t xml:space="preserve">to </w:t>
      </w:r>
      <w:r w:rsidR="00531F25">
        <w:t>see</w:t>
      </w:r>
      <w:r w:rsidR="00BC0DD8">
        <w:t xml:space="preserve"> whether or not </w:t>
      </w:r>
      <w:proofErr w:type="spellStart"/>
      <w:r w:rsidR="002F38BD">
        <w:t>GaN</w:t>
      </w:r>
      <w:proofErr w:type="spellEnd"/>
      <w:r w:rsidR="008A150C">
        <w:t xml:space="preserve"> FETs can </w:t>
      </w:r>
      <w:r w:rsidR="00320FD2">
        <w:t xml:space="preserve">outperform </w:t>
      </w:r>
      <w:r w:rsidR="002F38BD">
        <w:t xml:space="preserve">their more established </w:t>
      </w:r>
      <w:proofErr w:type="spellStart"/>
      <w:r w:rsidR="002F38BD">
        <w:t>SiC</w:t>
      </w:r>
      <w:proofErr w:type="spellEnd"/>
      <w:r w:rsidR="002F38BD">
        <w:t xml:space="preserve"> counterparts.</w:t>
      </w:r>
      <w:r w:rsidR="00531F25">
        <w:t xml:space="preserve"> </w:t>
      </w:r>
      <w:r w:rsidR="002F38BD">
        <w:t>As</w:t>
      </w:r>
      <w:r w:rsidR="00471886">
        <w:t xml:space="preserve"> such, th</w:t>
      </w:r>
      <w:r w:rsidR="00E8275D">
        <w:t xml:space="preserve">e objective is </w:t>
      </w:r>
      <w:r w:rsidR="009F1AD1">
        <w:t>not to create a ready to implement device</w:t>
      </w:r>
      <w:r w:rsidR="00521B0E">
        <w:t>, but</w:t>
      </w:r>
      <w:r w:rsidR="002251F1">
        <w:t xml:space="preserve"> to </w:t>
      </w:r>
      <w:r w:rsidR="0058247B">
        <w:t>create</w:t>
      </w:r>
      <w:r w:rsidR="00561079">
        <w:t xml:space="preserve"> </w:t>
      </w:r>
      <w:r w:rsidR="005B5C99">
        <w:t>a</w:t>
      </w:r>
      <w:r w:rsidR="0058247B">
        <w:t xml:space="preserve"> functioning </w:t>
      </w:r>
      <w:r w:rsidR="00561079">
        <w:t>3</w:t>
      </w:r>
      <w:r w:rsidR="0058247B">
        <w:t>x</w:t>
      </w:r>
      <w:r w:rsidR="00561079">
        <w:t xml:space="preserve">1 </w:t>
      </w:r>
      <w:r w:rsidR="0058247B">
        <w:t>m</w:t>
      </w:r>
      <w:r w:rsidR="00561079">
        <w:t xml:space="preserve">atrix </w:t>
      </w:r>
      <w:r w:rsidR="0058247B">
        <w:t>c</w:t>
      </w:r>
      <w:r w:rsidR="00561079">
        <w:t>onverter</w:t>
      </w:r>
      <w:r w:rsidR="006134C9">
        <w:t xml:space="preserve"> </w:t>
      </w:r>
      <w:r w:rsidR="00757BC8">
        <w:t xml:space="preserve">that, for the moment, doesn’t consider the </w:t>
      </w:r>
      <w:r w:rsidR="004E3F39">
        <w:t xml:space="preserve">thermal limitations </w:t>
      </w:r>
      <w:r w:rsidR="00744BCF">
        <w:t>that would result from</w:t>
      </w:r>
      <w:r w:rsidR="004E3F39">
        <w:t xml:space="preserve"> prolonged </w:t>
      </w:r>
      <w:r w:rsidR="00B26D25">
        <w:t>operation</w:t>
      </w:r>
      <w:r w:rsidR="003F2282">
        <w:t>.</w:t>
      </w:r>
      <w:r w:rsidR="00303697">
        <w:t xml:space="preserve"> To fully implement a device similar to what is outlined in this paper</w:t>
      </w:r>
      <w:r w:rsidR="0029728E">
        <w:t xml:space="preserve">, heat sinks and other cooling systems like </w:t>
      </w:r>
      <w:r w:rsidR="001E6EBE">
        <w:t>cooling fans or liquid based systems would need to be implemented.</w:t>
      </w:r>
    </w:p>
    <w:p w14:paraId="34E55D24" w14:textId="09A10FF0" w:rsidR="0048232C" w:rsidRDefault="0048232C">
      <w:pPr>
        <w:pStyle w:val="BodyParagraphIndent"/>
      </w:pPr>
      <w:r>
        <w:br w:type="page"/>
      </w:r>
    </w:p>
    <w:p w14:paraId="5E3301B2" w14:textId="77777777" w:rsidR="0048232C" w:rsidRDefault="0048232C">
      <w:pPr>
        <w:pStyle w:val="Heading2"/>
      </w:pPr>
      <w:bookmarkStart w:id="29" w:name="_Toc45285601"/>
      <w:bookmarkStart w:id="30" w:name="_Toc45285622"/>
      <w:bookmarkStart w:id="31" w:name="_Toc45285714"/>
      <w:bookmarkStart w:id="32" w:name="_Toc45285801"/>
      <w:bookmarkStart w:id="33" w:name="_Toc191830210"/>
      <w:r>
        <w:lastRenderedPageBreak/>
        <w:t>Methods</w:t>
      </w:r>
      <w:bookmarkEnd w:id="29"/>
      <w:bookmarkEnd w:id="30"/>
      <w:bookmarkEnd w:id="31"/>
      <w:bookmarkEnd w:id="32"/>
      <w:bookmarkEnd w:id="33"/>
    </w:p>
    <w:p w14:paraId="373EEE76" w14:textId="48E98297" w:rsidR="0048232C" w:rsidRDefault="00A52995">
      <w:pPr>
        <w:pStyle w:val="BodyParagraphIndent"/>
      </w:pPr>
      <w:r>
        <w:t xml:space="preserve">The proposed topology is </w:t>
      </w:r>
      <w:r w:rsidR="0097517E">
        <w:t>divided</w:t>
      </w:r>
      <w:r>
        <w:t xml:space="preserve"> </w:t>
      </w:r>
      <w:r w:rsidR="0097517E">
        <w:t>according to</w:t>
      </w:r>
      <w:r>
        <w:t xml:space="preserve"> three subsystems:</w:t>
      </w:r>
      <w:r w:rsidR="00C83987">
        <w:t xml:space="preserve"> primary</w:t>
      </w:r>
      <w:r w:rsidR="002762B6">
        <w:t xml:space="preserve"> (</w:t>
      </w:r>
      <w:r w:rsidR="00C270D7">
        <w:t>3</w:t>
      </w:r>
      <w:r w:rsidR="00274FAB">
        <w:t>x</w:t>
      </w:r>
      <w:r w:rsidR="00C270D7">
        <w:t xml:space="preserve">1 matrix converter </w:t>
      </w:r>
      <w:r w:rsidR="00274FAB">
        <w:t>plus</w:t>
      </w:r>
      <w:r w:rsidR="00C270D7">
        <w:t xml:space="preserve"> </w:t>
      </w:r>
      <w:r w:rsidR="00274FAB">
        <w:t xml:space="preserve">input </w:t>
      </w:r>
      <w:r w:rsidR="009C4B47">
        <w:t>LC filter)</w:t>
      </w:r>
      <w:r w:rsidR="00C83987">
        <w:t>, secondary</w:t>
      </w:r>
      <w:r w:rsidR="009C4B47">
        <w:t xml:space="preserve"> (</w:t>
      </w:r>
      <w:r w:rsidR="00274FAB">
        <w:t>HF</w:t>
      </w:r>
      <w:r w:rsidR="009C4B47">
        <w:t xml:space="preserve"> transformer, rectifier, and </w:t>
      </w:r>
      <w:r w:rsidR="00274FAB">
        <w:t>output</w:t>
      </w:r>
      <w:r w:rsidR="006B381D">
        <w:t xml:space="preserve"> LC filter)</w:t>
      </w:r>
      <w:r w:rsidR="00C83987">
        <w:t>, and controls</w:t>
      </w:r>
      <w:r w:rsidR="006B381D">
        <w:t xml:space="preserve"> </w:t>
      </w:r>
      <w:r w:rsidR="00234A85">
        <w:t>to</w:t>
      </w:r>
      <w:r w:rsidR="006B381D">
        <w:t xml:space="preserve"> operate the </w:t>
      </w:r>
      <w:r w:rsidR="009A7331">
        <w:t>FET switches on the primary and secondary sides</w:t>
      </w:r>
      <w:r w:rsidR="00C83987">
        <w:t>.</w:t>
      </w:r>
    </w:p>
    <w:p w14:paraId="044EFA5D" w14:textId="0E65B5A2" w:rsidR="0048232C" w:rsidRDefault="00EC70F7">
      <w:pPr>
        <w:pStyle w:val="Heading3"/>
      </w:pPr>
      <w:bookmarkStart w:id="34" w:name="_Toc191830211"/>
      <w:r>
        <w:t>3x1 Matrix Converter</w:t>
      </w:r>
      <w:bookmarkEnd w:id="34"/>
    </w:p>
    <w:p w14:paraId="1719DFA9" w14:textId="3106A792" w:rsidR="00007932" w:rsidRPr="00C259E0" w:rsidRDefault="00024072">
      <w:pPr>
        <w:pStyle w:val="BodyParagraphIndent"/>
      </w:pPr>
      <w:r>
        <w:t xml:space="preserve">The primary </w:t>
      </w:r>
      <w:r w:rsidR="00726E1F">
        <w:t xml:space="preserve">(front-end) </w:t>
      </w:r>
      <w:r>
        <w:t>subsystem</w:t>
      </w:r>
      <w:r w:rsidR="00726E1F">
        <w:t xml:space="preserve"> </w:t>
      </w:r>
      <w:r>
        <w:t xml:space="preserve">refers to the </w:t>
      </w:r>
      <w:r w:rsidR="00EB7367">
        <w:t xml:space="preserve">3x1 matrix converter </w:t>
      </w:r>
      <w:r w:rsidR="002128FA">
        <w:t xml:space="preserve">responsible for converting </w:t>
      </w:r>
      <w:r w:rsidR="00C259E0">
        <w:t xml:space="preserve">a low frequency </w:t>
      </w:r>
      <w:r w:rsidR="00A00DE4">
        <w:t>three-phase</w:t>
      </w:r>
      <w:r w:rsidR="00C259E0">
        <w:rPr>
          <w:rFonts w:cs="Times New Roman"/>
          <w:bCs/>
        </w:rPr>
        <w:t xml:space="preserve"> </w:t>
      </w:r>
      <w:r w:rsidR="00CA5B1F">
        <w:rPr>
          <w:rFonts w:cs="Times New Roman"/>
          <w:bCs/>
        </w:rPr>
        <w:t>AC signal</w:t>
      </w:r>
      <w:r w:rsidR="00A00DE4">
        <w:rPr>
          <w:rFonts w:cs="Times New Roman"/>
          <w:bCs/>
        </w:rPr>
        <w:t xml:space="preserve"> to high frequency one-phase</w:t>
      </w:r>
      <w:r w:rsidR="00CA5B1F">
        <w:rPr>
          <w:rFonts w:cs="Times New Roman"/>
          <w:bCs/>
        </w:rPr>
        <w:t xml:space="preserve"> AC signal</w:t>
      </w:r>
      <w:r w:rsidR="00A73800">
        <w:rPr>
          <w:rFonts w:cs="Times New Roman"/>
          <w:bCs/>
        </w:rPr>
        <w:t xml:space="preserve">, as well as </w:t>
      </w:r>
      <w:r w:rsidR="00EC6B34">
        <w:rPr>
          <w:rFonts w:cs="Times New Roman"/>
          <w:bCs/>
        </w:rPr>
        <w:t>its I/O filters</w:t>
      </w:r>
      <w:r w:rsidR="00BA560A">
        <w:rPr>
          <w:rFonts w:cs="Times New Roman"/>
          <w:bCs/>
        </w:rPr>
        <w:t xml:space="preserve"> and voltage sensor</w:t>
      </w:r>
      <w:r w:rsidR="00DA24C6">
        <w:rPr>
          <w:rFonts w:cs="Times New Roman"/>
          <w:bCs/>
        </w:rPr>
        <w:t>s</w:t>
      </w:r>
      <w:r w:rsidR="001A78E4">
        <w:rPr>
          <w:rFonts w:cs="Times New Roman"/>
          <w:bCs/>
        </w:rPr>
        <w:t xml:space="preserve"> (</w:t>
      </w:r>
      <w:r w:rsidR="001A78E4">
        <w:rPr>
          <w:rFonts w:cs="Times New Roman"/>
          <w:b/>
        </w:rPr>
        <w:t>Figure [x]</w:t>
      </w:r>
      <w:r w:rsidR="001A78E4">
        <w:rPr>
          <w:rFonts w:cs="Times New Roman"/>
          <w:bCs/>
        </w:rPr>
        <w:t>)</w:t>
      </w:r>
      <w:r w:rsidR="00EC6B34">
        <w:rPr>
          <w:rFonts w:cs="Times New Roman"/>
          <w:bCs/>
        </w:rPr>
        <w:t xml:space="preserve">. </w:t>
      </w:r>
      <w:r w:rsidR="00AC37A1">
        <w:rPr>
          <w:rFonts w:cs="Times New Roman"/>
          <w:bCs/>
        </w:rPr>
        <w:t xml:space="preserve">Schematics and </w:t>
      </w:r>
      <w:r w:rsidR="007C5F19">
        <w:rPr>
          <w:rFonts w:cs="Times New Roman"/>
          <w:bCs/>
        </w:rPr>
        <w:t xml:space="preserve">footprints </w:t>
      </w:r>
      <w:r w:rsidR="0019012A">
        <w:rPr>
          <w:rFonts w:cs="Times New Roman"/>
          <w:bCs/>
        </w:rPr>
        <w:t xml:space="preserve">for these </w:t>
      </w:r>
      <w:r w:rsidR="005671F6">
        <w:rPr>
          <w:rFonts w:cs="Times New Roman"/>
          <w:bCs/>
        </w:rPr>
        <w:t xml:space="preserve">elements were modeled </w:t>
      </w:r>
      <w:r w:rsidR="000B7CF8">
        <w:rPr>
          <w:rFonts w:cs="Times New Roman"/>
          <w:bCs/>
        </w:rPr>
        <w:t>in Altium</w:t>
      </w:r>
      <w:r w:rsidR="005671F6">
        <w:rPr>
          <w:rFonts w:cs="Times New Roman"/>
          <w:bCs/>
        </w:rPr>
        <w:t xml:space="preserve"> Designer</w:t>
      </w:r>
      <w:r w:rsidR="00EC6B34">
        <w:rPr>
          <w:rFonts w:cs="Times New Roman"/>
          <w:bCs/>
        </w:rPr>
        <w:t>.</w:t>
      </w:r>
    </w:p>
    <w:p w14:paraId="0E7B63E5" w14:textId="57F4FE0E" w:rsidR="004400C2" w:rsidRDefault="003E76DA" w:rsidP="004400C2">
      <w:pPr>
        <w:pStyle w:val="Heading4"/>
      </w:pPr>
      <w:r>
        <w:t>Subsystem</w:t>
      </w:r>
      <w:r w:rsidR="008952D8">
        <w:t xml:space="preserve"> Description</w:t>
      </w:r>
    </w:p>
    <w:p w14:paraId="21405593" w14:textId="13D2D108" w:rsidR="003F2E8F" w:rsidRDefault="004A4E9E" w:rsidP="004811D7">
      <w:pPr>
        <w:pStyle w:val="BodyParagraphIndent"/>
      </w:pPr>
      <w:r>
        <w:t xml:space="preserve">The </w:t>
      </w:r>
      <w:r w:rsidR="003E76DA">
        <w:t xml:space="preserve">3x1 MC </w:t>
      </w:r>
      <w:r w:rsidR="00D0604D">
        <w:t>is equipped with</w:t>
      </w:r>
      <w:r w:rsidR="003E3C02">
        <w:t xml:space="preserve"> </w:t>
      </w:r>
      <w:r w:rsidR="00ED6D60">
        <w:t>six</w:t>
      </w:r>
      <w:r w:rsidR="00453CB5">
        <w:t xml:space="preserve"> </w:t>
      </w:r>
      <w:r w:rsidR="00D0604D">
        <w:t xml:space="preserve">digitally controlled </w:t>
      </w:r>
      <w:r w:rsidR="003E3C02">
        <w:t xml:space="preserve">bidirectional </w:t>
      </w:r>
      <w:r w:rsidR="00453CB5">
        <w:t xml:space="preserve">switches </w:t>
      </w:r>
      <w:r w:rsidR="001A6C72">
        <w:t>(two per phase)</w:t>
      </w:r>
      <w:r w:rsidR="00442ECC">
        <w:t>,</w:t>
      </w:r>
      <w:r w:rsidR="00E20883">
        <w:t xml:space="preserve"> each </w:t>
      </w:r>
      <w:r w:rsidR="00442ECC">
        <w:t>of which are paired with</w:t>
      </w:r>
      <w:r w:rsidR="00CF0D44">
        <w:t xml:space="preserve"> an RC </w:t>
      </w:r>
      <w:r w:rsidR="00442ECC">
        <w:t>snubber to suppress potential voltage spikes.</w:t>
      </w:r>
      <w:r w:rsidR="003525CE">
        <w:t xml:space="preserve"> </w:t>
      </w:r>
      <w:r w:rsidR="005E479D">
        <w:t xml:space="preserve">LC filters are </w:t>
      </w:r>
      <w:r w:rsidR="009B4CE3">
        <w:t>placed</w:t>
      </w:r>
      <w:r w:rsidR="005E479D">
        <w:t xml:space="preserve"> before and after</w:t>
      </w:r>
      <w:r w:rsidR="009B4CE3">
        <w:t xml:space="preserve"> the switching array</w:t>
      </w:r>
      <w:r w:rsidR="005E479D">
        <w:t xml:space="preserve"> </w:t>
      </w:r>
      <w:r w:rsidR="009626B7">
        <w:t xml:space="preserve">to </w:t>
      </w:r>
      <w:r w:rsidR="00F6229C">
        <w:t>limit the bandgap.</w:t>
      </w:r>
    </w:p>
    <w:p w14:paraId="2F2DAD7A" w14:textId="68A75A3D" w:rsidR="004400C2" w:rsidRDefault="00F70FEB" w:rsidP="004811D7">
      <w:pPr>
        <w:pStyle w:val="BodyParagraphIndent"/>
      </w:pPr>
      <w:r>
        <w:t xml:space="preserve">Each </w:t>
      </w:r>
      <w:r w:rsidR="00DD25E7">
        <w:t xml:space="preserve">of the six </w:t>
      </w:r>
      <w:r>
        <w:t>switch</w:t>
      </w:r>
      <w:r w:rsidR="00DD25E7">
        <w:t>es contains</w:t>
      </w:r>
      <w:r w:rsidR="00D1369C">
        <w:t xml:space="preserve"> two</w:t>
      </w:r>
      <w:r>
        <w:t xml:space="preserve"> </w:t>
      </w:r>
      <w:proofErr w:type="spellStart"/>
      <w:r>
        <w:t>GaN</w:t>
      </w:r>
      <w:proofErr w:type="spellEnd"/>
      <w:r>
        <w:t xml:space="preserve"> FETs </w:t>
      </w:r>
      <w:r w:rsidR="00A92553">
        <w:t>whose</w:t>
      </w:r>
      <w:r w:rsidR="00883C0B">
        <w:t xml:space="preserve"> gate terminals </w:t>
      </w:r>
      <w:r w:rsidR="00A92553">
        <w:t xml:space="preserve">share </w:t>
      </w:r>
      <w:r w:rsidR="00C67AD8">
        <w:t>a gate driver circuit</w:t>
      </w:r>
      <w:r w:rsidR="00A92553">
        <w:t xml:space="preserve">. The gate driver </w:t>
      </w:r>
      <w:r w:rsidR="00E52E4D">
        <w:t>switches the FETs to their</w:t>
      </w:r>
      <w:r w:rsidR="00BF109D">
        <w:t xml:space="preserve"> ON </w:t>
      </w:r>
      <w:r w:rsidR="00B45318">
        <w:t>or</w:t>
      </w:r>
      <w:r w:rsidR="00BF109D">
        <w:t xml:space="preserve"> OFF state</w:t>
      </w:r>
      <w:r w:rsidR="000906DA">
        <w:t xml:space="preserve"> </w:t>
      </w:r>
      <w:r w:rsidR="00412C9A">
        <w:t>according to</w:t>
      </w:r>
      <w:r w:rsidR="000906DA">
        <w:t xml:space="preserve"> the </w:t>
      </w:r>
      <w:r w:rsidR="00711A12">
        <w:t xml:space="preserve">PWM </w:t>
      </w:r>
      <w:r w:rsidR="002C64EA">
        <w:t xml:space="preserve">control </w:t>
      </w:r>
      <w:r w:rsidR="00711A12">
        <w:t>signal</w:t>
      </w:r>
      <w:r w:rsidR="00D1369C">
        <w:t>.</w:t>
      </w:r>
      <w:r w:rsidR="00D5745F">
        <w:t xml:space="preserve"> When </w:t>
      </w:r>
      <w:r w:rsidR="00272EBB">
        <w:t>operating</w:t>
      </w:r>
      <w:r w:rsidR="00EC4658">
        <w:t xml:space="preserve"> within the</w:t>
      </w:r>
      <w:r w:rsidR="00E25F60">
        <w:t xml:space="preserve"> voltage</w:t>
      </w:r>
      <w:r w:rsidR="00EC4658">
        <w:t xml:space="preserve"> limits of the </w:t>
      </w:r>
      <w:r w:rsidR="00E25F60">
        <w:t>FETs (</w:t>
      </w:r>
      <w:r w:rsidR="006957DB">
        <w:t>230-</w:t>
      </w:r>
      <w:r w:rsidR="008270BA">
        <w:t>650 V)</w:t>
      </w:r>
      <w:r w:rsidR="008541F3">
        <w:t>,</w:t>
      </w:r>
      <w:r w:rsidR="00D5745F">
        <w:t xml:space="preserve"> the res</w:t>
      </w:r>
      <w:r w:rsidR="00272EBB">
        <w:t xml:space="preserve">ult is a </w:t>
      </w:r>
      <w:r w:rsidR="00B92D81">
        <w:t>consolidation of phases, from three to one, along with a</w:t>
      </w:r>
      <w:r w:rsidR="008F7AE4">
        <w:t>n increase in the signal frequency.</w:t>
      </w:r>
    </w:p>
    <w:p w14:paraId="132AEB76" w14:textId="4201C8F2" w:rsidR="0067375D" w:rsidRPr="00A92553" w:rsidRDefault="00620411" w:rsidP="004811D7">
      <w:pPr>
        <w:pStyle w:val="BodyParagraphIndent"/>
      </w:pPr>
      <w:r>
        <w:t xml:space="preserve">In order to </w:t>
      </w:r>
      <w:r w:rsidR="00453B1C">
        <w:t>verify the matrix converter</w:t>
      </w:r>
      <w:r w:rsidR="00AA297A">
        <w:t xml:space="preserve"> </w:t>
      </w:r>
      <w:r w:rsidR="000A01FF">
        <w:t>is functioning</w:t>
      </w:r>
      <w:r w:rsidR="00453B1C">
        <w:t xml:space="preserve"> as intended, </w:t>
      </w:r>
      <w:r w:rsidR="00AA297A">
        <w:t xml:space="preserve">voltage sensors </w:t>
      </w:r>
      <w:r w:rsidR="00B23478">
        <w:t>monitor the</w:t>
      </w:r>
      <w:r w:rsidR="00AA297A">
        <w:t xml:space="preserve"> </w:t>
      </w:r>
      <w:r w:rsidR="00515B42">
        <w:t>positive and negative</w:t>
      </w:r>
      <w:r w:rsidR="00B23478">
        <w:t xml:space="preserve"> </w:t>
      </w:r>
      <w:r w:rsidR="00515B42">
        <w:t>output</w:t>
      </w:r>
      <w:r w:rsidR="00AA297A">
        <w:t xml:space="preserve"> </w:t>
      </w:r>
      <w:r w:rsidR="00B23478">
        <w:t>voltages</w:t>
      </w:r>
      <w:r w:rsidR="009B7371">
        <w:t xml:space="preserve"> </w:t>
      </w:r>
      <w:r w:rsidR="00515B42">
        <w:t>to be</w:t>
      </w:r>
      <w:r w:rsidR="009B7371">
        <w:t xml:space="preserve"> sen</w:t>
      </w:r>
      <w:r w:rsidR="00515B42">
        <w:t>t</w:t>
      </w:r>
      <w:r w:rsidR="009B7371">
        <w:t xml:space="preserve"> t</w:t>
      </w:r>
      <w:r w:rsidR="00B23478">
        <w:t>o the controls interface</w:t>
      </w:r>
      <w:r w:rsidR="00515B42">
        <w:t xml:space="preserve"> via</w:t>
      </w:r>
      <w:r w:rsidR="00D70A9D">
        <w:t xml:space="preserve"> </w:t>
      </w:r>
      <w:r w:rsidR="00901C29">
        <w:t>an isolated amplifier</w:t>
      </w:r>
      <w:r w:rsidR="00D97E37">
        <w:t xml:space="preserve"> with integrated </w:t>
      </w:r>
      <w:r w:rsidR="004670A0">
        <w:t>DC/DC conversion</w:t>
      </w:r>
      <w:r w:rsidR="00043A6D">
        <w:t>.</w:t>
      </w:r>
      <w:r w:rsidR="006507AF">
        <w:t xml:space="preserve"> </w:t>
      </w:r>
      <w:r w:rsidR="0012236F">
        <w:t xml:space="preserve">This also acts as a precaution to avoid </w:t>
      </w:r>
      <w:r w:rsidR="00CD0120">
        <w:t>damaging the more sensitive circuit components in the primary and secondary subsystems.</w:t>
      </w:r>
    </w:p>
    <w:p w14:paraId="405A59D4" w14:textId="44334D86" w:rsidR="00974804" w:rsidRDefault="003E76DA" w:rsidP="00974804">
      <w:pPr>
        <w:pStyle w:val="Heading4"/>
      </w:pPr>
      <w:r>
        <w:lastRenderedPageBreak/>
        <w:t xml:space="preserve">Subsystem </w:t>
      </w:r>
      <w:r w:rsidR="00364884">
        <w:t xml:space="preserve">Design and </w:t>
      </w:r>
      <w:r>
        <w:t>Validation</w:t>
      </w:r>
    </w:p>
    <w:p w14:paraId="65D967D9" w14:textId="4CE0C3BC" w:rsidR="00974804" w:rsidRDefault="00232208" w:rsidP="00974804">
      <w:pPr>
        <w:pStyle w:val="BodyParagraphIndent"/>
      </w:pPr>
      <w:r>
        <w:t>Primary subsystem validation</w:t>
      </w:r>
      <w:r w:rsidR="00011443">
        <w:t xml:space="preserve"> </w:t>
      </w:r>
      <w:r w:rsidR="00F86211">
        <w:t>requires</w:t>
      </w:r>
      <w:r w:rsidR="00011443">
        <w:t xml:space="preserve"> (1)</w:t>
      </w:r>
      <w:r w:rsidR="00CE61CD">
        <w:t xml:space="preserve"> running simulations </w:t>
      </w:r>
      <w:r w:rsidR="00F43C33">
        <w:t xml:space="preserve">with </w:t>
      </w:r>
      <w:r w:rsidR="00A46821">
        <w:t>various</w:t>
      </w:r>
      <w:r w:rsidR="00F43C33">
        <w:t xml:space="preserve"> inputs to </w:t>
      </w:r>
      <w:r w:rsidR="00A46821">
        <w:t>test edge cases, (2)</w:t>
      </w:r>
      <w:r w:rsidR="003C319C">
        <w:t xml:space="preserve"> confirming </w:t>
      </w:r>
      <w:r w:rsidR="00875E0D">
        <w:t xml:space="preserve">the controls subsystem is </w:t>
      </w:r>
      <w:r w:rsidR="00FA13F6">
        <w:t>being provided with</w:t>
      </w:r>
      <w:r w:rsidR="00875E0D">
        <w:t xml:space="preserve"> the necessary </w:t>
      </w:r>
      <w:r w:rsidR="00FA13F6">
        <w:t>parameters (</w:t>
      </w:r>
      <w:proofErr w:type="spellStart"/>
      <w:r w:rsidR="009D74AE">
        <w:t>ie</w:t>
      </w:r>
      <w:proofErr w:type="spellEnd"/>
      <w:r w:rsidR="009D74AE">
        <w:t xml:space="preserve">. </w:t>
      </w:r>
      <w:r w:rsidR="00FA13F6">
        <w:t>I/O voltages</w:t>
      </w:r>
      <w:r w:rsidR="009D74AE">
        <w:t xml:space="preserve">), (3) </w:t>
      </w:r>
      <w:r w:rsidR="00D4783F">
        <w:t>verifying the connection between the</w:t>
      </w:r>
      <w:r w:rsidR="0009765B">
        <w:t xml:space="preserve"> </w:t>
      </w:r>
      <w:r w:rsidR="00831E72">
        <w:t>gate driver</w:t>
      </w:r>
      <w:r w:rsidR="00D4783F">
        <w:t>s and controls</w:t>
      </w:r>
      <w:r w:rsidR="00CD4A7A">
        <w:t>,</w:t>
      </w:r>
      <w:r w:rsidR="00D4783F">
        <w:t xml:space="preserve"> and (4)</w:t>
      </w:r>
      <w:r w:rsidR="00E429BE">
        <w:t xml:space="preserve"> </w:t>
      </w:r>
      <w:r w:rsidR="00E763D4">
        <w:t xml:space="preserve">testing the </w:t>
      </w:r>
      <w:r w:rsidR="007D51A7">
        <w:t>physical</w:t>
      </w:r>
      <w:r w:rsidR="00766DF4">
        <w:t xml:space="preserve"> board.</w:t>
      </w:r>
      <w:r w:rsidR="008830A8">
        <w:t xml:space="preserve"> These are </w:t>
      </w:r>
      <w:r w:rsidR="00CF40B4">
        <w:t>given</w:t>
      </w:r>
      <w:r w:rsidR="002974A9">
        <w:t xml:space="preserve"> in </w:t>
      </w:r>
      <w:r w:rsidR="00CF40B4">
        <w:t>further</w:t>
      </w:r>
      <w:r w:rsidR="002974A9">
        <w:t xml:space="preserve"> detail below.</w:t>
      </w:r>
    </w:p>
    <w:p w14:paraId="2CF9F322" w14:textId="4D545200" w:rsidR="00B81186" w:rsidRDefault="00D64AF3" w:rsidP="0005447D">
      <w:pPr>
        <w:pStyle w:val="BodyParagraphIndent"/>
      </w:pPr>
      <w:r>
        <w:t xml:space="preserve">Validation begins </w:t>
      </w:r>
      <w:r w:rsidR="003E323B">
        <w:t xml:space="preserve">by </w:t>
      </w:r>
      <w:r w:rsidR="00A37893">
        <w:t xml:space="preserve">testing the </w:t>
      </w:r>
      <w:r w:rsidR="00735449">
        <w:t xml:space="preserve">board design in </w:t>
      </w:r>
      <w:r w:rsidR="00CC7E8D">
        <w:t>power electronic systems simulat</w:t>
      </w:r>
      <w:r w:rsidR="0049549E">
        <w:t>ion software</w:t>
      </w:r>
      <w:r w:rsidR="005C6933">
        <w:t>, such as PLEC</w:t>
      </w:r>
      <w:r w:rsidR="007D23FB">
        <w:t>S</w:t>
      </w:r>
      <w:r w:rsidR="005C6933">
        <w:t>.</w:t>
      </w:r>
      <w:r w:rsidR="00291BA8">
        <w:t xml:space="preserve"> </w:t>
      </w:r>
      <w:r w:rsidR="00236692">
        <w:t xml:space="preserve">Power from the grid is </w:t>
      </w:r>
      <w:r w:rsidR="00813DB7">
        <w:t>provided by a</w:t>
      </w:r>
      <w:r w:rsidR="006339B8">
        <w:t>n ideal source</w:t>
      </w:r>
      <w:r w:rsidR="00F318A8">
        <w:t>, and voltage and current meters</w:t>
      </w:r>
      <w:r w:rsidR="00F51CB5">
        <w:t xml:space="preserve"> </w:t>
      </w:r>
      <w:r w:rsidR="00954A73">
        <w:t>determine whether or not the expected behavior is observed.</w:t>
      </w:r>
      <w:r w:rsidR="00691A20">
        <w:t xml:space="preserve"> In the case </w:t>
      </w:r>
      <w:r w:rsidR="001B7D29">
        <w:t xml:space="preserve">that </w:t>
      </w:r>
      <w:r w:rsidR="003306B6">
        <w:t xml:space="preserve">the </w:t>
      </w:r>
      <w:r w:rsidR="00D110C7">
        <w:t xml:space="preserve">circuit </w:t>
      </w:r>
      <w:r w:rsidR="001373EC">
        <w:t xml:space="preserve">does not </w:t>
      </w:r>
      <w:r w:rsidR="00107D70">
        <w:t xml:space="preserve">function as intended, </w:t>
      </w:r>
      <w:r w:rsidR="00913B22">
        <w:t>component parameters</w:t>
      </w:r>
      <w:r w:rsidR="00190DA5">
        <w:t xml:space="preserve"> can be </w:t>
      </w:r>
      <w:r w:rsidR="00913B22">
        <w:t xml:space="preserve">altered </w:t>
      </w:r>
      <w:r w:rsidR="009C5EBF">
        <w:t>and tested once more.</w:t>
      </w:r>
      <w:r w:rsidR="00E1246E">
        <w:t xml:space="preserve"> </w:t>
      </w:r>
      <w:r w:rsidR="00113CFA">
        <w:t xml:space="preserve">Also, the </w:t>
      </w:r>
      <w:r w:rsidR="00155B3C">
        <w:t xml:space="preserve">input power signal should be </w:t>
      </w:r>
      <w:r w:rsidR="00AE424A">
        <w:t>modeled</w:t>
      </w:r>
      <w:r w:rsidR="00342E1C">
        <w:t xml:space="preserve"> with fluctuations and/or voltage spikes to </w:t>
      </w:r>
      <w:r w:rsidR="003917CC">
        <w:t xml:space="preserve">verify the </w:t>
      </w:r>
      <w:r w:rsidR="00B81186">
        <w:t>system integrity.</w:t>
      </w:r>
    </w:p>
    <w:p w14:paraId="20B9CD64" w14:textId="03B6A4F7" w:rsidR="002974A9" w:rsidRDefault="009C5EBF" w:rsidP="00974804">
      <w:pPr>
        <w:pStyle w:val="BodyParagraphIndent"/>
      </w:pPr>
      <w:r>
        <w:t xml:space="preserve">With a </w:t>
      </w:r>
      <w:r w:rsidR="00A15064">
        <w:t xml:space="preserve">working </w:t>
      </w:r>
      <w:r w:rsidR="001B5BE6">
        <w:t>simulation</w:t>
      </w:r>
      <w:r w:rsidR="004062D9">
        <w:t xml:space="preserve"> (</w:t>
      </w:r>
      <w:r w:rsidR="00630F7B">
        <w:t>and</w:t>
      </w:r>
      <w:r w:rsidR="004062D9">
        <w:t xml:space="preserve"> </w:t>
      </w:r>
      <w:r w:rsidR="00B81C73">
        <w:t xml:space="preserve">all </w:t>
      </w:r>
      <w:r w:rsidR="009535F3">
        <w:t xml:space="preserve">line currents </w:t>
      </w:r>
      <w:r w:rsidR="00D71063">
        <w:t xml:space="preserve">well-within </w:t>
      </w:r>
      <w:r w:rsidR="00616CA7">
        <w:t>part</w:t>
      </w:r>
      <w:r w:rsidR="00D71063">
        <w:t xml:space="preserve"> limitations</w:t>
      </w:r>
      <w:r w:rsidR="001A0326">
        <w:t xml:space="preserve">), </w:t>
      </w:r>
      <w:r w:rsidR="000C12DF">
        <w:t xml:space="preserve">we </w:t>
      </w:r>
      <w:r w:rsidR="00967461">
        <w:t xml:space="preserve">then </w:t>
      </w:r>
      <w:r w:rsidR="00332555">
        <w:t>make sure th</w:t>
      </w:r>
      <w:r w:rsidR="003F5188">
        <w:t xml:space="preserve">e </w:t>
      </w:r>
      <w:r w:rsidR="000F1F4E">
        <w:t xml:space="preserve">controls hardware </w:t>
      </w:r>
      <w:r w:rsidR="00316EED">
        <w:t>(</w:t>
      </w:r>
      <w:r w:rsidR="00316EED" w:rsidRPr="2A67DA69">
        <w:rPr>
          <w:rFonts w:eastAsia="Calibri" w:cs="Arial"/>
          <w:szCs w:val="24"/>
        </w:rPr>
        <w:t xml:space="preserve">TI </w:t>
      </w:r>
      <w:proofErr w:type="spellStart"/>
      <w:r w:rsidR="00316EED" w:rsidRPr="2A67DA69">
        <w:rPr>
          <w:rFonts w:eastAsia="Calibri" w:cs="Arial"/>
          <w:szCs w:val="24"/>
        </w:rPr>
        <w:t>controlCARD</w:t>
      </w:r>
      <w:proofErr w:type="spellEnd"/>
      <w:r w:rsidR="00316EED">
        <w:rPr>
          <w:rFonts w:eastAsia="Calibri" w:cs="Arial"/>
          <w:szCs w:val="24"/>
        </w:rPr>
        <w:t>)</w:t>
      </w:r>
      <w:r w:rsidR="00316EED" w:rsidRPr="2A67DA69">
        <w:rPr>
          <w:rFonts w:eastAsia="Calibri" w:cs="Arial"/>
          <w:szCs w:val="24"/>
        </w:rPr>
        <w:t xml:space="preserve"> </w:t>
      </w:r>
      <w:r w:rsidR="000F1F4E">
        <w:t xml:space="preserve">is receiving </w:t>
      </w:r>
      <w:r w:rsidR="006B0034">
        <w:t>the voltage sensor outputs.</w:t>
      </w:r>
      <w:r w:rsidR="00316EED">
        <w:t xml:space="preserve"> </w:t>
      </w:r>
      <w:r w:rsidR="00144C26">
        <w:t xml:space="preserve">This is best accomplished </w:t>
      </w:r>
      <w:r w:rsidR="008B76A2">
        <w:t xml:space="preserve">through </w:t>
      </w:r>
      <w:r w:rsidR="00C0450D">
        <w:t xml:space="preserve">intentional </w:t>
      </w:r>
      <w:r w:rsidR="00CF1CE0">
        <w:t xml:space="preserve">debugging </w:t>
      </w:r>
      <w:r w:rsidR="005F3C90">
        <w:t>while referencing</w:t>
      </w:r>
      <w:r w:rsidR="0008342E">
        <w:t xml:space="preserve"> </w:t>
      </w:r>
      <w:r w:rsidR="00144C26">
        <w:t xml:space="preserve">the </w:t>
      </w:r>
      <w:r w:rsidR="0008342E">
        <w:t>relevant</w:t>
      </w:r>
      <w:r w:rsidR="003042D6">
        <w:t xml:space="preserve"> manual</w:t>
      </w:r>
      <w:r w:rsidR="00860249">
        <w:t>s</w:t>
      </w:r>
      <w:r w:rsidR="005F3C90">
        <w:t>.</w:t>
      </w:r>
      <w:r w:rsidR="003957B8">
        <w:t xml:space="preserve"> To avoid </w:t>
      </w:r>
      <w:r w:rsidR="00D37B15">
        <w:t>d</w:t>
      </w:r>
      <w:r w:rsidR="00242259">
        <w:t xml:space="preserve">amaging </w:t>
      </w:r>
      <w:r w:rsidR="007F5053">
        <w:t xml:space="preserve">equipment, seek </w:t>
      </w:r>
      <w:r w:rsidR="00805FDC">
        <w:t xml:space="preserve">help from </w:t>
      </w:r>
      <w:r w:rsidR="004B77AA">
        <w:t xml:space="preserve">experienced faculty </w:t>
      </w:r>
      <w:r w:rsidR="004D09D8">
        <w:t>for directions.</w:t>
      </w:r>
    </w:p>
    <w:p w14:paraId="79FFCAFA" w14:textId="40FAB276" w:rsidR="004D09D8" w:rsidRPr="00954A73" w:rsidRDefault="00E54F23" w:rsidP="00974804">
      <w:pPr>
        <w:pStyle w:val="BodyParagraphIndent"/>
      </w:pPr>
      <w:r>
        <w:t>Once</w:t>
      </w:r>
      <w:r w:rsidR="00677D85">
        <w:t xml:space="preserve"> the controls hardware </w:t>
      </w:r>
      <w:r w:rsidR="001078E3">
        <w:t>is up and running</w:t>
      </w:r>
      <w:r w:rsidR="00B625FC">
        <w:t xml:space="preserve"> and the </w:t>
      </w:r>
      <w:r w:rsidR="00996DE9">
        <w:t xml:space="preserve">state of the </w:t>
      </w:r>
      <w:r w:rsidR="00DE76C2">
        <w:t xml:space="preserve">matrix converter is </w:t>
      </w:r>
      <w:r w:rsidR="00300861">
        <w:t xml:space="preserve">being actively monitored, </w:t>
      </w:r>
      <w:r w:rsidR="005313EA">
        <w:t>we move to the final an</w:t>
      </w:r>
      <w:r w:rsidR="0050531F">
        <w:t xml:space="preserve">d most </w:t>
      </w:r>
      <w:r w:rsidR="007D51A7">
        <w:t xml:space="preserve">comprehensive </w:t>
      </w:r>
      <w:r w:rsidR="005313EA">
        <w:t xml:space="preserve">validation step: </w:t>
      </w:r>
      <w:r w:rsidR="001537D2">
        <w:t xml:space="preserve">testing the board. </w:t>
      </w:r>
      <w:r w:rsidR="00DB620D">
        <w:t xml:space="preserve">The PCB </w:t>
      </w:r>
      <w:r w:rsidR="00921F06">
        <w:t xml:space="preserve">has built-in test points for </w:t>
      </w:r>
      <w:r w:rsidR="00385DC0">
        <w:t xml:space="preserve">recording </w:t>
      </w:r>
      <w:r w:rsidR="009B0B5D">
        <w:t>voltages</w:t>
      </w:r>
      <w:r w:rsidR="00F17D1A">
        <w:t>,</w:t>
      </w:r>
      <w:r w:rsidR="00323BCA">
        <w:t xml:space="preserve"> so as each </w:t>
      </w:r>
      <w:r w:rsidR="00F97590">
        <w:t xml:space="preserve">portion of the product is soldered, </w:t>
      </w:r>
      <w:r w:rsidR="00E62F37">
        <w:t xml:space="preserve">use </w:t>
      </w:r>
      <w:r w:rsidR="00755F8B">
        <w:t xml:space="preserve">a multimeter </w:t>
      </w:r>
      <w:r w:rsidR="00267887">
        <w:t xml:space="preserve">or oscilloscope </w:t>
      </w:r>
      <w:r w:rsidR="008A0FF3">
        <w:t>for measurement</w:t>
      </w:r>
      <w:r w:rsidR="00F95AC8">
        <w:t>, and compare th</w:t>
      </w:r>
      <w:r w:rsidR="00C623C9">
        <w:t xml:space="preserve">ose values to </w:t>
      </w:r>
      <w:r w:rsidR="0031715A">
        <w:t>the simulation.</w:t>
      </w:r>
      <w:r w:rsidR="00C905E4">
        <w:t xml:space="preserve"> It’s </w:t>
      </w:r>
      <w:r w:rsidR="001F1BBC">
        <w:t>best</w:t>
      </w:r>
      <w:r w:rsidR="009F036A">
        <w:t xml:space="preserve"> t</w:t>
      </w:r>
      <w:r w:rsidR="001F1BBC">
        <w:t xml:space="preserve">o </w:t>
      </w:r>
      <w:r w:rsidR="005B4D9C">
        <w:t>assemble</w:t>
      </w:r>
      <w:r w:rsidR="001F1BBC">
        <w:t xml:space="preserve"> </w:t>
      </w:r>
      <w:r w:rsidR="00DD4539">
        <w:t xml:space="preserve">and test </w:t>
      </w:r>
      <w:r w:rsidR="001F1BBC">
        <w:t>the board</w:t>
      </w:r>
      <w:r w:rsidR="005B4D9C">
        <w:t xml:space="preserve"> </w:t>
      </w:r>
      <w:r w:rsidR="004F27AA">
        <w:t>sequentially so as to</w:t>
      </w:r>
      <w:r w:rsidR="00DD4539">
        <w:t xml:space="preserve"> identify and resolve issues the moment they arise.</w:t>
      </w:r>
    </w:p>
    <w:p w14:paraId="0D9F995C" w14:textId="4108E0EE" w:rsidR="00C35635" w:rsidRDefault="003E76DA" w:rsidP="00C35635">
      <w:pPr>
        <w:pStyle w:val="Heading4"/>
      </w:pPr>
      <w:r>
        <w:lastRenderedPageBreak/>
        <w:t xml:space="preserve">Subsystem </w:t>
      </w:r>
      <w:r w:rsidR="00C35635">
        <w:t>Conclusion</w:t>
      </w:r>
    </w:p>
    <w:p w14:paraId="34F46112" w14:textId="3F054518" w:rsidR="00C35635" w:rsidRPr="00C35635" w:rsidRDefault="00856222" w:rsidP="00C35635">
      <w:pPr>
        <w:pStyle w:val="BodyParagraphIndent"/>
      </w:pPr>
      <w:r>
        <w:t xml:space="preserve">The 3x1 matrix converter </w:t>
      </w:r>
      <w:r w:rsidR="0078370F">
        <w:t xml:space="preserve">heavily relies on the </w:t>
      </w:r>
      <w:r w:rsidR="00910079">
        <w:t>modulation</w:t>
      </w:r>
      <w:r w:rsidR="004A2680">
        <w:t xml:space="preserve"> </w:t>
      </w:r>
      <w:r w:rsidR="00910079">
        <w:t>from</w:t>
      </w:r>
      <w:r w:rsidR="004A2680">
        <w:t xml:space="preserve"> the </w:t>
      </w:r>
      <w:r w:rsidR="0078370F">
        <w:t>controls subsystem</w:t>
      </w:r>
      <w:r w:rsidR="008E55CD">
        <w:t>.</w:t>
      </w:r>
      <w:r w:rsidR="004473FA">
        <w:t xml:space="preserve"> As such, </w:t>
      </w:r>
      <w:r w:rsidR="009A268D">
        <w:t xml:space="preserve">the </w:t>
      </w:r>
      <w:r w:rsidR="006F1211">
        <w:t>subsystem</w:t>
      </w:r>
      <w:r w:rsidR="009A268D">
        <w:t xml:space="preserve"> </w:t>
      </w:r>
      <w:r w:rsidR="00E619F7">
        <w:t xml:space="preserve">team members should </w:t>
      </w:r>
      <w:r w:rsidR="00DE1A87">
        <w:t xml:space="preserve">frequently </w:t>
      </w:r>
      <w:r w:rsidR="005F7AD4">
        <w:t>communicat</w:t>
      </w:r>
      <w:r w:rsidR="00DE1A87">
        <w:t xml:space="preserve">e </w:t>
      </w:r>
      <w:r w:rsidR="006F1211">
        <w:t>updates and changes to their work.</w:t>
      </w:r>
      <w:r w:rsidR="00565D7D">
        <w:t xml:space="preserve"> </w:t>
      </w:r>
      <w:r w:rsidR="00157AFE">
        <w:t>The gallium nitride FETs</w:t>
      </w:r>
      <w:r w:rsidR="00C40183">
        <w:t xml:space="preserve"> should be tested </w:t>
      </w:r>
      <w:r w:rsidR="00DA7485">
        <w:t xml:space="preserve">for </w:t>
      </w:r>
      <w:r w:rsidR="008D0462">
        <w:t xml:space="preserve">power efficiency and contrasted with </w:t>
      </w:r>
      <w:r w:rsidR="003D48C1">
        <w:t xml:space="preserve">silicon carbide </w:t>
      </w:r>
      <w:r w:rsidR="00BC7198">
        <w:t>components.</w:t>
      </w:r>
      <w:r w:rsidR="00333515">
        <w:t xml:space="preserve"> The </w:t>
      </w:r>
      <w:r w:rsidR="00A821C7">
        <w:t xml:space="preserve">LC input filter should be rated to handle </w:t>
      </w:r>
      <w:r w:rsidR="0091185E">
        <w:t>anomalous</w:t>
      </w:r>
      <w:r w:rsidR="00A166B7">
        <w:t xml:space="preserve"> </w:t>
      </w:r>
      <w:r w:rsidR="002B79A2">
        <w:t>voltage</w:t>
      </w:r>
      <w:r w:rsidR="00816432">
        <w:t xml:space="preserve"> behavior such as th</w:t>
      </w:r>
      <w:r w:rsidR="00A67A9A">
        <w:t>at</w:t>
      </w:r>
      <w:r w:rsidR="00816432">
        <w:t xml:space="preserve"> experienced during power surges</w:t>
      </w:r>
      <w:r w:rsidR="001E7D03">
        <w:t xml:space="preserve">, and the </w:t>
      </w:r>
      <w:r w:rsidR="002347ED">
        <w:t xml:space="preserve">RC snubbers </w:t>
      </w:r>
      <w:r w:rsidR="00422212">
        <w:t xml:space="preserve">should be </w:t>
      </w:r>
      <w:r w:rsidR="00007B4A">
        <w:t>proven</w:t>
      </w:r>
      <w:r w:rsidR="003C76C9">
        <w:t xml:space="preserve"> as sufficient protection</w:t>
      </w:r>
      <w:r w:rsidR="00BC057A">
        <w:t>.</w:t>
      </w:r>
    </w:p>
    <w:p w14:paraId="64E77EED" w14:textId="04FA326D" w:rsidR="0048232C" w:rsidRDefault="00162B43" w:rsidP="00007932">
      <w:pPr>
        <w:pStyle w:val="Heading3"/>
      </w:pPr>
      <w:r w:rsidRPr="00162B43">
        <w:rPr>
          <w:rStyle w:val="FootnoteReference"/>
        </w:rPr>
        <w:t xml:space="preserve"> </w:t>
      </w:r>
      <w:bookmarkStart w:id="35" w:name="_Toc191830212"/>
      <w:r w:rsidR="00AB272B">
        <w:t>High Frequency Transformer</w:t>
      </w:r>
      <w:bookmarkEnd w:id="35"/>
    </w:p>
    <w:p w14:paraId="0FEBB6CF" w14:textId="60C5FA4D" w:rsidR="003F12C9" w:rsidRPr="00B50065" w:rsidRDefault="003165B8" w:rsidP="003F12C9">
      <w:pPr>
        <w:pStyle w:val="BodyParagraphIndent"/>
      </w:pPr>
      <w:r>
        <w:t xml:space="preserve">The high frequency transformer </w:t>
      </w:r>
      <w:r w:rsidR="00F81A4B">
        <w:t xml:space="preserve">facilitates the transfer of power </w:t>
      </w:r>
      <w:r w:rsidR="00984696">
        <w:t xml:space="preserve">between </w:t>
      </w:r>
      <w:r w:rsidR="00B60467">
        <w:t>the 3X1 matrix converter</w:t>
      </w:r>
      <w:r w:rsidR="00332A0B">
        <w:t xml:space="preserve"> and the rectifier </w:t>
      </w:r>
      <w:r w:rsidR="00356BC4">
        <w:t xml:space="preserve">while stepping the voltage down </w:t>
      </w:r>
      <w:r w:rsidR="006A5AB2">
        <w:t>from 240 V</w:t>
      </w:r>
      <w:r w:rsidR="006A5AB2">
        <w:rPr>
          <w:vertAlign w:val="subscript"/>
        </w:rPr>
        <w:t>RMS</w:t>
      </w:r>
      <w:r w:rsidR="006A5AB2">
        <w:t xml:space="preserve"> line to line to </w:t>
      </w:r>
      <w:r w:rsidR="00FB0043">
        <w:t>90 V</w:t>
      </w:r>
      <w:r w:rsidR="00FB0043">
        <w:rPr>
          <w:vertAlign w:val="subscript"/>
        </w:rPr>
        <w:t>RMS</w:t>
      </w:r>
      <w:r w:rsidR="00B50065">
        <w:t>.</w:t>
      </w:r>
    </w:p>
    <w:p w14:paraId="008F26B2" w14:textId="686CB3D8" w:rsidR="006175A2" w:rsidRPr="00F61609" w:rsidRDefault="00F850CD" w:rsidP="002F7973">
      <w:pPr>
        <w:pStyle w:val="Heading4"/>
      </w:pPr>
      <w:r>
        <w:t>Subsystem Description</w:t>
      </w:r>
    </w:p>
    <w:p w14:paraId="7DBF8F90" w14:textId="05EC1E8A" w:rsidR="00F850CD" w:rsidRDefault="001C79D3" w:rsidP="00AB1A59">
      <w:pPr>
        <w:pStyle w:val="BodyParagraphIndent"/>
      </w:pPr>
      <w:r>
        <w:t xml:space="preserve">Isolated power transfer from the primary to secondary side of the 3x1 matrix converter </w:t>
      </w:r>
      <w:r w:rsidR="0039314D">
        <w:t xml:space="preserve">is facilitated using </w:t>
      </w:r>
      <w:r w:rsidR="00356635">
        <w:t>a high frequency transformer</w:t>
      </w:r>
      <w:r w:rsidR="00BA7554">
        <w:t>. The high frequency transformer utiliz</w:t>
      </w:r>
      <w:r w:rsidR="001B5032">
        <w:t xml:space="preserve">es a Kool Mu </w:t>
      </w:r>
      <w:r w:rsidR="00ED35D8">
        <w:t xml:space="preserve">High Frequency </w:t>
      </w:r>
      <w:r w:rsidR="001659CF">
        <w:t>core from Magnetics</w:t>
      </w:r>
      <w:r w:rsidR="00467A86">
        <w:t>, Inc.</w:t>
      </w:r>
      <w:r w:rsidR="006C0970">
        <w:t xml:space="preserve"> due to its </w:t>
      </w:r>
      <w:r w:rsidR="007936A5">
        <w:t xml:space="preserve">high saturation level and low </w:t>
      </w:r>
      <w:r w:rsidR="0025082D">
        <w:t xml:space="preserve">core losses, making the transformer more efficient </w:t>
      </w:r>
      <w:r w:rsidR="00F67A70">
        <w:t xml:space="preserve">and capable of </w:t>
      </w:r>
      <w:r w:rsidR="00200870">
        <w:t>handling</w:t>
      </w:r>
      <w:r w:rsidR="00AE5180">
        <w:t xml:space="preserve"> the </w:t>
      </w:r>
      <w:r w:rsidR="00827C85">
        <w:t>input and output loads.</w:t>
      </w:r>
    </w:p>
    <w:p w14:paraId="02E8A00E" w14:textId="7EAEF974" w:rsidR="004253E3" w:rsidRDefault="00C029C6" w:rsidP="00AB1A59">
      <w:pPr>
        <w:pStyle w:val="BodyParagraphIndent"/>
      </w:pPr>
      <w:r>
        <w:t>The transformer feeds the stepped down voltage</w:t>
      </w:r>
      <w:r w:rsidR="002A73D8">
        <w:t xml:space="preserve"> into an AC-DC rectifier</w:t>
      </w:r>
      <w:r w:rsidR="004205A7">
        <w:t>.</w:t>
      </w:r>
      <w:r w:rsidR="008063D2">
        <w:t xml:space="preserve"> Like the </w:t>
      </w:r>
      <w:r w:rsidR="00FE3F2A">
        <w:t>primary side, the secondary side will use WBG semiconductor</w:t>
      </w:r>
      <w:r w:rsidR="00592E67">
        <w:t>s as switches</w:t>
      </w:r>
      <w:r w:rsidR="00FE3F2A">
        <w:t xml:space="preserve"> </w:t>
      </w:r>
      <w:r w:rsidR="00347B79">
        <w:t>in the rectifier</w:t>
      </w:r>
      <w:r w:rsidR="00A80757">
        <w:t>.</w:t>
      </w:r>
      <w:r w:rsidR="003F4CCC">
        <w:t xml:space="preserve"> An inductor and capacitor filter follows the rectifier to </w:t>
      </w:r>
      <w:r w:rsidR="0011336D">
        <w:t>produce a more stable</w:t>
      </w:r>
      <w:r w:rsidR="001D66ED">
        <w:t xml:space="preserve"> output and to minimize ripple.</w:t>
      </w:r>
    </w:p>
    <w:p w14:paraId="717662B5" w14:textId="7857DF38" w:rsidR="00C86684" w:rsidRDefault="00C86684" w:rsidP="00AB1A59">
      <w:pPr>
        <w:pStyle w:val="BodyParagraphIndent"/>
      </w:pPr>
      <w:r>
        <w:t xml:space="preserve">Litz wire is used in the transformer coil windings </w:t>
      </w:r>
      <w:r w:rsidR="00722555">
        <w:t xml:space="preserve">to minimize copper losses. Selection </w:t>
      </w:r>
      <w:r w:rsidR="007254A7">
        <w:t>of Litz wire configuration is elaborated on in section 2.4.2.</w:t>
      </w:r>
    </w:p>
    <w:p w14:paraId="71048BBC" w14:textId="5214B90A" w:rsidR="00F850CD" w:rsidRPr="00F850CD" w:rsidRDefault="00F850CD" w:rsidP="00F850CD">
      <w:pPr>
        <w:pStyle w:val="Heading4"/>
      </w:pPr>
      <w:r>
        <w:lastRenderedPageBreak/>
        <w:t xml:space="preserve">Subsystem </w:t>
      </w:r>
      <w:r w:rsidR="00364884">
        <w:t>Design and</w:t>
      </w:r>
      <w:r>
        <w:t xml:space="preserve"> Validation</w:t>
      </w:r>
    </w:p>
    <w:p w14:paraId="4E22E9E4" w14:textId="10C316E9" w:rsidR="009A57DD" w:rsidRDefault="00364884" w:rsidP="00364884">
      <w:pPr>
        <w:pStyle w:val="BodyParagraphIndent"/>
      </w:pPr>
      <w:r>
        <w:t xml:space="preserve">The </w:t>
      </w:r>
      <w:r w:rsidR="003453D5">
        <w:t xml:space="preserve">high frequency transformer </w:t>
      </w:r>
      <w:r w:rsidR="0082243C">
        <w:t xml:space="preserve">is designed using </w:t>
      </w:r>
      <w:r w:rsidR="000B252D">
        <w:t>Ansys Maxwell</w:t>
      </w:r>
      <w:r w:rsidR="00C3749A">
        <w:t>, a</w:t>
      </w:r>
      <w:r w:rsidR="00457B4F">
        <w:t>n</w:t>
      </w:r>
      <w:r w:rsidR="00C3749A">
        <w:t xml:space="preserve"> </w:t>
      </w:r>
      <w:r w:rsidR="00C80309">
        <w:t>electromagnetics simulation and modelling software.</w:t>
      </w:r>
      <w:r w:rsidR="00534DC7">
        <w:t xml:space="preserve"> Core models </w:t>
      </w:r>
      <w:r w:rsidR="001228B4">
        <w:t>are design</w:t>
      </w:r>
      <w:r w:rsidR="0011154A">
        <w:t xml:space="preserve">ed parametrically, allowing </w:t>
      </w:r>
      <w:r w:rsidR="00FE2A5C">
        <w:t xml:space="preserve">for the simple and quick adjustment of core dimensions </w:t>
      </w:r>
      <w:r w:rsidR="00EE75F0">
        <w:t>by changing variable values.</w:t>
      </w:r>
      <w:r w:rsidR="0008688A">
        <w:t xml:space="preserve"> </w:t>
      </w:r>
      <w:r w:rsidR="00664724">
        <w:t>The selected core shape was an E</w:t>
      </w:r>
      <w:r w:rsidR="00500B94">
        <w:t xml:space="preserve"> c</w:t>
      </w:r>
      <w:r w:rsidR="00664724">
        <w:t xml:space="preserve">ore due to </w:t>
      </w:r>
      <w:r w:rsidR="00D34AEE">
        <w:t xml:space="preserve">the difficulty of winding other </w:t>
      </w:r>
      <w:r w:rsidR="00500B94">
        <w:t>shapes and relatively low core losses when compared to other shapes.</w:t>
      </w:r>
    </w:p>
    <w:p w14:paraId="75B63451" w14:textId="2917FBDB" w:rsidR="00364884" w:rsidRPr="00364884" w:rsidRDefault="00A122B7" w:rsidP="00364884">
      <w:pPr>
        <w:pStyle w:val="BodyParagraphIndent"/>
      </w:pPr>
      <w:r>
        <w:t>Due to the lengthy runtime and computationally expensive simulation process</w:t>
      </w:r>
      <w:r w:rsidR="00A50FB7">
        <w:t xml:space="preserve"> in Ansys Maxwell</w:t>
      </w:r>
      <w:r>
        <w:t>,</w:t>
      </w:r>
      <w:r w:rsidR="0008688A">
        <w:t xml:space="preserve"> the HPRC</w:t>
      </w:r>
      <w:r w:rsidR="00B82185">
        <w:t xml:space="preserve"> provided by Texas A&amp;M University</w:t>
      </w:r>
      <w:r w:rsidR="00A50FB7">
        <w:t xml:space="preserve"> is used to simulate</w:t>
      </w:r>
      <w:r w:rsidR="00B82185">
        <w:t xml:space="preserve"> </w:t>
      </w:r>
      <w:r w:rsidR="00573FBF">
        <w:t xml:space="preserve">different core model dimensions and </w:t>
      </w:r>
      <w:r w:rsidR="008E57DD">
        <w:t>windings</w:t>
      </w:r>
      <w:r w:rsidR="00A50FB7">
        <w:t xml:space="preserve">. The </w:t>
      </w:r>
      <w:r w:rsidR="00DF137F">
        <w:t>transient</w:t>
      </w:r>
      <w:r w:rsidR="00A50FB7">
        <w:t xml:space="preserve"> simulation </w:t>
      </w:r>
      <w:r w:rsidR="004D0414">
        <w:t xml:space="preserve">type in ANSYS Maxwell </w:t>
      </w:r>
      <w:r w:rsidR="00A50FB7">
        <w:t xml:space="preserve">provides </w:t>
      </w:r>
      <w:r w:rsidR="00AC00FB">
        <w:t xml:space="preserve">information on </w:t>
      </w:r>
      <w:r w:rsidR="0075362A">
        <w:t xml:space="preserve">magnetic </w:t>
      </w:r>
      <w:r w:rsidR="00AC00FB">
        <w:t>flux density in the core</w:t>
      </w:r>
      <w:r w:rsidR="00FD079E">
        <w:t xml:space="preserve"> to determine if saturation is occurring. The simulation also provides information on the losses occurring </w:t>
      </w:r>
      <w:r w:rsidR="00A41EA8">
        <w:t>when the transformer is in</w:t>
      </w:r>
      <w:r w:rsidR="009A57DD">
        <w:t xml:space="preserve"> operation.</w:t>
      </w:r>
    </w:p>
    <w:p w14:paraId="7CD0BBB4" w14:textId="10124DB8" w:rsidR="0015310C" w:rsidRPr="00364884" w:rsidRDefault="00FF7CC8" w:rsidP="00364884">
      <w:pPr>
        <w:pStyle w:val="BodyParagraphIndent"/>
      </w:pPr>
      <w:r>
        <w:t xml:space="preserve">An </w:t>
      </w:r>
      <w:r w:rsidR="00756639">
        <w:t>initial</w:t>
      </w:r>
      <w:r>
        <w:t xml:space="preserve"> analysis of the </w:t>
      </w:r>
      <w:r w:rsidR="00040D72">
        <w:t xml:space="preserve">change in </w:t>
      </w:r>
      <w:r w:rsidR="00A41EA2">
        <w:t xml:space="preserve">simulation </w:t>
      </w:r>
      <w:r w:rsidR="00040D72">
        <w:t>results</w:t>
      </w:r>
      <w:r>
        <w:t xml:space="preserve"> </w:t>
      </w:r>
      <w:r w:rsidR="00A41EA2">
        <w:t xml:space="preserve">as a result of changing </w:t>
      </w:r>
      <w:r w:rsidR="00756639">
        <w:t xml:space="preserve">the mesh size and time step was done. Once the point of diminishing returns </w:t>
      </w:r>
      <w:r w:rsidR="00CB571C">
        <w:t xml:space="preserve">was determined, the rest </w:t>
      </w:r>
      <w:r w:rsidR="00872E52">
        <w:t>of the simulations</w:t>
      </w:r>
      <w:r w:rsidR="00E23CD9">
        <w:t xml:space="preserve"> to evaluate performance was done using these mesh size and time step settings.</w:t>
      </w:r>
    </w:p>
    <w:p w14:paraId="249E0A59" w14:textId="3E75BA34" w:rsidR="009A57DD" w:rsidRPr="00364884" w:rsidRDefault="00497440" w:rsidP="00497440">
      <w:pPr>
        <w:pStyle w:val="BodyParagraphIndent"/>
        <w:ind w:firstLine="0"/>
      </w:pPr>
      <w:r>
        <w:tab/>
        <w:t xml:space="preserve">Two simulations are run for each core model: one with a </w:t>
      </w:r>
      <w:r w:rsidR="00A052E0">
        <w:t xml:space="preserve">sinusoidal </w:t>
      </w:r>
      <w:r>
        <w:t xml:space="preserve">voltage excitation applied to the </w:t>
      </w:r>
      <w:r w:rsidR="00A052E0">
        <w:t>primary winding and one with a sinusoidal current excitation applied to the primary winding. The magnitude</w:t>
      </w:r>
      <w:r w:rsidR="00814C3B">
        <w:t>s</w:t>
      </w:r>
      <w:r w:rsidR="00A052E0">
        <w:t xml:space="preserve"> of the excitations are set to the </w:t>
      </w:r>
      <w:r w:rsidR="00A41EA8">
        <w:t>desired max rating for the 3x1 matrix converter to ensure that the system can handle the maximum rated load. The frequenc</w:t>
      </w:r>
      <w:r w:rsidR="00814C3B">
        <w:t>ies</w:t>
      </w:r>
      <w:r w:rsidR="00A41EA8">
        <w:t xml:space="preserve"> of the excitations are set to 100 kHz</w:t>
      </w:r>
      <w:r w:rsidR="00C85DA8">
        <w:t xml:space="preserve"> </w:t>
      </w:r>
      <w:r w:rsidR="00814C3B">
        <w:t>to match</w:t>
      </w:r>
      <w:r w:rsidR="00C85DA8">
        <w:t xml:space="preserve"> the switching frequency set by the controls subsection.</w:t>
      </w:r>
    </w:p>
    <w:p w14:paraId="6FBC0080" w14:textId="7475FF7D" w:rsidR="00814C3B" w:rsidRPr="00364884" w:rsidRDefault="00814C3B" w:rsidP="00497440">
      <w:pPr>
        <w:pStyle w:val="BodyParagraphIndent"/>
        <w:ind w:firstLine="0"/>
      </w:pPr>
      <w:r>
        <w:tab/>
        <w:t xml:space="preserve">The core model with the best </w:t>
      </w:r>
      <w:r w:rsidR="00C210EB">
        <w:t>performance and effi</w:t>
      </w:r>
      <w:r w:rsidR="004C5FCF">
        <w:t xml:space="preserve">ciency </w:t>
      </w:r>
      <w:r w:rsidR="00166F92">
        <w:t xml:space="preserve">as </w:t>
      </w:r>
      <w:r w:rsidR="00354499">
        <w:t xml:space="preserve">evaluated using the above simulation process was selected </w:t>
      </w:r>
      <w:r w:rsidR="00EE6677">
        <w:t>for the final design.</w:t>
      </w:r>
    </w:p>
    <w:p w14:paraId="41C3BDE2" w14:textId="1DF1F37C" w:rsidR="00FD4114" w:rsidRPr="00364884" w:rsidRDefault="00FD4114" w:rsidP="00497440">
      <w:pPr>
        <w:pStyle w:val="BodyParagraphIndent"/>
        <w:ind w:firstLine="0"/>
      </w:pPr>
      <w:r>
        <w:lastRenderedPageBreak/>
        <w:tab/>
        <w:t>Litz wire</w:t>
      </w:r>
      <w:r w:rsidR="00380024">
        <w:t xml:space="preserve"> with a strand size of 0.</w:t>
      </w:r>
      <w:r w:rsidR="00691946">
        <w:t>05</w:t>
      </w:r>
      <w:r w:rsidR="00380024">
        <w:t xml:space="preserve"> mm in diameter and </w:t>
      </w:r>
      <w:r w:rsidR="005661F0">
        <w:t>a strand count of 10</w:t>
      </w:r>
      <w:r w:rsidR="00691946">
        <w:t>0</w:t>
      </w:r>
      <w:r w:rsidR="005661F0">
        <w:t xml:space="preserve">0 is used to carry the rated current of </w:t>
      </w:r>
      <w:r w:rsidR="0006593A">
        <w:t>12</w:t>
      </w:r>
      <w:r w:rsidR="005661F0">
        <w:t xml:space="preserve"> amps on the </w:t>
      </w:r>
      <w:r w:rsidR="0006593A">
        <w:t>primary</w:t>
      </w:r>
      <w:r w:rsidR="00480110">
        <w:t xml:space="preserve"> coil of the transformer. </w:t>
      </w:r>
      <w:r w:rsidR="0006593A">
        <w:t xml:space="preserve">On the secondary </w:t>
      </w:r>
      <w:r w:rsidR="005E7420">
        <w:t>coil, Litz</w:t>
      </w:r>
      <w:r w:rsidR="00480110">
        <w:t xml:space="preserve"> wire with a strand size of 0.2 mm in diameter and a strand count of 100 is used to carry the rated current of 20 amps</w:t>
      </w:r>
      <w:r w:rsidR="005E7420">
        <w:t xml:space="preserve">. These </w:t>
      </w:r>
      <w:r w:rsidR="003343FF">
        <w:t>wires were selected by their capacity to carry the desired current, strand size, and</w:t>
      </w:r>
      <w:r w:rsidR="00F37A00">
        <w:t xml:space="preserve"> availability of the wire as is without need for custom design</w:t>
      </w:r>
      <w:r w:rsidR="007369A7">
        <w:t xml:space="preserve"> and </w:t>
      </w:r>
      <w:r w:rsidR="00F37A00">
        <w:t>order.</w:t>
      </w:r>
      <w:r w:rsidR="007B4721">
        <w:t xml:space="preserve"> Litz wire reduces the copper losses resulting from the skin depth effect taking place at higher frequencies</w:t>
      </w:r>
      <w:r w:rsidR="004E1BD6">
        <w:t xml:space="preserve"> of AC current flowing through a wire</w:t>
      </w:r>
      <w:r w:rsidR="007B4721">
        <w:t>.</w:t>
      </w:r>
      <w:r w:rsidR="00F93198">
        <w:t xml:space="preserve"> The maximum strand size was determined using the following equation</w:t>
      </w:r>
      <w:r w:rsidR="008D17A2">
        <w:t xml:space="preserve"> </w:t>
      </w:r>
      <w:r w:rsidR="004A4C02">
        <w:t>for skin depth</w:t>
      </w:r>
      <w:r w:rsidR="008D17A2">
        <w:t xml:space="preserve"> where  </w:t>
      </w:r>
      <m:oMath>
        <m:r>
          <w:rPr>
            <w:rFonts w:ascii="Cambria Math" w:hAnsi="Cambria Math"/>
          </w:rPr>
          <m:t>ρ</m:t>
        </m:r>
      </m:oMath>
      <w:r w:rsidR="00E663BE">
        <w:rPr>
          <w:rFonts w:eastAsiaTheme="minorEastAsia"/>
        </w:rPr>
        <w:t xml:space="preserve"> is the resistivity of copper at room temperature (20 degrees Celsius) and </w:t>
      </w:r>
      <m:oMath>
        <m:r>
          <w:rPr>
            <w:rFonts w:ascii="Cambria Math" w:hAnsi="Cambria Math"/>
          </w:rPr>
          <m:t>f</m:t>
        </m:r>
      </m:oMath>
      <w:r w:rsidR="00E663BE">
        <w:rPr>
          <w:rFonts w:eastAsiaTheme="minorEastAsia"/>
        </w:rPr>
        <w:t xml:space="preserve"> is the frequency of operation (100 kHz):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8055F" w14:paraId="77D0A2ED" w14:textId="77777777">
        <w:tc>
          <w:tcPr>
            <w:tcW w:w="3116" w:type="dxa"/>
          </w:tcPr>
          <w:p w14:paraId="50F29A93" w14:textId="77777777" w:rsidR="00B8055F" w:rsidRDefault="00B8055F">
            <w:pPr>
              <w:pStyle w:val="BodyParagraphIndent"/>
              <w:ind w:firstLine="0"/>
            </w:pPr>
          </w:p>
        </w:tc>
        <w:tc>
          <w:tcPr>
            <w:tcW w:w="3117" w:type="dxa"/>
          </w:tcPr>
          <w:p w14:paraId="0620D040" w14:textId="0E7FD7CA" w:rsidR="00B8055F" w:rsidRPr="004648BE" w:rsidRDefault="000F734B">
            <w:pPr>
              <w:pStyle w:val="Equations"/>
              <w:rPr>
                <w:rFonts w:ascii="Times New Roman" w:eastAsiaTheme="minorEastAsia" w:hAnsi="Times New Roman"/>
              </w:rPr>
            </w:pPr>
            <m:oMathPara>
              <m:oMath>
                <m:r>
                  <m:t>δ=</m:t>
                </m:r>
                <m:rad>
                  <m:radPr>
                    <m:degHide m:val="1"/>
                    <m:ctrlPr>
                      <w:rPr>
                        <w:i/>
                      </w:rPr>
                    </m:ctrlPr>
                  </m:radPr>
                  <m:deg/>
                  <m:e>
                    <m:f>
                      <m:fPr>
                        <m:ctrlPr>
                          <w:rPr>
                            <w:i/>
                          </w:rPr>
                        </m:ctrlPr>
                      </m:fPr>
                      <m:num>
                        <m:r>
                          <m:t>ρ</m:t>
                        </m:r>
                      </m:num>
                      <m:den>
                        <m:r>
                          <m:t>πf</m:t>
                        </m:r>
                        <m:sSub>
                          <m:sSubPr>
                            <m:ctrlPr>
                              <w:rPr>
                                <w:i/>
                              </w:rPr>
                            </m:ctrlPr>
                          </m:sSubPr>
                          <m:e>
                            <m:r>
                              <m:t>μ</m:t>
                            </m:r>
                          </m:e>
                          <m:sub>
                            <m:r>
                              <m:t>0</m:t>
                            </m:r>
                          </m:sub>
                        </m:sSub>
                      </m:den>
                    </m:f>
                  </m:e>
                </m:rad>
                <m:r>
                  <m:t xml:space="preserve"> </m:t>
                </m:r>
              </m:oMath>
            </m:oMathPara>
          </w:p>
        </w:tc>
        <w:tc>
          <w:tcPr>
            <w:tcW w:w="3117" w:type="dxa"/>
          </w:tcPr>
          <w:p w14:paraId="33E1C85F" w14:textId="77777777" w:rsidR="00B8055F" w:rsidRPr="000D54C7" w:rsidRDefault="00B8055F">
            <w:pPr>
              <w:pStyle w:val="CaptionEquations"/>
            </w:pPr>
            <w:r w:rsidRPr="000D54C7">
              <w:t>(</w:t>
            </w:r>
            <w:r>
              <w:t>2</w:t>
            </w:r>
            <w:r w:rsidRPr="000D54C7">
              <w:t>)</w:t>
            </w:r>
          </w:p>
        </w:tc>
      </w:tr>
    </w:tbl>
    <w:p w14:paraId="421E0D0D" w14:textId="2F7ABF22" w:rsidR="00F93198" w:rsidRPr="00364884" w:rsidRDefault="0080140F" w:rsidP="00497440">
      <w:pPr>
        <w:pStyle w:val="BodyParagraphIndent"/>
        <w:ind w:firstLine="0"/>
      </w:pPr>
      <w:r>
        <w:t xml:space="preserve">Different rules of thumb </w:t>
      </w:r>
      <w:r w:rsidR="000B2179">
        <w:t xml:space="preserve">are used to determine </w:t>
      </w:r>
      <w:r w:rsidR="00B62459">
        <w:t xml:space="preserve">the desired strand size from calculated skin depth; in this paper, the strand </w:t>
      </w:r>
      <w:r w:rsidR="00C17F6D">
        <w:t>diameter</w:t>
      </w:r>
      <w:r w:rsidR="00B62459">
        <w:t xml:space="preserve"> was limited to the calculated skin depth of 0.2mm</w:t>
      </w:r>
      <w:r w:rsidR="00DA6259">
        <w:t xml:space="preserve">. </w:t>
      </w:r>
      <w:r w:rsidR="00F96187">
        <w:t xml:space="preserve">The Litz wire </w:t>
      </w:r>
      <w:r w:rsidR="00C17F6D">
        <w:t xml:space="preserve">material </w:t>
      </w:r>
      <w:r w:rsidR="00F96187">
        <w:t>was modelled in simulation using Ansys Maxwell’s built-in</w:t>
      </w:r>
      <w:r w:rsidR="004073E6">
        <w:t xml:space="preserve"> Litz wire model in the custom material </w:t>
      </w:r>
      <w:r w:rsidR="00A43329">
        <w:t xml:space="preserve">build tool. Strand size, count, and the material properties of copper were taken as inputs to the </w:t>
      </w:r>
      <w:r w:rsidR="000E7DC5">
        <w:t>model.</w:t>
      </w:r>
    </w:p>
    <w:p w14:paraId="20F9A4B6" w14:textId="40AF28BF" w:rsidR="009D7A43" w:rsidRPr="00364884" w:rsidRDefault="009D7A43" w:rsidP="00497440">
      <w:pPr>
        <w:pStyle w:val="BodyParagraphIndent"/>
        <w:ind w:firstLine="0"/>
      </w:pPr>
      <w:r>
        <w:tab/>
        <w:t>For simulation purposes, the winding</w:t>
      </w:r>
      <w:r w:rsidR="008A706E">
        <w:t>s</w:t>
      </w:r>
      <w:r>
        <w:t xml:space="preserve"> were </w:t>
      </w:r>
      <w:r w:rsidR="00046927">
        <w:t>wound in a circular spiral pattern around the core’s center leg</w:t>
      </w:r>
      <w:r w:rsidR="00147BDC">
        <w:t xml:space="preserve">. The primary coil </w:t>
      </w:r>
      <w:r w:rsidR="008A706E">
        <w:t xml:space="preserve">was wound first from one end of the </w:t>
      </w:r>
      <w:r w:rsidR="00D7643B">
        <w:t>leg</w:t>
      </w:r>
      <w:r w:rsidR="00B97A4D">
        <w:t xml:space="preserve"> until its end, and then the secondary winding was wound from where primary winding ended </w:t>
      </w:r>
      <w:r w:rsidR="003C5291">
        <w:t xml:space="preserve">to the other end of the </w:t>
      </w:r>
      <w:r w:rsidR="003744A0">
        <w:t xml:space="preserve">core’s </w:t>
      </w:r>
      <w:r w:rsidR="003C5291">
        <w:t>middle leg</w:t>
      </w:r>
      <w:r w:rsidR="003744A0">
        <w:t>. This was deemed sufficient for simulation to validate the design and determine the best core to select.</w:t>
      </w:r>
    </w:p>
    <w:p w14:paraId="121CABE7" w14:textId="55FC3841" w:rsidR="003744A0" w:rsidRPr="00364884" w:rsidRDefault="003744A0" w:rsidP="00497440">
      <w:pPr>
        <w:pStyle w:val="BodyParagraphIndent"/>
        <w:ind w:firstLine="0"/>
      </w:pPr>
      <w:r>
        <w:tab/>
        <w:t xml:space="preserve">When </w:t>
      </w:r>
      <w:r w:rsidR="00A4668D">
        <w:t xml:space="preserve">the coils were wound around the actual transformer, the </w:t>
      </w:r>
      <w:r w:rsidR="002C1332">
        <w:t>coils were interleaved</w:t>
      </w:r>
      <w:r w:rsidR="008E4001">
        <w:t xml:space="preserve"> to reduce </w:t>
      </w:r>
      <w:r w:rsidR="00944D3C">
        <w:t xml:space="preserve">proximity effect losses, leakage inductance, and </w:t>
      </w:r>
      <w:r w:rsidR="009829C9">
        <w:t>interwinding capacitance.</w:t>
      </w:r>
      <w:r w:rsidR="00465829">
        <w:t xml:space="preserve"> This was </w:t>
      </w:r>
      <w:r w:rsidR="00465829">
        <w:lastRenderedPageBreak/>
        <w:t xml:space="preserve">avoided in simulation </w:t>
      </w:r>
      <w:r w:rsidR="00A303BE">
        <w:t xml:space="preserve">due to the added complexity of modeling the transformer in a parametric </w:t>
      </w:r>
      <w:r w:rsidR="001472D1">
        <w:t xml:space="preserve">model outweighing the benefit of a slightly more accurate model that would likely not </w:t>
      </w:r>
      <w:r w:rsidR="0039514D">
        <w:t>affect</w:t>
      </w:r>
      <w:r w:rsidR="001472D1">
        <w:t xml:space="preserve"> the final core selection</w:t>
      </w:r>
      <w:r w:rsidR="0039514D">
        <w:t xml:space="preserve"> when all cores are limited in accuracy in the same manner</w:t>
      </w:r>
      <w:r w:rsidR="007369A7">
        <w:t xml:space="preserve">, </w:t>
      </w:r>
      <w:r w:rsidR="00F71957">
        <w:t>particularly</w:t>
      </w:r>
      <w:r w:rsidR="007369A7">
        <w:t xml:space="preserve"> when these effects are relatively insignificant</w:t>
      </w:r>
      <w:r w:rsidR="001472D1">
        <w:t>.</w:t>
      </w:r>
    </w:p>
    <w:p w14:paraId="1BCD7508" w14:textId="7184359D" w:rsidR="00492EE6" w:rsidRPr="00D34CEB" w:rsidRDefault="00492EE6" w:rsidP="00955118">
      <w:pPr>
        <w:pStyle w:val="Heading3"/>
      </w:pPr>
      <w:bookmarkStart w:id="36" w:name="_Toc191830213"/>
      <w:r w:rsidRPr="00D34CEB">
        <w:t xml:space="preserve">Controls </w:t>
      </w:r>
      <w:r w:rsidR="00AB272B">
        <w:t>Scheme</w:t>
      </w:r>
      <w:bookmarkEnd w:id="36"/>
    </w:p>
    <w:p w14:paraId="2101B27A" w14:textId="7ADF0FC4" w:rsidR="00D34CEB" w:rsidRDefault="30E0A400" w:rsidP="6C4104A2">
      <w:pPr>
        <w:pStyle w:val="BodyParagraphIndent"/>
      </w:pPr>
      <w:r w:rsidRPr="6C4104A2">
        <w:t xml:space="preserve">The controls </w:t>
      </w:r>
      <w:r w:rsidR="1A530C67">
        <w:t>include</w:t>
      </w:r>
      <w:r w:rsidRPr="6C4104A2">
        <w:t xml:space="preserve"> the logic, circuitry, and </w:t>
      </w:r>
      <w:r w:rsidR="7A7F5592">
        <w:t>hardware</w:t>
      </w:r>
      <w:r w:rsidRPr="6C4104A2">
        <w:t xml:space="preserve"> parts </w:t>
      </w:r>
      <w:r w:rsidR="00CE771D">
        <w:t xml:space="preserve">managing </w:t>
      </w:r>
      <w:r w:rsidRPr="6C4104A2">
        <w:t xml:space="preserve">the gate drivers of the 3x1 matrix converter on the primary side of the </w:t>
      </w:r>
      <w:r w:rsidR="004F6079">
        <w:t>board</w:t>
      </w:r>
      <w:r w:rsidRPr="6C4104A2">
        <w:t>. The subsystem is crucial in controlling the operation of the matrix converter to ensure correct and efficient power conversion. It includes hardware and embedded control logic necessary to transform a 3-phase input signal into a stable AC output signal to facilitate smooth and reliable power transfer.</w:t>
      </w:r>
      <w:r w:rsidR="00D34CEB">
        <w:br/>
      </w:r>
      <w:r w:rsidR="00D34CEB">
        <w:tab/>
      </w:r>
      <w:r w:rsidRPr="6C4104A2">
        <w:t xml:space="preserve">The primary objective of the control system design is to deliver a specified voltage level and reduce electrical noise and distortion. To accomplish this, the subsystem includes </w:t>
      </w:r>
      <w:r w:rsidR="2B9C347C">
        <w:t>an open-loop feedback circuit utilizing</w:t>
      </w:r>
      <w:r w:rsidRPr="6C4104A2">
        <w:t xml:space="preserve"> pulse-width modulation (PWM) techniques and </w:t>
      </w:r>
      <w:r w:rsidR="5C1D10F3">
        <w:t>logic circuitry used to tell the gate drivers exactly when to switch on</w:t>
      </w:r>
      <w:r w:rsidRPr="6C4104A2">
        <w:t xml:space="preserve"> and </w:t>
      </w:r>
      <w:r w:rsidR="5C1D10F3">
        <w:t>off</w:t>
      </w:r>
      <w:r w:rsidR="36C5729C">
        <w:t>.</w:t>
      </w:r>
      <w:r w:rsidRPr="6C4104A2">
        <w:t xml:space="preserve"> The control system is also designed to ensure maximum efficiency, improve power factor correction, and offer safe operation in varying load conditions. </w:t>
      </w:r>
      <w:r w:rsidR="729D2333">
        <w:t>T</w:t>
      </w:r>
      <w:r w:rsidR="36C5729C">
        <w:t xml:space="preserve">he controls subsystem </w:t>
      </w:r>
      <w:r w:rsidR="48F2B870">
        <w:t xml:space="preserve">is </w:t>
      </w:r>
      <w:r w:rsidR="1106275B">
        <w:t>fully responsible</w:t>
      </w:r>
      <w:r w:rsidR="36C5729C">
        <w:t xml:space="preserve"> </w:t>
      </w:r>
      <w:r w:rsidR="7A9F85B8">
        <w:t>for</w:t>
      </w:r>
      <w:r w:rsidR="36C5729C">
        <w:t xml:space="preserve"> </w:t>
      </w:r>
      <w:r w:rsidR="0201202C">
        <w:t>the</w:t>
      </w:r>
      <w:r w:rsidRPr="6C4104A2">
        <w:t xml:space="preserve"> performance of the power conversion process.</w:t>
      </w:r>
    </w:p>
    <w:p w14:paraId="355D5541" w14:textId="7B12682F" w:rsidR="22F1D138" w:rsidRDefault="7CC395B9" w:rsidP="22F1D138">
      <w:pPr>
        <w:pStyle w:val="BodyParagraphIndent"/>
        <w:rPr>
          <w:rFonts w:eastAsia="Calibri"/>
          <w:szCs w:val="24"/>
        </w:rPr>
      </w:pPr>
      <w:r w:rsidRPr="3558E635">
        <w:rPr>
          <w:rFonts w:eastAsia="Calibri"/>
        </w:rPr>
        <w:t xml:space="preserve">Another main objective of the control system design is to thoroughly test and validate the proper operation of the system before its integration into the overall system. It is extremely important </w:t>
      </w:r>
      <w:r w:rsidRPr="3558E635">
        <w:rPr>
          <w:rFonts w:eastAsia="Calibri"/>
          <w:szCs w:val="24"/>
        </w:rPr>
        <w:t>to ensure</w:t>
      </w:r>
      <w:r w:rsidRPr="22F1D138">
        <w:rPr>
          <w:rFonts w:eastAsia="Calibri"/>
          <w:szCs w:val="24"/>
        </w:rPr>
        <w:t xml:space="preserve"> all components of the system operate as they should and </w:t>
      </w:r>
      <w:r w:rsidRPr="3558E635">
        <w:rPr>
          <w:rFonts w:eastAsia="Calibri"/>
          <w:szCs w:val="24"/>
        </w:rPr>
        <w:t>lower</w:t>
      </w:r>
      <w:r w:rsidRPr="22F1D138">
        <w:rPr>
          <w:rFonts w:eastAsia="Calibri"/>
          <w:szCs w:val="24"/>
        </w:rPr>
        <w:t xml:space="preserve"> the possibility of failure or malfunction when implemented within the final system. By finding and resolving issues sooner in the development phase, we can prevent errors in the subsystem and simplify and accelerate troubleshooting.</w:t>
      </w:r>
    </w:p>
    <w:p w14:paraId="75A7F0CD" w14:textId="1083D06B" w:rsidR="34BEC006" w:rsidRDefault="7CC395B9" w:rsidP="34BEC006">
      <w:pPr>
        <w:pStyle w:val="BodyParagraphIndent"/>
      </w:pPr>
      <w:r w:rsidRPr="22F1D138">
        <w:rPr>
          <w:rFonts w:eastAsia="Calibri"/>
          <w:szCs w:val="24"/>
        </w:rPr>
        <w:lastRenderedPageBreak/>
        <w:t>In order to</w:t>
      </w:r>
      <w:r w:rsidRPr="3558E635">
        <w:rPr>
          <w:rFonts w:eastAsia="Calibri"/>
        </w:rPr>
        <w:t xml:space="preserve"> achieve this level of dependability, we designed a comprehensive testing regimen specifically for the control subsystem. It entails rigorous testing on multiple levels: software validation through simulation and code verification, hardware testing to confirm all physical components function correctly, and hardware-in-the-loop (HIL) simulations to simulate real-time behavior under realistic operating conditions. These tests allow us to fine-tune the system, optimize its efficiency, and confirm its stability before moving to full integration. With the help of this structured process of testing, we are able to verify that the control subsystem would perform as desired, avoiding potential unwanted issues and ensuring smooth functionality when implemented within the framework of the overall system.</w:t>
      </w:r>
    </w:p>
    <w:p w14:paraId="3F841691" w14:textId="0DE12A22" w:rsidR="00D34CEB" w:rsidRDefault="003E76DA" w:rsidP="00D34CEB">
      <w:pPr>
        <w:pStyle w:val="Heading4"/>
      </w:pPr>
      <w:r>
        <w:t>Subsystem</w:t>
      </w:r>
      <w:r w:rsidR="008952D8">
        <w:t xml:space="preserve"> Descripti</w:t>
      </w:r>
      <w:r>
        <w:t>on</w:t>
      </w:r>
    </w:p>
    <w:p w14:paraId="324A1166" w14:textId="2EF36614" w:rsidR="34D4A925" w:rsidRDefault="34D4A925" w:rsidP="2A67DA69">
      <w:pPr>
        <w:pStyle w:val="BodyParagraphIndent"/>
        <w:rPr>
          <w:rFonts w:eastAsia="Calibri" w:cs="Arial"/>
          <w:szCs w:val="24"/>
        </w:rPr>
      </w:pPr>
      <w:r>
        <w:t>The control</w:t>
      </w:r>
      <w:r w:rsidR="34B4BFFD" w:rsidRPr="2A67DA69">
        <w:rPr>
          <w:rFonts w:eastAsia="Calibri" w:cs="Arial"/>
          <w:szCs w:val="24"/>
        </w:rPr>
        <w:t xml:space="preserve"> subsystem governs all hardware and software elements involved in switching gate drivers for the 3x1 matrix converter to influencing correct power conversion on the primary side of the system. The controls subsystem has the central role to play in assisting the efficient and reliable operation of the matrix converter under conditions of varying loads. The entire system is regulated by a Texas Instruments C2000 microcontroller, which was chosen because of its high performance as well as real-time control capabilities. Specifically, the TI Delfino F28379D </w:t>
      </w:r>
      <w:proofErr w:type="spellStart"/>
      <w:r w:rsidR="34B4BFFD" w:rsidRPr="2A67DA69">
        <w:rPr>
          <w:rFonts w:eastAsia="Calibri" w:cs="Arial"/>
          <w:szCs w:val="24"/>
        </w:rPr>
        <w:t>controlCARD</w:t>
      </w:r>
      <w:proofErr w:type="spellEnd"/>
      <w:r w:rsidR="34B4BFFD" w:rsidRPr="2A67DA69">
        <w:rPr>
          <w:rFonts w:eastAsia="Calibri" w:cs="Arial"/>
          <w:szCs w:val="24"/>
        </w:rPr>
        <w:t xml:space="preserve"> is utilized to interface with the hardware, providing the required input and output interfaces needed for the control of the matrix converter.</w:t>
      </w:r>
    </w:p>
    <w:p w14:paraId="1D078A62" w14:textId="4929F222" w:rsidR="34B4BFFD" w:rsidRDefault="34B4BFFD" w:rsidP="2A67DA69">
      <w:pPr>
        <w:pStyle w:val="BodyParagraphIndent"/>
        <w:rPr>
          <w:rFonts w:eastAsia="Calibri" w:cs="Arial"/>
          <w:szCs w:val="24"/>
        </w:rPr>
      </w:pPr>
      <w:r w:rsidRPr="2A67DA69">
        <w:rPr>
          <w:rFonts w:eastAsia="Calibri" w:cs="Arial"/>
          <w:szCs w:val="24"/>
        </w:rPr>
        <w:t xml:space="preserve">The </w:t>
      </w:r>
      <w:proofErr w:type="spellStart"/>
      <w:r w:rsidRPr="2A67DA69">
        <w:rPr>
          <w:rFonts w:eastAsia="Calibri" w:cs="Arial"/>
          <w:szCs w:val="24"/>
        </w:rPr>
        <w:t>controlCARD</w:t>
      </w:r>
      <w:proofErr w:type="spellEnd"/>
      <w:r w:rsidRPr="2A67DA69">
        <w:rPr>
          <w:rFonts w:eastAsia="Calibri" w:cs="Arial"/>
          <w:szCs w:val="24"/>
        </w:rPr>
        <w:t xml:space="preserve"> is the core hardware platform, offering a wide range of analog and digital I/O functions. These include analog-to-digital converter (ADC) inputs to monitor voltage and current sensor signals and general-purpose input/output (GPIO) pins to deliver digital switching signals for driving gates. The ADC inputs are needed for continuous monitoring of </w:t>
      </w:r>
      <w:r w:rsidRPr="2A67DA69">
        <w:rPr>
          <w:rFonts w:eastAsia="Calibri" w:cs="Arial"/>
          <w:szCs w:val="24"/>
        </w:rPr>
        <w:lastRenderedPageBreak/>
        <w:t>system performance, and the digital outputs enable precise control of the switching states of the converter.</w:t>
      </w:r>
    </w:p>
    <w:p w14:paraId="3A73F79F" w14:textId="32CAF2B1" w:rsidR="34B4BFFD" w:rsidRDefault="34B4BFFD" w:rsidP="2A67DA69">
      <w:pPr>
        <w:pStyle w:val="BodyParagraphIndent"/>
        <w:rPr>
          <w:rFonts w:eastAsia="Calibri" w:cs="Arial"/>
          <w:szCs w:val="24"/>
        </w:rPr>
      </w:pPr>
      <w:r w:rsidRPr="2A67DA69">
        <w:rPr>
          <w:rFonts w:eastAsia="Calibri" w:cs="Arial"/>
          <w:szCs w:val="24"/>
        </w:rPr>
        <w:t xml:space="preserve">In case a stable output voltage is desired, the control system </w:t>
      </w:r>
      <w:r w:rsidR="45859A7A" w:rsidRPr="0E21861E">
        <w:rPr>
          <w:rFonts w:eastAsia="Calibri" w:cs="Arial"/>
        </w:rPr>
        <w:t>contains</w:t>
      </w:r>
      <w:r w:rsidRPr="2A67DA69">
        <w:rPr>
          <w:rFonts w:eastAsia="Calibri" w:cs="Arial"/>
          <w:szCs w:val="24"/>
        </w:rPr>
        <w:t xml:space="preserve"> a</w:t>
      </w:r>
      <w:r w:rsidR="007701FE">
        <w:rPr>
          <w:rFonts w:eastAsia="Calibri" w:cs="Arial"/>
          <w:szCs w:val="24"/>
        </w:rPr>
        <w:t>n</w:t>
      </w:r>
      <w:r w:rsidRPr="2A67DA69">
        <w:rPr>
          <w:rFonts w:eastAsia="Calibri" w:cs="Arial"/>
          <w:szCs w:val="24"/>
        </w:rPr>
        <w:t xml:space="preserve"> </w:t>
      </w:r>
      <w:r w:rsidR="45859A7A" w:rsidRPr="5ABB7A1A">
        <w:rPr>
          <w:rFonts w:eastAsia="Calibri" w:cs="Arial"/>
        </w:rPr>
        <w:t>open loop feedback circuit</w:t>
      </w:r>
      <w:r w:rsidRPr="2A67DA69">
        <w:rPr>
          <w:rFonts w:eastAsia="Calibri" w:cs="Arial"/>
          <w:szCs w:val="24"/>
        </w:rPr>
        <w:t xml:space="preserve"> and sensors to detect the </w:t>
      </w:r>
      <w:r w:rsidR="1F9818CD" w:rsidRPr="5ABB7A1A">
        <w:rPr>
          <w:rFonts w:eastAsia="Calibri" w:cs="Arial"/>
        </w:rPr>
        <w:t xml:space="preserve">input voltage, </w:t>
      </w:r>
      <w:r w:rsidRPr="2A67DA69">
        <w:rPr>
          <w:rFonts w:eastAsia="Calibri" w:cs="Arial"/>
          <w:szCs w:val="24"/>
        </w:rPr>
        <w:t>output voltage and other electrical parameters. Based on sensor data</w:t>
      </w:r>
      <w:r w:rsidR="41A00550" w:rsidRPr="6E99C937">
        <w:rPr>
          <w:rFonts w:eastAsia="Calibri" w:cs="Arial"/>
        </w:rPr>
        <w:t xml:space="preserve"> of the input voltage</w:t>
      </w:r>
      <w:r w:rsidRPr="2A67DA69">
        <w:rPr>
          <w:rFonts w:eastAsia="Calibri" w:cs="Arial"/>
          <w:szCs w:val="24"/>
        </w:rPr>
        <w:t xml:space="preserve">, the system dynamically alters the switching patterns in order to </w:t>
      </w:r>
      <w:r w:rsidR="1C74B088" w:rsidRPr="6E99C937">
        <w:rPr>
          <w:rFonts w:eastAsia="Calibri" w:cs="Arial"/>
        </w:rPr>
        <w:t xml:space="preserve">operate </w:t>
      </w:r>
      <w:r w:rsidR="1C74B088" w:rsidRPr="4BF42E57">
        <w:rPr>
          <w:rFonts w:eastAsia="Calibri" w:cs="Arial"/>
        </w:rPr>
        <w:t>correctly</w:t>
      </w:r>
      <w:r w:rsidRPr="2A67DA69">
        <w:rPr>
          <w:rFonts w:eastAsia="Calibri" w:cs="Arial"/>
          <w:szCs w:val="24"/>
        </w:rPr>
        <w:t xml:space="preserve"> at </w:t>
      </w:r>
      <w:r w:rsidR="045F35F0" w:rsidRPr="4BF42E57">
        <w:rPr>
          <w:rFonts w:eastAsia="Calibri" w:cs="Arial"/>
        </w:rPr>
        <w:t>a</w:t>
      </w:r>
      <w:r w:rsidRPr="2A67DA69">
        <w:rPr>
          <w:rFonts w:eastAsia="Calibri" w:cs="Arial"/>
          <w:szCs w:val="24"/>
        </w:rPr>
        <w:t xml:space="preserve"> setpoint</w:t>
      </w:r>
      <w:r w:rsidR="4937A6E8" w:rsidRPr="5ABB7A1A">
        <w:rPr>
          <w:rFonts w:eastAsia="Calibri" w:cs="Arial"/>
        </w:rPr>
        <w:t xml:space="preserve"> using a phase-locked-loop logic circuit</w:t>
      </w:r>
      <w:r w:rsidRPr="5ABB7A1A">
        <w:rPr>
          <w:rFonts w:eastAsia="Calibri" w:cs="Arial"/>
        </w:rPr>
        <w:t>.</w:t>
      </w:r>
      <w:r w:rsidRPr="2A67DA69">
        <w:rPr>
          <w:rFonts w:eastAsia="Calibri" w:cs="Arial"/>
          <w:szCs w:val="24"/>
        </w:rPr>
        <w:t xml:space="preserve"> In addition, the sensors are utilized for zero-voltage switching (ZVS), a technique that minimizes switching losses and improves the efficiency of the system as a whole by having switches </w:t>
      </w:r>
      <w:bookmarkStart w:id="37" w:name="_Int_ozk56L8S"/>
      <w:r w:rsidRPr="2A67DA69">
        <w:rPr>
          <w:rFonts w:eastAsia="Calibri" w:cs="Arial"/>
          <w:szCs w:val="24"/>
        </w:rPr>
        <w:t>turn</w:t>
      </w:r>
      <w:bookmarkEnd w:id="37"/>
      <w:r w:rsidRPr="2A67DA69">
        <w:rPr>
          <w:rFonts w:eastAsia="Calibri" w:cs="Arial"/>
          <w:szCs w:val="24"/>
        </w:rPr>
        <w:t xml:space="preserve"> on only when voltage levels are at or near zero.</w:t>
      </w:r>
    </w:p>
    <w:p w14:paraId="3B3B79DE" w14:textId="6F22F2EB" w:rsidR="2A67DA69" w:rsidRDefault="34B4BFFD" w:rsidP="1B798A6A">
      <w:pPr>
        <w:pStyle w:val="BodyParagraphIndent"/>
      </w:pPr>
      <w:r w:rsidRPr="60C211B4">
        <w:rPr>
          <w:rFonts w:eastAsia="Calibri" w:cs="Arial"/>
        </w:rPr>
        <w:t xml:space="preserve">While the current design utilizes the TI </w:t>
      </w:r>
      <w:proofErr w:type="spellStart"/>
      <w:r w:rsidRPr="60C211B4">
        <w:rPr>
          <w:rFonts w:eastAsia="Calibri" w:cs="Arial"/>
        </w:rPr>
        <w:t>controlCARD</w:t>
      </w:r>
      <w:proofErr w:type="spellEnd"/>
      <w:r w:rsidRPr="60C211B4">
        <w:rPr>
          <w:rFonts w:eastAsia="Calibri" w:cs="Arial"/>
        </w:rPr>
        <w:t xml:space="preserve"> as the source of control and signal processing, the final design can utilize a custom PCB to host the control electronics. The custom PCB would integrate the microcontroller, power electronics, and the signal conditioning circuits needed in an integrated and optimized design with increased reliability and performance of the control system.</w:t>
      </w:r>
    </w:p>
    <w:p w14:paraId="36C44BB8" w14:textId="09A61E40" w:rsidR="4B94A7AE" w:rsidRDefault="4B94A7AE" w:rsidP="60C211B4">
      <w:pPr>
        <w:pStyle w:val="BodyParagraphIndent"/>
        <w:rPr>
          <w:rFonts w:eastAsia="Calibri"/>
          <w:szCs w:val="24"/>
        </w:rPr>
      </w:pPr>
      <w:r w:rsidRPr="60C211B4">
        <w:rPr>
          <w:rFonts w:eastAsia="Calibri"/>
          <w:szCs w:val="24"/>
        </w:rPr>
        <w:t xml:space="preserve">The control subsystem consists of both logic and hardware components that work together to regulate the switching of the 3x1 matrix converter, enabling the conversion of a 3-phase input signal into a stable AC output signal. The logic is implemented in software and is responsible for executing a switching algorithm that precisely controls the converter’s operation. This algorithm is designed using </w:t>
      </w:r>
      <w:proofErr w:type="spellStart"/>
      <w:r w:rsidRPr="60C211B4">
        <w:rPr>
          <w:rFonts w:eastAsia="Calibri"/>
          <w:szCs w:val="24"/>
        </w:rPr>
        <w:t>PowerSim</w:t>
      </w:r>
      <w:proofErr w:type="spellEnd"/>
      <w:r w:rsidRPr="60C211B4">
        <w:rPr>
          <w:rFonts w:eastAsia="Calibri"/>
          <w:szCs w:val="24"/>
        </w:rPr>
        <w:t xml:space="preserve">, a specialized power electronics simulation software that allows for detailed modeling and validation of the control logic before generating the necessary embedded code for the TI Delfino F28379D </w:t>
      </w:r>
      <w:proofErr w:type="spellStart"/>
      <w:r w:rsidRPr="60C211B4">
        <w:rPr>
          <w:rFonts w:eastAsia="Calibri"/>
          <w:szCs w:val="24"/>
        </w:rPr>
        <w:t>controlCARD</w:t>
      </w:r>
      <w:proofErr w:type="spellEnd"/>
      <w:r w:rsidRPr="60C211B4">
        <w:rPr>
          <w:rFonts w:eastAsia="Calibri"/>
          <w:szCs w:val="24"/>
        </w:rPr>
        <w:t>.</w:t>
      </w:r>
    </w:p>
    <w:p w14:paraId="5A1E2A24" w14:textId="4FC95EE0" w:rsidR="00E96AB1" w:rsidRDefault="004B3B5E" w:rsidP="004B3B5E">
      <w:pPr>
        <w:pStyle w:val="BodyParagraphIndent"/>
      </w:pPr>
      <w:r>
        <w:t xml:space="preserve">To create the signal in real life, a TI F28379D </w:t>
      </w:r>
      <w:proofErr w:type="spellStart"/>
      <w:r>
        <w:t>controlCARD</w:t>
      </w:r>
      <w:proofErr w:type="spellEnd"/>
      <w:r>
        <w:t xml:space="preserve"> in conjunction with a expansion board with a built-in ADC, DAC, and GPIO is used. The input to the control logic is </w:t>
      </w:r>
      <w:r>
        <w:lastRenderedPageBreak/>
        <w:t>inputted to the ADC, and the switching signal for the gate drivers is outputted from the GPIO pins.</w:t>
      </w:r>
    </w:p>
    <w:p w14:paraId="65BCBF13" w14:textId="620E7A4C" w:rsidR="00D34CEB" w:rsidRDefault="003E76DA" w:rsidP="00955118">
      <w:pPr>
        <w:pStyle w:val="Heading4"/>
      </w:pPr>
      <w:r>
        <w:t xml:space="preserve">Subsystem </w:t>
      </w:r>
      <w:r w:rsidR="00364884">
        <w:t xml:space="preserve">Design and </w:t>
      </w:r>
      <w:r w:rsidR="00865665" w:rsidRPr="00955118">
        <w:t>Validation</w:t>
      </w:r>
    </w:p>
    <w:p w14:paraId="4E784E0B" w14:textId="511500D4" w:rsidR="42707554" w:rsidRDefault="42707554" w:rsidP="5FD6D584">
      <w:pPr>
        <w:pStyle w:val="BodyParagraphIndent"/>
        <w:rPr>
          <w:rFonts w:eastAsia="Calibri"/>
        </w:rPr>
      </w:pPr>
      <w:r w:rsidRPr="5350F7D8">
        <w:rPr>
          <w:rFonts w:eastAsia="Calibri"/>
        </w:rPr>
        <w:t xml:space="preserve">Validation of the subsystem is an important development step since it ensures that each subsystem will function as required once it has been incorporated into the entire system. It is a step that is required to verify the performance, reliability, and stability of the subsystem before full implementation. The process of control subsystem validation is divided into three distinct phases: software validation, hardware validation, and </w:t>
      </w:r>
      <w:r w:rsidR="32BAD14B" w:rsidRPr="5350F7D8">
        <w:rPr>
          <w:rFonts w:eastAsia="Calibri"/>
        </w:rPr>
        <w:t xml:space="preserve">combined </w:t>
      </w:r>
      <w:r w:rsidRPr="5350F7D8">
        <w:rPr>
          <w:rFonts w:eastAsia="Calibri"/>
        </w:rPr>
        <w:t>logic</w:t>
      </w:r>
      <w:r w:rsidR="21F219C5" w:rsidRPr="5350F7D8">
        <w:rPr>
          <w:rFonts w:eastAsia="Calibri"/>
        </w:rPr>
        <w:t xml:space="preserve"> and</w:t>
      </w:r>
      <w:r w:rsidRPr="5350F7D8">
        <w:rPr>
          <w:rFonts w:eastAsia="Calibri"/>
        </w:rPr>
        <w:t xml:space="preserve"> hardware validation, which is conducted with the assistance of hardware-in-the-loop (HIL) testing. All three phases are essential to the guarantee of correct operation of the control subsystem in real conditions.</w:t>
      </w:r>
    </w:p>
    <w:p w14:paraId="73432160" w14:textId="46A9F59A" w:rsidR="42707554" w:rsidRDefault="42707554" w:rsidP="5FD6D584">
      <w:pPr>
        <w:pStyle w:val="BodyParagraphIndent"/>
        <w:rPr>
          <w:rFonts w:eastAsia="Calibri"/>
          <w:szCs w:val="24"/>
        </w:rPr>
      </w:pPr>
      <w:r w:rsidRPr="5FD6D584">
        <w:rPr>
          <w:rFonts w:eastAsia="Calibri"/>
          <w:szCs w:val="24"/>
        </w:rPr>
        <w:t>Software validation is the first step in the process, in which the control logic is designed and tested alongside the power circuitry within a simulation framework. It involves implementing the control algorithms, setting up system parameters, and modeling the desired system performance. The primary purpose of this step is to simulate how the control logic interacts with the power electronics such that the designed algorithms will respond as intended.</w:t>
      </w:r>
    </w:p>
    <w:p w14:paraId="572FCB7A" w14:textId="0730766D" w:rsidR="42707554" w:rsidRDefault="42707554" w:rsidP="5FD6D584">
      <w:pPr>
        <w:pStyle w:val="BodyParagraphIndent"/>
        <w:rPr>
          <w:rFonts w:eastAsia="Calibri"/>
          <w:szCs w:val="24"/>
        </w:rPr>
      </w:pPr>
      <w:r w:rsidRPr="5FD6D584">
        <w:rPr>
          <w:rFonts w:eastAsia="Calibri"/>
          <w:szCs w:val="24"/>
        </w:rPr>
        <w:t xml:space="preserve">In order to achieve this, </w:t>
      </w:r>
      <w:proofErr w:type="spellStart"/>
      <w:r w:rsidRPr="5FD6D584">
        <w:rPr>
          <w:rFonts w:eastAsia="Calibri"/>
          <w:szCs w:val="24"/>
        </w:rPr>
        <w:t>Power</w:t>
      </w:r>
      <w:r w:rsidR="0008342E">
        <w:rPr>
          <w:rFonts w:eastAsia="Calibri"/>
          <w:szCs w:val="24"/>
        </w:rPr>
        <w:t>S</w:t>
      </w:r>
      <w:r w:rsidRPr="5FD6D584">
        <w:rPr>
          <w:rFonts w:eastAsia="Calibri"/>
          <w:szCs w:val="24"/>
        </w:rPr>
        <w:t>im</w:t>
      </w:r>
      <w:proofErr w:type="spellEnd"/>
      <w:r w:rsidRPr="5FD6D584">
        <w:rPr>
          <w:rFonts w:eastAsia="Calibri"/>
          <w:szCs w:val="24"/>
        </w:rPr>
        <w:t xml:space="preserve"> was selected as the primary software for the verification of the software since it </w:t>
      </w:r>
      <w:bookmarkStart w:id="38" w:name="_Int_jfvGN3vN"/>
      <w:r w:rsidRPr="5FD6D584">
        <w:rPr>
          <w:rFonts w:eastAsia="Calibri"/>
          <w:szCs w:val="24"/>
        </w:rPr>
        <w:t>is capable of carrying</w:t>
      </w:r>
      <w:bookmarkEnd w:id="38"/>
      <w:r w:rsidRPr="5FD6D584">
        <w:rPr>
          <w:rFonts w:eastAsia="Calibri"/>
          <w:szCs w:val="24"/>
        </w:rPr>
        <w:t xml:space="preserve"> out precise and fast simulations of power electronic circuits and control schemes. Using this software, the control logic was coded, and the simulated system was observed under different conditions. </w:t>
      </w:r>
      <w:r w:rsidR="3211B010" w:rsidRPr="2ED2FC0B">
        <w:rPr>
          <w:rFonts w:eastAsia="Calibri"/>
        </w:rPr>
        <w:t>As a result</w:t>
      </w:r>
      <w:r w:rsidRPr="5FD6D584">
        <w:rPr>
          <w:rFonts w:eastAsia="Calibri"/>
          <w:szCs w:val="24"/>
        </w:rPr>
        <w:t xml:space="preserve"> of simulations, potential issues such as </w:t>
      </w:r>
      <w:r w:rsidR="72F7A0F8" w:rsidRPr="2ED2FC0B">
        <w:rPr>
          <w:rFonts w:eastAsia="Calibri"/>
        </w:rPr>
        <w:t>phase</w:t>
      </w:r>
      <w:r w:rsidRPr="2ED2FC0B">
        <w:rPr>
          <w:rFonts w:eastAsia="Calibri"/>
        </w:rPr>
        <w:t xml:space="preserve"> </w:t>
      </w:r>
      <w:r w:rsidRPr="5FD6D584">
        <w:rPr>
          <w:rFonts w:eastAsia="Calibri"/>
          <w:szCs w:val="24"/>
        </w:rPr>
        <w:t xml:space="preserve">misalignments or </w:t>
      </w:r>
      <w:r w:rsidR="39208200" w:rsidRPr="2ED2FC0B">
        <w:rPr>
          <w:rFonts w:eastAsia="Calibri"/>
        </w:rPr>
        <w:t xml:space="preserve">incorrect </w:t>
      </w:r>
      <w:r w:rsidRPr="5FD6D584">
        <w:rPr>
          <w:rFonts w:eastAsia="Calibri"/>
          <w:szCs w:val="24"/>
        </w:rPr>
        <w:t xml:space="preserve">control </w:t>
      </w:r>
      <w:r w:rsidR="39208200" w:rsidRPr="2ED2FC0B">
        <w:rPr>
          <w:rFonts w:eastAsia="Calibri"/>
        </w:rPr>
        <w:t>output</w:t>
      </w:r>
      <w:r w:rsidRPr="5FD6D584">
        <w:rPr>
          <w:rFonts w:eastAsia="Calibri"/>
          <w:szCs w:val="24"/>
        </w:rPr>
        <w:t xml:space="preserve"> were identified and corrected before moving ahead with the hardware realization. This is a critical phase because it offers quick iteration and debugging within a risk-free simulated environment before moving to physical hardware testing.</w:t>
      </w:r>
    </w:p>
    <w:p w14:paraId="04339EA0" w14:textId="12AD43F9" w:rsidR="42707554" w:rsidRDefault="42707554" w:rsidP="5FD6D584">
      <w:pPr>
        <w:pStyle w:val="BodyParagraphIndent"/>
        <w:rPr>
          <w:rFonts w:eastAsia="Calibri"/>
          <w:szCs w:val="24"/>
        </w:rPr>
      </w:pPr>
      <w:r w:rsidRPr="5FD6D584">
        <w:rPr>
          <w:rFonts w:eastAsia="Calibri"/>
          <w:szCs w:val="24"/>
        </w:rPr>
        <w:lastRenderedPageBreak/>
        <w:t xml:space="preserve">Following software validation, the next step is hardware validation, which seeks to confirm that the control logic can be compiled, uploaded, and executed on the target hardware platform without any issues. This process verifies if the microcontroller </w:t>
      </w:r>
      <w:r w:rsidRPr="69C06407">
        <w:rPr>
          <w:rFonts w:eastAsia="Calibri"/>
          <w:szCs w:val="24"/>
        </w:rPr>
        <w:t>can execute</w:t>
      </w:r>
      <w:r w:rsidRPr="5FD6D584">
        <w:rPr>
          <w:rFonts w:eastAsia="Calibri"/>
          <w:szCs w:val="24"/>
        </w:rPr>
        <w:t xml:space="preserve"> the control logic in real time and </w:t>
      </w:r>
      <w:r w:rsidRPr="69C06407">
        <w:rPr>
          <w:rFonts w:eastAsia="Calibri"/>
          <w:szCs w:val="24"/>
        </w:rPr>
        <w:t>manage</w:t>
      </w:r>
      <w:r w:rsidRPr="5FD6D584">
        <w:rPr>
          <w:rFonts w:eastAsia="Calibri"/>
          <w:szCs w:val="24"/>
        </w:rPr>
        <w:t xml:space="preserve"> signal inputs and outputs at the desired frequency.</w:t>
      </w:r>
    </w:p>
    <w:p w14:paraId="4137E411" w14:textId="74857BFC" w:rsidR="42707554" w:rsidRDefault="42707554" w:rsidP="5FD6D584">
      <w:pPr>
        <w:pStyle w:val="BodyParagraphIndent"/>
        <w:rPr>
          <w:rFonts w:eastAsia="Calibri"/>
          <w:szCs w:val="24"/>
        </w:rPr>
      </w:pPr>
      <w:r w:rsidRPr="5FD6D584">
        <w:rPr>
          <w:rFonts w:eastAsia="Calibri"/>
          <w:szCs w:val="24"/>
        </w:rPr>
        <w:t xml:space="preserve">For hardware validation, the TI F28379D </w:t>
      </w:r>
      <w:proofErr w:type="spellStart"/>
      <w:r w:rsidRPr="5FD6D584">
        <w:rPr>
          <w:rFonts w:eastAsia="Calibri"/>
          <w:szCs w:val="24"/>
        </w:rPr>
        <w:t>controlCARD</w:t>
      </w:r>
      <w:proofErr w:type="spellEnd"/>
      <w:r w:rsidRPr="5FD6D584">
        <w:rPr>
          <w:rFonts w:eastAsia="Calibri"/>
          <w:szCs w:val="24"/>
        </w:rPr>
        <w:t xml:space="preserve"> was used due to its powerful processing capability and support for control applications. The methodology began by generating code via </w:t>
      </w:r>
      <w:proofErr w:type="spellStart"/>
      <w:r w:rsidRPr="5FD6D584">
        <w:rPr>
          <w:rFonts w:eastAsia="Calibri"/>
          <w:szCs w:val="24"/>
        </w:rPr>
        <w:t>Power</w:t>
      </w:r>
      <w:r w:rsidR="00AF0779">
        <w:rPr>
          <w:rFonts w:eastAsia="Calibri"/>
          <w:szCs w:val="24"/>
        </w:rPr>
        <w:t>S</w:t>
      </w:r>
      <w:r w:rsidRPr="5FD6D584">
        <w:rPr>
          <w:rFonts w:eastAsia="Calibri"/>
          <w:szCs w:val="24"/>
        </w:rPr>
        <w:t>im's</w:t>
      </w:r>
      <w:proofErr w:type="spellEnd"/>
      <w:r w:rsidRPr="5FD6D584">
        <w:rPr>
          <w:rFonts w:eastAsia="Calibri"/>
          <w:szCs w:val="24"/>
        </w:rPr>
        <w:t xml:space="preserve"> code generation facility, which is capable of seamless integration with TI </w:t>
      </w:r>
      <w:proofErr w:type="spellStart"/>
      <w:r w:rsidRPr="5FD6D584">
        <w:rPr>
          <w:rFonts w:eastAsia="Calibri"/>
          <w:szCs w:val="24"/>
        </w:rPr>
        <w:t>controlCARDs</w:t>
      </w:r>
      <w:proofErr w:type="spellEnd"/>
      <w:r w:rsidRPr="5FD6D584">
        <w:rPr>
          <w:rFonts w:eastAsia="Calibri"/>
          <w:szCs w:val="24"/>
        </w:rPr>
        <w:t xml:space="preserve">. This facility allowed for automatic conversion of the validated software model to executable code to reduce the likelihood of error caused by manual coding. Once the code had been generated, it was subsequently imported into TI Code Composer Studio, compiled and uploaded onto the </w:t>
      </w:r>
      <w:proofErr w:type="spellStart"/>
      <w:r w:rsidRPr="5FD6D584">
        <w:rPr>
          <w:rFonts w:eastAsia="Calibri"/>
          <w:szCs w:val="24"/>
        </w:rPr>
        <w:t>controlCARD</w:t>
      </w:r>
      <w:proofErr w:type="spellEnd"/>
      <w:r w:rsidRPr="5FD6D584">
        <w:rPr>
          <w:rFonts w:eastAsia="Calibri"/>
          <w:szCs w:val="24"/>
        </w:rPr>
        <w:t>. The uploaded code was then subjected to testing on the actual hardware.</w:t>
      </w:r>
    </w:p>
    <w:p w14:paraId="0B67461B" w14:textId="6FB67353" w:rsidR="42707554" w:rsidRDefault="42707554" w:rsidP="5FD6D584">
      <w:pPr>
        <w:pStyle w:val="BodyParagraphIndent"/>
        <w:rPr>
          <w:rFonts w:eastAsia="Calibri"/>
          <w:szCs w:val="24"/>
        </w:rPr>
      </w:pPr>
      <w:r w:rsidRPr="5FD6D584">
        <w:rPr>
          <w:rFonts w:eastAsia="Calibri"/>
          <w:szCs w:val="24"/>
        </w:rPr>
        <w:t>The final step of the validation process is the logic + hardware validation, wherein both the control logic and hardware are combined into an actual real-time test environment. Hardware-in-the-loop (HIL) testing is conducted in this step to simulate real-world conditions using actual hardware components. This is a critical step to ensure that the complete subsystem functions properly before integrating it with the rest of the subsystems in the complete system.</w:t>
      </w:r>
    </w:p>
    <w:p w14:paraId="04F87362" w14:textId="7A6EDB6F" w:rsidR="42707554" w:rsidRDefault="42707554" w:rsidP="5FD6D584">
      <w:pPr>
        <w:pStyle w:val="BodyParagraphIndent"/>
        <w:rPr>
          <w:rFonts w:eastAsia="Calibri"/>
          <w:szCs w:val="24"/>
        </w:rPr>
      </w:pPr>
      <w:r w:rsidRPr="5FD6D584">
        <w:rPr>
          <w:rFonts w:eastAsia="Calibri"/>
          <w:szCs w:val="24"/>
        </w:rPr>
        <w:t>For HIL testing, a Typhoon HIL 602+ box was utilized along with Typhoon HIL Control Center software. This setup enabled a high-fidelity simulation of the system where the best circuit topology was created within the software and actual switching and control logic were implemented using the hardware. Under the use of the HIL system, communication under real time among the control algorithms and hardware components was practiced within real operating conditions to confirm that the control subsystem performed as predicted.</w:t>
      </w:r>
    </w:p>
    <w:p w14:paraId="2CE80CB1" w14:textId="50471375" w:rsidR="5FD6D584" w:rsidRPr="00456986" w:rsidRDefault="42707554" w:rsidP="00456986">
      <w:pPr>
        <w:pStyle w:val="BodyParagraphIndent"/>
        <w:rPr>
          <w:rFonts w:eastAsia="Calibri"/>
          <w:szCs w:val="24"/>
        </w:rPr>
      </w:pPr>
      <w:r w:rsidRPr="5FD6D584">
        <w:rPr>
          <w:rFonts w:eastAsia="Calibri"/>
          <w:szCs w:val="24"/>
        </w:rPr>
        <w:lastRenderedPageBreak/>
        <w:t>HIL configuration allowed exhaustive testing of multiple scenarios, including transient response, faults, and varying load profiles, allowing the engineers to identify and rectify any potential errors before final deployment. This process significantly reduces the chance of failures at the last stage of integration.</w:t>
      </w:r>
    </w:p>
    <w:p w14:paraId="56303897" w14:textId="1E3F4CDC" w:rsidR="00865665" w:rsidRDefault="003E76DA" w:rsidP="00865665">
      <w:pPr>
        <w:pStyle w:val="Heading4"/>
      </w:pPr>
      <w:r>
        <w:t xml:space="preserve">Subsystem </w:t>
      </w:r>
      <w:r w:rsidR="00865665">
        <w:t>Conclusion</w:t>
      </w:r>
    </w:p>
    <w:p w14:paraId="2F6BAF87" w14:textId="64CD3E58" w:rsidR="00865665" w:rsidRPr="00865665" w:rsidRDefault="00E8765F" w:rsidP="00865665">
      <w:pPr>
        <w:pStyle w:val="BodyParagraphIndent"/>
      </w:pPr>
      <w:r>
        <w:t>[text]</w:t>
      </w:r>
    </w:p>
    <w:p w14:paraId="06659F9E" w14:textId="1094E189" w:rsidR="003C5FE4" w:rsidRDefault="003C5FE4" w:rsidP="003C5FE4">
      <w:pPr>
        <w:pStyle w:val="Heading3"/>
      </w:pPr>
      <w:bookmarkStart w:id="39" w:name="_Toc191830214"/>
      <w:r>
        <w:t xml:space="preserve">Secondary Side </w:t>
      </w:r>
      <w:r w:rsidR="00781BA4">
        <w:t>Rectifier</w:t>
      </w:r>
      <w:bookmarkEnd w:id="39"/>
    </w:p>
    <w:p w14:paraId="64755A96" w14:textId="3272B63B" w:rsidR="002C44A8" w:rsidRPr="002C44A8" w:rsidRDefault="002C44A8" w:rsidP="002C44A8">
      <w:pPr>
        <w:pStyle w:val="BodyParagraphIndent"/>
      </w:pPr>
      <w:r>
        <w:t>The seco</w:t>
      </w:r>
      <w:r w:rsidR="00E6430B">
        <w:t xml:space="preserve">ndary side rectifier is composed of </w:t>
      </w:r>
      <w:r w:rsidR="000122B6">
        <w:t xml:space="preserve">four </w:t>
      </w:r>
      <w:r w:rsidR="008F0CF0">
        <w:t xml:space="preserve">wide bandgap </w:t>
      </w:r>
      <w:r w:rsidR="000122B6">
        <w:t>silicon carbide</w:t>
      </w:r>
      <w:r w:rsidR="00EB4200">
        <w:t xml:space="preserve"> </w:t>
      </w:r>
      <w:r w:rsidR="003776A3">
        <w:t xml:space="preserve">MOSFETs </w:t>
      </w:r>
      <w:r w:rsidR="00985C3F">
        <w:t>being operated by</w:t>
      </w:r>
      <w:r w:rsidR="001A56BF">
        <w:t xml:space="preserve"> the </w:t>
      </w:r>
      <w:r w:rsidR="00985C3F">
        <w:t xml:space="preserve">control system </w:t>
      </w:r>
      <w:r w:rsidR="009B2B9F">
        <w:t>defined earlier</w:t>
      </w:r>
      <w:r w:rsidR="001A56BF">
        <w:t xml:space="preserve">. </w:t>
      </w:r>
      <w:r w:rsidR="003B0250">
        <w:t>Following the rectifier is a</w:t>
      </w:r>
      <w:r w:rsidR="00B3660B">
        <w:t xml:space="preserve">n LC </w:t>
      </w:r>
      <w:r w:rsidR="007079F0">
        <w:t xml:space="preserve">filter to </w:t>
      </w:r>
      <w:r w:rsidR="00B3660B">
        <w:t>minimize</w:t>
      </w:r>
      <w:r w:rsidR="007079F0">
        <w:t xml:space="preserve"> </w:t>
      </w:r>
      <w:r w:rsidR="00B3660B">
        <w:t xml:space="preserve">voltage </w:t>
      </w:r>
      <w:r w:rsidR="007079F0">
        <w:t>ripple</w:t>
      </w:r>
      <w:r w:rsidR="00B3660B">
        <w:t xml:space="preserve"> effects</w:t>
      </w:r>
      <w:r w:rsidR="007079F0">
        <w:t>.</w:t>
      </w:r>
    </w:p>
    <w:p w14:paraId="49857005" w14:textId="3E5D8387" w:rsidR="003C5FE4" w:rsidRDefault="003C5FE4" w:rsidP="003C5FE4">
      <w:pPr>
        <w:pStyle w:val="Heading4"/>
      </w:pPr>
      <w:r>
        <w:t xml:space="preserve">Subsystem </w:t>
      </w:r>
      <w:r w:rsidR="007B0F4F">
        <w:t>Description</w:t>
      </w:r>
    </w:p>
    <w:p w14:paraId="7A108DD9" w14:textId="264A2A9B" w:rsidR="003B0250" w:rsidRPr="002C44A8" w:rsidRDefault="00E62396" w:rsidP="003B0250">
      <w:pPr>
        <w:pStyle w:val="BodyParagraphIndent"/>
      </w:pPr>
      <w:r>
        <w:t xml:space="preserve">The </w:t>
      </w:r>
      <w:r w:rsidR="0070611A">
        <w:t>rectifier uses silicon carbide instead of gallium nitride MOSFETs</w:t>
      </w:r>
      <w:r w:rsidR="00B3660B">
        <w:t xml:space="preserve"> since it</w:t>
      </w:r>
      <w:r w:rsidR="003B0250">
        <w:t xml:space="preserve"> receives a lower voltage than the </w:t>
      </w:r>
      <w:r w:rsidR="00FF2E1D">
        <w:t>3</w:t>
      </w:r>
      <w:r w:rsidR="00A10F4B">
        <w:t>x</w:t>
      </w:r>
      <w:r w:rsidR="00FF2E1D">
        <w:t>1 matrix converter</w:t>
      </w:r>
      <w:r w:rsidR="003B0250">
        <w:t xml:space="preserve"> due to the step-down transformer, so there is no need for the gallium nitride to handle the higher voltages</w:t>
      </w:r>
      <w:r w:rsidR="0062275C">
        <w:t xml:space="preserve"> </w:t>
      </w:r>
      <w:r w:rsidR="00DA30F0">
        <w:t>as in</w:t>
      </w:r>
      <w:r w:rsidR="00E7155A">
        <w:t xml:space="preserve"> the </w:t>
      </w:r>
      <w:r w:rsidR="00DA30F0">
        <w:t>3X1 matrix converter</w:t>
      </w:r>
      <w:r w:rsidR="00E7155A">
        <w:t xml:space="preserve"> side</w:t>
      </w:r>
      <w:r w:rsidR="00DA30F0">
        <w:t xml:space="preserve"> of the circuit</w:t>
      </w:r>
      <w:r w:rsidR="003B0250">
        <w:t>.</w:t>
      </w:r>
      <w:r w:rsidR="00441641">
        <w:t xml:space="preserve"> The LC filter</w:t>
      </w:r>
      <w:r w:rsidR="007C6A9E">
        <w:t xml:space="preserve"> aids in creating a more pure</w:t>
      </w:r>
      <w:r w:rsidR="003660F7">
        <w:t xml:space="preserve"> DC output in the final stage of the topology.</w:t>
      </w:r>
    </w:p>
    <w:p w14:paraId="2321D280" w14:textId="4B05B2E5" w:rsidR="00EC6D1F" w:rsidRDefault="00EC6D1F" w:rsidP="00EC6D1F">
      <w:pPr>
        <w:pStyle w:val="Heading4"/>
      </w:pPr>
      <w:r>
        <w:t>Subsystem Desi</w:t>
      </w:r>
      <w:r w:rsidR="00F011AF">
        <w:t>gn and Validation</w:t>
      </w:r>
    </w:p>
    <w:p w14:paraId="4BEB762F" w14:textId="0444726F" w:rsidR="00EC6D1F" w:rsidRPr="002C44A8" w:rsidRDefault="00A179E3" w:rsidP="00995338">
      <w:pPr>
        <w:pStyle w:val="BodyParagraphIndent"/>
      </w:pPr>
      <w:r>
        <w:t xml:space="preserve">The </w:t>
      </w:r>
      <w:r w:rsidR="00172092">
        <w:t xml:space="preserve">output </w:t>
      </w:r>
      <w:r>
        <w:t xml:space="preserve">rectifier </w:t>
      </w:r>
      <w:r w:rsidR="00770E6D">
        <w:t xml:space="preserve">is designed to </w:t>
      </w:r>
      <w:r w:rsidR="00FD5EC8">
        <w:t xml:space="preserve">accept the </w:t>
      </w:r>
      <w:r w:rsidR="001A3667">
        <w:t xml:space="preserve">transformer’s high frequency </w:t>
      </w:r>
      <w:r w:rsidR="009E4EA6">
        <w:t>step-down AC voltage and convert it to</w:t>
      </w:r>
      <w:r w:rsidR="00FD5EC8">
        <w:t xml:space="preserve"> 48 </w:t>
      </w:r>
      <w:r w:rsidR="009E4EA6">
        <w:t>volts DC.</w:t>
      </w:r>
      <w:r w:rsidR="003942E8">
        <w:t xml:space="preserve"> </w:t>
      </w:r>
      <w:r w:rsidR="00135860">
        <w:t xml:space="preserve">Much like the </w:t>
      </w:r>
      <w:r w:rsidR="00EC2965">
        <w:t xml:space="preserve">matrix converter, </w:t>
      </w:r>
      <w:r w:rsidR="001A742E">
        <w:t xml:space="preserve">this is validated through </w:t>
      </w:r>
      <w:r w:rsidR="00E62C4A">
        <w:t>simulati</w:t>
      </w:r>
      <w:r w:rsidR="0066606C">
        <w:t xml:space="preserve">ng </w:t>
      </w:r>
      <w:r w:rsidR="00486044">
        <w:t xml:space="preserve">the power in and </w:t>
      </w:r>
      <w:r w:rsidR="00A46FCD">
        <w:t>recording the power out</w:t>
      </w:r>
      <w:r w:rsidR="00486044">
        <w:t xml:space="preserve">, then </w:t>
      </w:r>
      <w:r w:rsidR="00F35458">
        <w:t xml:space="preserve">comparing actual values </w:t>
      </w:r>
      <w:r w:rsidR="00D41A99">
        <w:t xml:space="preserve">once the </w:t>
      </w:r>
      <w:r w:rsidR="003E513E">
        <w:t xml:space="preserve">prior </w:t>
      </w:r>
      <w:r w:rsidR="000E3BCB">
        <w:t>subsystems have been installed on the physical board.</w:t>
      </w:r>
    </w:p>
    <w:p w14:paraId="76B8BFCC" w14:textId="4A3B2F8F" w:rsidR="003F12C9" w:rsidRDefault="007B5747" w:rsidP="00391A3B">
      <w:pPr>
        <w:pStyle w:val="Heading3"/>
      </w:pPr>
      <w:bookmarkStart w:id="40" w:name="_Toc191830215"/>
      <w:r>
        <w:lastRenderedPageBreak/>
        <w:t xml:space="preserve">System Integration and </w:t>
      </w:r>
      <w:r w:rsidR="00AD0154">
        <w:t>Testing</w:t>
      </w:r>
      <w:bookmarkEnd w:id="40"/>
    </w:p>
    <w:p w14:paraId="477ABF28" w14:textId="594050FA" w:rsidR="00D34C3E" w:rsidRPr="00D34C3E" w:rsidRDefault="00D34C3E">
      <w:pPr>
        <w:pStyle w:val="Heading4"/>
      </w:pPr>
      <w:r>
        <w:t>Integration</w:t>
      </w:r>
    </w:p>
    <w:p w14:paraId="59EF8BFA" w14:textId="16C9142C" w:rsidR="00391A3B" w:rsidRDefault="00970BE0" w:rsidP="00391A3B">
      <w:pPr>
        <w:pStyle w:val="BodyParagraphIndent"/>
      </w:pPr>
      <w:r>
        <w:t>After each subsystem is complete and tested in isolation</w:t>
      </w:r>
      <w:r w:rsidR="00F274B9">
        <w:t>,</w:t>
      </w:r>
      <w:r w:rsidR="000E3F83">
        <w:t xml:space="preserve"> the transformer coils will be soldered</w:t>
      </w:r>
      <w:r w:rsidR="003641F0">
        <w:t xml:space="preserve"> to the primary side and secondary side PCBs to facilitate power transf</w:t>
      </w:r>
      <w:r w:rsidR="007F0A81">
        <w:t>er</w:t>
      </w:r>
      <w:r w:rsidR="003641F0">
        <w:t xml:space="preserve"> between the two stages.</w:t>
      </w:r>
      <w:r w:rsidR="009C205C">
        <w:t xml:space="preserve"> The </w:t>
      </w:r>
      <w:r w:rsidR="007F0A81">
        <w:t xml:space="preserve">MCU will receive the </w:t>
      </w:r>
      <w:r w:rsidR="00175D12">
        <w:t>sensor outputs and provide the control pulse width modulation signals via header pins</w:t>
      </w:r>
      <w:r w:rsidR="00340122">
        <w:t xml:space="preserve"> on both PCBs</w:t>
      </w:r>
      <w:r w:rsidR="00175D12">
        <w:t>.</w:t>
      </w:r>
    </w:p>
    <w:p w14:paraId="342DCFAB" w14:textId="69DF3B6F" w:rsidR="00D34C3E" w:rsidRDefault="002C4662" w:rsidP="00D34C3E">
      <w:pPr>
        <w:pStyle w:val="Heading4"/>
      </w:pPr>
      <w:r>
        <w:t>Overall System Testing</w:t>
      </w:r>
    </w:p>
    <w:p w14:paraId="717C43B8" w14:textId="168FB7F4" w:rsidR="00F32981" w:rsidRPr="00BD46DB" w:rsidRDefault="00F32981" w:rsidP="00F32981">
      <w:pPr>
        <w:pStyle w:val="BodyParagraphIndent"/>
      </w:pPr>
      <w:r>
        <w:t xml:space="preserve">The completely integrated </w:t>
      </w:r>
      <w:r w:rsidR="00F7099F">
        <w:t>system</w:t>
      </w:r>
      <w:r w:rsidR="00DA6A51">
        <w:t xml:space="preserve"> must be validated</w:t>
      </w:r>
      <w:r w:rsidR="00F7099F">
        <w:t xml:space="preserve"> after </w:t>
      </w:r>
      <w:r w:rsidR="00DA6A51">
        <w:t xml:space="preserve">assembly and after each </w:t>
      </w:r>
      <w:r w:rsidR="00765147">
        <w:t>subsystem</w:t>
      </w:r>
      <w:r w:rsidR="00F7099F">
        <w:t xml:space="preserve"> </w:t>
      </w:r>
      <w:r w:rsidR="00C214E9">
        <w:t xml:space="preserve">passed the testing procedure outlined in </w:t>
      </w:r>
      <w:r w:rsidR="00765147">
        <w:t>its</w:t>
      </w:r>
      <w:r w:rsidR="00C214E9">
        <w:t xml:space="preserve"> respective </w:t>
      </w:r>
      <w:r w:rsidR="00765147">
        <w:t xml:space="preserve">section above. </w:t>
      </w:r>
      <w:r w:rsidR="005425AE">
        <w:t xml:space="preserve">The rated primary voltage of </w:t>
      </w:r>
      <w:r w:rsidR="00D35272">
        <w:t>240</w:t>
      </w:r>
      <w:r w:rsidR="00254897">
        <w:t xml:space="preserve"> V</w:t>
      </w:r>
      <w:r w:rsidR="00254897">
        <w:rPr>
          <w:vertAlign w:val="subscript"/>
        </w:rPr>
        <w:t>RMS</w:t>
      </w:r>
      <w:r w:rsidR="00BD46DB">
        <w:t xml:space="preserve"> line to line will be applied to the input of the 3X1 Matrix Converter PCB</w:t>
      </w:r>
      <w:r w:rsidR="004541AE">
        <w:t xml:space="preserve">. </w:t>
      </w:r>
      <w:r w:rsidR="00B22F8C">
        <w:t>Oscilloscopes and multimeters w</w:t>
      </w:r>
      <w:r w:rsidR="00056539">
        <w:t>ere used t</w:t>
      </w:r>
      <w:r w:rsidR="00F605E6">
        <w:t xml:space="preserve">o validate expected signals and voltage and current levels throughout the circuit. Measured points of </w:t>
      </w:r>
      <w:r w:rsidR="00CD3551">
        <w:t xml:space="preserve">interest include </w:t>
      </w:r>
      <w:r w:rsidR="004C51B8">
        <w:t xml:space="preserve">output of gate drivers, PWM signals, primary and secondary windings of </w:t>
      </w:r>
      <w:r w:rsidR="005A5355">
        <w:t>the</w:t>
      </w:r>
      <w:r w:rsidR="004C51B8">
        <w:t xml:space="preserve"> transformer, and final DC output.</w:t>
      </w:r>
      <w:r w:rsidR="00EF770E">
        <w:t xml:space="preserve"> </w:t>
      </w:r>
    </w:p>
    <w:p w14:paraId="33E75C52" w14:textId="4485B097" w:rsidR="00A21499" w:rsidRPr="00BD46DB" w:rsidRDefault="000F579F" w:rsidP="00F32981">
      <w:pPr>
        <w:pStyle w:val="BodyParagraphIndent"/>
      </w:pPr>
      <w:r>
        <w:t xml:space="preserve">The </w:t>
      </w:r>
      <w:r w:rsidR="007A7E7E">
        <w:t>input and output voltages and currents</w:t>
      </w:r>
      <w:r w:rsidR="00E84993">
        <w:t xml:space="preserve"> </w:t>
      </w:r>
      <w:r w:rsidR="00C24B58">
        <w:t xml:space="preserve">are measured to determine the input and output powers </w:t>
      </w:r>
      <w:r w:rsidR="00156066">
        <w:t xml:space="preserve">from equation </w:t>
      </w:r>
      <w:r w:rsidR="00B8055F">
        <w:t>2</w:t>
      </w:r>
      <w:r w:rsidR="00156066">
        <w:t>. Efficiency is then found from the</w:t>
      </w:r>
      <w:r w:rsidR="00494888">
        <w:t xml:space="preserve"> calculated power in and power out</w:t>
      </w:r>
      <w:r w:rsidR="00156066">
        <w:t xml:space="preserve">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56066" w14:paraId="573D17D8" w14:textId="77777777">
        <w:tc>
          <w:tcPr>
            <w:tcW w:w="3116" w:type="dxa"/>
          </w:tcPr>
          <w:p w14:paraId="52F4666F" w14:textId="77777777" w:rsidR="00156066" w:rsidRDefault="00156066">
            <w:pPr>
              <w:pStyle w:val="BodyParagraphIndent"/>
              <w:ind w:firstLine="0"/>
            </w:pPr>
          </w:p>
        </w:tc>
        <w:tc>
          <w:tcPr>
            <w:tcW w:w="3117" w:type="dxa"/>
          </w:tcPr>
          <w:p w14:paraId="050A8094" w14:textId="648A2EB6" w:rsidR="00156066" w:rsidRPr="004648BE" w:rsidRDefault="00156066">
            <w:pPr>
              <w:pStyle w:val="Equations"/>
              <w:rPr>
                <w:rFonts w:ascii="Times New Roman" w:eastAsiaTheme="minorEastAsia" w:hAnsi="Times New Roman"/>
              </w:rPr>
            </w:pPr>
            <m:oMathPara>
              <m:oMath>
                <m:r>
                  <m:t xml:space="preserve">P=IV </m:t>
                </m:r>
              </m:oMath>
            </m:oMathPara>
          </w:p>
        </w:tc>
        <w:tc>
          <w:tcPr>
            <w:tcW w:w="3117" w:type="dxa"/>
          </w:tcPr>
          <w:p w14:paraId="7EF34F7B" w14:textId="79A78F17" w:rsidR="00156066" w:rsidRPr="000D54C7" w:rsidRDefault="00156066">
            <w:pPr>
              <w:pStyle w:val="CaptionEquations"/>
            </w:pPr>
            <w:r w:rsidRPr="000D54C7">
              <w:t>(</w:t>
            </w:r>
            <w:r w:rsidR="00B8055F">
              <w:t>2</w:t>
            </w:r>
            <w:r w:rsidRPr="000D54C7">
              <w:t>)</w:t>
            </w:r>
          </w:p>
        </w:tc>
      </w:tr>
    </w:tbl>
    <w:p w14:paraId="04EE5674" w14:textId="6511F1BB" w:rsidR="0048232C" w:rsidRDefault="007B465D" w:rsidP="00C624A7">
      <w:pPr>
        <w:pStyle w:val="BodyParagraphIndent"/>
      </w:pPr>
      <w:r>
        <w:t xml:space="preserve">The heat being produced by the system is also observed. As the aim of this paper is proof of concept, </w:t>
      </w:r>
      <w:r w:rsidR="00D67B67">
        <w:t xml:space="preserve">the device </w:t>
      </w:r>
      <w:r w:rsidR="001230A3">
        <w:t xml:space="preserve">aims to only operate for a limited period of time and thus heat generation is not a practical concern beyond its relation to loss and efficiency. The monitoring of temperature is used to prevent damage to the device while collecting </w:t>
      </w:r>
      <w:r w:rsidR="0087159D">
        <w:t>under test to collect</w:t>
      </w:r>
      <w:r w:rsidR="001230A3">
        <w:t xml:space="preserve"> data.</w:t>
      </w:r>
      <w:r w:rsidR="0048232C">
        <w:br w:type="page"/>
      </w:r>
    </w:p>
    <w:p w14:paraId="46776466" w14:textId="77777777" w:rsidR="0048232C" w:rsidRDefault="0048232C">
      <w:pPr>
        <w:pStyle w:val="Heading2"/>
      </w:pPr>
      <w:bookmarkStart w:id="41" w:name="_Toc45285602"/>
      <w:bookmarkStart w:id="42" w:name="_Toc45285623"/>
      <w:bookmarkStart w:id="43" w:name="_Toc45285715"/>
      <w:bookmarkStart w:id="44" w:name="_Toc45285802"/>
      <w:bookmarkStart w:id="45" w:name="_Toc191830216"/>
      <w:r>
        <w:lastRenderedPageBreak/>
        <w:t>Results</w:t>
      </w:r>
      <w:bookmarkEnd w:id="41"/>
      <w:bookmarkEnd w:id="42"/>
      <w:bookmarkEnd w:id="43"/>
      <w:bookmarkEnd w:id="44"/>
      <w:bookmarkEnd w:id="45"/>
    </w:p>
    <w:p w14:paraId="0FF5057B" w14:textId="5AB1996B" w:rsidR="0048232C" w:rsidRPr="00396980" w:rsidRDefault="00396980">
      <w:pPr>
        <w:pStyle w:val="Heading3"/>
        <w:rPr>
          <w:lang w:val="fr-FR"/>
        </w:rPr>
      </w:pPr>
      <w:bookmarkStart w:id="46" w:name="_Toc191830217"/>
      <w:r w:rsidRPr="00396980">
        <w:rPr>
          <w:lang w:val="fr-FR"/>
        </w:rPr>
        <w:t xml:space="preserve">3x1 Matrix Converter Design </w:t>
      </w:r>
      <w:proofErr w:type="spellStart"/>
      <w:r w:rsidRPr="00396980">
        <w:rPr>
          <w:lang w:val="fr-FR"/>
        </w:rPr>
        <w:t>Implementat</w:t>
      </w:r>
      <w:r>
        <w:rPr>
          <w:lang w:val="fr-FR"/>
        </w:rPr>
        <w:t>ion</w:t>
      </w:r>
      <w:bookmarkEnd w:id="46"/>
      <w:proofErr w:type="spellEnd"/>
    </w:p>
    <w:p w14:paraId="2BFF6818" w14:textId="3451DB76" w:rsidR="00567DE5" w:rsidRDefault="00562A77">
      <w:pPr>
        <w:pStyle w:val="BodyParagraphIndent"/>
      </w:pPr>
      <w:bookmarkStart w:id="47" w:name="_Hlk180419609"/>
      <w:r w:rsidRPr="00562A77">
        <w:t>In</w:t>
      </w:r>
      <w:r>
        <w:t xml:space="preserve"> order to </w:t>
      </w:r>
      <w:r w:rsidR="005E4D3A">
        <w:t xml:space="preserve">quickly </w:t>
      </w:r>
      <w:r w:rsidR="00FB0631">
        <w:t>become proficient in using</w:t>
      </w:r>
      <w:r>
        <w:t xml:space="preserve"> </w:t>
      </w:r>
      <w:r w:rsidR="005671F6">
        <w:t xml:space="preserve">the </w:t>
      </w:r>
      <w:r>
        <w:t xml:space="preserve">Altium </w:t>
      </w:r>
      <w:r w:rsidR="005671F6">
        <w:t>Designer</w:t>
      </w:r>
      <w:r w:rsidR="0069061E">
        <w:t xml:space="preserve"> </w:t>
      </w:r>
      <w:r w:rsidR="005E4D3A">
        <w:t>interface</w:t>
      </w:r>
      <w:r w:rsidR="00207DBC">
        <w:t xml:space="preserve"> while simultaneously </w:t>
      </w:r>
      <w:r w:rsidR="00902FFC">
        <w:t xml:space="preserve">providing </w:t>
      </w:r>
      <w:r w:rsidR="00720E31">
        <w:t xml:space="preserve">expandable </w:t>
      </w:r>
      <w:r w:rsidR="00321DBB">
        <w:t>models</w:t>
      </w:r>
      <w:r w:rsidR="00236076">
        <w:t xml:space="preserve"> for the </w:t>
      </w:r>
      <w:r w:rsidR="006B014E">
        <w:t>three-phase</w:t>
      </w:r>
      <w:r w:rsidR="00236076">
        <w:t xml:space="preserve"> </w:t>
      </w:r>
      <w:r w:rsidR="00A75F8A">
        <w:t>matrix converter</w:t>
      </w:r>
      <w:r w:rsidR="00236076">
        <w:t xml:space="preserve">, </w:t>
      </w:r>
      <w:r w:rsidR="00BF406E">
        <w:t xml:space="preserve">we began by </w:t>
      </w:r>
      <w:r w:rsidR="008C4204">
        <w:t xml:space="preserve">creating </w:t>
      </w:r>
      <w:r w:rsidR="00FE39A8">
        <w:t xml:space="preserve">a </w:t>
      </w:r>
      <w:r w:rsidR="002D52DA">
        <w:t xml:space="preserve">single-phase </w:t>
      </w:r>
      <w:r w:rsidR="00A75F8A">
        <w:t>prototype</w:t>
      </w:r>
      <w:r w:rsidR="0020387C">
        <w:t xml:space="preserve">. </w:t>
      </w:r>
      <w:r w:rsidR="005D7BC4">
        <w:t xml:space="preserve">By </w:t>
      </w:r>
      <w:r w:rsidR="00D1663E">
        <w:t>shrinking</w:t>
      </w:r>
      <w:r w:rsidR="005D7BC4">
        <w:t xml:space="preserve"> the number of circuit elements to a third,</w:t>
      </w:r>
      <w:r w:rsidR="002F0645">
        <w:t xml:space="preserve"> </w:t>
      </w:r>
      <w:r w:rsidR="006C7157">
        <w:t>unexpected</w:t>
      </w:r>
      <w:r w:rsidR="005D7BC4">
        <w:t xml:space="preserve"> </w:t>
      </w:r>
      <w:r w:rsidR="00F347F6">
        <w:t>changes</w:t>
      </w:r>
      <w:r w:rsidR="004319B2">
        <w:t xml:space="preserve"> to the</w:t>
      </w:r>
      <w:r w:rsidR="00167A67">
        <w:t xml:space="preserve"> </w:t>
      </w:r>
      <w:r w:rsidR="002F0645">
        <w:t xml:space="preserve">design rules or </w:t>
      </w:r>
      <w:r w:rsidR="00167A67">
        <w:t>bill of materials (BOM)</w:t>
      </w:r>
      <w:r w:rsidR="00C57A5D">
        <w:t xml:space="preserve"> </w:t>
      </w:r>
      <w:r w:rsidR="00CA6E5F">
        <w:t xml:space="preserve">could be </w:t>
      </w:r>
      <w:r w:rsidR="003D14D0">
        <w:t xml:space="preserve">implemented </w:t>
      </w:r>
      <w:r w:rsidR="006C7157">
        <w:t>faster</w:t>
      </w:r>
      <w:r w:rsidR="003D14D0">
        <w:t>.</w:t>
      </w:r>
      <w:r w:rsidR="00CA6E5F">
        <w:t xml:space="preserve"> </w:t>
      </w:r>
      <w:r w:rsidR="00E03EE7">
        <w:t>Since</w:t>
      </w:r>
      <w:r w:rsidR="003E32E1">
        <w:t xml:space="preserve"> no </w:t>
      </w:r>
      <w:r w:rsidR="00245F3B">
        <w:t>limitations</w:t>
      </w:r>
      <w:r w:rsidR="003E32E1">
        <w:t xml:space="preserve"> </w:t>
      </w:r>
      <w:r w:rsidR="007804FD">
        <w:t xml:space="preserve">on size or dimension </w:t>
      </w:r>
      <w:r w:rsidR="003E32E1">
        <w:t xml:space="preserve">were </w:t>
      </w:r>
      <w:r w:rsidR="007804FD">
        <w:t>given</w:t>
      </w:r>
      <w:r w:rsidR="003E32E1">
        <w:t xml:space="preserve">, </w:t>
      </w:r>
      <w:r w:rsidR="0090057B">
        <w:t xml:space="preserve">initial </w:t>
      </w:r>
      <w:r w:rsidR="00824E08">
        <w:t>drawings</w:t>
      </w:r>
      <w:r w:rsidR="008C1FF3">
        <w:t xml:space="preserve"> </w:t>
      </w:r>
      <w:r w:rsidR="00824E08">
        <w:t>for</w:t>
      </w:r>
      <w:r w:rsidR="008C1FF3">
        <w:t xml:space="preserve"> th</w:t>
      </w:r>
      <w:r w:rsidR="006C7157">
        <w:t>e</w:t>
      </w:r>
      <w:r w:rsidR="00BD1181">
        <w:t xml:space="preserve"> </w:t>
      </w:r>
      <w:r w:rsidR="006C3B10">
        <w:t xml:space="preserve">prototype </w:t>
      </w:r>
      <w:r w:rsidR="007804FD">
        <w:t>could</w:t>
      </w:r>
      <w:r w:rsidR="00ED7278">
        <w:t xml:space="preserve"> </w:t>
      </w:r>
      <w:r w:rsidR="00051064">
        <w:t>take</w:t>
      </w:r>
      <w:r w:rsidR="007804FD">
        <w:t xml:space="preserve"> </w:t>
      </w:r>
      <w:r w:rsidR="00151C26">
        <w:t>any form</w:t>
      </w:r>
      <w:r w:rsidR="007431C2">
        <w:t xml:space="preserve">, so long as the following design </w:t>
      </w:r>
      <w:r w:rsidR="00DF06A2">
        <w:t>rules</w:t>
      </w:r>
      <w:r w:rsidR="00E65F7A">
        <w:t xml:space="preserve"> were </w:t>
      </w:r>
      <w:r w:rsidR="00DF06A2">
        <w:t>respected</w:t>
      </w:r>
      <w:r w:rsidR="00567DE5">
        <w:t>:</w:t>
      </w:r>
    </w:p>
    <w:p w14:paraId="66A0A5B6" w14:textId="05908A36" w:rsidR="003C2325" w:rsidRDefault="006E7621" w:rsidP="00567DE5">
      <w:pPr>
        <w:pStyle w:val="ListOrdered"/>
      </w:pPr>
      <w:r>
        <w:t xml:space="preserve">Minimum </w:t>
      </w:r>
      <w:r w:rsidR="00D102E4">
        <w:t xml:space="preserve">part </w:t>
      </w:r>
      <w:r w:rsidR="009E0894">
        <w:t>dimensions</w:t>
      </w:r>
      <w:r w:rsidR="00D102E4">
        <w:t xml:space="preserve"> set at </w:t>
      </w:r>
      <w:r w:rsidR="00CA7A3E">
        <w:t>1206</w:t>
      </w:r>
    </w:p>
    <w:p w14:paraId="00493DEF" w14:textId="5A8F75E7" w:rsidR="00567DE5" w:rsidRDefault="006E2207" w:rsidP="00567DE5">
      <w:pPr>
        <w:pStyle w:val="ListOrdered"/>
      </w:pPr>
      <w:r>
        <w:t xml:space="preserve">Low and high voltage </w:t>
      </w:r>
      <w:r w:rsidR="00DF06A2">
        <w:t xml:space="preserve">systems must </w:t>
      </w:r>
      <w:r w:rsidR="009E7826">
        <w:t xml:space="preserve">be </w:t>
      </w:r>
      <w:r w:rsidR="00CB074D">
        <w:t xml:space="preserve">far enough apart to </w:t>
      </w:r>
      <w:r w:rsidR="004B1587">
        <w:t>prev</w:t>
      </w:r>
      <w:r w:rsidR="000242CC">
        <w:t xml:space="preserve">ent </w:t>
      </w:r>
      <w:r w:rsidR="00567F92">
        <w:t>risk of shorting</w:t>
      </w:r>
    </w:p>
    <w:p w14:paraId="14D9ABCE" w14:textId="1BE455BD" w:rsidR="00567DE5" w:rsidRDefault="00645771" w:rsidP="00567DE5">
      <w:pPr>
        <w:pStyle w:val="ListOrdered"/>
      </w:pPr>
      <w:r>
        <w:t xml:space="preserve">Where copper pours are not appropriate, </w:t>
      </w:r>
      <w:r w:rsidR="00034011">
        <w:t xml:space="preserve">HV </w:t>
      </w:r>
      <w:r>
        <w:t xml:space="preserve">traces must be </w:t>
      </w:r>
      <w:r w:rsidR="000E6C57">
        <w:t>very thick (&gt;50</w:t>
      </w:r>
      <w:r w:rsidR="003375F8">
        <w:t xml:space="preserve"> mils)</w:t>
      </w:r>
    </w:p>
    <w:p w14:paraId="7DA0B73B" w14:textId="02A90682" w:rsidR="00567DE5" w:rsidRDefault="008C3B2B" w:rsidP="00567DE5">
      <w:pPr>
        <w:pStyle w:val="ListOrdered"/>
      </w:pPr>
      <w:r>
        <w:t>Tr</w:t>
      </w:r>
      <w:r w:rsidR="00EB764C">
        <w:t>aces</w:t>
      </w:r>
      <w:r w:rsidR="00034011">
        <w:t xml:space="preserve"> </w:t>
      </w:r>
      <w:r w:rsidR="000C033F">
        <w:t xml:space="preserve">should be </w:t>
      </w:r>
      <w:r w:rsidR="00034011">
        <w:t>as short as possible</w:t>
      </w:r>
    </w:p>
    <w:p w14:paraId="4A875238" w14:textId="33D8E4F9" w:rsidR="00C876B5" w:rsidRDefault="00356C42" w:rsidP="00C45710">
      <w:pPr>
        <w:pStyle w:val="ListOrdered"/>
      </w:pPr>
      <w:r>
        <w:t xml:space="preserve">Decoupling capacitors </w:t>
      </w:r>
      <w:r w:rsidR="00BD1485">
        <w:t xml:space="preserve">must </w:t>
      </w:r>
      <w:r w:rsidR="00871F5C">
        <w:t>be directly</w:t>
      </w:r>
      <w:r w:rsidR="00BD1485">
        <w:t xml:space="preserve"> adjacent to th</w:t>
      </w:r>
      <w:r w:rsidR="00C876B5">
        <w:t>eir respective power supply</w:t>
      </w:r>
    </w:p>
    <w:p w14:paraId="45DFF1A9" w14:textId="1EDF4147" w:rsidR="0048232C" w:rsidRDefault="00334316">
      <w:pPr>
        <w:pStyle w:val="BodyParagraphIndent"/>
      </w:pPr>
      <w:bookmarkStart w:id="48" w:name="_Hlk180419652"/>
      <w:r>
        <w:t>The result of following these</w:t>
      </w:r>
      <w:r w:rsidR="00C4777C">
        <w:t xml:space="preserve"> guidelines </w:t>
      </w:r>
      <w:r w:rsidR="00C84BB6">
        <w:t>gives</w:t>
      </w:r>
      <w:r w:rsidR="00C4777C">
        <w:t xml:space="preserve"> a </w:t>
      </w:r>
      <w:r w:rsidR="008025CF">
        <w:t xml:space="preserve">rough outline of </w:t>
      </w:r>
      <w:r w:rsidR="00A754DF">
        <w:t xml:space="preserve">the final product. </w:t>
      </w:r>
      <w:r w:rsidR="001B3F29">
        <w:t xml:space="preserve">High voltage </w:t>
      </w:r>
      <w:r w:rsidR="00F435A5">
        <w:t xml:space="preserve">components are contained </w:t>
      </w:r>
      <w:r w:rsidR="00990B8F">
        <w:t xml:space="preserve">in a central </w:t>
      </w:r>
      <w:r w:rsidR="00AD13DF">
        <w:t xml:space="preserve">area </w:t>
      </w:r>
      <w:r w:rsidR="00364479">
        <w:t xml:space="preserve">surrounded by </w:t>
      </w:r>
      <w:r w:rsidR="00B77EF0">
        <w:t xml:space="preserve">low voltage </w:t>
      </w:r>
      <w:r w:rsidR="00293A3A">
        <w:t xml:space="preserve">traces and pours </w:t>
      </w:r>
      <w:r w:rsidR="00080C43">
        <w:t>that reach around connect</w:t>
      </w:r>
      <w:r w:rsidR="001E34E4">
        <w:t>ing</w:t>
      </w:r>
      <w:r w:rsidR="00080C43">
        <w:t xml:space="preserve"> the</w:t>
      </w:r>
      <w:r w:rsidR="00026B3E">
        <w:t xml:space="preserve"> voltage sensor</w:t>
      </w:r>
      <w:r w:rsidR="001E34E4">
        <w:t>s back to their</w:t>
      </w:r>
      <w:r w:rsidR="00423191">
        <w:t xml:space="preserve"> </w:t>
      </w:r>
      <w:r w:rsidR="009E64AD">
        <w:t xml:space="preserve">designated </w:t>
      </w:r>
      <w:r w:rsidR="007A7F46">
        <w:t xml:space="preserve">pins </w:t>
      </w:r>
      <w:r w:rsidR="00423191">
        <w:t>(</w:t>
      </w:r>
      <w:r w:rsidR="00423191" w:rsidRPr="00660324">
        <w:rPr>
          <w:b/>
          <w:bCs/>
        </w:rPr>
        <w:t>Figure 1</w:t>
      </w:r>
      <w:r w:rsidR="00423191">
        <w:t>)</w:t>
      </w:r>
      <w:bookmarkEnd w:id="48"/>
      <w:r w:rsidR="00423191">
        <w:t>.</w:t>
      </w:r>
      <w:r w:rsidR="005E1FA1">
        <w:t xml:space="preserve"> Note that </w:t>
      </w:r>
      <w:r w:rsidR="00B964F9">
        <w:t xml:space="preserve">several improvements still </w:t>
      </w:r>
      <w:r w:rsidR="001833A9">
        <w:t>need to be</w:t>
      </w:r>
      <w:r w:rsidR="00B964F9">
        <w:t xml:space="preserve"> made, such as bringing </w:t>
      </w:r>
      <w:r w:rsidR="002D69D8">
        <w:t xml:space="preserve">the </w:t>
      </w:r>
      <w:r w:rsidR="00480447">
        <w:t>two switches closer to one another</w:t>
      </w:r>
      <w:r w:rsidR="001833A9">
        <w:t xml:space="preserve">, resizing the traces to the left of </w:t>
      </w:r>
      <w:r w:rsidR="00657FC1">
        <w:t xml:space="preserve">the </w:t>
      </w:r>
      <w:proofErr w:type="spellStart"/>
      <w:r w:rsidR="00657FC1">
        <w:t>GaN</w:t>
      </w:r>
      <w:proofErr w:type="spellEnd"/>
      <w:r w:rsidR="00657FC1">
        <w:t xml:space="preserve"> FETs, and </w:t>
      </w:r>
      <w:r w:rsidR="00664238">
        <w:t>adjusting</w:t>
      </w:r>
      <w:r w:rsidR="00140D22">
        <w:t xml:space="preserve"> the </w:t>
      </w:r>
      <w:r w:rsidR="00664238">
        <w:t>position and orientation</w:t>
      </w:r>
      <w:r w:rsidR="00990362">
        <w:t xml:space="preserve"> of the </w:t>
      </w:r>
      <w:r w:rsidR="00664238">
        <w:t xml:space="preserve">LC filters to better </w:t>
      </w:r>
      <w:r w:rsidR="00ED3C17">
        <w:t xml:space="preserve">align with </w:t>
      </w:r>
      <w:r w:rsidR="00D14D3A">
        <w:t>the RC snubbers.</w:t>
      </w:r>
    </w:p>
    <w:p w14:paraId="5A65A1E0" w14:textId="57D9ECA6" w:rsidR="006E7475" w:rsidRDefault="00AA4FBD" w:rsidP="006E7475">
      <w:pPr>
        <w:keepNext/>
        <w:jc w:val="center"/>
      </w:pPr>
      <w:r>
        <w:rPr>
          <w:noProof/>
        </w:rPr>
        <w:lastRenderedPageBreak/>
        <w:drawing>
          <wp:inline distT="0" distB="0" distL="0" distR="0" wp14:anchorId="61C3D583" wp14:editId="672872B9">
            <wp:extent cx="5486400" cy="5129784"/>
            <wp:effectExtent l="0" t="0" r="0" b="0"/>
            <wp:docPr id="1584301542" name="Picture 1" descr="A computer screen shot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01542" name="Picture 1" descr="A computer screen shot of a computer chip&#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129784"/>
                    </a:xfrm>
                    <a:prstGeom prst="rect">
                      <a:avLst/>
                    </a:prstGeom>
                    <a:noFill/>
                    <a:ln>
                      <a:noFill/>
                    </a:ln>
                  </pic:spPr>
                </pic:pic>
              </a:graphicData>
            </a:graphic>
          </wp:inline>
        </w:drawing>
      </w:r>
    </w:p>
    <w:p w14:paraId="033433D2" w14:textId="51210F49" w:rsidR="006E7475" w:rsidRPr="00A56ECF" w:rsidRDefault="006E7475" w:rsidP="006E7475">
      <w:pPr>
        <w:pStyle w:val="CaptionFigures"/>
      </w:pPr>
      <w:r>
        <w:t xml:space="preserve">Figure </w:t>
      </w:r>
      <w:r w:rsidR="00AA4FBD">
        <w:t>1</w:t>
      </w:r>
      <w:r>
        <w:t>:</w:t>
      </w:r>
      <w:r w:rsidRPr="00C12929">
        <w:t xml:space="preserve"> </w:t>
      </w:r>
      <w:r w:rsidR="00C15B84">
        <w:t xml:space="preserve">Single-phase matrix converter </w:t>
      </w:r>
      <w:r w:rsidR="000365CC">
        <w:t>PCB</w:t>
      </w:r>
      <w:r w:rsidR="005122B1">
        <w:t xml:space="preserve"> prototype</w:t>
      </w:r>
      <w:r w:rsidRPr="00C12929">
        <w:t>.</w:t>
      </w:r>
      <w:r w:rsidR="00104865">
        <w:t xml:space="preserve"> </w:t>
      </w:r>
      <w:r w:rsidR="00264148">
        <w:t>Low</w:t>
      </w:r>
      <w:r w:rsidR="00715A0A">
        <w:t xml:space="preserve"> and high voltage</w:t>
      </w:r>
      <w:r w:rsidR="00AE33B1">
        <w:t xml:space="preserve"> elements</w:t>
      </w:r>
      <w:r w:rsidR="007C22BF">
        <w:t xml:space="preserve"> </w:t>
      </w:r>
      <w:r w:rsidR="00426AC5">
        <w:t>connect through</w:t>
      </w:r>
      <w:r w:rsidR="005452BE">
        <w:t xml:space="preserve"> </w:t>
      </w:r>
      <w:r w:rsidR="00AE33B1">
        <w:t>gate drive</w:t>
      </w:r>
      <w:r w:rsidR="00FF59C4">
        <w:t>r</w:t>
      </w:r>
      <w:r w:rsidR="00C624A7">
        <w:t>s</w:t>
      </w:r>
      <w:r w:rsidR="00AE33B1">
        <w:t xml:space="preserve"> (gold)</w:t>
      </w:r>
      <w:r w:rsidR="00DF2962">
        <w:t xml:space="preserve"> and </w:t>
      </w:r>
      <w:r w:rsidR="000E16E1">
        <w:t>voltage sensor</w:t>
      </w:r>
      <w:r w:rsidR="00C624A7">
        <w:t>s</w:t>
      </w:r>
      <w:r w:rsidR="00FF59C4">
        <w:t xml:space="preserve"> (green)</w:t>
      </w:r>
      <w:r w:rsidR="00001A2E">
        <w:t>.</w:t>
      </w:r>
    </w:p>
    <w:bookmarkEnd w:id="47"/>
    <w:p w14:paraId="3B46C027" w14:textId="1DD867A6" w:rsidR="0048232C" w:rsidRDefault="00E27FFC">
      <w:pPr>
        <w:keepNext/>
        <w:jc w:val="center"/>
      </w:pPr>
      <w:r w:rsidRPr="00E27FFC">
        <w:rPr>
          <w:noProof/>
        </w:rPr>
        <w:lastRenderedPageBreak/>
        <w:drawing>
          <wp:inline distT="0" distB="0" distL="0" distR="0" wp14:anchorId="4C9A6BFF" wp14:editId="778748A5">
            <wp:extent cx="5486400" cy="3959352"/>
            <wp:effectExtent l="19050" t="19050" r="19050" b="22225"/>
            <wp:docPr id="1763820856"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20856" name="Picture 1" descr="A diagram of a circuit&#10;&#10;AI-generated content may be incorrect."/>
                    <pic:cNvPicPr/>
                  </pic:nvPicPr>
                  <pic:blipFill>
                    <a:blip r:embed="rId13"/>
                    <a:stretch>
                      <a:fillRect/>
                    </a:stretch>
                  </pic:blipFill>
                  <pic:spPr>
                    <a:xfrm>
                      <a:off x="0" y="0"/>
                      <a:ext cx="5486400" cy="3959352"/>
                    </a:xfrm>
                    <a:prstGeom prst="rect">
                      <a:avLst/>
                    </a:prstGeom>
                    <a:ln>
                      <a:solidFill>
                        <a:schemeClr val="tx1"/>
                      </a:solidFill>
                    </a:ln>
                  </pic:spPr>
                </pic:pic>
              </a:graphicData>
            </a:graphic>
          </wp:inline>
        </w:drawing>
      </w:r>
      <w:r w:rsidR="00552CAB">
        <w:t xml:space="preserve"> </w:t>
      </w:r>
    </w:p>
    <w:p w14:paraId="24467741" w14:textId="17A68C0A" w:rsidR="0048232C" w:rsidRDefault="00162B43" w:rsidP="00162B43">
      <w:pPr>
        <w:pStyle w:val="CaptionFigures"/>
      </w:pPr>
      <w:r>
        <w:t xml:space="preserve">Figure </w:t>
      </w:r>
      <w:r w:rsidR="006E7475">
        <w:t>2</w:t>
      </w:r>
      <w:r w:rsidR="0048232C">
        <w:t xml:space="preserve">: </w:t>
      </w:r>
      <w:r w:rsidR="00A34A67">
        <w:t>3-ph</w:t>
      </w:r>
      <w:r w:rsidR="00C15B84">
        <w:t>ase</w:t>
      </w:r>
      <w:r w:rsidR="00A34A67">
        <w:t xml:space="preserve"> </w:t>
      </w:r>
      <w:r w:rsidR="00E6793D">
        <w:t>matrix converter</w:t>
      </w:r>
      <w:r w:rsidR="00CA2AA7">
        <w:t xml:space="preserve"> schematic with </w:t>
      </w:r>
      <w:r w:rsidR="00354C07">
        <w:t>RC snubbers</w:t>
      </w:r>
      <w:r w:rsidR="00E52283">
        <w:t xml:space="preserve"> in parallel with </w:t>
      </w:r>
      <w:r w:rsidR="008C0918">
        <w:t xml:space="preserve">bidirectional </w:t>
      </w:r>
      <w:proofErr w:type="spellStart"/>
      <w:r w:rsidR="008C0918">
        <w:t>GaN</w:t>
      </w:r>
      <w:proofErr w:type="spellEnd"/>
      <w:r w:rsidR="008C0918">
        <w:t xml:space="preserve"> switches</w:t>
      </w:r>
      <w:r w:rsidR="0048232C" w:rsidRPr="00C12929">
        <w:t>.</w:t>
      </w:r>
      <w:r w:rsidR="008C0918">
        <w:t xml:space="preserve"> Each switch </w:t>
      </w:r>
      <w:r w:rsidR="00BF2B28">
        <w:t>receives</w:t>
      </w:r>
      <w:r w:rsidR="009F7DF7">
        <w:t xml:space="preserve"> </w:t>
      </w:r>
      <w:r w:rsidR="00A90892">
        <w:t xml:space="preserve">high and low </w:t>
      </w:r>
      <w:r w:rsidR="00842DE1">
        <w:t>signal</w:t>
      </w:r>
      <w:r w:rsidR="00BF2B28">
        <w:t>s</w:t>
      </w:r>
      <w:r w:rsidR="00842DE1">
        <w:t xml:space="preserve"> from </w:t>
      </w:r>
      <w:r w:rsidR="00FA48B2">
        <w:t>a corresponding</w:t>
      </w:r>
      <w:r w:rsidR="00842DE1">
        <w:t xml:space="preserve"> gate driver.</w:t>
      </w:r>
    </w:p>
    <w:p w14:paraId="3E59BF59" w14:textId="0F7E65B9" w:rsidR="0048232C" w:rsidRDefault="009C3A7E">
      <w:pPr>
        <w:keepNext/>
        <w:jc w:val="center"/>
      </w:pPr>
      <w:r w:rsidRPr="009C3A7E">
        <w:rPr>
          <w:noProof/>
        </w:rPr>
        <w:lastRenderedPageBreak/>
        <w:drawing>
          <wp:inline distT="0" distB="0" distL="0" distR="0" wp14:anchorId="4AEF1FB5" wp14:editId="6A33ACDD">
            <wp:extent cx="5486400" cy="4398264"/>
            <wp:effectExtent l="19050" t="19050" r="19050" b="21590"/>
            <wp:docPr id="139182460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24608" name="Picture 1" descr="A diagram of a circuit&#10;&#10;AI-generated content may be incorrect."/>
                    <pic:cNvPicPr/>
                  </pic:nvPicPr>
                  <pic:blipFill>
                    <a:blip r:embed="rId14"/>
                    <a:stretch>
                      <a:fillRect/>
                    </a:stretch>
                  </pic:blipFill>
                  <pic:spPr>
                    <a:xfrm>
                      <a:off x="0" y="0"/>
                      <a:ext cx="5486400" cy="4398264"/>
                    </a:xfrm>
                    <a:prstGeom prst="rect">
                      <a:avLst/>
                    </a:prstGeom>
                    <a:ln>
                      <a:solidFill>
                        <a:schemeClr val="tx1"/>
                      </a:solidFill>
                    </a:ln>
                  </pic:spPr>
                </pic:pic>
              </a:graphicData>
            </a:graphic>
          </wp:inline>
        </w:drawing>
      </w:r>
    </w:p>
    <w:p w14:paraId="22AE3D76" w14:textId="2D7BCF2B" w:rsidR="00964FFF" w:rsidRDefault="0048232C">
      <w:pPr>
        <w:pStyle w:val="CaptionFigures"/>
      </w:pPr>
      <w:r>
        <w:t xml:space="preserve">Figure </w:t>
      </w:r>
      <w:r w:rsidR="006E7475">
        <w:t>3</w:t>
      </w:r>
      <w:r>
        <w:t>:</w:t>
      </w:r>
      <w:r w:rsidRPr="00C12929">
        <w:t xml:space="preserve"> </w:t>
      </w:r>
      <w:r w:rsidR="00061561">
        <w:t>One of six gate driver</w:t>
      </w:r>
      <w:r w:rsidR="009C3A7E">
        <w:t xml:space="preserve"> schematic</w:t>
      </w:r>
      <w:r w:rsidR="00061561">
        <w:t>s</w:t>
      </w:r>
      <w:r w:rsidR="009C3A7E">
        <w:t xml:space="preserve"> with</w:t>
      </w:r>
      <w:r w:rsidR="00061561">
        <w:t xml:space="preserve"> </w:t>
      </w:r>
      <w:r w:rsidR="00EF202E">
        <w:t>its designated power supply</w:t>
      </w:r>
      <w:r w:rsidR="009C3A7E" w:rsidRPr="00C12929">
        <w:t>.</w:t>
      </w:r>
      <w:r w:rsidR="009C3A7E">
        <w:t xml:space="preserve"> Each </w:t>
      </w:r>
      <w:r w:rsidR="0088401C">
        <w:t xml:space="preserve">driver </w:t>
      </w:r>
      <w:r w:rsidR="00402741">
        <w:t>accepts</w:t>
      </w:r>
      <w:r w:rsidR="009C3A7E">
        <w:t xml:space="preserve"> </w:t>
      </w:r>
      <w:r w:rsidR="00641ECA">
        <w:t xml:space="preserve">a PWM signal from </w:t>
      </w:r>
      <w:r w:rsidR="00402741">
        <w:t>a</w:t>
      </w:r>
      <w:r w:rsidR="00641ECA">
        <w:t xml:space="preserve"> </w:t>
      </w:r>
      <w:r w:rsidR="00402741">
        <w:t xml:space="preserve">GPIO pin and outputs </w:t>
      </w:r>
      <w:r w:rsidR="007D0D50">
        <w:t>gate and</w:t>
      </w:r>
      <w:r w:rsidR="00C739E1">
        <w:t xml:space="preserve"> Kelvin source</w:t>
      </w:r>
      <w:r w:rsidR="007D0D50">
        <w:t xml:space="preserve"> voltages to </w:t>
      </w:r>
      <w:r w:rsidR="0045673C">
        <w:t>a FET</w:t>
      </w:r>
      <w:r w:rsidRPr="00C12929">
        <w:t>.</w:t>
      </w:r>
    </w:p>
    <w:p w14:paraId="11789443" w14:textId="5F4E00EE" w:rsidR="00964FFF" w:rsidRDefault="006405D5" w:rsidP="00964FFF">
      <w:pPr>
        <w:keepNext/>
        <w:jc w:val="center"/>
      </w:pPr>
      <w:r w:rsidRPr="006405D5">
        <w:rPr>
          <w:noProof/>
        </w:rPr>
        <w:drawing>
          <wp:inline distT="0" distB="0" distL="0" distR="0" wp14:anchorId="09A8FA6D" wp14:editId="000B4752">
            <wp:extent cx="5486400" cy="1335024"/>
            <wp:effectExtent l="19050" t="19050" r="19050" b="17780"/>
            <wp:docPr id="123632044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20445" name="Picture 1" descr="A screen shot of a computer code&#10;&#10;AI-generated content may be incorrect."/>
                    <pic:cNvPicPr/>
                  </pic:nvPicPr>
                  <pic:blipFill>
                    <a:blip r:embed="rId15"/>
                    <a:stretch>
                      <a:fillRect/>
                    </a:stretch>
                  </pic:blipFill>
                  <pic:spPr>
                    <a:xfrm>
                      <a:off x="0" y="0"/>
                      <a:ext cx="5486400" cy="1335024"/>
                    </a:xfrm>
                    <a:prstGeom prst="rect">
                      <a:avLst/>
                    </a:prstGeom>
                    <a:ln>
                      <a:solidFill>
                        <a:schemeClr val="tx1"/>
                      </a:solidFill>
                    </a:ln>
                  </pic:spPr>
                </pic:pic>
              </a:graphicData>
            </a:graphic>
          </wp:inline>
        </w:drawing>
      </w:r>
    </w:p>
    <w:p w14:paraId="7B73E01B" w14:textId="0C9A111F" w:rsidR="00964FFF" w:rsidRDefault="00964FFF" w:rsidP="00964FFF">
      <w:pPr>
        <w:pStyle w:val="CaptionFigures"/>
      </w:pPr>
      <w:r>
        <w:t xml:space="preserve">Figure </w:t>
      </w:r>
      <w:r w:rsidR="006E7475">
        <w:t>4</w:t>
      </w:r>
      <w:r>
        <w:t>:</w:t>
      </w:r>
      <w:r w:rsidRPr="00C12929">
        <w:t xml:space="preserve"> </w:t>
      </w:r>
      <w:r w:rsidR="00DC3233">
        <w:t>One of three voltage sensor schematics</w:t>
      </w:r>
      <w:r w:rsidRPr="00C12929">
        <w:t>.</w:t>
      </w:r>
      <w:r w:rsidR="00677559">
        <w:t xml:space="preserve"> Each sensor </w:t>
      </w:r>
      <w:r w:rsidR="00C81CB1">
        <w:t xml:space="preserve">reads a </w:t>
      </w:r>
      <w:r w:rsidR="00225B5D">
        <w:t xml:space="preserve">positive and negative voltage across </w:t>
      </w:r>
      <w:r w:rsidR="002C64FB">
        <w:t>two</w:t>
      </w:r>
      <w:r w:rsidR="006F66A7">
        <w:t xml:space="preserve"> </w:t>
      </w:r>
      <w:r w:rsidR="00E26F05">
        <w:t xml:space="preserve">phases of </w:t>
      </w:r>
      <w:r w:rsidR="00497236">
        <w:t>the input power</w:t>
      </w:r>
      <w:r w:rsidR="00DB77A1">
        <w:t xml:space="preserve"> and </w:t>
      </w:r>
      <w:r w:rsidR="00D91871">
        <w:t xml:space="preserve">sends correlated </w:t>
      </w:r>
      <w:r w:rsidR="00BA43BD">
        <w:t>output</w:t>
      </w:r>
      <w:r w:rsidR="009B59F2">
        <w:t>s</w:t>
      </w:r>
      <w:r w:rsidR="005771A6">
        <w:t xml:space="preserve"> to </w:t>
      </w:r>
      <w:r w:rsidR="0000026A">
        <w:t>a pin header</w:t>
      </w:r>
      <w:r w:rsidR="00BA43BD">
        <w:t>.</w:t>
      </w:r>
    </w:p>
    <w:p w14:paraId="65736802" w14:textId="47962B69" w:rsidR="00AE001E" w:rsidRPr="00396980" w:rsidRDefault="00AE001E" w:rsidP="00AE001E">
      <w:pPr>
        <w:pStyle w:val="Heading3"/>
        <w:rPr>
          <w:lang w:val="fr-FR"/>
        </w:rPr>
      </w:pPr>
      <w:r>
        <w:rPr>
          <w:lang w:val="fr-FR"/>
        </w:rPr>
        <w:t>[</w:t>
      </w:r>
      <w:proofErr w:type="spellStart"/>
      <w:r>
        <w:rPr>
          <w:lang w:val="fr-FR"/>
        </w:rPr>
        <w:t>Ian’s</w:t>
      </w:r>
      <w:proofErr w:type="spellEnd"/>
      <w:r>
        <w:rPr>
          <w:lang w:val="fr-FR"/>
        </w:rPr>
        <w:t xml:space="preserve"> </w:t>
      </w:r>
      <w:proofErr w:type="spellStart"/>
      <w:r>
        <w:rPr>
          <w:lang w:val="fr-FR"/>
        </w:rPr>
        <w:t>Results</w:t>
      </w:r>
      <w:proofErr w:type="spellEnd"/>
      <w:r>
        <w:rPr>
          <w:lang w:val="fr-FR"/>
        </w:rPr>
        <w:t xml:space="preserve"> Section]</w:t>
      </w:r>
    </w:p>
    <w:p w14:paraId="00386842" w14:textId="77777777" w:rsidR="008835F7" w:rsidRDefault="008835F7" w:rsidP="00AE001E">
      <w:pPr>
        <w:pStyle w:val="BodyParagraphIndent"/>
      </w:pPr>
      <w:r>
        <w:t>[text]</w:t>
      </w:r>
    </w:p>
    <w:p w14:paraId="0F044BF9" w14:textId="03EF78D6" w:rsidR="008835F7" w:rsidRDefault="00D04317" w:rsidP="008835F7">
      <w:pPr>
        <w:keepNext/>
        <w:jc w:val="center"/>
      </w:pPr>
      <w:r>
        <w:rPr>
          <w:noProof/>
        </w:rPr>
        <w:lastRenderedPageBreak/>
        <w:drawing>
          <wp:inline distT="0" distB="0" distL="0" distR="0" wp14:anchorId="14FB6949" wp14:editId="53DA26EE">
            <wp:extent cx="3587750" cy="2442047"/>
            <wp:effectExtent l="0" t="0" r="0" b="0"/>
            <wp:docPr id="740216970" name="Picture 1" descr="A 3d model of 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16970" name="Picture 1" descr="A 3d model of a structure"/>
                    <pic:cNvPicPr/>
                  </pic:nvPicPr>
                  <pic:blipFill>
                    <a:blip r:embed="rId16">
                      <a:extLst>
                        <a:ext uri="{28A0092B-C50C-407E-A947-70E740481C1C}">
                          <a14:useLocalDpi xmlns:a14="http://schemas.microsoft.com/office/drawing/2010/main" val="0"/>
                        </a:ext>
                      </a:extLst>
                    </a:blip>
                    <a:stretch>
                      <a:fillRect/>
                    </a:stretch>
                  </pic:blipFill>
                  <pic:spPr>
                    <a:xfrm>
                      <a:off x="0" y="0"/>
                      <a:ext cx="3596950" cy="2448309"/>
                    </a:xfrm>
                    <a:prstGeom prst="rect">
                      <a:avLst/>
                    </a:prstGeom>
                  </pic:spPr>
                </pic:pic>
              </a:graphicData>
            </a:graphic>
          </wp:inline>
        </w:drawing>
      </w:r>
    </w:p>
    <w:p w14:paraId="32E35871" w14:textId="18EE000F" w:rsidR="008835F7" w:rsidRDefault="008835F7" w:rsidP="008835F7">
      <w:pPr>
        <w:pStyle w:val="CaptionFigures"/>
      </w:pPr>
      <w:r>
        <w:t>Figure 6:</w:t>
      </w:r>
      <w:r w:rsidRPr="00C12929">
        <w:t xml:space="preserve"> </w:t>
      </w:r>
      <w:r w:rsidR="00244A4D">
        <w:t xml:space="preserve">Transformer undergoing </w:t>
      </w:r>
      <w:r w:rsidR="00341BDB">
        <w:t>testing isolated from rest of system</w:t>
      </w:r>
      <w:r w:rsidR="00976C4C">
        <w:t>. Input voltage is applied to the primary coil, and a resistive load closes the secondary coil.</w:t>
      </w:r>
    </w:p>
    <w:p w14:paraId="140E7ECB" w14:textId="3FD5063C" w:rsidR="0048232C" w:rsidRDefault="008835F7" w:rsidP="00AE001E">
      <w:pPr>
        <w:pStyle w:val="BodyParagraphIndent"/>
      </w:pPr>
      <w:r>
        <w:t>[text]</w:t>
      </w:r>
      <w:r w:rsidR="0048232C">
        <w:br w:type="page"/>
      </w:r>
    </w:p>
    <w:p w14:paraId="0B22F3D6" w14:textId="77777777" w:rsidR="0048232C" w:rsidRDefault="0048232C">
      <w:pPr>
        <w:pStyle w:val="Heading2"/>
      </w:pPr>
      <w:bookmarkStart w:id="49" w:name="_Toc45285603"/>
      <w:bookmarkStart w:id="50" w:name="_Toc45285624"/>
      <w:bookmarkStart w:id="51" w:name="_Toc45285716"/>
      <w:bookmarkStart w:id="52" w:name="_Toc45285803"/>
      <w:bookmarkStart w:id="53" w:name="_Toc191830218"/>
      <w:r>
        <w:lastRenderedPageBreak/>
        <w:t>Conclusion</w:t>
      </w:r>
      <w:bookmarkEnd w:id="49"/>
      <w:bookmarkEnd w:id="50"/>
      <w:bookmarkEnd w:id="51"/>
      <w:bookmarkEnd w:id="52"/>
      <w:bookmarkEnd w:id="53"/>
    </w:p>
    <w:p w14:paraId="799F444E" w14:textId="64ECC14F" w:rsidR="0048232C" w:rsidRDefault="00043467">
      <w:pPr>
        <w:pStyle w:val="Heading3"/>
      </w:pPr>
      <w:bookmarkStart w:id="54" w:name="_Toc191830219"/>
      <w:r>
        <w:t xml:space="preserve">Measured </w:t>
      </w:r>
      <w:r w:rsidR="00191BAB">
        <w:t>versus Expected Performance</w:t>
      </w:r>
      <w:bookmarkEnd w:id="54"/>
    </w:p>
    <w:p w14:paraId="6A2F6E43" w14:textId="1BA4F0F9" w:rsidR="0048232C" w:rsidRDefault="0048232C" w:rsidP="0026026D">
      <w:pPr>
        <w:pStyle w:val="BodyParagraphIndent"/>
      </w:pPr>
      <w:r>
        <w:t xml:space="preserve">[Type content here.] </w:t>
      </w:r>
    </w:p>
    <w:p w14:paraId="38A5DD7A" w14:textId="77777777" w:rsidR="0048232C" w:rsidRDefault="0048232C">
      <w:pPr>
        <w:pStyle w:val="BodyParagraphIndent"/>
      </w:pPr>
      <w:r>
        <w:br w:type="page"/>
      </w:r>
    </w:p>
    <w:p w14:paraId="4E2E62B1" w14:textId="6A2C1180" w:rsidR="0048232C" w:rsidRDefault="0048232C">
      <w:pPr>
        <w:pStyle w:val="Heading1"/>
      </w:pPr>
      <w:bookmarkStart w:id="55" w:name="_Toc191830220"/>
      <w:r>
        <w:lastRenderedPageBreak/>
        <w:t>References</w:t>
      </w:r>
      <w:bookmarkEnd w:id="55"/>
    </w:p>
    <w:p w14:paraId="24FA812B" w14:textId="61F3093E" w:rsidR="00E712C6" w:rsidRPr="00270780" w:rsidRDefault="00E712C6" w:rsidP="00E712C6">
      <w:pPr>
        <w:pStyle w:val="ListReferences"/>
      </w:pPr>
      <w:bookmarkStart w:id="56" w:name="_Hlk180419515"/>
      <w:r w:rsidRPr="00625902">
        <w:t>[</w:t>
      </w:r>
      <w:r>
        <w:t>1</w:t>
      </w:r>
      <w:r w:rsidRPr="00625902">
        <w:t>]</w:t>
      </w:r>
      <w:r w:rsidRPr="00625902">
        <w:tab/>
        <w:t xml:space="preserve">J. J. Sandoval, S. </w:t>
      </w:r>
      <w:proofErr w:type="spellStart"/>
      <w:r w:rsidRPr="00625902">
        <w:t>Essa</w:t>
      </w:r>
      <w:r>
        <w:t>kiappan</w:t>
      </w:r>
      <w:proofErr w:type="spellEnd"/>
      <w:r>
        <w:t xml:space="preserve"> and P. </w:t>
      </w:r>
      <w:proofErr w:type="spellStart"/>
      <w:r>
        <w:t>Enjeti</w:t>
      </w:r>
      <w:proofErr w:type="spellEnd"/>
      <w:r>
        <w:t xml:space="preserve">, </w:t>
      </w:r>
      <w:r w:rsidRPr="00625902">
        <w:t>“</w:t>
      </w:r>
      <w:r>
        <w:t>A bidirectional series resonant matrix converter topology for electric vehicle DC fast charging,</w:t>
      </w:r>
      <w:r w:rsidRPr="00625902">
        <w:t xml:space="preserve">” </w:t>
      </w:r>
      <w:r>
        <w:rPr>
          <w:i/>
          <w:iCs/>
        </w:rPr>
        <w:t>2015 IEEE Applied Power Electronics Conference and Exposition (APEC)</w:t>
      </w:r>
      <w:r w:rsidRPr="00C70FCD">
        <w:t>,</w:t>
      </w:r>
      <w:r>
        <w:rPr>
          <w:i/>
          <w:iCs/>
        </w:rPr>
        <w:t xml:space="preserve"> </w:t>
      </w:r>
      <w:r w:rsidRPr="00C7383D">
        <w:t>Charlotte, NC, USA</w:t>
      </w:r>
      <w:r w:rsidRPr="00625902">
        <w:t xml:space="preserve">. </w:t>
      </w:r>
      <w:r w:rsidRPr="00270780">
        <w:t>20</w:t>
      </w:r>
      <w:r>
        <w:t>1</w:t>
      </w:r>
      <w:r w:rsidRPr="00270780">
        <w:t>5,</w:t>
      </w:r>
      <w:r>
        <w:t xml:space="preserve"> pp. 3109-3116,</w:t>
      </w:r>
      <w:r w:rsidRPr="00270780">
        <w:t xml:space="preserve"> </w:t>
      </w:r>
      <w:proofErr w:type="spellStart"/>
      <w:r w:rsidRPr="00270780">
        <w:t>doi</w:t>
      </w:r>
      <w:proofErr w:type="spellEnd"/>
      <w:r w:rsidRPr="00270780">
        <w:t xml:space="preserve">: </w:t>
      </w:r>
      <w:r>
        <w:t>10.1109/APEC.2015.7104795</w:t>
      </w:r>
      <w:r w:rsidRPr="00270780">
        <w:t>.</w:t>
      </w:r>
    </w:p>
    <w:p w14:paraId="4FF4D0EF" w14:textId="666DFEDA" w:rsidR="00E712C6" w:rsidRPr="00882B2A" w:rsidRDefault="00E712C6" w:rsidP="00E712C6">
      <w:pPr>
        <w:pStyle w:val="ListReferences"/>
      </w:pPr>
      <w:bookmarkStart w:id="57" w:name="_Toc45285605"/>
      <w:bookmarkStart w:id="58" w:name="_Toc45285626"/>
      <w:bookmarkStart w:id="59" w:name="_Toc45285718"/>
      <w:bookmarkStart w:id="60" w:name="_Toc45285805"/>
      <w:bookmarkStart w:id="61" w:name="_Hlk180419559"/>
      <w:bookmarkEnd w:id="56"/>
      <w:r w:rsidRPr="00FF63FF">
        <w:t>[2]</w:t>
      </w:r>
      <w:r w:rsidRPr="00FF63FF">
        <w:tab/>
      </w:r>
      <w:r w:rsidR="00486C96" w:rsidRPr="00FF63FF">
        <w:t xml:space="preserve">R. </w:t>
      </w:r>
      <w:proofErr w:type="spellStart"/>
      <w:r w:rsidR="00486C96" w:rsidRPr="00FF63FF">
        <w:t>Buyya</w:t>
      </w:r>
      <w:proofErr w:type="spellEnd"/>
      <w:r w:rsidR="00486C96" w:rsidRPr="00FF63FF">
        <w:t xml:space="preserve">, </w:t>
      </w:r>
      <w:r w:rsidR="00E0501C" w:rsidRPr="00FF63FF">
        <w:t xml:space="preserve">S. </w:t>
      </w:r>
      <w:proofErr w:type="spellStart"/>
      <w:r w:rsidR="00E0501C" w:rsidRPr="00FF63FF">
        <w:t>Ilager</w:t>
      </w:r>
      <w:proofErr w:type="spellEnd"/>
      <w:r w:rsidR="00621BDD" w:rsidRPr="00FF63FF">
        <w:t xml:space="preserve">, </w:t>
      </w:r>
      <w:r w:rsidR="00FF63FF" w:rsidRPr="00FF63FF">
        <w:t>a</w:t>
      </w:r>
      <w:r w:rsidR="00FF63FF">
        <w:t>nd P. Arroba. “Energy-ef</w:t>
      </w:r>
      <w:r w:rsidR="00E5550D">
        <w:t>f</w:t>
      </w:r>
      <w:r w:rsidR="00FF63FF">
        <w:t>iciency and sustainability in new generation cloud computing</w:t>
      </w:r>
      <w:r w:rsidR="000D6E94">
        <w:t>: A vision</w:t>
      </w:r>
      <w:r w:rsidR="009E0395">
        <w:t xml:space="preserve"> and directions for integrated management of data </w:t>
      </w:r>
      <w:proofErr w:type="spellStart"/>
      <w:r w:rsidR="009E0395">
        <w:t>centre</w:t>
      </w:r>
      <w:proofErr w:type="spellEnd"/>
      <w:r w:rsidR="009E0395">
        <w:t xml:space="preserve"> resources and workloads</w:t>
      </w:r>
      <w:r w:rsidR="006F7B04">
        <w:t>,”</w:t>
      </w:r>
      <w:r w:rsidR="00823370">
        <w:t xml:space="preserve"> </w:t>
      </w:r>
      <w:r w:rsidR="00502FD9">
        <w:rPr>
          <w:i/>
          <w:iCs/>
        </w:rPr>
        <w:t>Software: Practice and Experience</w:t>
      </w:r>
      <w:r w:rsidR="00882B2A">
        <w:t xml:space="preserve">, </w:t>
      </w:r>
      <w:r w:rsidR="003D3E3F">
        <w:t>vol. 54, no. 1</w:t>
      </w:r>
      <w:r w:rsidR="009A5904">
        <w:t>, pp.</w:t>
      </w:r>
      <w:r w:rsidR="00C665FC">
        <w:t xml:space="preserve"> 24-38, </w:t>
      </w:r>
      <w:r w:rsidR="00D4595B">
        <w:t>Aug</w:t>
      </w:r>
      <w:r w:rsidR="00785C25">
        <w:t xml:space="preserve">. </w:t>
      </w:r>
      <w:r w:rsidR="00C844E8">
        <w:t>2023</w:t>
      </w:r>
      <w:r w:rsidR="000975D6">
        <w:t xml:space="preserve">, </w:t>
      </w:r>
      <w:proofErr w:type="spellStart"/>
      <w:r w:rsidR="000975D6">
        <w:t>doi</w:t>
      </w:r>
      <w:proofErr w:type="spellEnd"/>
      <w:r w:rsidR="000975D6">
        <w:t>: 10.1002/</w:t>
      </w:r>
      <w:r w:rsidR="007F1770">
        <w:t>spe</w:t>
      </w:r>
      <w:r w:rsidR="004F42BE">
        <w:t>.3248</w:t>
      </w:r>
    </w:p>
    <w:p w14:paraId="255B3427" w14:textId="36EC85E6" w:rsidR="00CB0C3F" w:rsidRDefault="00CB0C3F" w:rsidP="00D93304">
      <w:pPr>
        <w:pStyle w:val="ListReferences"/>
      </w:pPr>
      <w:r w:rsidRPr="00591038">
        <w:t>[</w:t>
      </w:r>
      <w:r>
        <w:t>3</w:t>
      </w:r>
      <w:r w:rsidRPr="00591038">
        <w:t>]</w:t>
      </w:r>
      <w:r w:rsidRPr="00591038">
        <w:tab/>
      </w:r>
      <w:r>
        <w:t>H</w:t>
      </w:r>
      <w:r w:rsidRPr="00591038">
        <w:t>.</w:t>
      </w:r>
      <w:r>
        <w:t xml:space="preserve"> S.</w:t>
      </w:r>
      <w:r w:rsidRPr="00591038">
        <w:t xml:space="preserve"> </w:t>
      </w:r>
      <w:r>
        <w:t>Krishnamoorthy</w:t>
      </w:r>
      <w:r w:rsidRPr="00591038">
        <w:t xml:space="preserve">, </w:t>
      </w:r>
      <w:r>
        <w:t>P</w:t>
      </w:r>
      <w:r w:rsidRPr="00591038">
        <w:t xml:space="preserve">. </w:t>
      </w:r>
      <w:r>
        <w:t>Garg</w:t>
      </w:r>
      <w:r w:rsidRPr="00591038">
        <w:t xml:space="preserve"> and P. N. </w:t>
      </w:r>
      <w:proofErr w:type="spellStart"/>
      <w:r w:rsidRPr="00591038">
        <w:t>Enjeti</w:t>
      </w:r>
      <w:proofErr w:type="spellEnd"/>
      <w:r w:rsidRPr="00591038">
        <w:t>, “</w:t>
      </w:r>
      <w:r>
        <w:t>A matrix converter-based topology for high power electric vehicle battery charging and V2G application</w:t>
      </w:r>
      <w:r w:rsidRPr="00591038">
        <w:t xml:space="preserve">,” </w:t>
      </w:r>
      <w:r>
        <w:rPr>
          <w:i/>
          <w:iCs/>
        </w:rPr>
        <w:t>IECON 2012 – 38</w:t>
      </w:r>
      <w:r w:rsidRPr="00405CC4">
        <w:rPr>
          <w:i/>
          <w:iCs/>
          <w:vertAlign w:val="superscript"/>
        </w:rPr>
        <w:t>th</w:t>
      </w:r>
      <w:r>
        <w:rPr>
          <w:i/>
          <w:iCs/>
        </w:rPr>
        <w:t xml:space="preserve"> Annual Conference on IEEE Industrial Electronics Society</w:t>
      </w:r>
      <w:r w:rsidRPr="00007E4D">
        <w:t>,</w:t>
      </w:r>
      <w:r>
        <w:rPr>
          <w:i/>
          <w:iCs/>
        </w:rPr>
        <w:t xml:space="preserve"> </w:t>
      </w:r>
      <w:r>
        <w:t xml:space="preserve">Montreal, QC, Canada, 2012, pp. 2866-2871, </w:t>
      </w:r>
      <w:r w:rsidRPr="00060CD4">
        <w:t xml:space="preserve"> </w:t>
      </w:r>
      <w:proofErr w:type="spellStart"/>
      <w:r w:rsidRPr="00060CD4">
        <w:t>doi</w:t>
      </w:r>
      <w:proofErr w:type="spellEnd"/>
      <w:r w:rsidRPr="00060CD4">
        <w:t xml:space="preserve">: </w:t>
      </w:r>
      <w:r>
        <w:t>10.1109/IECON.2012.6389440</w:t>
      </w:r>
      <w:r w:rsidRPr="00060CD4">
        <w:t>.</w:t>
      </w:r>
    </w:p>
    <w:p w14:paraId="1FAF9CA4" w14:textId="79C76265" w:rsidR="00356442" w:rsidRPr="00356442" w:rsidRDefault="00D93304" w:rsidP="00284E3F">
      <w:pPr>
        <w:pStyle w:val="ListReferences"/>
      </w:pPr>
      <w:r w:rsidRPr="0080454A">
        <w:t>[</w:t>
      </w:r>
      <w:r w:rsidR="00F17039">
        <w:t>4</w:t>
      </w:r>
      <w:r w:rsidRPr="0080454A">
        <w:t>]</w:t>
      </w:r>
      <w:r w:rsidRPr="0080454A">
        <w:tab/>
      </w:r>
      <w:r w:rsidR="00531B7F" w:rsidRPr="00591038">
        <w:t xml:space="preserve">S. </w:t>
      </w:r>
      <w:proofErr w:type="spellStart"/>
      <w:r w:rsidR="00531B7F" w:rsidRPr="00591038">
        <w:t>Ratanapanachote</w:t>
      </w:r>
      <w:proofErr w:type="spellEnd"/>
      <w:r w:rsidR="00531B7F" w:rsidRPr="00591038">
        <w:t xml:space="preserve">, H. J. Cha and P. N. </w:t>
      </w:r>
      <w:proofErr w:type="spellStart"/>
      <w:r w:rsidR="00531B7F" w:rsidRPr="00591038">
        <w:t>Enjeti</w:t>
      </w:r>
      <w:proofErr w:type="spellEnd"/>
      <w:r w:rsidR="00531B7F" w:rsidRPr="00591038">
        <w:t>, “</w:t>
      </w:r>
      <w:r w:rsidR="00531B7F">
        <w:t xml:space="preserve">A </w:t>
      </w:r>
      <w:r w:rsidR="00EC3FEF">
        <w:t>d</w:t>
      </w:r>
      <w:r w:rsidR="00531B7F">
        <w:t xml:space="preserve">igitally </w:t>
      </w:r>
      <w:r w:rsidR="00EC3FEF">
        <w:t>c</w:t>
      </w:r>
      <w:r w:rsidR="00531B7F">
        <w:t xml:space="preserve">ontrolled </w:t>
      </w:r>
      <w:r w:rsidR="00EC3FEF">
        <w:t>s</w:t>
      </w:r>
      <w:r w:rsidR="00531B7F">
        <w:t xml:space="preserve">witch </w:t>
      </w:r>
      <w:r w:rsidR="00EC3FEF">
        <w:t>m</w:t>
      </w:r>
      <w:r w:rsidR="00531B7F">
        <w:t xml:space="preserve">ode </w:t>
      </w:r>
      <w:r w:rsidR="00EC3FEF">
        <w:t>p</w:t>
      </w:r>
      <w:r w:rsidR="00531B7F">
        <w:t xml:space="preserve">ower </w:t>
      </w:r>
      <w:r w:rsidR="00EC3FEF">
        <w:t>s</w:t>
      </w:r>
      <w:r w:rsidR="00531B7F">
        <w:t xml:space="preserve">upply </w:t>
      </w:r>
      <w:r w:rsidR="00EC3FEF">
        <w:t>b</w:t>
      </w:r>
      <w:r w:rsidR="00531B7F">
        <w:t xml:space="preserve">ased on </w:t>
      </w:r>
      <w:r w:rsidR="00EC3FEF">
        <w:t>m</w:t>
      </w:r>
      <w:r w:rsidR="00531B7F">
        <w:t xml:space="preserve">atrix </w:t>
      </w:r>
      <w:r w:rsidR="00EC3FEF">
        <w:t>c</w:t>
      </w:r>
      <w:r w:rsidR="00531B7F">
        <w:t>onverter</w:t>
      </w:r>
      <w:r w:rsidR="00531B7F" w:rsidRPr="00591038">
        <w:t>,”</w:t>
      </w:r>
      <w:r w:rsidR="001E016F">
        <w:t xml:space="preserve"> in</w:t>
      </w:r>
      <w:r w:rsidR="00531B7F" w:rsidRPr="00591038">
        <w:t xml:space="preserve"> </w:t>
      </w:r>
      <w:r w:rsidR="00531B7F">
        <w:rPr>
          <w:i/>
          <w:iCs/>
        </w:rPr>
        <w:t>IEEE Transactions on Power Electronics</w:t>
      </w:r>
      <w:r w:rsidR="00531B7F" w:rsidRPr="00007E4D">
        <w:t>,</w:t>
      </w:r>
      <w:r w:rsidR="00531B7F">
        <w:rPr>
          <w:i/>
          <w:iCs/>
        </w:rPr>
        <w:t xml:space="preserve"> </w:t>
      </w:r>
      <w:r w:rsidR="00531B7F" w:rsidRPr="00007E4D">
        <w:t xml:space="preserve">vol. 21, </w:t>
      </w:r>
      <w:r w:rsidR="00531B7F">
        <w:t xml:space="preserve">no. 1, </w:t>
      </w:r>
      <w:r w:rsidR="00531B7F" w:rsidRPr="00007E4D">
        <w:t>pp. 124-130</w:t>
      </w:r>
      <w:r w:rsidR="00531B7F">
        <w:t>,</w:t>
      </w:r>
      <w:r w:rsidR="00531B7F" w:rsidRPr="00007E4D">
        <w:t xml:space="preserve"> </w:t>
      </w:r>
      <w:r w:rsidR="00A90869">
        <w:t xml:space="preserve">Jan. </w:t>
      </w:r>
      <w:r w:rsidR="00531B7F" w:rsidRPr="00007E4D">
        <w:t>200</w:t>
      </w:r>
      <w:r w:rsidR="00A90869">
        <w:t>6</w:t>
      </w:r>
      <w:r w:rsidR="00531B7F" w:rsidRPr="00060CD4">
        <w:t xml:space="preserve">, </w:t>
      </w:r>
      <w:proofErr w:type="spellStart"/>
      <w:r w:rsidR="00531B7F" w:rsidRPr="00060CD4">
        <w:t>doi</w:t>
      </w:r>
      <w:proofErr w:type="spellEnd"/>
      <w:r w:rsidR="00531B7F" w:rsidRPr="00060CD4">
        <w:t>: 10.</w:t>
      </w:r>
      <w:r w:rsidR="00531B7F">
        <w:t>1109/TPEL.2005.861197</w:t>
      </w:r>
      <w:r w:rsidR="00531B7F" w:rsidRPr="00060CD4">
        <w:t>.</w:t>
      </w:r>
      <w:bookmarkEnd w:id="57"/>
      <w:bookmarkEnd w:id="58"/>
      <w:bookmarkEnd w:id="59"/>
      <w:bookmarkEnd w:id="60"/>
      <w:bookmarkEnd w:id="61"/>
    </w:p>
    <w:sectPr w:rsidR="00356442" w:rsidRPr="0035644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374E2" w14:textId="77777777" w:rsidR="007641A3" w:rsidRDefault="007641A3">
      <w:r>
        <w:separator/>
      </w:r>
    </w:p>
  </w:endnote>
  <w:endnote w:type="continuationSeparator" w:id="0">
    <w:p w14:paraId="246CA693" w14:textId="77777777" w:rsidR="007641A3" w:rsidRDefault="007641A3">
      <w:r>
        <w:continuationSeparator/>
      </w:r>
    </w:p>
  </w:endnote>
  <w:endnote w:type="continuationNotice" w:id="1">
    <w:p w14:paraId="4B2A100B" w14:textId="77777777" w:rsidR="007641A3" w:rsidRDefault="007641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3379991"/>
      <w:lock w:val="contentLocked"/>
      <w:placeholder>
        <w:docPart w:val="616C02FCA25C4CEEAEEA27F70CD65B9B"/>
      </w:placeholder>
      <w:group/>
    </w:sdtPr>
    <w:sdtEndPr/>
    <w:sdtContent>
      <w:sdt>
        <w:sdtPr>
          <w:id w:val="-1665843854"/>
          <w:docPartObj>
            <w:docPartGallery w:val="Page Numbers (Bottom of Page)"/>
            <w:docPartUnique/>
          </w:docPartObj>
        </w:sdtPr>
        <w:sdtEndPr>
          <w:rPr>
            <w:noProof/>
          </w:rPr>
        </w:sdtEndPr>
        <w:sdtContent>
          <w:p w14:paraId="1820C2B7" w14:textId="77777777" w:rsidR="00BF6BB9" w:rsidRDefault="004823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AACD7" w14:textId="77777777" w:rsidR="00BF6BB9" w:rsidRDefault="006A07A2">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FB622" w14:textId="77777777" w:rsidR="007641A3" w:rsidRDefault="007641A3">
      <w:r>
        <w:separator/>
      </w:r>
    </w:p>
  </w:footnote>
  <w:footnote w:type="continuationSeparator" w:id="0">
    <w:p w14:paraId="05A7DB5C" w14:textId="77777777" w:rsidR="007641A3" w:rsidRDefault="007641A3">
      <w:r>
        <w:continuationSeparator/>
      </w:r>
    </w:p>
  </w:footnote>
  <w:footnote w:type="continuationNotice" w:id="1">
    <w:p w14:paraId="2573BF6F" w14:textId="77777777" w:rsidR="007641A3" w:rsidRDefault="007641A3"/>
  </w:footnote>
</w:footnotes>
</file>

<file path=word/intelligence2.xml><?xml version="1.0" encoding="utf-8"?>
<int2:intelligence xmlns:int2="http://schemas.microsoft.com/office/intelligence/2020/intelligence" xmlns:oel="http://schemas.microsoft.com/office/2019/extlst">
  <int2:observations>
    <int2:bookmark int2:bookmarkName="_Int_ozk56L8S" int2:invalidationBookmarkName="" int2:hashCode="sJxzi1l2IugvY9" int2:id="lFnKCEcS">
      <int2:state int2:value="Rejected" int2:type="AugLoop_Text_Critique"/>
    </int2:bookmark>
    <int2:bookmark int2:bookmarkName="_Int_jfvGN3vN" int2:invalidationBookmarkName="" int2:hashCode="tKhu09gCZB1l19" int2:id="ovgS4mr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53452"/>
    <w:multiLevelType w:val="hybridMultilevel"/>
    <w:tmpl w:val="8EFAA932"/>
    <w:lvl w:ilvl="0" w:tplc="34065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571B"/>
    <w:multiLevelType w:val="hybridMultilevel"/>
    <w:tmpl w:val="2EA01CF6"/>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1697E"/>
    <w:multiLevelType w:val="hybridMultilevel"/>
    <w:tmpl w:val="E2067F30"/>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159DC"/>
    <w:multiLevelType w:val="hybridMultilevel"/>
    <w:tmpl w:val="24F06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E4614"/>
    <w:multiLevelType w:val="hybridMultilevel"/>
    <w:tmpl w:val="59E04CEA"/>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401B05"/>
    <w:multiLevelType w:val="hybridMultilevel"/>
    <w:tmpl w:val="642AF594"/>
    <w:lvl w:ilvl="0" w:tplc="C45CB6B2">
      <w:start w:val="1"/>
      <w:numFmt w:val="decimal"/>
      <w:lvlText w:val="%1."/>
      <w:lvlJc w:val="left"/>
      <w:pPr>
        <w:ind w:left="720" w:hanging="360"/>
      </w:pPr>
    </w:lvl>
    <w:lvl w:ilvl="1" w:tplc="82E4F8D6">
      <w:start w:val="1"/>
      <w:numFmt w:val="decimal"/>
      <w:lvlText w:val="%2."/>
      <w:lvlJc w:val="left"/>
      <w:pPr>
        <w:ind w:left="720" w:hanging="360"/>
      </w:pPr>
    </w:lvl>
    <w:lvl w:ilvl="2" w:tplc="F53A5E36">
      <w:start w:val="1"/>
      <w:numFmt w:val="decimal"/>
      <w:lvlText w:val="%3."/>
      <w:lvlJc w:val="left"/>
      <w:pPr>
        <w:ind w:left="720" w:hanging="360"/>
      </w:pPr>
    </w:lvl>
    <w:lvl w:ilvl="3" w:tplc="9FE80E62">
      <w:start w:val="1"/>
      <w:numFmt w:val="decimal"/>
      <w:lvlText w:val="%4."/>
      <w:lvlJc w:val="left"/>
      <w:pPr>
        <w:ind w:left="720" w:hanging="360"/>
      </w:pPr>
    </w:lvl>
    <w:lvl w:ilvl="4" w:tplc="26C02214">
      <w:start w:val="1"/>
      <w:numFmt w:val="decimal"/>
      <w:lvlText w:val="%5."/>
      <w:lvlJc w:val="left"/>
      <w:pPr>
        <w:ind w:left="720" w:hanging="360"/>
      </w:pPr>
    </w:lvl>
    <w:lvl w:ilvl="5" w:tplc="9A68104E">
      <w:start w:val="1"/>
      <w:numFmt w:val="decimal"/>
      <w:lvlText w:val="%6."/>
      <w:lvlJc w:val="left"/>
      <w:pPr>
        <w:ind w:left="720" w:hanging="360"/>
      </w:pPr>
    </w:lvl>
    <w:lvl w:ilvl="6" w:tplc="D736EEF6">
      <w:start w:val="1"/>
      <w:numFmt w:val="decimal"/>
      <w:lvlText w:val="%7."/>
      <w:lvlJc w:val="left"/>
      <w:pPr>
        <w:ind w:left="720" w:hanging="360"/>
      </w:pPr>
    </w:lvl>
    <w:lvl w:ilvl="7" w:tplc="ECA05DBE">
      <w:start w:val="1"/>
      <w:numFmt w:val="decimal"/>
      <w:lvlText w:val="%8."/>
      <w:lvlJc w:val="left"/>
      <w:pPr>
        <w:ind w:left="720" w:hanging="360"/>
      </w:pPr>
    </w:lvl>
    <w:lvl w:ilvl="8" w:tplc="AFE44BE6">
      <w:start w:val="1"/>
      <w:numFmt w:val="decimal"/>
      <w:lvlText w:val="%9."/>
      <w:lvlJc w:val="left"/>
      <w:pPr>
        <w:ind w:left="720" w:hanging="360"/>
      </w:pPr>
    </w:lvl>
  </w:abstractNum>
  <w:abstractNum w:abstractNumId="6" w15:restartNumberingAfterBreak="0">
    <w:nsid w:val="372D673B"/>
    <w:multiLevelType w:val="hybridMultilevel"/>
    <w:tmpl w:val="9B0A5472"/>
    <w:lvl w:ilvl="0" w:tplc="83528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7D2791"/>
    <w:multiLevelType w:val="multilevel"/>
    <w:tmpl w:val="D21C01D2"/>
    <w:styleLink w:val="URSHeadings"/>
    <w:lvl w:ilvl="0">
      <w:start w:val="1"/>
      <w:numFmt w:val="decimal"/>
      <w:pStyle w:val="Heading2"/>
      <w:lvlText w:val="%1."/>
      <w:lvlJc w:val="center"/>
      <w:pPr>
        <w:ind w:left="0" w:firstLine="0"/>
      </w:pPr>
      <w:rPr>
        <w:rFonts w:ascii="Times New Roman" w:hAnsi="Times New Roman" w:hint="default"/>
        <w:b/>
        <w:caps/>
        <w:color w:val="000000" w:themeColor="text1"/>
        <w:sz w:val="28"/>
        <w:u w:val="none"/>
      </w:rPr>
    </w:lvl>
    <w:lvl w:ilvl="1">
      <w:start w:val="1"/>
      <w:numFmt w:val="decimal"/>
      <w:pStyle w:val="Heading3"/>
      <w:isLgl/>
      <w:lvlText w:val="%1.%2"/>
      <w:lvlJc w:val="left"/>
      <w:pPr>
        <w:ind w:left="0" w:firstLine="0"/>
      </w:pPr>
      <w:rPr>
        <w:rFonts w:hint="default"/>
      </w:rPr>
    </w:lvl>
    <w:lvl w:ilvl="2">
      <w:start w:val="1"/>
      <w:numFmt w:val="decimal"/>
      <w:pStyle w:val="Heading4"/>
      <w:isLgl/>
      <w:lvlText w:val="%1.%2.%3"/>
      <w:lvlJc w:val="left"/>
      <w:pPr>
        <w:ind w:left="0" w:firstLine="0"/>
      </w:pPr>
      <w:rPr>
        <w:rFonts w:hint="default"/>
      </w:rPr>
    </w:lvl>
    <w:lvl w:ilvl="3">
      <w:start w:val="1"/>
      <w:numFmt w:val="decimal"/>
      <w:pStyle w:val="Heading5"/>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8" w15:restartNumberingAfterBreak="0">
    <w:nsid w:val="3DA931F5"/>
    <w:multiLevelType w:val="hybridMultilevel"/>
    <w:tmpl w:val="8796EBE6"/>
    <w:lvl w:ilvl="0" w:tplc="660C3894">
      <w:start w:val="1"/>
      <w:numFmt w:val="decimal"/>
      <w:lvlText w:val="%1."/>
      <w:lvlJc w:val="left"/>
      <w:pPr>
        <w:ind w:left="1020" w:hanging="360"/>
      </w:pPr>
    </w:lvl>
    <w:lvl w:ilvl="1" w:tplc="CECE6D6A">
      <w:start w:val="1"/>
      <w:numFmt w:val="decimal"/>
      <w:lvlText w:val="%2."/>
      <w:lvlJc w:val="left"/>
      <w:pPr>
        <w:ind w:left="1020" w:hanging="360"/>
      </w:pPr>
    </w:lvl>
    <w:lvl w:ilvl="2" w:tplc="FD8ECAEC">
      <w:start w:val="1"/>
      <w:numFmt w:val="decimal"/>
      <w:lvlText w:val="%3."/>
      <w:lvlJc w:val="left"/>
      <w:pPr>
        <w:ind w:left="1020" w:hanging="360"/>
      </w:pPr>
    </w:lvl>
    <w:lvl w:ilvl="3" w:tplc="35B4A2DA">
      <w:start w:val="1"/>
      <w:numFmt w:val="decimal"/>
      <w:lvlText w:val="%4."/>
      <w:lvlJc w:val="left"/>
      <w:pPr>
        <w:ind w:left="1020" w:hanging="360"/>
      </w:pPr>
    </w:lvl>
    <w:lvl w:ilvl="4" w:tplc="05944BF6">
      <w:start w:val="1"/>
      <w:numFmt w:val="decimal"/>
      <w:lvlText w:val="%5."/>
      <w:lvlJc w:val="left"/>
      <w:pPr>
        <w:ind w:left="1020" w:hanging="360"/>
      </w:pPr>
    </w:lvl>
    <w:lvl w:ilvl="5" w:tplc="7EF2AEE0">
      <w:start w:val="1"/>
      <w:numFmt w:val="decimal"/>
      <w:lvlText w:val="%6."/>
      <w:lvlJc w:val="left"/>
      <w:pPr>
        <w:ind w:left="1020" w:hanging="360"/>
      </w:pPr>
    </w:lvl>
    <w:lvl w:ilvl="6" w:tplc="5334795E">
      <w:start w:val="1"/>
      <w:numFmt w:val="decimal"/>
      <w:lvlText w:val="%7."/>
      <w:lvlJc w:val="left"/>
      <w:pPr>
        <w:ind w:left="1020" w:hanging="360"/>
      </w:pPr>
    </w:lvl>
    <w:lvl w:ilvl="7" w:tplc="A5CAD6A6">
      <w:start w:val="1"/>
      <w:numFmt w:val="decimal"/>
      <w:lvlText w:val="%8."/>
      <w:lvlJc w:val="left"/>
      <w:pPr>
        <w:ind w:left="1020" w:hanging="360"/>
      </w:pPr>
    </w:lvl>
    <w:lvl w:ilvl="8" w:tplc="2256C49C">
      <w:start w:val="1"/>
      <w:numFmt w:val="decimal"/>
      <w:lvlText w:val="%9."/>
      <w:lvlJc w:val="left"/>
      <w:pPr>
        <w:ind w:left="1020" w:hanging="360"/>
      </w:pPr>
    </w:lvl>
  </w:abstractNum>
  <w:abstractNum w:abstractNumId="9" w15:restartNumberingAfterBreak="0">
    <w:nsid w:val="3DCA27CF"/>
    <w:multiLevelType w:val="hybridMultilevel"/>
    <w:tmpl w:val="E2067F30"/>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F111B5"/>
    <w:multiLevelType w:val="hybridMultilevel"/>
    <w:tmpl w:val="4828BC44"/>
    <w:lvl w:ilvl="0" w:tplc="1068E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685FA0"/>
    <w:multiLevelType w:val="hybridMultilevel"/>
    <w:tmpl w:val="43BACB2E"/>
    <w:lvl w:ilvl="0" w:tplc="266A186C">
      <w:start w:val="1"/>
      <w:numFmt w:val="decimal"/>
      <w:pStyle w:val="ListOrd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CC6878"/>
    <w:multiLevelType w:val="hybridMultilevel"/>
    <w:tmpl w:val="670C8DDA"/>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192C4C"/>
    <w:multiLevelType w:val="hybridMultilevel"/>
    <w:tmpl w:val="E2067F30"/>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D65ED3"/>
    <w:multiLevelType w:val="hybridMultilevel"/>
    <w:tmpl w:val="670C8DDA"/>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22B2C"/>
    <w:multiLevelType w:val="hybridMultilevel"/>
    <w:tmpl w:val="02A843C8"/>
    <w:lvl w:ilvl="0" w:tplc="BEC2C7EA">
      <w:start w:val="1"/>
      <w:numFmt w:val="decimal"/>
      <w:lvlText w:val="%1."/>
      <w:lvlJc w:val="left"/>
      <w:pPr>
        <w:ind w:left="1020" w:hanging="360"/>
      </w:pPr>
    </w:lvl>
    <w:lvl w:ilvl="1" w:tplc="00B0BCC0">
      <w:start w:val="1"/>
      <w:numFmt w:val="decimal"/>
      <w:lvlText w:val="%2."/>
      <w:lvlJc w:val="left"/>
      <w:pPr>
        <w:ind w:left="1020" w:hanging="360"/>
      </w:pPr>
    </w:lvl>
    <w:lvl w:ilvl="2" w:tplc="C4D6DB4E">
      <w:start w:val="1"/>
      <w:numFmt w:val="decimal"/>
      <w:lvlText w:val="%3."/>
      <w:lvlJc w:val="left"/>
      <w:pPr>
        <w:ind w:left="1020" w:hanging="360"/>
      </w:pPr>
    </w:lvl>
    <w:lvl w:ilvl="3" w:tplc="E2A21AE0">
      <w:start w:val="1"/>
      <w:numFmt w:val="decimal"/>
      <w:lvlText w:val="%4."/>
      <w:lvlJc w:val="left"/>
      <w:pPr>
        <w:ind w:left="1020" w:hanging="360"/>
      </w:pPr>
    </w:lvl>
    <w:lvl w:ilvl="4" w:tplc="6276A7F2">
      <w:start w:val="1"/>
      <w:numFmt w:val="decimal"/>
      <w:lvlText w:val="%5."/>
      <w:lvlJc w:val="left"/>
      <w:pPr>
        <w:ind w:left="1020" w:hanging="360"/>
      </w:pPr>
    </w:lvl>
    <w:lvl w:ilvl="5" w:tplc="A142EB44">
      <w:start w:val="1"/>
      <w:numFmt w:val="decimal"/>
      <w:lvlText w:val="%6."/>
      <w:lvlJc w:val="left"/>
      <w:pPr>
        <w:ind w:left="1020" w:hanging="360"/>
      </w:pPr>
    </w:lvl>
    <w:lvl w:ilvl="6" w:tplc="363AB5C0">
      <w:start w:val="1"/>
      <w:numFmt w:val="decimal"/>
      <w:lvlText w:val="%7."/>
      <w:lvlJc w:val="left"/>
      <w:pPr>
        <w:ind w:left="1020" w:hanging="360"/>
      </w:pPr>
    </w:lvl>
    <w:lvl w:ilvl="7" w:tplc="2BEA02EC">
      <w:start w:val="1"/>
      <w:numFmt w:val="decimal"/>
      <w:lvlText w:val="%8."/>
      <w:lvlJc w:val="left"/>
      <w:pPr>
        <w:ind w:left="1020" w:hanging="360"/>
      </w:pPr>
    </w:lvl>
    <w:lvl w:ilvl="8" w:tplc="67F0D608">
      <w:start w:val="1"/>
      <w:numFmt w:val="decimal"/>
      <w:lvlText w:val="%9."/>
      <w:lvlJc w:val="left"/>
      <w:pPr>
        <w:ind w:left="1020" w:hanging="360"/>
      </w:pPr>
    </w:lvl>
  </w:abstractNum>
  <w:abstractNum w:abstractNumId="16" w15:restartNumberingAfterBreak="0">
    <w:nsid w:val="5E3312D5"/>
    <w:multiLevelType w:val="hybridMultilevel"/>
    <w:tmpl w:val="8D28BAE6"/>
    <w:lvl w:ilvl="0" w:tplc="E6E0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F7AB8"/>
    <w:multiLevelType w:val="hybridMultilevel"/>
    <w:tmpl w:val="670C8DDA"/>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4796D"/>
    <w:multiLevelType w:val="hybridMultilevel"/>
    <w:tmpl w:val="E2067F30"/>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AF2296"/>
    <w:multiLevelType w:val="hybridMultilevel"/>
    <w:tmpl w:val="361A0ECA"/>
    <w:lvl w:ilvl="0" w:tplc="BC661314">
      <w:start w:val="1"/>
      <w:numFmt w:val="decimal"/>
      <w:lvlText w:val="%1."/>
      <w:lvlJc w:val="left"/>
      <w:pPr>
        <w:ind w:left="720" w:hanging="360"/>
      </w:pPr>
    </w:lvl>
    <w:lvl w:ilvl="1" w:tplc="5DC6F804">
      <w:start w:val="1"/>
      <w:numFmt w:val="decimal"/>
      <w:lvlText w:val="%2."/>
      <w:lvlJc w:val="left"/>
      <w:pPr>
        <w:ind w:left="720" w:hanging="360"/>
      </w:pPr>
    </w:lvl>
    <w:lvl w:ilvl="2" w:tplc="4EFC726C">
      <w:start w:val="1"/>
      <w:numFmt w:val="decimal"/>
      <w:lvlText w:val="%3."/>
      <w:lvlJc w:val="left"/>
      <w:pPr>
        <w:ind w:left="720" w:hanging="360"/>
      </w:pPr>
    </w:lvl>
    <w:lvl w:ilvl="3" w:tplc="FF9249CC">
      <w:start w:val="1"/>
      <w:numFmt w:val="decimal"/>
      <w:lvlText w:val="%4."/>
      <w:lvlJc w:val="left"/>
      <w:pPr>
        <w:ind w:left="720" w:hanging="360"/>
      </w:pPr>
    </w:lvl>
    <w:lvl w:ilvl="4" w:tplc="7096977A">
      <w:start w:val="1"/>
      <w:numFmt w:val="decimal"/>
      <w:lvlText w:val="%5."/>
      <w:lvlJc w:val="left"/>
      <w:pPr>
        <w:ind w:left="720" w:hanging="360"/>
      </w:pPr>
    </w:lvl>
    <w:lvl w:ilvl="5" w:tplc="AB9C1758">
      <w:start w:val="1"/>
      <w:numFmt w:val="decimal"/>
      <w:lvlText w:val="%6."/>
      <w:lvlJc w:val="left"/>
      <w:pPr>
        <w:ind w:left="720" w:hanging="360"/>
      </w:pPr>
    </w:lvl>
    <w:lvl w:ilvl="6" w:tplc="F68C1B4C">
      <w:start w:val="1"/>
      <w:numFmt w:val="decimal"/>
      <w:lvlText w:val="%7."/>
      <w:lvlJc w:val="left"/>
      <w:pPr>
        <w:ind w:left="720" w:hanging="360"/>
      </w:pPr>
    </w:lvl>
    <w:lvl w:ilvl="7" w:tplc="9072D82A">
      <w:start w:val="1"/>
      <w:numFmt w:val="decimal"/>
      <w:lvlText w:val="%8."/>
      <w:lvlJc w:val="left"/>
      <w:pPr>
        <w:ind w:left="720" w:hanging="360"/>
      </w:pPr>
    </w:lvl>
    <w:lvl w:ilvl="8" w:tplc="863AEEB6">
      <w:start w:val="1"/>
      <w:numFmt w:val="decimal"/>
      <w:lvlText w:val="%9."/>
      <w:lvlJc w:val="left"/>
      <w:pPr>
        <w:ind w:left="720" w:hanging="360"/>
      </w:pPr>
    </w:lvl>
  </w:abstractNum>
  <w:abstractNum w:abstractNumId="20" w15:restartNumberingAfterBreak="0">
    <w:nsid w:val="736A6F52"/>
    <w:multiLevelType w:val="hybridMultilevel"/>
    <w:tmpl w:val="AEE0516A"/>
    <w:lvl w:ilvl="0" w:tplc="F006C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EA76BF"/>
    <w:multiLevelType w:val="hybridMultilevel"/>
    <w:tmpl w:val="E2067F30"/>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4D4C9F"/>
    <w:multiLevelType w:val="hybridMultilevel"/>
    <w:tmpl w:val="863C356E"/>
    <w:lvl w:ilvl="0" w:tplc="03F088AA">
      <w:start w:val="1"/>
      <w:numFmt w:val="bullet"/>
      <w:pStyle w:val="ListUnordered"/>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8941564">
    <w:abstractNumId w:val="7"/>
  </w:num>
  <w:num w:numId="2" w16cid:durableId="1504399186">
    <w:abstractNumId w:val="22"/>
  </w:num>
  <w:num w:numId="3" w16cid:durableId="1995530211">
    <w:abstractNumId w:val="11"/>
  </w:num>
  <w:num w:numId="4" w16cid:durableId="1562251411">
    <w:abstractNumId w:val="0"/>
  </w:num>
  <w:num w:numId="5" w16cid:durableId="1204559386">
    <w:abstractNumId w:val="10"/>
  </w:num>
  <w:num w:numId="6" w16cid:durableId="1293752304">
    <w:abstractNumId w:val="6"/>
  </w:num>
  <w:num w:numId="7" w16cid:durableId="511142767">
    <w:abstractNumId w:val="20"/>
  </w:num>
  <w:num w:numId="8" w16cid:durableId="1733695159">
    <w:abstractNumId w:val="16"/>
  </w:num>
  <w:num w:numId="9" w16cid:durableId="1226796214">
    <w:abstractNumId w:val="4"/>
  </w:num>
  <w:num w:numId="10" w16cid:durableId="374156428">
    <w:abstractNumId w:val="17"/>
  </w:num>
  <w:num w:numId="11" w16cid:durableId="1669558904">
    <w:abstractNumId w:val="14"/>
  </w:num>
  <w:num w:numId="12" w16cid:durableId="1505777498">
    <w:abstractNumId w:val="12"/>
  </w:num>
  <w:num w:numId="13" w16cid:durableId="652178580">
    <w:abstractNumId w:val="1"/>
  </w:num>
  <w:num w:numId="14" w16cid:durableId="1802453456">
    <w:abstractNumId w:val="18"/>
  </w:num>
  <w:num w:numId="15" w16cid:durableId="259795541">
    <w:abstractNumId w:val="21"/>
  </w:num>
  <w:num w:numId="16" w16cid:durableId="972905820">
    <w:abstractNumId w:val="9"/>
  </w:num>
  <w:num w:numId="17" w16cid:durableId="781654018">
    <w:abstractNumId w:val="2"/>
  </w:num>
  <w:num w:numId="18" w16cid:durableId="2143845981">
    <w:abstractNumId w:val="13"/>
  </w:num>
  <w:num w:numId="19" w16cid:durableId="426391480">
    <w:abstractNumId w:val="8"/>
  </w:num>
  <w:num w:numId="20" w16cid:durableId="1323704324">
    <w:abstractNumId w:val="15"/>
  </w:num>
  <w:num w:numId="21" w16cid:durableId="1124691459">
    <w:abstractNumId w:val="19"/>
  </w:num>
  <w:num w:numId="22" w16cid:durableId="146213506">
    <w:abstractNumId w:val="5"/>
  </w:num>
  <w:num w:numId="23" w16cid:durableId="2111898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ocumentProtection w:edit="forms" w:formatting="1"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2C"/>
    <w:rsid w:val="0000026A"/>
    <w:rsid w:val="00001624"/>
    <w:rsid w:val="00001A2E"/>
    <w:rsid w:val="00002A77"/>
    <w:rsid w:val="00002BD1"/>
    <w:rsid w:val="00003CC4"/>
    <w:rsid w:val="000045FC"/>
    <w:rsid w:val="0000467F"/>
    <w:rsid w:val="000055D6"/>
    <w:rsid w:val="00005C67"/>
    <w:rsid w:val="00006FD6"/>
    <w:rsid w:val="00007932"/>
    <w:rsid w:val="00007B4A"/>
    <w:rsid w:val="00007CF0"/>
    <w:rsid w:val="00007E15"/>
    <w:rsid w:val="00007E4D"/>
    <w:rsid w:val="00010511"/>
    <w:rsid w:val="000111E6"/>
    <w:rsid w:val="00011443"/>
    <w:rsid w:val="000114D3"/>
    <w:rsid w:val="0001162A"/>
    <w:rsid w:val="0001199C"/>
    <w:rsid w:val="000122B6"/>
    <w:rsid w:val="00012407"/>
    <w:rsid w:val="0001241D"/>
    <w:rsid w:val="00012566"/>
    <w:rsid w:val="0001269F"/>
    <w:rsid w:val="00013B3B"/>
    <w:rsid w:val="00014B5C"/>
    <w:rsid w:val="00020E8D"/>
    <w:rsid w:val="000226C0"/>
    <w:rsid w:val="00023582"/>
    <w:rsid w:val="00023C6A"/>
    <w:rsid w:val="00024072"/>
    <w:rsid w:val="000242CC"/>
    <w:rsid w:val="00024332"/>
    <w:rsid w:val="00024BE0"/>
    <w:rsid w:val="00024E8F"/>
    <w:rsid w:val="00024EF4"/>
    <w:rsid w:val="00026B3E"/>
    <w:rsid w:val="000277DD"/>
    <w:rsid w:val="00027A44"/>
    <w:rsid w:val="00027BE8"/>
    <w:rsid w:val="000303E3"/>
    <w:rsid w:val="000312DA"/>
    <w:rsid w:val="0003256B"/>
    <w:rsid w:val="00032E6C"/>
    <w:rsid w:val="0003310E"/>
    <w:rsid w:val="00033477"/>
    <w:rsid w:val="000336F0"/>
    <w:rsid w:val="00033BB2"/>
    <w:rsid w:val="00034011"/>
    <w:rsid w:val="00034A7A"/>
    <w:rsid w:val="00034BC5"/>
    <w:rsid w:val="00034C60"/>
    <w:rsid w:val="000365CC"/>
    <w:rsid w:val="000374F9"/>
    <w:rsid w:val="000378EC"/>
    <w:rsid w:val="00037D2B"/>
    <w:rsid w:val="00037DBA"/>
    <w:rsid w:val="00037DBE"/>
    <w:rsid w:val="0004000E"/>
    <w:rsid w:val="000404AC"/>
    <w:rsid w:val="0004065B"/>
    <w:rsid w:val="00040D24"/>
    <w:rsid w:val="00040D72"/>
    <w:rsid w:val="00041991"/>
    <w:rsid w:val="00042442"/>
    <w:rsid w:val="00042C81"/>
    <w:rsid w:val="00043467"/>
    <w:rsid w:val="00043A6D"/>
    <w:rsid w:val="0004419C"/>
    <w:rsid w:val="000444DE"/>
    <w:rsid w:val="000446F3"/>
    <w:rsid w:val="00046617"/>
    <w:rsid w:val="00046927"/>
    <w:rsid w:val="00046D1B"/>
    <w:rsid w:val="00047945"/>
    <w:rsid w:val="0004797F"/>
    <w:rsid w:val="00047ADE"/>
    <w:rsid w:val="00050523"/>
    <w:rsid w:val="00051064"/>
    <w:rsid w:val="0005170D"/>
    <w:rsid w:val="00052BC5"/>
    <w:rsid w:val="00052C1E"/>
    <w:rsid w:val="000533B4"/>
    <w:rsid w:val="0005348D"/>
    <w:rsid w:val="000539F4"/>
    <w:rsid w:val="00054145"/>
    <w:rsid w:val="0005447D"/>
    <w:rsid w:val="000544EA"/>
    <w:rsid w:val="000548BB"/>
    <w:rsid w:val="00054919"/>
    <w:rsid w:val="00055258"/>
    <w:rsid w:val="0005538E"/>
    <w:rsid w:val="00055485"/>
    <w:rsid w:val="000559A7"/>
    <w:rsid w:val="00056410"/>
    <w:rsid w:val="00056538"/>
    <w:rsid w:val="00056539"/>
    <w:rsid w:val="00057A44"/>
    <w:rsid w:val="00060CD4"/>
    <w:rsid w:val="00061561"/>
    <w:rsid w:val="00061968"/>
    <w:rsid w:val="00061B52"/>
    <w:rsid w:val="000637F0"/>
    <w:rsid w:val="00064E32"/>
    <w:rsid w:val="0006593A"/>
    <w:rsid w:val="00065985"/>
    <w:rsid w:val="00065B9A"/>
    <w:rsid w:val="00066693"/>
    <w:rsid w:val="00067949"/>
    <w:rsid w:val="00067C64"/>
    <w:rsid w:val="00067CB4"/>
    <w:rsid w:val="00070BA9"/>
    <w:rsid w:val="0007155D"/>
    <w:rsid w:val="0007181D"/>
    <w:rsid w:val="00071A0F"/>
    <w:rsid w:val="00071C6A"/>
    <w:rsid w:val="00071DBE"/>
    <w:rsid w:val="00071F72"/>
    <w:rsid w:val="00072349"/>
    <w:rsid w:val="00073247"/>
    <w:rsid w:val="00073FB5"/>
    <w:rsid w:val="000740C5"/>
    <w:rsid w:val="00074356"/>
    <w:rsid w:val="000750FC"/>
    <w:rsid w:val="00075401"/>
    <w:rsid w:val="000768D6"/>
    <w:rsid w:val="00076DAC"/>
    <w:rsid w:val="000777CE"/>
    <w:rsid w:val="00080C43"/>
    <w:rsid w:val="000826EF"/>
    <w:rsid w:val="00082F99"/>
    <w:rsid w:val="0008342E"/>
    <w:rsid w:val="0008384C"/>
    <w:rsid w:val="00083A1F"/>
    <w:rsid w:val="00083ECE"/>
    <w:rsid w:val="000847DB"/>
    <w:rsid w:val="00084F4D"/>
    <w:rsid w:val="000863DD"/>
    <w:rsid w:val="000865CC"/>
    <w:rsid w:val="0008688A"/>
    <w:rsid w:val="0009018D"/>
    <w:rsid w:val="000906DA"/>
    <w:rsid w:val="00090822"/>
    <w:rsid w:val="00091BC8"/>
    <w:rsid w:val="00091BF4"/>
    <w:rsid w:val="00091EE4"/>
    <w:rsid w:val="00092432"/>
    <w:rsid w:val="0009306C"/>
    <w:rsid w:val="000935A1"/>
    <w:rsid w:val="0009411B"/>
    <w:rsid w:val="00094178"/>
    <w:rsid w:val="0009426C"/>
    <w:rsid w:val="00095ED3"/>
    <w:rsid w:val="0009616C"/>
    <w:rsid w:val="0009616D"/>
    <w:rsid w:val="0009634A"/>
    <w:rsid w:val="00096B41"/>
    <w:rsid w:val="000975D6"/>
    <w:rsid w:val="0009765B"/>
    <w:rsid w:val="00097A0E"/>
    <w:rsid w:val="00097BA6"/>
    <w:rsid w:val="000A0062"/>
    <w:rsid w:val="000A01FF"/>
    <w:rsid w:val="000A07DB"/>
    <w:rsid w:val="000A0988"/>
    <w:rsid w:val="000A0A60"/>
    <w:rsid w:val="000A0C35"/>
    <w:rsid w:val="000A11F8"/>
    <w:rsid w:val="000A2AA0"/>
    <w:rsid w:val="000A2CD1"/>
    <w:rsid w:val="000A3ED1"/>
    <w:rsid w:val="000A4C63"/>
    <w:rsid w:val="000A5637"/>
    <w:rsid w:val="000A6701"/>
    <w:rsid w:val="000A711D"/>
    <w:rsid w:val="000A7431"/>
    <w:rsid w:val="000B0C94"/>
    <w:rsid w:val="000B121C"/>
    <w:rsid w:val="000B142F"/>
    <w:rsid w:val="000B2179"/>
    <w:rsid w:val="000B2312"/>
    <w:rsid w:val="000B23FE"/>
    <w:rsid w:val="000B252D"/>
    <w:rsid w:val="000B2A43"/>
    <w:rsid w:val="000B3B96"/>
    <w:rsid w:val="000B4C8D"/>
    <w:rsid w:val="000B5D79"/>
    <w:rsid w:val="000B6467"/>
    <w:rsid w:val="000B6810"/>
    <w:rsid w:val="000B6D1F"/>
    <w:rsid w:val="000B6D8D"/>
    <w:rsid w:val="000B7913"/>
    <w:rsid w:val="000B7CF8"/>
    <w:rsid w:val="000C033F"/>
    <w:rsid w:val="000C12DF"/>
    <w:rsid w:val="000C1E4E"/>
    <w:rsid w:val="000C1EDB"/>
    <w:rsid w:val="000C266A"/>
    <w:rsid w:val="000C272B"/>
    <w:rsid w:val="000C2F99"/>
    <w:rsid w:val="000C32F4"/>
    <w:rsid w:val="000C3B1E"/>
    <w:rsid w:val="000C5174"/>
    <w:rsid w:val="000C5BB4"/>
    <w:rsid w:val="000C65AD"/>
    <w:rsid w:val="000C7592"/>
    <w:rsid w:val="000C7656"/>
    <w:rsid w:val="000C7A5C"/>
    <w:rsid w:val="000D00E8"/>
    <w:rsid w:val="000D11DD"/>
    <w:rsid w:val="000D1542"/>
    <w:rsid w:val="000D1B31"/>
    <w:rsid w:val="000D292C"/>
    <w:rsid w:val="000D29CE"/>
    <w:rsid w:val="000D38D0"/>
    <w:rsid w:val="000D3A33"/>
    <w:rsid w:val="000D3C5D"/>
    <w:rsid w:val="000D54C7"/>
    <w:rsid w:val="000D6332"/>
    <w:rsid w:val="000D645C"/>
    <w:rsid w:val="000D6E94"/>
    <w:rsid w:val="000D73D7"/>
    <w:rsid w:val="000D7AD0"/>
    <w:rsid w:val="000D7F61"/>
    <w:rsid w:val="000E0168"/>
    <w:rsid w:val="000E05D0"/>
    <w:rsid w:val="000E0B15"/>
    <w:rsid w:val="000E0B42"/>
    <w:rsid w:val="000E16E1"/>
    <w:rsid w:val="000E185B"/>
    <w:rsid w:val="000E3690"/>
    <w:rsid w:val="000E3BCB"/>
    <w:rsid w:val="000E3C9B"/>
    <w:rsid w:val="000E3F83"/>
    <w:rsid w:val="000E55A8"/>
    <w:rsid w:val="000E5637"/>
    <w:rsid w:val="000E590B"/>
    <w:rsid w:val="000E68F9"/>
    <w:rsid w:val="000E6C57"/>
    <w:rsid w:val="000E7258"/>
    <w:rsid w:val="000E72A2"/>
    <w:rsid w:val="000E72C7"/>
    <w:rsid w:val="000E771E"/>
    <w:rsid w:val="000E7DC5"/>
    <w:rsid w:val="000F0791"/>
    <w:rsid w:val="000F13D7"/>
    <w:rsid w:val="000F1F4E"/>
    <w:rsid w:val="000F3425"/>
    <w:rsid w:val="000F3560"/>
    <w:rsid w:val="000F3E02"/>
    <w:rsid w:val="000F46A0"/>
    <w:rsid w:val="000F579F"/>
    <w:rsid w:val="000F5EA2"/>
    <w:rsid w:val="000F6333"/>
    <w:rsid w:val="000F721F"/>
    <w:rsid w:val="000F734B"/>
    <w:rsid w:val="000F796A"/>
    <w:rsid w:val="001004AD"/>
    <w:rsid w:val="0010066A"/>
    <w:rsid w:val="00100AD1"/>
    <w:rsid w:val="00101307"/>
    <w:rsid w:val="00101A81"/>
    <w:rsid w:val="00101CB6"/>
    <w:rsid w:val="00101E46"/>
    <w:rsid w:val="001026A4"/>
    <w:rsid w:val="001029D6"/>
    <w:rsid w:val="00102A12"/>
    <w:rsid w:val="00103A06"/>
    <w:rsid w:val="00104348"/>
    <w:rsid w:val="00104865"/>
    <w:rsid w:val="001055A1"/>
    <w:rsid w:val="0010635B"/>
    <w:rsid w:val="00106948"/>
    <w:rsid w:val="001070D3"/>
    <w:rsid w:val="001075C2"/>
    <w:rsid w:val="001078E3"/>
    <w:rsid w:val="00107D70"/>
    <w:rsid w:val="00110161"/>
    <w:rsid w:val="00110BAE"/>
    <w:rsid w:val="00110C7B"/>
    <w:rsid w:val="00111287"/>
    <w:rsid w:val="0011154A"/>
    <w:rsid w:val="00111CFA"/>
    <w:rsid w:val="0011212E"/>
    <w:rsid w:val="0011336D"/>
    <w:rsid w:val="0011369E"/>
    <w:rsid w:val="00113CFA"/>
    <w:rsid w:val="00113D01"/>
    <w:rsid w:val="00113F89"/>
    <w:rsid w:val="001145B4"/>
    <w:rsid w:val="001147AB"/>
    <w:rsid w:val="00114D70"/>
    <w:rsid w:val="001159E1"/>
    <w:rsid w:val="001161E2"/>
    <w:rsid w:val="0011650E"/>
    <w:rsid w:val="00116BD1"/>
    <w:rsid w:val="001178A7"/>
    <w:rsid w:val="001178BD"/>
    <w:rsid w:val="00117B3C"/>
    <w:rsid w:val="00117C6D"/>
    <w:rsid w:val="001214F1"/>
    <w:rsid w:val="00121B31"/>
    <w:rsid w:val="00121C78"/>
    <w:rsid w:val="00121EE5"/>
    <w:rsid w:val="0012212B"/>
    <w:rsid w:val="0012236F"/>
    <w:rsid w:val="001225F9"/>
    <w:rsid w:val="001228B4"/>
    <w:rsid w:val="001230A3"/>
    <w:rsid w:val="001230A8"/>
    <w:rsid w:val="0012310D"/>
    <w:rsid w:val="0012408F"/>
    <w:rsid w:val="00125059"/>
    <w:rsid w:val="00126483"/>
    <w:rsid w:val="00126489"/>
    <w:rsid w:val="00130280"/>
    <w:rsid w:val="0013049B"/>
    <w:rsid w:val="001306D2"/>
    <w:rsid w:val="00130B4D"/>
    <w:rsid w:val="00132167"/>
    <w:rsid w:val="0013238B"/>
    <w:rsid w:val="001323D1"/>
    <w:rsid w:val="00132B5A"/>
    <w:rsid w:val="0013386F"/>
    <w:rsid w:val="00133FCE"/>
    <w:rsid w:val="00134070"/>
    <w:rsid w:val="00134083"/>
    <w:rsid w:val="00135860"/>
    <w:rsid w:val="001373EC"/>
    <w:rsid w:val="00137710"/>
    <w:rsid w:val="00137F76"/>
    <w:rsid w:val="001401ED"/>
    <w:rsid w:val="001403E2"/>
    <w:rsid w:val="00140D22"/>
    <w:rsid w:val="00141A21"/>
    <w:rsid w:val="00141C36"/>
    <w:rsid w:val="00141D96"/>
    <w:rsid w:val="001438D9"/>
    <w:rsid w:val="00144BBF"/>
    <w:rsid w:val="00144C26"/>
    <w:rsid w:val="00144D4F"/>
    <w:rsid w:val="0014517F"/>
    <w:rsid w:val="00145ED2"/>
    <w:rsid w:val="00146040"/>
    <w:rsid w:val="001465FE"/>
    <w:rsid w:val="001472D1"/>
    <w:rsid w:val="00147BDC"/>
    <w:rsid w:val="00150523"/>
    <w:rsid w:val="00150F40"/>
    <w:rsid w:val="00150FCC"/>
    <w:rsid w:val="00151C26"/>
    <w:rsid w:val="00151E1F"/>
    <w:rsid w:val="00151E76"/>
    <w:rsid w:val="00152299"/>
    <w:rsid w:val="00152B17"/>
    <w:rsid w:val="001530EE"/>
    <w:rsid w:val="0015310C"/>
    <w:rsid w:val="0015348D"/>
    <w:rsid w:val="001537D2"/>
    <w:rsid w:val="00153998"/>
    <w:rsid w:val="00153A69"/>
    <w:rsid w:val="00153A9B"/>
    <w:rsid w:val="00153B95"/>
    <w:rsid w:val="00153F20"/>
    <w:rsid w:val="00154838"/>
    <w:rsid w:val="00154A41"/>
    <w:rsid w:val="00154C97"/>
    <w:rsid w:val="00155021"/>
    <w:rsid w:val="00155B3C"/>
    <w:rsid w:val="00155D51"/>
    <w:rsid w:val="00156066"/>
    <w:rsid w:val="00156456"/>
    <w:rsid w:val="00156621"/>
    <w:rsid w:val="001567A5"/>
    <w:rsid w:val="00156BDB"/>
    <w:rsid w:val="00156C4B"/>
    <w:rsid w:val="0015752F"/>
    <w:rsid w:val="00157635"/>
    <w:rsid w:val="00157AFE"/>
    <w:rsid w:val="001619CD"/>
    <w:rsid w:val="00162B43"/>
    <w:rsid w:val="00163A4B"/>
    <w:rsid w:val="00163C52"/>
    <w:rsid w:val="001644C7"/>
    <w:rsid w:val="00164D11"/>
    <w:rsid w:val="001659CF"/>
    <w:rsid w:val="00165A6A"/>
    <w:rsid w:val="00165F17"/>
    <w:rsid w:val="00166D8D"/>
    <w:rsid w:val="00166F92"/>
    <w:rsid w:val="00167701"/>
    <w:rsid w:val="001677F9"/>
    <w:rsid w:val="0016795D"/>
    <w:rsid w:val="00167A67"/>
    <w:rsid w:val="00167BB0"/>
    <w:rsid w:val="001705B6"/>
    <w:rsid w:val="001706C2"/>
    <w:rsid w:val="001718B4"/>
    <w:rsid w:val="00171E46"/>
    <w:rsid w:val="00172092"/>
    <w:rsid w:val="0017263B"/>
    <w:rsid w:val="001731F4"/>
    <w:rsid w:val="0017336A"/>
    <w:rsid w:val="00173525"/>
    <w:rsid w:val="001744A3"/>
    <w:rsid w:val="00174735"/>
    <w:rsid w:val="00174953"/>
    <w:rsid w:val="0017541F"/>
    <w:rsid w:val="00175D12"/>
    <w:rsid w:val="00176449"/>
    <w:rsid w:val="00176926"/>
    <w:rsid w:val="00176985"/>
    <w:rsid w:val="0017699E"/>
    <w:rsid w:val="00177B21"/>
    <w:rsid w:val="00177D46"/>
    <w:rsid w:val="0018054C"/>
    <w:rsid w:val="0018097D"/>
    <w:rsid w:val="00180CB4"/>
    <w:rsid w:val="001812A4"/>
    <w:rsid w:val="001824E7"/>
    <w:rsid w:val="001828BA"/>
    <w:rsid w:val="0018306E"/>
    <w:rsid w:val="001833A9"/>
    <w:rsid w:val="001833F2"/>
    <w:rsid w:val="00183D14"/>
    <w:rsid w:val="00186608"/>
    <w:rsid w:val="00187EBB"/>
    <w:rsid w:val="0019012A"/>
    <w:rsid w:val="00190DA5"/>
    <w:rsid w:val="00191BAB"/>
    <w:rsid w:val="00191CBA"/>
    <w:rsid w:val="00192C76"/>
    <w:rsid w:val="00194175"/>
    <w:rsid w:val="00194766"/>
    <w:rsid w:val="00194A60"/>
    <w:rsid w:val="00194AC0"/>
    <w:rsid w:val="00195699"/>
    <w:rsid w:val="00195E6E"/>
    <w:rsid w:val="001961DD"/>
    <w:rsid w:val="001964E2"/>
    <w:rsid w:val="00196B8E"/>
    <w:rsid w:val="00197089"/>
    <w:rsid w:val="0019717C"/>
    <w:rsid w:val="001979C7"/>
    <w:rsid w:val="001A0326"/>
    <w:rsid w:val="001A051B"/>
    <w:rsid w:val="001A06C0"/>
    <w:rsid w:val="001A1115"/>
    <w:rsid w:val="001A138D"/>
    <w:rsid w:val="001A1885"/>
    <w:rsid w:val="001A2C1B"/>
    <w:rsid w:val="001A3440"/>
    <w:rsid w:val="001A3667"/>
    <w:rsid w:val="001A3EAC"/>
    <w:rsid w:val="001A4412"/>
    <w:rsid w:val="001A455B"/>
    <w:rsid w:val="001A460D"/>
    <w:rsid w:val="001A4A7F"/>
    <w:rsid w:val="001A4DEA"/>
    <w:rsid w:val="001A4F16"/>
    <w:rsid w:val="001A56BF"/>
    <w:rsid w:val="001A5D5C"/>
    <w:rsid w:val="001A656C"/>
    <w:rsid w:val="001A6761"/>
    <w:rsid w:val="001A6BB5"/>
    <w:rsid w:val="001A6C72"/>
    <w:rsid w:val="001A742E"/>
    <w:rsid w:val="001A7566"/>
    <w:rsid w:val="001A78E4"/>
    <w:rsid w:val="001B0179"/>
    <w:rsid w:val="001B093C"/>
    <w:rsid w:val="001B1646"/>
    <w:rsid w:val="001B1667"/>
    <w:rsid w:val="001B20CE"/>
    <w:rsid w:val="001B34F7"/>
    <w:rsid w:val="001B3F29"/>
    <w:rsid w:val="001B4B95"/>
    <w:rsid w:val="001B5032"/>
    <w:rsid w:val="001B5AB0"/>
    <w:rsid w:val="001B5BE6"/>
    <w:rsid w:val="001B61C0"/>
    <w:rsid w:val="001B624E"/>
    <w:rsid w:val="001B636B"/>
    <w:rsid w:val="001B68A5"/>
    <w:rsid w:val="001B76CB"/>
    <w:rsid w:val="001B7D29"/>
    <w:rsid w:val="001C077B"/>
    <w:rsid w:val="001C0DCE"/>
    <w:rsid w:val="001C2B0B"/>
    <w:rsid w:val="001C2D47"/>
    <w:rsid w:val="001C4DAF"/>
    <w:rsid w:val="001C4FA2"/>
    <w:rsid w:val="001C500F"/>
    <w:rsid w:val="001C5FAD"/>
    <w:rsid w:val="001C67B7"/>
    <w:rsid w:val="001C77E0"/>
    <w:rsid w:val="001C79D3"/>
    <w:rsid w:val="001D02FD"/>
    <w:rsid w:val="001D2F47"/>
    <w:rsid w:val="001D32E5"/>
    <w:rsid w:val="001D39F2"/>
    <w:rsid w:val="001D3D9B"/>
    <w:rsid w:val="001D42F7"/>
    <w:rsid w:val="001D6203"/>
    <w:rsid w:val="001D66ED"/>
    <w:rsid w:val="001D6B8C"/>
    <w:rsid w:val="001E016F"/>
    <w:rsid w:val="001E094F"/>
    <w:rsid w:val="001E0E27"/>
    <w:rsid w:val="001E0FEB"/>
    <w:rsid w:val="001E1204"/>
    <w:rsid w:val="001E1F58"/>
    <w:rsid w:val="001E3180"/>
    <w:rsid w:val="001E34E4"/>
    <w:rsid w:val="001E356C"/>
    <w:rsid w:val="001E35C4"/>
    <w:rsid w:val="001E3C10"/>
    <w:rsid w:val="001E4866"/>
    <w:rsid w:val="001E4904"/>
    <w:rsid w:val="001E4C6A"/>
    <w:rsid w:val="001E4DC8"/>
    <w:rsid w:val="001E6395"/>
    <w:rsid w:val="001E64BC"/>
    <w:rsid w:val="001E66A7"/>
    <w:rsid w:val="001E6EBE"/>
    <w:rsid w:val="001E6EC5"/>
    <w:rsid w:val="001E70CA"/>
    <w:rsid w:val="001E74DC"/>
    <w:rsid w:val="001E7D03"/>
    <w:rsid w:val="001E7F60"/>
    <w:rsid w:val="001E7F96"/>
    <w:rsid w:val="001F07C8"/>
    <w:rsid w:val="001F0ADD"/>
    <w:rsid w:val="001F0D90"/>
    <w:rsid w:val="001F1BBC"/>
    <w:rsid w:val="001F2392"/>
    <w:rsid w:val="001F277D"/>
    <w:rsid w:val="001F2BB3"/>
    <w:rsid w:val="001F2BE2"/>
    <w:rsid w:val="001F2CE5"/>
    <w:rsid w:val="001F3A25"/>
    <w:rsid w:val="001F3FC4"/>
    <w:rsid w:val="001F47D2"/>
    <w:rsid w:val="001F4BC1"/>
    <w:rsid w:val="001F5AD8"/>
    <w:rsid w:val="001F62A7"/>
    <w:rsid w:val="001F65D8"/>
    <w:rsid w:val="001F7527"/>
    <w:rsid w:val="001F7CB5"/>
    <w:rsid w:val="001F7D9C"/>
    <w:rsid w:val="00200502"/>
    <w:rsid w:val="0020050A"/>
    <w:rsid w:val="0020070C"/>
    <w:rsid w:val="00200870"/>
    <w:rsid w:val="00201BEB"/>
    <w:rsid w:val="00201D15"/>
    <w:rsid w:val="00201E15"/>
    <w:rsid w:val="00202508"/>
    <w:rsid w:val="002025AC"/>
    <w:rsid w:val="0020317C"/>
    <w:rsid w:val="0020387C"/>
    <w:rsid w:val="002038DE"/>
    <w:rsid w:val="00203F1B"/>
    <w:rsid w:val="00205B39"/>
    <w:rsid w:val="0020608E"/>
    <w:rsid w:val="00207D45"/>
    <w:rsid w:val="00207DBC"/>
    <w:rsid w:val="002101D7"/>
    <w:rsid w:val="002109BC"/>
    <w:rsid w:val="002116E9"/>
    <w:rsid w:val="00211C4F"/>
    <w:rsid w:val="00211D7D"/>
    <w:rsid w:val="002120C2"/>
    <w:rsid w:val="00212203"/>
    <w:rsid w:val="002128FA"/>
    <w:rsid w:val="00212D86"/>
    <w:rsid w:val="002134A1"/>
    <w:rsid w:val="0021457A"/>
    <w:rsid w:val="00214EFF"/>
    <w:rsid w:val="0021588B"/>
    <w:rsid w:val="00215D1D"/>
    <w:rsid w:val="002165CA"/>
    <w:rsid w:val="002178BA"/>
    <w:rsid w:val="00217D89"/>
    <w:rsid w:val="00220BFA"/>
    <w:rsid w:val="00220F20"/>
    <w:rsid w:val="00221E72"/>
    <w:rsid w:val="00222A59"/>
    <w:rsid w:val="0022388E"/>
    <w:rsid w:val="00223C27"/>
    <w:rsid w:val="0022437F"/>
    <w:rsid w:val="002251F1"/>
    <w:rsid w:val="00225255"/>
    <w:rsid w:val="00225B5D"/>
    <w:rsid w:val="00227868"/>
    <w:rsid w:val="00227B05"/>
    <w:rsid w:val="00230C77"/>
    <w:rsid w:val="002313EB"/>
    <w:rsid w:val="00232208"/>
    <w:rsid w:val="00232611"/>
    <w:rsid w:val="00233337"/>
    <w:rsid w:val="00233793"/>
    <w:rsid w:val="002343C6"/>
    <w:rsid w:val="002347ED"/>
    <w:rsid w:val="00234A85"/>
    <w:rsid w:val="00234C07"/>
    <w:rsid w:val="00235466"/>
    <w:rsid w:val="00236076"/>
    <w:rsid w:val="00236692"/>
    <w:rsid w:val="00236797"/>
    <w:rsid w:val="00237A36"/>
    <w:rsid w:val="00240743"/>
    <w:rsid w:val="00240A30"/>
    <w:rsid w:val="002412BD"/>
    <w:rsid w:val="00241424"/>
    <w:rsid w:val="00241486"/>
    <w:rsid w:val="00242259"/>
    <w:rsid w:val="00242ACC"/>
    <w:rsid w:val="002430D3"/>
    <w:rsid w:val="00243197"/>
    <w:rsid w:val="00243773"/>
    <w:rsid w:val="002439BA"/>
    <w:rsid w:val="0024417D"/>
    <w:rsid w:val="00244A4D"/>
    <w:rsid w:val="0024549C"/>
    <w:rsid w:val="00245F3B"/>
    <w:rsid w:val="0024636D"/>
    <w:rsid w:val="002463DF"/>
    <w:rsid w:val="0024658E"/>
    <w:rsid w:val="002468A8"/>
    <w:rsid w:val="00247C3F"/>
    <w:rsid w:val="00247CA3"/>
    <w:rsid w:val="002505D4"/>
    <w:rsid w:val="0025067B"/>
    <w:rsid w:val="0025068B"/>
    <w:rsid w:val="0025082D"/>
    <w:rsid w:val="00250D12"/>
    <w:rsid w:val="00252F91"/>
    <w:rsid w:val="00253393"/>
    <w:rsid w:val="00253CD3"/>
    <w:rsid w:val="002543EB"/>
    <w:rsid w:val="002545A9"/>
    <w:rsid w:val="002546A1"/>
    <w:rsid w:val="00254897"/>
    <w:rsid w:val="00256790"/>
    <w:rsid w:val="0025710A"/>
    <w:rsid w:val="0025744E"/>
    <w:rsid w:val="00257874"/>
    <w:rsid w:val="00260173"/>
    <w:rsid w:val="0026026D"/>
    <w:rsid w:val="00260A10"/>
    <w:rsid w:val="00260A28"/>
    <w:rsid w:val="00261247"/>
    <w:rsid w:val="00261E7B"/>
    <w:rsid w:val="00262737"/>
    <w:rsid w:val="00262F1F"/>
    <w:rsid w:val="00263414"/>
    <w:rsid w:val="002635D9"/>
    <w:rsid w:val="00264148"/>
    <w:rsid w:val="002646D7"/>
    <w:rsid w:val="00264E0A"/>
    <w:rsid w:val="0026512E"/>
    <w:rsid w:val="0026618A"/>
    <w:rsid w:val="00266C35"/>
    <w:rsid w:val="00266CD2"/>
    <w:rsid w:val="00267887"/>
    <w:rsid w:val="00270227"/>
    <w:rsid w:val="0027077A"/>
    <w:rsid w:val="00270780"/>
    <w:rsid w:val="00271A35"/>
    <w:rsid w:val="00272160"/>
    <w:rsid w:val="002721F0"/>
    <w:rsid w:val="00272C63"/>
    <w:rsid w:val="00272EBB"/>
    <w:rsid w:val="002734A3"/>
    <w:rsid w:val="0027395D"/>
    <w:rsid w:val="00273CD1"/>
    <w:rsid w:val="00274D2D"/>
    <w:rsid w:val="00274FAB"/>
    <w:rsid w:val="00275B85"/>
    <w:rsid w:val="0027627C"/>
    <w:rsid w:val="002762B6"/>
    <w:rsid w:val="00276740"/>
    <w:rsid w:val="00276827"/>
    <w:rsid w:val="002773C3"/>
    <w:rsid w:val="00277487"/>
    <w:rsid w:val="00277B9F"/>
    <w:rsid w:val="00280162"/>
    <w:rsid w:val="0028163A"/>
    <w:rsid w:val="00281698"/>
    <w:rsid w:val="00283708"/>
    <w:rsid w:val="002838D8"/>
    <w:rsid w:val="00283B83"/>
    <w:rsid w:val="00283F64"/>
    <w:rsid w:val="00284E3F"/>
    <w:rsid w:val="00285679"/>
    <w:rsid w:val="0028613E"/>
    <w:rsid w:val="002863A2"/>
    <w:rsid w:val="00286526"/>
    <w:rsid w:val="002866AD"/>
    <w:rsid w:val="002866D3"/>
    <w:rsid w:val="002868EB"/>
    <w:rsid w:val="00286F53"/>
    <w:rsid w:val="00287B52"/>
    <w:rsid w:val="00287C7F"/>
    <w:rsid w:val="00290527"/>
    <w:rsid w:val="002908F4"/>
    <w:rsid w:val="00290FFD"/>
    <w:rsid w:val="002911F6"/>
    <w:rsid w:val="00291381"/>
    <w:rsid w:val="00291BA8"/>
    <w:rsid w:val="00292120"/>
    <w:rsid w:val="00292A4E"/>
    <w:rsid w:val="00292E85"/>
    <w:rsid w:val="00292FE0"/>
    <w:rsid w:val="00293A3A"/>
    <w:rsid w:val="00293A57"/>
    <w:rsid w:val="00293D44"/>
    <w:rsid w:val="0029437C"/>
    <w:rsid w:val="00294A52"/>
    <w:rsid w:val="00294CB4"/>
    <w:rsid w:val="0029572A"/>
    <w:rsid w:val="002959D7"/>
    <w:rsid w:val="002961B4"/>
    <w:rsid w:val="00296DEB"/>
    <w:rsid w:val="00297119"/>
    <w:rsid w:val="0029728E"/>
    <w:rsid w:val="002974A9"/>
    <w:rsid w:val="002979C0"/>
    <w:rsid w:val="002A0346"/>
    <w:rsid w:val="002A12F2"/>
    <w:rsid w:val="002A1C33"/>
    <w:rsid w:val="002A2084"/>
    <w:rsid w:val="002A2D61"/>
    <w:rsid w:val="002A31DA"/>
    <w:rsid w:val="002A350C"/>
    <w:rsid w:val="002A36DC"/>
    <w:rsid w:val="002A3C29"/>
    <w:rsid w:val="002A4E4A"/>
    <w:rsid w:val="002A55FF"/>
    <w:rsid w:val="002A5942"/>
    <w:rsid w:val="002A59A9"/>
    <w:rsid w:val="002A6134"/>
    <w:rsid w:val="002A631E"/>
    <w:rsid w:val="002A64A5"/>
    <w:rsid w:val="002A67D7"/>
    <w:rsid w:val="002A6FB2"/>
    <w:rsid w:val="002A73D8"/>
    <w:rsid w:val="002A7C21"/>
    <w:rsid w:val="002B0517"/>
    <w:rsid w:val="002B206B"/>
    <w:rsid w:val="002B24A7"/>
    <w:rsid w:val="002B2D56"/>
    <w:rsid w:val="002B2D85"/>
    <w:rsid w:val="002B33B3"/>
    <w:rsid w:val="002B33BD"/>
    <w:rsid w:val="002B3F30"/>
    <w:rsid w:val="002B4510"/>
    <w:rsid w:val="002B4F90"/>
    <w:rsid w:val="002B502F"/>
    <w:rsid w:val="002B50AC"/>
    <w:rsid w:val="002B57F7"/>
    <w:rsid w:val="002B5E74"/>
    <w:rsid w:val="002B6D8D"/>
    <w:rsid w:val="002B735B"/>
    <w:rsid w:val="002B73AA"/>
    <w:rsid w:val="002B76E4"/>
    <w:rsid w:val="002B7993"/>
    <w:rsid w:val="002B79A2"/>
    <w:rsid w:val="002B7AAE"/>
    <w:rsid w:val="002B7BC0"/>
    <w:rsid w:val="002B7E52"/>
    <w:rsid w:val="002B7F76"/>
    <w:rsid w:val="002B7FD7"/>
    <w:rsid w:val="002C0EE1"/>
    <w:rsid w:val="002C1332"/>
    <w:rsid w:val="002C1EB6"/>
    <w:rsid w:val="002C25F2"/>
    <w:rsid w:val="002C2667"/>
    <w:rsid w:val="002C2EC5"/>
    <w:rsid w:val="002C324C"/>
    <w:rsid w:val="002C4489"/>
    <w:rsid w:val="002C44A8"/>
    <w:rsid w:val="002C4662"/>
    <w:rsid w:val="002C4FC0"/>
    <w:rsid w:val="002C64EA"/>
    <w:rsid w:val="002C64FB"/>
    <w:rsid w:val="002C666D"/>
    <w:rsid w:val="002C67A6"/>
    <w:rsid w:val="002C6AA3"/>
    <w:rsid w:val="002C7903"/>
    <w:rsid w:val="002C7C2A"/>
    <w:rsid w:val="002D160C"/>
    <w:rsid w:val="002D2399"/>
    <w:rsid w:val="002D3162"/>
    <w:rsid w:val="002D4192"/>
    <w:rsid w:val="002D4EF8"/>
    <w:rsid w:val="002D52DA"/>
    <w:rsid w:val="002D650A"/>
    <w:rsid w:val="002D66CF"/>
    <w:rsid w:val="002D69D8"/>
    <w:rsid w:val="002D6F9B"/>
    <w:rsid w:val="002D7759"/>
    <w:rsid w:val="002D7DDB"/>
    <w:rsid w:val="002E0615"/>
    <w:rsid w:val="002E07DF"/>
    <w:rsid w:val="002E1154"/>
    <w:rsid w:val="002E1BA8"/>
    <w:rsid w:val="002E1BB2"/>
    <w:rsid w:val="002E28BA"/>
    <w:rsid w:val="002E29E7"/>
    <w:rsid w:val="002E2CCD"/>
    <w:rsid w:val="002E2F28"/>
    <w:rsid w:val="002E3FB6"/>
    <w:rsid w:val="002E4015"/>
    <w:rsid w:val="002E44A2"/>
    <w:rsid w:val="002E451C"/>
    <w:rsid w:val="002E5EA0"/>
    <w:rsid w:val="002E61BA"/>
    <w:rsid w:val="002E6445"/>
    <w:rsid w:val="002E7196"/>
    <w:rsid w:val="002E7D35"/>
    <w:rsid w:val="002F0645"/>
    <w:rsid w:val="002F1527"/>
    <w:rsid w:val="002F1F14"/>
    <w:rsid w:val="002F2658"/>
    <w:rsid w:val="002F2775"/>
    <w:rsid w:val="002F279D"/>
    <w:rsid w:val="002F38BD"/>
    <w:rsid w:val="002F4537"/>
    <w:rsid w:val="002F4C8E"/>
    <w:rsid w:val="002F569B"/>
    <w:rsid w:val="002F7973"/>
    <w:rsid w:val="00300861"/>
    <w:rsid w:val="00301910"/>
    <w:rsid w:val="00303697"/>
    <w:rsid w:val="003038EB"/>
    <w:rsid w:val="00304225"/>
    <w:rsid w:val="003042D6"/>
    <w:rsid w:val="00304544"/>
    <w:rsid w:val="00304CD8"/>
    <w:rsid w:val="00304DAA"/>
    <w:rsid w:val="00305368"/>
    <w:rsid w:val="003056C0"/>
    <w:rsid w:val="00305B0D"/>
    <w:rsid w:val="00305C7D"/>
    <w:rsid w:val="00305D92"/>
    <w:rsid w:val="003061CF"/>
    <w:rsid w:val="003073F9"/>
    <w:rsid w:val="003078AA"/>
    <w:rsid w:val="00307CC0"/>
    <w:rsid w:val="00310528"/>
    <w:rsid w:val="0031083F"/>
    <w:rsid w:val="00310DF1"/>
    <w:rsid w:val="0031222F"/>
    <w:rsid w:val="003124DE"/>
    <w:rsid w:val="00312BAE"/>
    <w:rsid w:val="00312E45"/>
    <w:rsid w:val="003138BA"/>
    <w:rsid w:val="00313906"/>
    <w:rsid w:val="00313CD6"/>
    <w:rsid w:val="00314D56"/>
    <w:rsid w:val="0031610B"/>
    <w:rsid w:val="0031656C"/>
    <w:rsid w:val="003165B8"/>
    <w:rsid w:val="00316635"/>
    <w:rsid w:val="00316B26"/>
    <w:rsid w:val="00316EED"/>
    <w:rsid w:val="0031715A"/>
    <w:rsid w:val="00317397"/>
    <w:rsid w:val="0032088D"/>
    <w:rsid w:val="00320FD2"/>
    <w:rsid w:val="00321AA0"/>
    <w:rsid w:val="00321DBB"/>
    <w:rsid w:val="00322FFB"/>
    <w:rsid w:val="00323BCA"/>
    <w:rsid w:val="0032424E"/>
    <w:rsid w:val="00325A3B"/>
    <w:rsid w:val="00326547"/>
    <w:rsid w:val="003269A4"/>
    <w:rsid w:val="00327102"/>
    <w:rsid w:val="003279AA"/>
    <w:rsid w:val="003306B6"/>
    <w:rsid w:val="00330742"/>
    <w:rsid w:val="003308EA"/>
    <w:rsid w:val="00330B93"/>
    <w:rsid w:val="00331623"/>
    <w:rsid w:val="00331C87"/>
    <w:rsid w:val="00331EB9"/>
    <w:rsid w:val="003323F1"/>
    <w:rsid w:val="00332555"/>
    <w:rsid w:val="003327B8"/>
    <w:rsid w:val="00332932"/>
    <w:rsid w:val="00332A0B"/>
    <w:rsid w:val="00332DA2"/>
    <w:rsid w:val="00333515"/>
    <w:rsid w:val="00334303"/>
    <w:rsid w:val="00334316"/>
    <w:rsid w:val="003343FF"/>
    <w:rsid w:val="00335E68"/>
    <w:rsid w:val="00335FA2"/>
    <w:rsid w:val="003360BD"/>
    <w:rsid w:val="003368E8"/>
    <w:rsid w:val="00337012"/>
    <w:rsid w:val="003375F8"/>
    <w:rsid w:val="003377BD"/>
    <w:rsid w:val="00340122"/>
    <w:rsid w:val="00341BDB"/>
    <w:rsid w:val="00342E1C"/>
    <w:rsid w:val="0034389E"/>
    <w:rsid w:val="0034515D"/>
    <w:rsid w:val="003453D5"/>
    <w:rsid w:val="003456E1"/>
    <w:rsid w:val="003458FC"/>
    <w:rsid w:val="00345AE8"/>
    <w:rsid w:val="003463FC"/>
    <w:rsid w:val="003465CA"/>
    <w:rsid w:val="00346BC6"/>
    <w:rsid w:val="0034705E"/>
    <w:rsid w:val="003471F9"/>
    <w:rsid w:val="0034767F"/>
    <w:rsid w:val="00347B79"/>
    <w:rsid w:val="00350285"/>
    <w:rsid w:val="00351490"/>
    <w:rsid w:val="003518DA"/>
    <w:rsid w:val="00351DB7"/>
    <w:rsid w:val="003525CE"/>
    <w:rsid w:val="003535D2"/>
    <w:rsid w:val="00353C96"/>
    <w:rsid w:val="00354499"/>
    <w:rsid w:val="00354C07"/>
    <w:rsid w:val="00354D5E"/>
    <w:rsid w:val="00356442"/>
    <w:rsid w:val="00356635"/>
    <w:rsid w:val="00356BC4"/>
    <w:rsid w:val="00356C42"/>
    <w:rsid w:val="003575B4"/>
    <w:rsid w:val="003605EA"/>
    <w:rsid w:val="003612FA"/>
    <w:rsid w:val="00363338"/>
    <w:rsid w:val="00363C73"/>
    <w:rsid w:val="003641F0"/>
    <w:rsid w:val="00364479"/>
    <w:rsid w:val="00364705"/>
    <w:rsid w:val="00364884"/>
    <w:rsid w:val="00364AD5"/>
    <w:rsid w:val="003660F7"/>
    <w:rsid w:val="00366944"/>
    <w:rsid w:val="00370DDF"/>
    <w:rsid w:val="003722FC"/>
    <w:rsid w:val="00372403"/>
    <w:rsid w:val="00373009"/>
    <w:rsid w:val="0037350C"/>
    <w:rsid w:val="003744A0"/>
    <w:rsid w:val="0037472A"/>
    <w:rsid w:val="00375108"/>
    <w:rsid w:val="00375A3B"/>
    <w:rsid w:val="003762B8"/>
    <w:rsid w:val="00376870"/>
    <w:rsid w:val="003771A8"/>
    <w:rsid w:val="0037748A"/>
    <w:rsid w:val="003774F7"/>
    <w:rsid w:val="003776A3"/>
    <w:rsid w:val="00380024"/>
    <w:rsid w:val="00381E63"/>
    <w:rsid w:val="00382522"/>
    <w:rsid w:val="003826F4"/>
    <w:rsid w:val="003827D0"/>
    <w:rsid w:val="003829C0"/>
    <w:rsid w:val="00382A29"/>
    <w:rsid w:val="00382ADB"/>
    <w:rsid w:val="00382C22"/>
    <w:rsid w:val="00383729"/>
    <w:rsid w:val="00383748"/>
    <w:rsid w:val="00383ED2"/>
    <w:rsid w:val="003848AD"/>
    <w:rsid w:val="00384C79"/>
    <w:rsid w:val="00385117"/>
    <w:rsid w:val="003851CE"/>
    <w:rsid w:val="0038532C"/>
    <w:rsid w:val="003855EC"/>
    <w:rsid w:val="00385DC0"/>
    <w:rsid w:val="00385DED"/>
    <w:rsid w:val="0038714D"/>
    <w:rsid w:val="00387655"/>
    <w:rsid w:val="003877C7"/>
    <w:rsid w:val="00387A5F"/>
    <w:rsid w:val="00387F77"/>
    <w:rsid w:val="0039032A"/>
    <w:rsid w:val="003903FE"/>
    <w:rsid w:val="003917CC"/>
    <w:rsid w:val="00391A3B"/>
    <w:rsid w:val="00391E5A"/>
    <w:rsid w:val="0039314D"/>
    <w:rsid w:val="003931F4"/>
    <w:rsid w:val="0039429C"/>
    <w:rsid w:val="003942E8"/>
    <w:rsid w:val="003946AD"/>
    <w:rsid w:val="00394718"/>
    <w:rsid w:val="0039514D"/>
    <w:rsid w:val="003957B8"/>
    <w:rsid w:val="0039656D"/>
    <w:rsid w:val="00396980"/>
    <w:rsid w:val="003A0619"/>
    <w:rsid w:val="003A06DB"/>
    <w:rsid w:val="003A0E95"/>
    <w:rsid w:val="003A1F8F"/>
    <w:rsid w:val="003A23F0"/>
    <w:rsid w:val="003A2C95"/>
    <w:rsid w:val="003A3472"/>
    <w:rsid w:val="003A352E"/>
    <w:rsid w:val="003A364F"/>
    <w:rsid w:val="003A3BB0"/>
    <w:rsid w:val="003A3CD8"/>
    <w:rsid w:val="003A3D33"/>
    <w:rsid w:val="003A3F67"/>
    <w:rsid w:val="003A48C5"/>
    <w:rsid w:val="003A4F25"/>
    <w:rsid w:val="003A620E"/>
    <w:rsid w:val="003A6A09"/>
    <w:rsid w:val="003A7FAA"/>
    <w:rsid w:val="003B0250"/>
    <w:rsid w:val="003B13B7"/>
    <w:rsid w:val="003B2912"/>
    <w:rsid w:val="003B2DE8"/>
    <w:rsid w:val="003B425D"/>
    <w:rsid w:val="003B438E"/>
    <w:rsid w:val="003B4501"/>
    <w:rsid w:val="003B475A"/>
    <w:rsid w:val="003B485F"/>
    <w:rsid w:val="003B55A8"/>
    <w:rsid w:val="003B5651"/>
    <w:rsid w:val="003B6617"/>
    <w:rsid w:val="003B6DB7"/>
    <w:rsid w:val="003B6F9F"/>
    <w:rsid w:val="003C0EEB"/>
    <w:rsid w:val="003C15FD"/>
    <w:rsid w:val="003C197D"/>
    <w:rsid w:val="003C2324"/>
    <w:rsid w:val="003C2325"/>
    <w:rsid w:val="003C236E"/>
    <w:rsid w:val="003C2C7A"/>
    <w:rsid w:val="003C319C"/>
    <w:rsid w:val="003C4003"/>
    <w:rsid w:val="003C47DD"/>
    <w:rsid w:val="003C4F09"/>
    <w:rsid w:val="003C5291"/>
    <w:rsid w:val="003C5FE4"/>
    <w:rsid w:val="003C69CE"/>
    <w:rsid w:val="003C69DE"/>
    <w:rsid w:val="003C76C9"/>
    <w:rsid w:val="003C79C9"/>
    <w:rsid w:val="003D1265"/>
    <w:rsid w:val="003D14D0"/>
    <w:rsid w:val="003D23B0"/>
    <w:rsid w:val="003D2F2B"/>
    <w:rsid w:val="003D3061"/>
    <w:rsid w:val="003D3693"/>
    <w:rsid w:val="003D3E3F"/>
    <w:rsid w:val="003D48C1"/>
    <w:rsid w:val="003D52A3"/>
    <w:rsid w:val="003D5331"/>
    <w:rsid w:val="003D640C"/>
    <w:rsid w:val="003D6DBD"/>
    <w:rsid w:val="003D6E3B"/>
    <w:rsid w:val="003D70D3"/>
    <w:rsid w:val="003D7F8A"/>
    <w:rsid w:val="003E09C5"/>
    <w:rsid w:val="003E0A0F"/>
    <w:rsid w:val="003E0BD4"/>
    <w:rsid w:val="003E2728"/>
    <w:rsid w:val="003E272B"/>
    <w:rsid w:val="003E323B"/>
    <w:rsid w:val="003E32E1"/>
    <w:rsid w:val="003E3C02"/>
    <w:rsid w:val="003E406A"/>
    <w:rsid w:val="003E513E"/>
    <w:rsid w:val="003E76DA"/>
    <w:rsid w:val="003E7B2B"/>
    <w:rsid w:val="003F03F0"/>
    <w:rsid w:val="003F046B"/>
    <w:rsid w:val="003F12C9"/>
    <w:rsid w:val="003F17B0"/>
    <w:rsid w:val="003F2282"/>
    <w:rsid w:val="003F22CE"/>
    <w:rsid w:val="003F29DB"/>
    <w:rsid w:val="003F2E8F"/>
    <w:rsid w:val="003F3EF5"/>
    <w:rsid w:val="003F4034"/>
    <w:rsid w:val="003F415F"/>
    <w:rsid w:val="003F4642"/>
    <w:rsid w:val="003F478A"/>
    <w:rsid w:val="003F4CCC"/>
    <w:rsid w:val="003F5188"/>
    <w:rsid w:val="003F544E"/>
    <w:rsid w:val="003F5C41"/>
    <w:rsid w:val="003F7126"/>
    <w:rsid w:val="003F7553"/>
    <w:rsid w:val="003F79FE"/>
    <w:rsid w:val="004007F2"/>
    <w:rsid w:val="00400FA9"/>
    <w:rsid w:val="004018BE"/>
    <w:rsid w:val="00401C49"/>
    <w:rsid w:val="00401DFA"/>
    <w:rsid w:val="00402025"/>
    <w:rsid w:val="00402361"/>
    <w:rsid w:val="00402741"/>
    <w:rsid w:val="004027FA"/>
    <w:rsid w:val="00402D92"/>
    <w:rsid w:val="00405CC4"/>
    <w:rsid w:val="004062D9"/>
    <w:rsid w:val="004069F4"/>
    <w:rsid w:val="004073E6"/>
    <w:rsid w:val="004076A8"/>
    <w:rsid w:val="00407A6D"/>
    <w:rsid w:val="00407D01"/>
    <w:rsid w:val="0041049A"/>
    <w:rsid w:val="00410ED0"/>
    <w:rsid w:val="00411300"/>
    <w:rsid w:val="00411795"/>
    <w:rsid w:val="00411A65"/>
    <w:rsid w:val="004125C7"/>
    <w:rsid w:val="00412ACB"/>
    <w:rsid w:val="00412C9A"/>
    <w:rsid w:val="00412E98"/>
    <w:rsid w:val="00412F69"/>
    <w:rsid w:val="0041377B"/>
    <w:rsid w:val="00414196"/>
    <w:rsid w:val="0041452A"/>
    <w:rsid w:val="004161F8"/>
    <w:rsid w:val="00417517"/>
    <w:rsid w:val="004205A7"/>
    <w:rsid w:val="00422212"/>
    <w:rsid w:val="00422BDE"/>
    <w:rsid w:val="00423191"/>
    <w:rsid w:val="00423C85"/>
    <w:rsid w:val="00424008"/>
    <w:rsid w:val="0042493D"/>
    <w:rsid w:val="004253E3"/>
    <w:rsid w:val="00425482"/>
    <w:rsid w:val="004266CA"/>
    <w:rsid w:val="00426AC5"/>
    <w:rsid w:val="00430C07"/>
    <w:rsid w:val="00431256"/>
    <w:rsid w:val="004319B2"/>
    <w:rsid w:val="004329E9"/>
    <w:rsid w:val="00432C5B"/>
    <w:rsid w:val="00433045"/>
    <w:rsid w:val="00433266"/>
    <w:rsid w:val="004339E0"/>
    <w:rsid w:val="00433ECA"/>
    <w:rsid w:val="00434013"/>
    <w:rsid w:val="004352E0"/>
    <w:rsid w:val="00436168"/>
    <w:rsid w:val="004364FF"/>
    <w:rsid w:val="0043659E"/>
    <w:rsid w:val="0043695D"/>
    <w:rsid w:val="00436A38"/>
    <w:rsid w:val="00436AA8"/>
    <w:rsid w:val="004400C2"/>
    <w:rsid w:val="0044118C"/>
    <w:rsid w:val="00441641"/>
    <w:rsid w:val="004418DB"/>
    <w:rsid w:val="00441AFF"/>
    <w:rsid w:val="00441D57"/>
    <w:rsid w:val="0044212F"/>
    <w:rsid w:val="00442ECC"/>
    <w:rsid w:val="00443B5A"/>
    <w:rsid w:val="0044528B"/>
    <w:rsid w:val="00445A89"/>
    <w:rsid w:val="004473FA"/>
    <w:rsid w:val="0045011A"/>
    <w:rsid w:val="00450976"/>
    <w:rsid w:val="0045182E"/>
    <w:rsid w:val="004519C7"/>
    <w:rsid w:val="00451E5E"/>
    <w:rsid w:val="00453B1C"/>
    <w:rsid w:val="00453C72"/>
    <w:rsid w:val="00453CB5"/>
    <w:rsid w:val="004541AE"/>
    <w:rsid w:val="00454D57"/>
    <w:rsid w:val="00454F87"/>
    <w:rsid w:val="0045673C"/>
    <w:rsid w:val="00456986"/>
    <w:rsid w:val="00457B4F"/>
    <w:rsid w:val="00457E98"/>
    <w:rsid w:val="00457F4F"/>
    <w:rsid w:val="0046099B"/>
    <w:rsid w:val="00461274"/>
    <w:rsid w:val="00463405"/>
    <w:rsid w:val="00464A2A"/>
    <w:rsid w:val="00464B0D"/>
    <w:rsid w:val="00464BAD"/>
    <w:rsid w:val="00464CFB"/>
    <w:rsid w:val="00465829"/>
    <w:rsid w:val="00465CC7"/>
    <w:rsid w:val="00465E23"/>
    <w:rsid w:val="004664DB"/>
    <w:rsid w:val="0046686A"/>
    <w:rsid w:val="004670A0"/>
    <w:rsid w:val="0046740E"/>
    <w:rsid w:val="00467A86"/>
    <w:rsid w:val="00470E68"/>
    <w:rsid w:val="00470EFB"/>
    <w:rsid w:val="00471886"/>
    <w:rsid w:val="004720E9"/>
    <w:rsid w:val="004728D9"/>
    <w:rsid w:val="0047387C"/>
    <w:rsid w:val="00474345"/>
    <w:rsid w:val="00474587"/>
    <w:rsid w:val="0047523D"/>
    <w:rsid w:val="00476637"/>
    <w:rsid w:val="004767DD"/>
    <w:rsid w:val="00476E8A"/>
    <w:rsid w:val="00477977"/>
    <w:rsid w:val="00480110"/>
    <w:rsid w:val="00480447"/>
    <w:rsid w:val="00480A8F"/>
    <w:rsid w:val="004811D7"/>
    <w:rsid w:val="00481C1D"/>
    <w:rsid w:val="0048232C"/>
    <w:rsid w:val="00482B8C"/>
    <w:rsid w:val="00482E29"/>
    <w:rsid w:val="00483147"/>
    <w:rsid w:val="0048361B"/>
    <w:rsid w:val="004837C6"/>
    <w:rsid w:val="0048451E"/>
    <w:rsid w:val="00484BC2"/>
    <w:rsid w:val="004857F4"/>
    <w:rsid w:val="00485933"/>
    <w:rsid w:val="00486044"/>
    <w:rsid w:val="0048642F"/>
    <w:rsid w:val="00486C96"/>
    <w:rsid w:val="00486E66"/>
    <w:rsid w:val="00487ED8"/>
    <w:rsid w:val="004905EB"/>
    <w:rsid w:val="00491449"/>
    <w:rsid w:val="00491BAF"/>
    <w:rsid w:val="00491E77"/>
    <w:rsid w:val="00492EE6"/>
    <w:rsid w:val="00493523"/>
    <w:rsid w:val="00493A82"/>
    <w:rsid w:val="00493EC4"/>
    <w:rsid w:val="00494888"/>
    <w:rsid w:val="00494BA9"/>
    <w:rsid w:val="0049549E"/>
    <w:rsid w:val="004957D0"/>
    <w:rsid w:val="00495F32"/>
    <w:rsid w:val="00496BD7"/>
    <w:rsid w:val="00496C90"/>
    <w:rsid w:val="00496E8B"/>
    <w:rsid w:val="00497031"/>
    <w:rsid w:val="00497236"/>
    <w:rsid w:val="00497440"/>
    <w:rsid w:val="004A126F"/>
    <w:rsid w:val="004A20F2"/>
    <w:rsid w:val="004A2680"/>
    <w:rsid w:val="004A33DF"/>
    <w:rsid w:val="004A4C02"/>
    <w:rsid w:val="004A4E9E"/>
    <w:rsid w:val="004A71ED"/>
    <w:rsid w:val="004B0257"/>
    <w:rsid w:val="004B03F7"/>
    <w:rsid w:val="004B0B33"/>
    <w:rsid w:val="004B1040"/>
    <w:rsid w:val="004B152E"/>
    <w:rsid w:val="004B1587"/>
    <w:rsid w:val="004B1B3C"/>
    <w:rsid w:val="004B1D16"/>
    <w:rsid w:val="004B2BEF"/>
    <w:rsid w:val="004B37CD"/>
    <w:rsid w:val="004B3B5E"/>
    <w:rsid w:val="004B485D"/>
    <w:rsid w:val="004B6277"/>
    <w:rsid w:val="004B6841"/>
    <w:rsid w:val="004B73CA"/>
    <w:rsid w:val="004B748C"/>
    <w:rsid w:val="004B7501"/>
    <w:rsid w:val="004B77AA"/>
    <w:rsid w:val="004B7B1F"/>
    <w:rsid w:val="004B7ECF"/>
    <w:rsid w:val="004C1BF1"/>
    <w:rsid w:val="004C29F6"/>
    <w:rsid w:val="004C2BDA"/>
    <w:rsid w:val="004C2E72"/>
    <w:rsid w:val="004C2E94"/>
    <w:rsid w:val="004C3661"/>
    <w:rsid w:val="004C44A3"/>
    <w:rsid w:val="004C4608"/>
    <w:rsid w:val="004C48F8"/>
    <w:rsid w:val="004C5048"/>
    <w:rsid w:val="004C51B8"/>
    <w:rsid w:val="004C5685"/>
    <w:rsid w:val="004C56D3"/>
    <w:rsid w:val="004C5FCF"/>
    <w:rsid w:val="004C6608"/>
    <w:rsid w:val="004C68FD"/>
    <w:rsid w:val="004C73BD"/>
    <w:rsid w:val="004D0414"/>
    <w:rsid w:val="004D09D8"/>
    <w:rsid w:val="004D0BDC"/>
    <w:rsid w:val="004D0F48"/>
    <w:rsid w:val="004D182D"/>
    <w:rsid w:val="004D1A46"/>
    <w:rsid w:val="004D1F74"/>
    <w:rsid w:val="004D321A"/>
    <w:rsid w:val="004D45C9"/>
    <w:rsid w:val="004D4961"/>
    <w:rsid w:val="004D4A07"/>
    <w:rsid w:val="004D4D25"/>
    <w:rsid w:val="004D5414"/>
    <w:rsid w:val="004D5614"/>
    <w:rsid w:val="004D5775"/>
    <w:rsid w:val="004D5DB7"/>
    <w:rsid w:val="004D6157"/>
    <w:rsid w:val="004D72CE"/>
    <w:rsid w:val="004D783E"/>
    <w:rsid w:val="004E1929"/>
    <w:rsid w:val="004E1AE7"/>
    <w:rsid w:val="004E1BD6"/>
    <w:rsid w:val="004E1CD0"/>
    <w:rsid w:val="004E1CF5"/>
    <w:rsid w:val="004E3993"/>
    <w:rsid w:val="004E3AB1"/>
    <w:rsid w:val="004E3F39"/>
    <w:rsid w:val="004E4491"/>
    <w:rsid w:val="004E5E15"/>
    <w:rsid w:val="004E6805"/>
    <w:rsid w:val="004E6C16"/>
    <w:rsid w:val="004E6DE3"/>
    <w:rsid w:val="004E6F85"/>
    <w:rsid w:val="004E754A"/>
    <w:rsid w:val="004E7F02"/>
    <w:rsid w:val="004F08AC"/>
    <w:rsid w:val="004F1BB5"/>
    <w:rsid w:val="004F27AA"/>
    <w:rsid w:val="004F2A21"/>
    <w:rsid w:val="004F2A40"/>
    <w:rsid w:val="004F330E"/>
    <w:rsid w:val="004F3ED5"/>
    <w:rsid w:val="004F42BE"/>
    <w:rsid w:val="004F484B"/>
    <w:rsid w:val="004F56FA"/>
    <w:rsid w:val="004F57C4"/>
    <w:rsid w:val="004F6079"/>
    <w:rsid w:val="004F7350"/>
    <w:rsid w:val="00500093"/>
    <w:rsid w:val="00500B94"/>
    <w:rsid w:val="0050126E"/>
    <w:rsid w:val="0050167D"/>
    <w:rsid w:val="00502EFA"/>
    <w:rsid w:val="00502FD9"/>
    <w:rsid w:val="0050343B"/>
    <w:rsid w:val="0050384D"/>
    <w:rsid w:val="00503ECB"/>
    <w:rsid w:val="00504544"/>
    <w:rsid w:val="00504AF4"/>
    <w:rsid w:val="0050531F"/>
    <w:rsid w:val="005055EF"/>
    <w:rsid w:val="0050567F"/>
    <w:rsid w:val="00506287"/>
    <w:rsid w:val="00506585"/>
    <w:rsid w:val="005068BF"/>
    <w:rsid w:val="00506F06"/>
    <w:rsid w:val="00506F83"/>
    <w:rsid w:val="00507664"/>
    <w:rsid w:val="005077A2"/>
    <w:rsid w:val="005079D2"/>
    <w:rsid w:val="00510154"/>
    <w:rsid w:val="0051089E"/>
    <w:rsid w:val="00510985"/>
    <w:rsid w:val="00510EC9"/>
    <w:rsid w:val="00512040"/>
    <w:rsid w:val="005122B1"/>
    <w:rsid w:val="00512D9A"/>
    <w:rsid w:val="0051324A"/>
    <w:rsid w:val="00513E55"/>
    <w:rsid w:val="00513FD2"/>
    <w:rsid w:val="0051403F"/>
    <w:rsid w:val="00514094"/>
    <w:rsid w:val="00514C36"/>
    <w:rsid w:val="00515B42"/>
    <w:rsid w:val="005162F8"/>
    <w:rsid w:val="005164AF"/>
    <w:rsid w:val="0051653D"/>
    <w:rsid w:val="00516EC6"/>
    <w:rsid w:val="00520C33"/>
    <w:rsid w:val="00521579"/>
    <w:rsid w:val="00521B0E"/>
    <w:rsid w:val="00522CC6"/>
    <w:rsid w:val="00522EF1"/>
    <w:rsid w:val="005230F3"/>
    <w:rsid w:val="00523502"/>
    <w:rsid w:val="00523D1E"/>
    <w:rsid w:val="00523E6A"/>
    <w:rsid w:val="00524070"/>
    <w:rsid w:val="0052415F"/>
    <w:rsid w:val="00524355"/>
    <w:rsid w:val="005251EF"/>
    <w:rsid w:val="005252EC"/>
    <w:rsid w:val="0052604F"/>
    <w:rsid w:val="00526DB5"/>
    <w:rsid w:val="00526FEC"/>
    <w:rsid w:val="00527432"/>
    <w:rsid w:val="005274CF"/>
    <w:rsid w:val="00527872"/>
    <w:rsid w:val="005300D8"/>
    <w:rsid w:val="005306D8"/>
    <w:rsid w:val="005313EA"/>
    <w:rsid w:val="00531B7F"/>
    <w:rsid w:val="00531F25"/>
    <w:rsid w:val="005323A8"/>
    <w:rsid w:val="00532EEB"/>
    <w:rsid w:val="005338B7"/>
    <w:rsid w:val="00534DC7"/>
    <w:rsid w:val="005353B7"/>
    <w:rsid w:val="005355BC"/>
    <w:rsid w:val="00535E4A"/>
    <w:rsid w:val="00535EC4"/>
    <w:rsid w:val="00536541"/>
    <w:rsid w:val="00536594"/>
    <w:rsid w:val="00536E14"/>
    <w:rsid w:val="00537532"/>
    <w:rsid w:val="00540E01"/>
    <w:rsid w:val="00540F66"/>
    <w:rsid w:val="00542021"/>
    <w:rsid w:val="00542448"/>
    <w:rsid w:val="005425AE"/>
    <w:rsid w:val="00542863"/>
    <w:rsid w:val="00543138"/>
    <w:rsid w:val="005431CE"/>
    <w:rsid w:val="00544C0C"/>
    <w:rsid w:val="00544D01"/>
    <w:rsid w:val="00544E8D"/>
    <w:rsid w:val="00544F9F"/>
    <w:rsid w:val="005452BE"/>
    <w:rsid w:val="00546459"/>
    <w:rsid w:val="0054650F"/>
    <w:rsid w:val="005478DC"/>
    <w:rsid w:val="005512A9"/>
    <w:rsid w:val="00551C80"/>
    <w:rsid w:val="00552CAB"/>
    <w:rsid w:val="00553178"/>
    <w:rsid w:val="00554792"/>
    <w:rsid w:val="005567A0"/>
    <w:rsid w:val="005569CA"/>
    <w:rsid w:val="00556D45"/>
    <w:rsid w:val="005570F7"/>
    <w:rsid w:val="00561079"/>
    <w:rsid w:val="0056114D"/>
    <w:rsid w:val="005616E1"/>
    <w:rsid w:val="00562A77"/>
    <w:rsid w:val="00562E64"/>
    <w:rsid w:val="00563298"/>
    <w:rsid w:val="00563401"/>
    <w:rsid w:val="005638BA"/>
    <w:rsid w:val="005646B7"/>
    <w:rsid w:val="00564C45"/>
    <w:rsid w:val="0056592D"/>
    <w:rsid w:val="00565CB5"/>
    <w:rsid w:val="00565D7D"/>
    <w:rsid w:val="005661F0"/>
    <w:rsid w:val="0056623B"/>
    <w:rsid w:val="005671F6"/>
    <w:rsid w:val="0056720F"/>
    <w:rsid w:val="005675DD"/>
    <w:rsid w:val="00567B78"/>
    <w:rsid w:val="00567DE5"/>
    <w:rsid w:val="00567F92"/>
    <w:rsid w:val="00570BEB"/>
    <w:rsid w:val="00571A67"/>
    <w:rsid w:val="00572572"/>
    <w:rsid w:val="0057299A"/>
    <w:rsid w:val="005730C8"/>
    <w:rsid w:val="005735F9"/>
    <w:rsid w:val="00573FBF"/>
    <w:rsid w:val="005742CE"/>
    <w:rsid w:val="00574612"/>
    <w:rsid w:val="00574C87"/>
    <w:rsid w:val="00575007"/>
    <w:rsid w:val="005765F1"/>
    <w:rsid w:val="005771A6"/>
    <w:rsid w:val="005773F4"/>
    <w:rsid w:val="005775D8"/>
    <w:rsid w:val="00577612"/>
    <w:rsid w:val="005802CC"/>
    <w:rsid w:val="00580A95"/>
    <w:rsid w:val="0058247B"/>
    <w:rsid w:val="0058248E"/>
    <w:rsid w:val="00583EE1"/>
    <w:rsid w:val="00584F19"/>
    <w:rsid w:val="00585E6B"/>
    <w:rsid w:val="005864D6"/>
    <w:rsid w:val="00586E4F"/>
    <w:rsid w:val="005870F3"/>
    <w:rsid w:val="005876DF"/>
    <w:rsid w:val="00587C5B"/>
    <w:rsid w:val="005901AC"/>
    <w:rsid w:val="00590E1D"/>
    <w:rsid w:val="00591038"/>
    <w:rsid w:val="00591FA8"/>
    <w:rsid w:val="005926A3"/>
    <w:rsid w:val="00592E67"/>
    <w:rsid w:val="00593021"/>
    <w:rsid w:val="005932E0"/>
    <w:rsid w:val="00593564"/>
    <w:rsid w:val="00593D6D"/>
    <w:rsid w:val="0059433D"/>
    <w:rsid w:val="0059433E"/>
    <w:rsid w:val="00596D00"/>
    <w:rsid w:val="005973C7"/>
    <w:rsid w:val="005A0084"/>
    <w:rsid w:val="005A1191"/>
    <w:rsid w:val="005A11AC"/>
    <w:rsid w:val="005A172E"/>
    <w:rsid w:val="005A1F18"/>
    <w:rsid w:val="005A215A"/>
    <w:rsid w:val="005A2333"/>
    <w:rsid w:val="005A2D19"/>
    <w:rsid w:val="005A5355"/>
    <w:rsid w:val="005A5D9E"/>
    <w:rsid w:val="005A66B0"/>
    <w:rsid w:val="005A7835"/>
    <w:rsid w:val="005B0267"/>
    <w:rsid w:val="005B0354"/>
    <w:rsid w:val="005B0636"/>
    <w:rsid w:val="005B1244"/>
    <w:rsid w:val="005B17AC"/>
    <w:rsid w:val="005B1BC8"/>
    <w:rsid w:val="005B23B1"/>
    <w:rsid w:val="005B23B7"/>
    <w:rsid w:val="005B28CC"/>
    <w:rsid w:val="005B3413"/>
    <w:rsid w:val="005B37FD"/>
    <w:rsid w:val="005B4879"/>
    <w:rsid w:val="005B497F"/>
    <w:rsid w:val="005B4D9C"/>
    <w:rsid w:val="005B5942"/>
    <w:rsid w:val="005B5C99"/>
    <w:rsid w:val="005B6265"/>
    <w:rsid w:val="005B6E5E"/>
    <w:rsid w:val="005B76BD"/>
    <w:rsid w:val="005B7B32"/>
    <w:rsid w:val="005C1021"/>
    <w:rsid w:val="005C3D1A"/>
    <w:rsid w:val="005C42A3"/>
    <w:rsid w:val="005C4CEF"/>
    <w:rsid w:val="005C57FE"/>
    <w:rsid w:val="005C5AA6"/>
    <w:rsid w:val="005C5C0F"/>
    <w:rsid w:val="005C6603"/>
    <w:rsid w:val="005C6772"/>
    <w:rsid w:val="005C6777"/>
    <w:rsid w:val="005C6933"/>
    <w:rsid w:val="005C72AF"/>
    <w:rsid w:val="005C74F6"/>
    <w:rsid w:val="005C7577"/>
    <w:rsid w:val="005D0FA8"/>
    <w:rsid w:val="005D11A9"/>
    <w:rsid w:val="005D3439"/>
    <w:rsid w:val="005D3944"/>
    <w:rsid w:val="005D468B"/>
    <w:rsid w:val="005D4A2C"/>
    <w:rsid w:val="005D4BF3"/>
    <w:rsid w:val="005D4FA3"/>
    <w:rsid w:val="005D5D34"/>
    <w:rsid w:val="005D7BC4"/>
    <w:rsid w:val="005E055F"/>
    <w:rsid w:val="005E1AD4"/>
    <w:rsid w:val="005E1DAF"/>
    <w:rsid w:val="005E1FA1"/>
    <w:rsid w:val="005E288A"/>
    <w:rsid w:val="005E2A65"/>
    <w:rsid w:val="005E2E64"/>
    <w:rsid w:val="005E30E5"/>
    <w:rsid w:val="005E3865"/>
    <w:rsid w:val="005E4321"/>
    <w:rsid w:val="005E479D"/>
    <w:rsid w:val="005E4801"/>
    <w:rsid w:val="005E4D3A"/>
    <w:rsid w:val="005E5A2F"/>
    <w:rsid w:val="005E5D8E"/>
    <w:rsid w:val="005E6FD6"/>
    <w:rsid w:val="005E7376"/>
    <w:rsid w:val="005E7420"/>
    <w:rsid w:val="005E7A68"/>
    <w:rsid w:val="005E7C47"/>
    <w:rsid w:val="005F02B7"/>
    <w:rsid w:val="005F0D22"/>
    <w:rsid w:val="005F1029"/>
    <w:rsid w:val="005F1B31"/>
    <w:rsid w:val="005F1B9C"/>
    <w:rsid w:val="005F2833"/>
    <w:rsid w:val="005F2EBC"/>
    <w:rsid w:val="005F3C90"/>
    <w:rsid w:val="005F3D0F"/>
    <w:rsid w:val="005F4005"/>
    <w:rsid w:val="005F45DA"/>
    <w:rsid w:val="005F4799"/>
    <w:rsid w:val="005F4C8B"/>
    <w:rsid w:val="005F5092"/>
    <w:rsid w:val="005F5900"/>
    <w:rsid w:val="005F643C"/>
    <w:rsid w:val="005F68F5"/>
    <w:rsid w:val="005F6E67"/>
    <w:rsid w:val="005F7AD4"/>
    <w:rsid w:val="00600983"/>
    <w:rsid w:val="00602104"/>
    <w:rsid w:val="006034FC"/>
    <w:rsid w:val="0060400F"/>
    <w:rsid w:val="00604A0B"/>
    <w:rsid w:val="00604B9A"/>
    <w:rsid w:val="006053A1"/>
    <w:rsid w:val="006054F0"/>
    <w:rsid w:val="00606AD0"/>
    <w:rsid w:val="00606DC0"/>
    <w:rsid w:val="00607086"/>
    <w:rsid w:val="00607618"/>
    <w:rsid w:val="0060764B"/>
    <w:rsid w:val="006104B9"/>
    <w:rsid w:val="00610990"/>
    <w:rsid w:val="00610AE8"/>
    <w:rsid w:val="006122FD"/>
    <w:rsid w:val="00612896"/>
    <w:rsid w:val="00612BB7"/>
    <w:rsid w:val="006134C9"/>
    <w:rsid w:val="0061399C"/>
    <w:rsid w:val="00613AF6"/>
    <w:rsid w:val="006149E3"/>
    <w:rsid w:val="00615342"/>
    <w:rsid w:val="006158A3"/>
    <w:rsid w:val="00616CA7"/>
    <w:rsid w:val="006175A2"/>
    <w:rsid w:val="0062019C"/>
    <w:rsid w:val="006201E5"/>
    <w:rsid w:val="00620411"/>
    <w:rsid w:val="00621360"/>
    <w:rsid w:val="00621883"/>
    <w:rsid w:val="00621BDD"/>
    <w:rsid w:val="00621BE2"/>
    <w:rsid w:val="0062275C"/>
    <w:rsid w:val="00622E31"/>
    <w:rsid w:val="006230CF"/>
    <w:rsid w:val="00623E38"/>
    <w:rsid w:val="00624383"/>
    <w:rsid w:val="0062476F"/>
    <w:rsid w:val="00624AF0"/>
    <w:rsid w:val="00624B7F"/>
    <w:rsid w:val="00624DAF"/>
    <w:rsid w:val="0062536A"/>
    <w:rsid w:val="006257DE"/>
    <w:rsid w:val="00625902"/>
    <w:rsid w:val="00625F2E"/>
    <w:rsid w:val="00626CFE"/>
    <w:rsid w:val="0062715C"/>
    <w:rsid w:val="006277F5"/>
    <w:rsid w:val="00627FC7"/>
    <w:rsid w:val="0063096E"/>
    <w:rsid w:val="00630A7C"/>
    <w:rsid w:val="00630F7B"/>
    <w:rsid w:val="0063145F"/>
    <w:rsid w:val="006325C9"/>
    <w:rsid w:val="00632976"/>
    <w:rsid w:val="00632B7D"/>
    <w:rsid w:val="00632E43"/>
    <w:rsid w:val="006338AA"/>
    <w:rsid w:val="006339B8"/>
    <w:rsid w:val="00633DBA"/>
    <w:rsid w:val="00635E12"/>
    <w:rsid w:val="006363A3"/>
    <w:rsid w:val="00637591"/>
    <w:rsid w:val="006376E8"/>
    <w:rsid w:val="00637F52"/>
    <w:rsid w:val="00637F86"/>
    <w:rsid w:val="006405D5"/>
    <w:rsid w:val="0064072E"/>
    <w:rsid w:val="00640D31"/>
    <w:rsid w:val="00640EBE"/>
    <w:rsid w:val="00641ECA"/>
    <w:rsid w:val="00642477"/>
    <w:rsid w:val="00642F1C"/>
    <w:rsid w:val="006437D1"/>
    <w:rsid w:val="00644AB5"/>
    <w:rsid w:val="00645178"/>
    <w:rsid w:val="00645269"/>
    <w:rsid w:val="00645771"/>
    <w:rsid w:val="00645E6F"/>
    <w:rsid w:val="006460A3"/>
    <w:rsid w:val="006507AF"/>
    <w:rsid w:val="00651640"/>
    <w:rsid w:val="00652437"/>
    <w:rsid w:val="00652554"/>
    <w:rsid w:val="0065311C"/>
    <w:rsid w:val="006534BA"/>
    <w:rsid w:val="00654F37"/>
    <w:rsid w:val="00656081"/>
    <w:rsid w:val="006560EA"/>
    <w:rsid w:val="006565FF"/>
    <w:rsid w:val="006579BA"/>
    <w:rsid w:val="00657FC1"/>
    <w:rsid w:val="00660324"/>
    <w:rsid w:val="00660842"/>
    <w:rsid w:val="00660EDC"/>
    <w:rsid w:val="00660FB4"/>
    <w:rsid w:val="00661023"/>
    <w:rsid w:val="00661208"/>
    <w:rsid w:val="006619C6"/>
    <w:rsid w:val="00661A36"/>
    <w:rsid w:val="006623E1"/>
    <w:rsid w:val="00662F91"/>
    <w:rsid w:val="006633FA"/>
    <w:rsid w:val="00663B0A"/>
    <w:rsid w:val="00663ED9"/>
    <w:rsid w:val="00664238"/>
    <w:rsid w:val="00664724"/>
    <w:rsid w:val="00664904"/>
    <w:rsid w:val="00664B3B"/>
    <w:rsid w:val="00664D94"/>
    <w:rsid w:val="00665579"/>
    <w:rsid w:val="006658D8"/>
    <w:rsid w:val="00665BE1"/>
    <w:rsid w:val="00665D93"/>
    <w:rsid w:val="0066606C"/>
    <w:rsid w:val="006665F7"/>
    <w:rsid w:val="00666D3F"/>
    <w:rsid w:val="00666E83"/>
    <w:rsid w:val="00666EB4"/>
    <w:rsid w:val="00667BDB"/>
    <w:rsid w:val="0067029E"/>
    <w:rsid w:val="00670BBD"/>
    <w:rsid w:val="00670C22"/>
    <w:rsid w:val="006717B8"/>
    <w:rsid w:val="00671F9A"/>
    <w:rsid w:val="0067265C"/>
    <w:rsid w:val="006726F3"/>
    <w:rsid w:val="0067375D"/>
    <w:rsid w:val="00673962"/>
    <w:rsid w:val="00673CBF"/>
    <w:rsid w:val="0067495B"/>
    <w:rsid w:val="006749EA"/>
    <w:rsid w:val="00675034"/>
    <w:rsid w:val="006755D4"/>
    <w:rsid w:val="006765B6"/>
    <w:rsid w:val="00676E11"/>
    <w:rsid w:val="00676EC4"/>
    <w:rsid w:val="00677559"/>
    <w:rsid w:val="00677A98"/>
    <w:rsid w:val="00677D85"/>
    <w:rsid w:val="006820D1"/>
    <w:rsid w:val="00682F30"/>
    <w:rsid w:val="00682FDD"/>
    <w:rsid w:val="00683648"/>
    <w:rsid w:val="00683738"/>
    <w:rsid w:val="00683F71"/>
    <w:rsid w:val="0068412D"/>
    <w:rsid w:val="006845EF"/>
    <w:rsid w:val="00684645"/>
    <w:rsid w:val="006851BF"/>
    <w:rsid w:val="00685D5D"/>
    <w:rsid w:val="00686022"/>
    <w:rsid w:val="00686171"/>
    <w:rsid w:val="00687282"/>
    <w:rsid w:val="0069061E"/>
    <w:rsid w:val="00690988"/>
    <w:rsid w:val="006909C9"/>
    <w:rsid w:val="00691016"/>
    <w:rsid w:val="00691763"/>
    <w:rsid w:val="00691946"/>
    <w:rsid w:val="00691A20"/>
    <w:rsid w:val="00691AB0"/>
    <w:rsid w:val="00691C1C"/>
    <w:rsid w:val="00691FC7"/>
    <w:rsid w:val="0069254B"/>
    <w:rsid w:val="006935F7"/>
    <w:rsid w:val="00693C64"/>
    <w:rsid w:val="00695239"/>
    <w:rsid w:val="0069531D"/>
    <w:rsid w:val="006955C3"/>
    <w:rsid w:val="006957DB"/>
    <w:rsid w:val="00695F61"/>
    <w:rsid w:val="00696522"/>
    <w:rsid w:val="00696E7D"/>
    <w:rsid w:val="00697227"/>
    <w:rsid w:val="0069729A"/>
    <w:rsid w:val="006A0690"/>
    <w:rsid w:val="006A07A2"/>
    <w:rsid w:val="006A0874"/>
    <w:rsid w:val="006A095C"/>
    <w:rsid w:val="006A0B91"/>
    <w:rsid w:val="006A0D71"/>
    <w:rsid w:val="006A2887"/>
    <w:rsid w:val="006A2A0F"/>
    <w:rsid w:val="006A2D06"/>
    <w:rsid w:val="006A32C9"/>
    <w:rsid w:val="006A3811"/>
    <w:rsid w:val="006A4609"/>
    <w:rsid w:val="006A4B02"/>
    <w:rsid w:val="006A5457"/>
    <w:rsid w:val="006A5AB2"/>
    <w:rsid w:val="006A7498"/>
    <w:rsid w:val="006A7E22"/>
    <w:rsid w:val="006B0034"/>
    <w:rsid w:val="006B014E"/>
    <w:rsid w:val="006B0276"/>
    <w:rsid w:val="006B0953"/>
    <w:rsid w:val="006B0C18"/>
    <w:rsid w:val="006B1690"/>
    <w:rsid w:val="006B19F0"/>
    <w:rsid w:val="006B29B7"/>
    <w:rsid w:val="006B2BF2"/>
    <w:rsid w:val="006B35A8"/>
    <w:rsid w:val="006B381D"/>
    <w:rsid w:val="006B6132"/>
    <w:rsid w:val="006B7A3F"/>
    <w:rsid w:val="006B7CB9"/>
    <w:rsid w:val="006C025D"/>
    <w:rsid w:val="006C0970"/>
    <w:rsid w:val="006C18AF"/>
    <w:rsid w:val="006C18D0"/>
    <w:rsid w:val="006C281A"/>
    <w:rsid w:val="006C2CB5"/>
    <w:rsid w:val="006C2CF7"/>
    <w:rsid w:val="006C3495"/>
    <w:rsid w:val="006C34A8"/>
    <w:rsid w:val="006C3986"/>
    <w:rsid w:val="006C3B10"/>
    <w:rsid w:val="006C3BE8"/>
    <w:rsid w:val="006C3C61"/>
    <w:rsid w:val="006C3E1C"/>
    <w:rsid w:val="006C4C5F"/>
    <w:rsid w:val="006C5AC3"/>
    <w:rsid w:val="006C7157"/>
    <w:rsid w:val="006D053C"/>
    <w:rsid w:val="006D1F9E"/>
    <w:rsid w:val="006D2EEC"/>
    <w:rsid w:val="006D3541"/>
    <w:rsid w:val="006D3953"/>
    <w:rsid w:val="006D42BA"/>
    <w:rsid w:val="006D535D"/>
    <w:rsid w:val="006D57A2"/>
    <w:rsid w:val="006D5B35"/>
    <w:rsid w:val="006D7257"/>
    <w:rsid w:val="006D771C"/>
    <w:rsid w:val="006D7A89"/>
    <w:rsid w:val="006E2207"/>
    <w:rsid w:val="006E249B"/>
    <w:rsid w:val="006E2FA7"/>
    <w:rsid w:val="006E5270"/>
    <w:rsid w:val="006E6024"/>
    <w:rsid w:val="006E6245"/>
    <w:rsid w:val="006E6250"/>
    <w:rsid w:val="006E670B"/>
    <w:rsid w:val="006E7475"/>
    <w:rsid w:val="006E754A"/>
    <w:rsid w:val="006E7621"/>
    <w:rsid w:val="006E7E54"/>
    <w:rsid w:val="006F04ED"/>
    <w:rsid w:val="006F0BBC"/>
    <w:rsid w:val="006F1211"/>
    <w:rsid w:val="006F15C7"/>
    <w:rsid w:val="006F15F9"/>
    <w:rsid w:val="006F17DB"/>
    <w:rsid w:val="006F1EB1"/>
    <w:rsid w:val="006F2510"/>
    <w:rsid w:val="006F464C"/>
    <w:rsid w:val="006F4D12"/>
    <w:rsid w:val="006F4F6C"/>
    <w:rsid w:val="006F5AE4"/>
    <w:rsid w:val="006F6390"/>
    <w:rsid w:val="006F6411"/>
    <w:rsid w:val="006F66A7"/>
    <w:rsid w:val="006F68A9"/>
    <w:rsid w:val="006F6B9C"/>
    <w:rsid w:val="006F6D12"/>
    <w:rsid w:val="006F6F8A"/>
    <w:rsid w:val="006F71E9"/>
    <w:rsid w:val="006F77DC"/>
    <w:rsid w:val="006F7B04"/>
    <w:rsid w:val="00700D72"/>
    <w:rsid w:val="007011F6"/>
    <w:rsid w:val="007014B5"/>
    <w:rsid w:val="007022F8"/>
    <w:rsid w:val="0070236A"/>
    <w:rsid w:val="007027BC"/>
    <w:rsid w:val="00702C2D"/>
    <w:rsid w:val="00702FED"/>
    <w:rsid w:val="00704B96"/>
    <w:rsid w:val="00704BFA"/>
    <w:rsid w:val="00704F2B"/>
    <w:rsid w:val="007057CF"/>
    <w:rsid w:val="00705835"/>
    <w:rsid w:val="00705BD6"/>
    <w:rsid w:val="0070611A"/>
    <w:rsid w:val="00706162"/>
    <w:rsid w:val="007079F0"/>
    <w:rsid w:val="00710259"/>
    <w:rsid w:val="00710E89"/>
    <w:rsid w:val="00711A12"/>
    <w:rsid w:val="007122B5"/>
    <w:rsid w:val="00713341"/>
    <w:rsid w:val="00713487"/>
    <w:rsid w:val="00713A91"/>
    <w:rsid w:val="00714984"/>
    <w:rsid w:val="00714F03"/>
    <w:rsid w:val="007150C2"/>
    <w:rsid w:val="00715A0A"/>
    <w:rsid w:val="0071615A"/>
    <w:rsid w:val="0071621B"/>
    <w:rsid w:val="007164A8"/>
    <w:rsid w:val="0071678A"/>
    <w:rsid w:val="00716AA4"/>
    <w:rsid w:val="00716AC5"/>
    <w:rsid w:val="00716C1B"/>
    <w:rsid w:val="00716DFF"/>
    <w:rsid w:val="007170B1"/>
    <w:rsid w:val="0071761E"/>
    <w:rsid w:val="00717C71"/>
    <w:rsid w:val="00720407"/>
    <w:rsid w:val="00720E31"/>
    <w:rsid w:val="00721565"/>
    <w:rsid w:val="00722410"/>
    <w:rsid w:val="00722555"/>
    <w:rsid w:val="007227A4"/>
    <w:rsid w:val="00724C8C"/>
    <w:rsid w:val="007254A7"/>
    <w:rsid w:val="00726E1F"/>
    <w:rsid w:val="0072742F"/>
    <w:rsid w:val="00727A7B"/>
    <w:rsid w:val="00727BF5"/>
    <w:rsid w:val="00727DD9"/>
    <w:rsid w:val="00730161"/>
    <w:rsid w:val="007314A1"/>
    <w:rsid w:val="00732190"/>
    <w:rsid w:val="0073303D"/>
    <w:rsid w:val="00733625"/>
    <w:rsid w:val="00733672"/>
    <w:rsid w:val="007342DA"/>
    <w:rsid w:val="00734489"/>
    <w:rsid w:val="007344C0"/>
    <w:rsid w:val="00734850"/>
    <w:rsid w:val="00734BD8"/>
    <w:rsid w:val="00735449"/>
    <w:rsid w:val="00735A98"/>
    <w:rsid w:val="00736399"/>
    <w:rsid w:val="00736542"/>
    <w:rsid w:val="007368A3"/>
    <w:rsid w:val="007369A7"/>
    <w:rsid w:val="00737F9B"/>
    <w:rsid w:val="007401DA"/>
    <w:rsid w:val="00741092"/>
    <w:rsid w:val="0074125B"/>
    <w:rsid w:val="00741351"/>
    <w:rsid w:val="0074295F"/>
    <w:rsid w:val="007431C2"/>
    <w:rsid w:val="0074358D"/>
    <w:rsid w:val="00743611"/>
    <w:rsid w:val="00744864"/>
    <w:rsid w:val="00744B78"/>
    <w:rsid w:val="00744BCF"/>
    <w:rsid w:val="00747125"/>
    <w:rsid w:val="00747C47"/>
    <w:rsid w:val="00750B8A"/>
    <w:rsid w:val="007511E3"/>
    <w:rsid w:val="0075315F"/>
    <w:rsid w:val="0075362A"/>
    <w:rsid w:val="0075369D"/>
    <w:rsid w:val="00753EC8"/>
    <w:rsid w:val="00753EF7"/>
    <w:rsid w:val="00754515"/>
    <w:rsid w:val="007557CB"/>
    <w:rsid w:val="00755F8B"/>
    <w:rsid w:val="00756639"/>
    <w:rsid w:val="0075700E"/>
    <w:rsid w:val="00757BC8"/>
    <w:rsid w:val="00760CCE"/>
    <w:rsid w:val="007610ED"/>
    <w:rsid w:val="00761852"/>
    <w:rsid w:val="00761EA1"/>
    <w:rsid w:val="00762022"/>
    <w:rsid w:val="00762489"/>
    <w:rsid w:val="00762953"/>
    <w:rsid w:val="00762B83"/>
    <w:rsid w:val="00763FB0"/>
    <w:rsid w:val="007641A3"/>
    <w:rsid w:val="0076491E"/>
    <w:rsid w:val="00764997"/>
    <w:rsid w:val="00765147"/>
    <w:rsid w:val="00765A8F"/>
    <w:rsid w:val="00766C89"/>
    <w:rsid w:val="00766DF4"/>
    <w:rsid w:val="00766F42"/>
    <w:rsid w:val="007671F7"/>
    <w:rsid w:val="00767626"/>
    <w:rsid w:val="00767634"/>
    <w:rsid w:val="007677BF"/>
    <w:rsid w:val="007701FE"/>
    <w:rsid w:val="00770508"/>
    <w:rsid w:val="00770E6D"/>
    <w:rsid w:val="00772089"/>
    <w:rsid w:val="00775551"/>
    <w:rsid w:val="00775791"/>
    <w:rsid w:val="00775F8C"/>
    <w:rsid w:val="007764CA"/>
    <w:rsid w:val="007804FD"/>
    <w:rsid w:val="007814C9"/>
    <w:rsid w:val="00781BA4"/>
    <w:rsid w:val="0078201F"/>
    <w:rsid w:val="007822F7"/>
    <w:rsid w:val="007827F4"/>
    <w:rsid w:val="0078370F"/>
    <w:rsid w:val="007843DE"/>
    <w:rsid w:val="00784814"/>
    <w:rsid w:val="00784E4A"/>
    <w:rsid w:val="00785C25"/>
    <w:rsid w:val="00785D83"/>
    <w:rsid w:val="00786947"/>
    <w:rsid w:val="007874E3"/>
    <w:rsid w:val="00790672"/>
    <w:rsid w:val="0079107F"/>
    <w:rsid w:val="007917EB"/>
    <w:rsid w:val="00792583"/>
    <w:rsid w:val="007925A1"/>
    <w:rsid w:val="00792775"/>
    <w:rsid w:val="00792AA4"/>
    <w:rsid w:val="007936A5"/>
    <w:rsid w:val="00794127"/>
    <w:rsid w:val="007957E7"/>
    <w:rsid w:val="00795A01"/>
    <w:rsid w:val="007972A0"/>
    <w:rsid w:val="00797D74"/>
    <w:rsid w:val="007A046D"/>
    <w:rsid w:val="007A0BF1"/>
    <w:rsid w:val="007A1499"/>
    <w:rsid w:val="007A3F72"/>
    <w:rsid w:val="007A44E3"/>
    <w:rsid w:val="007A4890"/>
    <w:rsid w:val="007A6222"/>
    <w:rsid w:val="007A6A29"/>
    <w:rsid w:val="007A6B1B"/>
    <w:rsid w:val="007A6BC5"/>
    <w:rsid w:val="007A7E7E"/>
    <w:rsid w:val="007A7F46"/>
    <w:rsid w:val="007B0F4F"/>
    <w:rsid w:val="007B1022"/>
    <w:rsid w:val="007B1037"/>
    <w:rsid w:val="007B14B4"/>
    <w:rsid w:val="007B1A6C"/>
    <w:rsid w:val="007B1AE3"/>
    <w:rsid w:val="007B2343"/>
    <w:rsid w:val="007B2601"/>
    <w:rsid w:val="007B465D"/>
    <w:rsid w:val="007B4721"/>
    <w:rsid w:val="007B504C"/>
    <w:rsid w:val="007B5747"/>
    <w:rsid w:val="007B63B9"/>
    <w:rsid w:val="007B6815"/>
    <w:rsid w:val="007B7654"/>
    <w:rsid w:val="007B7B71"/>
    <w:rsid w:val="007C042C"/>
    <w:rsid w:val="007C075A"/>
    <w:rsid w:val="007C077A"/>
    <w:rsid w:val="007C19A4"/>
    <w:rsid w:val="007C22BF"/>
    <w:rsid w:val="007C2511"/>
    <w:rsid w:val="007C29AF"/>
    <w:rsid w:val="007C318C"/>
    <w:rsid w:val="007C3A62"/>
    <w:rsid w:val="007C40C1"/>
    <w:rsid w:val="007C4E67"/>
    <w:rsid w:val="007C5F19"/>
    <w:rsid w:val="007C6183"/>
    <w:rsid w:val="007C6A9E"/>
    <w:rsid w:val="007C7E08"/>
    <w:rsid w:val="007D098A"/>
    <w:rsid w:val="007D0D50"/>
    <w:rsid w:val="007D14B2"/>
    <w:rsid w:val="007D1509"/>
    <w:rsid w:val="007D1901"/>
    <w:rsid w:val="007D1DBD"/>
    <w:rsid w:val="007D2053"/>
    <w:rsid w:val="007D23FB"/>
    <w:rsid w:val="007D244C"/>
    <w:rsid w:val="007D34CB"/>
    <w:rsid w:val="007D4352"/>
    <w:rsid w:val="007D4747"/>
    <w:rsid w:val="007D47D9"/>
    <w:rsid w:val="007D4BCA"/>
    <w:rsid w:val="007D51A7"/>
    <w:rsid w:val="007D5EF3"/>
    <w:rsid w:val="007D6280"/>
    <w:rsid w:val="007D63E6"/>
    <w:rsid w:val="007D6734"/>
    <w:rsid w:val="007D6781"/>
    <w:rsid w:val="007D6C52"/>
    <w:rsid w:val="007D70C0"/>
    <w:rsid w:val="007E02E9"/>
    <w:rsid w:val="007E03DE"/>
    <w:rsid w:val="007E0DF2"/>
    <w:rsid w:val="007E0ED8"/>
    <w:rsid w:val="007E1C17"/>
    <w:rsid w:val="007E2B7A"/>
    <w:rsid w:val="007E3187"/>
    <w:rsid w:val="007E35B7"/>
    <w:rsid w:val="007E3731"/>
    <w:rsid w:val="007E3DD7"/>
    <w:rsid w:val="007E462D"/>
    <w:rsid w:val="007E471D"/>
    <w:rsid w:val="007E55FA"/>
    <w:rsid w:val="007E580B"/>
    <w:rsid w:val="007E6B6C"/>
    <w:rsid w:val="007E7304"/>
    <w:rsid w:val="007E78C8"/>
    <w:rsid w:val="007F01B8"/>
    <w:rsid w:val="007F0A81"/>
    <w:rsid w:val="007F1770"/>
    <w:rsid w:val="007F193E"/>
    <w:rsid w:val="007F2C83"/>
    <w:rsid w:val="007F30F3"/>
    <w:rsid w:val="007F331A"/>
    <w:rsid w:val="007F3736"/>
    <w:rsid w:val="007F4746"/>
    <w:rsid w:val="007F5053"/>
    <w:rsid w:val="007F51B1"/>
    <w:rsid w:val="007F5DC7"/>
    <w:rsid w:val="007F72C3"/>
    <w:rsid w:val="007F75A4"/>
    <w:rsid w:val="007F7A9C"/>
    <w:rsid w:val="0080028A"/>
    <w:rsid w:val="00800CF9"/>
    <w:rsid w:val="0080140F"/>
    <w:rsid w:val="00801E9B"/>
    <w:rsid w:val="00801FBD"/>
    <w:rsid w:val="00801FF2"/>
    <w:rsid w:val="008025CF"/>
    <w:rsid w:val="0080288E"/>
    <w:rsid w:val="00803233"/>
    <w:rsid w:val="00803EF3"/>
    <w:rsid w:val="0080454A"/>
    <w:rsid w:val="00804586"/>
    <w:rsid w:val="00805558"/>
    <w:rsid w:val="00805722"/>
    <w:rsid w:val="00805A06"/>
    <w:rsid w:val="00805FDC"/>
    <w:rsid w:val="008063D2"/>
    <w:rsid w:val="00806E69"/>
    <w:rsid w:val="008072F7"/>
    <w:rsid w:val="0081088B"/>
    <w:rsid w:val="00810BA5"/>
    <w:rsid w:val="008113FB"/>
    <w:rsid w:val="00812C36"/>
    <w:rsid w:val="00813672"/>
    <w:rsid w:val="00813D9C"/>
    <w:rsid w:val="00813DB7"/>
    <w:rsid w:val="008144B0"/>
    <w:rsid w:val="00814C3B"/>
    <w:rsid w:val="00814D42"/>
    <w:rsid w:val="00816432"/>
    <w:rsid w:val="00820267"/>
    <w:rsid w:val="0082051F"/>
    <w:rsid w:val="008205D3"/>
    <w:rsid w:val="00821404"/>
    <w:rsid w:val="0082243C"/>
    <w:rsid w:val="00822832"/>
    <w:rsid w:val="00823352"/>
    <w:rsid w:val="00823370"/>
    <w:rsid w:val="00823886"/>
    <w:rsid w:val="00823969"/>
    <w:rsid w:val="00823ECB"/>
    <w:rsid w:val="00824E08"/>
    <w:rsid w:val="0082582F"/>
    <w:rsid w:val="0082666B"/>
    <w:rsid w:val="00826C86"/>
    <w:rsid w:val="00826E41"/>
    <w:rsid w:val="008270BA"/>
    <w:rsid w:val="00827482"/>
    <w:rsid w:val="00827C85"/>
    <w:rsid w:val="008304DF"/>
    <w:rsid w:val="00831E72"/>
    <w:rsid w:val="00832C3B"/>
    <w:rsid w:val="00832C4F"/>
    <w:rsid w:val="00834FEF"/>
    <w:rsid w:val="00835A8D"/>
    <w:rsid w:val="00836184"/>
    <w:rsid w:val="008369CF"/>
    <w:rsid w:val="0083772B"/>
    <w:rsid w:val="00837EA2"/>
    <w:rsid w:val="0084042A"/>
    <w:rsid w:val="00841072"/>
    <w:rsid w:val="0084125D"/>
    <w:rsid w:val="008416DA"/>
    <w:rsid w:val="00841EEF"/>
    <w:rsid w:val="008421D1"/>
    <w:rsid w:val="008424AC"/>
    <w:rsid w:val="00842C94"/>
    <w:rsid w:val="00842DE1"/>
    <w:rsid w:val="008432F0"/>
    <w:rsid w:val="0084364A"/>
    <w:rsid w:val="00843E9B"/>
    <w:rsid w:val="008442DA"/>
    <w:rsid w:val="008501D4"/>
    <w:rsid w:val="0085027B"/>
    <w:rsid w:val="008509F4"/>
    <w:rsid w:val="00850E6B"/>
    <w:rsid w:val="00851E67"/>
    <w:rsid w:val="00853049"/>
    <w:rsid w:val="008541F3"/>
    <w:rsid w:val="008542B6"/>
    <w:rsid w:val="0085441D"/>
    <w:rsid w:val="00854B6C"/>
    <w:rsid w:val="00855CAB"/>
    <w:rsid w:val="00856222"/>
    <w:rsid w:val="00856E5A"/>
    <w:rsid w:val="00860249"/>
    <w:rsid w:val="008602CA"/>
    <w:rsid w:val="00860535"/>
    <w:rsid w:val="008607B3"/>
    <w:rsid w:val="008614E3"/>
    <w:rsid w:val="00862C81"/>
    <w:rsid w:val="00863277"/>
    <w:rsid w:val="00863E31"/>
    <w:rsid w:val="00864138"/>
    <w:rsid w:val="0086560C"/>
    <w:rsid w:val="00865665"/>
    <w:rsid w:val="00866CDF"/>
    <w:rsid w:val="00867AE7"/>
    <w:rsid w:val="00867C6F"/>
    <w:rsid w:val="00870098"/>
    <w:rsid w:val="00870EB9"/>
    <w:rsid w:val="0087159D"/>
    <w:rsid w:val="008719C7"/>
    <w:rsid w:val="00871F5C"/>
    <w:rsid w:val="00872322"/>
    <w:rsid w:val="008723E2"/>
    <w:rsid w:val="00872A36"/>
    <w:rsid w:val="00872DC9"/>
    <w:rsid w:val="00872E52"/>
    <w:rsid w:val="00872FFF"/>
    <w:rsid w:val="00873C9B"/>
    <w:rsid w:val="00873F81"/>
    <w:rsid w:val="0087413E"/>
    <w:rsid w:val="0087440A"/>
    <w:rsid w:val="00874509"/>
    <w:rsid w:val="008748E2"/>
    <w:rsid w:val="00875D9C"/>
    <w:rsid w:val="00875E0D"/>
    <w:rsid w:val="00876FB9"/>
    <w:rsid w:val="0087727A"/>
    <w:rsid w:val="00880000"/>
    <w:rsid w:val="00880190"/>
    <w:rsid w:val="008815D0"/>
    <w:rsid w:val="00881911"/>
    <w:rsid w:val="00881BE5"/>
    <w:rsid w:val="008820A2"/>
    <w:rsid w:val="008822CA"/>
    <w:rsid w:val="008826AD"/>
    <w:rsid w:val="00882B2A"/>
    <w:rsid w:val="00882C00"/>
    <w:rsid w:val="008830A8"/>
    <w:rsid w:val="008835F7"/>
    <w:rsid w:val="00883C0B"/>
    <w:rsid w:val="0088401C"/>
    <w:rsid w:val="00884125"/>
    <w:rsid w:val="0088432B"/>
    <w:rsid w:val="0088535E"/>
    <w:rsid w:val="008857D0"/>
    <w:rsid w:val="00885AF9"/>
    <w:rsid w:val="008861F7"/>
    <w:rsid w:val="00887179"/>
    <w:rsid w:val="00887B4B"/>
    <w:rsid w:val="008903EA"/>
    <w:rsid w:val="00890889"/>
    <w:rsid w:val="00892067"/>
    <w:rsid w:val="0089234F"/>
    <w:rsid w:val="008928E5"/>
    <w:rsid w:val="0089297B"/>
    <w:rsid w:val="00893298"/>
    <w:rsid w:val="0089387B"/>
    <w:rsid w:val="00894027"/>
    <w:rsid w:val="00894976"/>
    <w:rsid w:val="00894E60"/>
    <w:rsid w:val="008952D8"/>
    <w:rsid w:val="00895A21"/>
    <w:rsid w:val="00895E67"/>
    <w:rsid w:val="00896283"/>
    <w:rsid w:val="008A0201"/>
    <w:rsid w:val="008A038A"/>
    <w:rsid w:val="008A0533"/>
    <w:rsid w:val="008A0FF3"/>
    <w:rsid w:val="008A150C"/>
    <w:rsid w:val="008A3210"/>
    <w:rsid w:val="008A36E1"/>
    <w:rsid w:val="008A3FD6"/>
    <w:rsid w:val="008A461B"/>
    <w:rsid w:val="008A4A6A"/>
    <w:rsid w:val="008A4B52"/>
    <w:rsid w:val="008A5BEE"/>
    <w:rsid w:val="008A5FC1"/>
    <w:rsid w:val="008A6693"/>
    <w:rsid w:val="008A706E"/>
    <w:rsid w:val="008A74B6"/>
    <w:rsid w:val="008A75F0"/>
    <w:rsid w:val="008A78CF"/>
    <w:rsid w:val="008A7C82"/>
    <w:rsid w:val="008B0503"/>
    <w:rsid w:val="008B09E7"/>
    <w:rsid w:val="008B09F7"/>
    <w:rsid w:val="008B0A2B"/>
    <w:rsid w:val="008B2E71"/>
    <w:rsid w:val="008B3980"/>
    <w:rsid w:val="008B3D14"/>
    <w:rsid w:val="008B4B73"/>
    <w:rsid w:val="008B564B"/>
    <w:rsid w:val="008B5C62"/>
    <w:rsid w:val="008B76A2"/>
    <w:rsid w:val="008C0436"/>
    <w:rsid w:val="008C084F"/>
    <w:rsid w:val="008C086F"/>
    <w:rsid w:val="008C0918"/>
    <w:rsid w:val="008C122D"/>
    <w:rsid w:val="008C1FF3"/>
    <w:rsid w:val="008C286D"/>
    <w:rsid w:val="008C34F4"/>
    <w:rsid w:val="008C37CA"/>
    <w:rsid w:val="008C3876"/>
    <w:rsid w:val="008C3B2B"/>
    <w:rsid w:val="008C3B4F"/>
    <w:rsid w:val="008C4204"/>
    <w:rsid w:val="008C45C9"/>
    <w:rsid w:val="008C649F"/>
    <w:rsid w:val="008C703E"/>
    <w:rsid w:val="008C7B62"/>
    <w:rsid w:val="008D0462"/>
    <w:rsid w:val="008D0A64"/>
    <w:rsid w:val="008D0BC9"/>
    <w:rsid w:val="008D1523"/>
    <w:rsid w:val="008D17A2"/>
    <w:rsid w:val="008D246C"/>
    <w:rsid w:val="008D2D2B"/>
    <w:rsid w:val="008D3E37"/>
    <w:rsid w:val="008D44A7"/>
    <w:rsid w:val="008D47FC"/>
    <w:rsid w:val="008D4D12"/>
    <w:rsid w:val="008D4DBB"/>
    <w:rsid w:val="008D6065"/>
    <w:rsid w:val="008D62B5"/>
    <w:rsid w:val="008D66A4"/>
    <w:rsid w:val="008D7EA2"/>
    <w:rsid w:val="008E065E"/>
    <w:rsid w:val="008E0A85"/>
    <w:rsid w:val="008E1211"/>
    <w:rsid w:val="008E14F2"/>
    <w:rsid w:val="008E18F7"/>
    <w:rsid w:val="008E199A"/>
    <w:rsid w:val="008E1B92"/>
    <w:rsid w:val="008E1D03"/>
    <w:rsid w:val="008E1D1B"/>
    <w:rsid w:val="008E1EF2"/>
    <w:rsid w:val="008E2D38"/>
    <w:rsid w:val="008E3643"/>
    <w:rsid w:val="008E3816"/>
    <w:rsid w:val="008E3DDD"/>
    <w:rsid w:val="008E4001"/>
    <w:rsid w:val="008E45F4"/>
    <w:rsid w:val="008E55CD"/>
    <w:rsid w:val="008E57DD"/>
    <w:rsid w:val="008E5DD0"/>
    <w:rsid w:val="008E61E2"/>
    <w:rsid w:val="008F09EC"/>
    <w:rsid w:val="008F0CF0"/>
    <w:rsid w:val="008F3070"/>
    <w:rsid w:val="008F42D6"/>
    <w:rsid w:val="008F4E2B"/>
    <w:rsid w:val="008F5824"/>
    <w:rsid w:val="008F595A"/>
    <w:rsid w:val="008F5AD5"/>
    <w:rsid w:val="008F5E97"/>
    <w:rsid w:val="008F7AE4"/>
    <w:rsid w:val="0090057B"/>
    <w:rsid w:val="00901249"/>
    <w:rsid w:val="009015F2"/>
    <w:rsid w:val="009016CD"/>
    <w:rsid w:val="00901B12"/>
    <w:rsid w:val="00901C29"/>
    <w:rsid w:val="00901C2B"/>
    <w:rsid w:val="009026AA"/>
    <w:rsid w:val="00902B4F"/>
    <w:rsid w:val="00902FFC"/>
    <w:rsid w:val="00904BA1"/>
    <w:rsid w:val="00905C83"/>
    <w:rsid w:val="009062BF"/>
    <w:rsid w:val="00906348"/>
    <w:rsid w:val="00906B8A"/>
    <w:rsid w:val="00907466"/>
    <w:rsid w:val="0090785C"/>
    <w:rsid w:val="009079F7"/>
    <w:rsid w:val="00910079"/>
    <w:rsid w:val="0091041E"/>
    <w:rsid w:val="0091050F"/>
    <w:rsid w:val="009107D3"/>
    <w:rsid w:val="00910A1D"/>
    <w:rsid w:val="0091185E"/>
    <w:rsid w:val="00911AC1"/>
    <w:rsid w:val="00911E94"/>
    <w:rsid w:val="0091206A"/>
    <w:rsid w:val="0091209E"/>
    <w:rsid w:val="00912D35"/>
    <w:rsid w:val="0091307C"/>
    <w:rsid w:val="00913B22"/>
    <w:rsid w:val="00913BA3"/>
    <w:rsid w:val="00914202"/>
    <w:rsid w:val="0091429B"/>
    <w:rsid w:val="00914740"/>
    <w:rsid w:val="009148FC"/>
    <w:rsid w:val="00914976"/>
    <w:rsid w:val="00915E0A"/>
    <w:rsid w:val="00915E67"/>
    <w:rsid w:val="00916CA9"/>
    <w:rsid w:val="00916CB6"/>
    <w:rsid w:val="00917238"/>
    <w:rsid w:val="00917A98"/>
    <w:rsid w:val="00917ABB"/>
    <w:rsid w:val="00917B06"/>
    <w:rsid w:val="00917B6D"/>
    <w:rsid w:val="009211ED"/>
    <w:rsid w:val="0092121E"/>
    <w:rsid w:val="00921F06"/>
    <w:rsid w:val="00922482"/>
    <w:rsid w:val="00922912"/>
    <w:rsid w:val="00922A00"/>
    <w:rsid w:val="0092328A"/>
    <w:rsid w:val="00924B64"/>
    <w:rsid w:val="00924F55"/>
    <w:rsid w:val="00924FE4"/>
    <w:rsid w:val="0092550F"/>
    <w:rsid w:val="00925890"/>
    <w:rsid w:val="00925AE8"/>
    <w:rsid w:val="00925EA6"/>
    <w:rsid w:val="00925F0F"/>
    <w:rsid w:val="0092644A"/>
    <w:rsid w:val="009266A0"/>
    <w:rsid w:val="00926B48"/>
    <w:rsid w:val="00926C4A"/>
    <w:rsid w:val="00926D7D"/>
    <w:rsid w:val="00926F7D"/>
    <w:rsid w:val="0092783D"/>
    <w:rsid w:val="0093079B"/>
    <w:rsid w:val="00930F66"/>
    <w:rsid w:val="00930F72"/>
    <w:rsid w:val="009315FC"/>
    <w:rsid w:val="009323A4"/>
    <w:rsid w:val="00932B78"/>
    <w:rsid w:val="009337F0"/>
    <w:rsid w:val="009346F7"/>
    <w:rsid w:val="009348A2"/>
    <w:rsid w:val="00935297"/>
    <w:rsid w:val="009373BE"/>
    <w:rsid w:val="009376CD"/>
    <w:rsid w:val="00937C91"/>
    <w:rsid w:val="009401C3"/>
    <w:rsid w:val="00940358"/>
    <w:rsid w:val="009405D9"/>
    <w:rsid w:val="00940C21"/>
    <w:rsid w:val="0094186E"/>
    <w:rsid w:val="009419A1"/>
    <w:rsid w:val="009423A7"/>
    <w:rsid w:val="009425EB"/>
    <w:rsid w:val="009429DD"/>
    <w:rsid w:val="009437BE"/>
    <w:rsid w:val="00943BF0"/>
    <w:rsid w:val="009449F0"/>
    <w:rsid w:val="00944D3C"/>
    <w:rsid w:val="00944ECA"/>
    <w:rsid w:val="009465B5"/>
    <w:rsid w:val="00946932"/>
    <w:rsid w:val="00947E0A"/>
    <w:rsid w:val="00947E12"/>
    <w:rsid w:val="00950544"/>
    <w:rsid w:val="00950A84"/>
    <w:rsid w:val="009511BC"/>
    <w:rsid w:val="00951FCC"/>
    <w:rsid w:val="00952340"/>
    <w:rsid w:val="0095305A"/>
    <w:rsid w:val="009535F3"/>
    <w:rsid w:val="00954A73"/>
    <w:rsid w:val="00955118"/>
    <w:rsid w:val="009551E1"/>
    <w:rsid w:val="009569DD"/>
    <w:rsid w:val="00957036"/>
    <w:rsid w:val="00957138"/>
    <w:rsid w:val="009578DB"/>
    <w:rsid w:val="009605FC"/>
    <w:rsid w:val="0096081A"/>
    <w:rsid w:val="00960963"/>
    <w:rsid w:val="00961FD2"/>
    <w:rsid w:val="009626B7"/>
    <w:rsid w:val="009634A5"/>
    <w:rsid w:val="00963D86"/>
    <w:rsid w:val="0096411D"/>
    <w:rsid w:val="009648AA"/>
    <w:rsid w:val="00964FFF"/>
    <w:rsid w:val="009655B8"/>
    <w:rsid w:val="00965AFA"/>
    <w:rsid w:val="009660B1"/>
    <w:rsid w:val="009673F0"/>
    <w:rsid w:val="00967461"/>
    <w:rsid w:val="0096764B"/>
    <w:rsid w:val="00970445"/>
    <w:rsid w:val="00970A29"/>
    <w:rsid w:val="00970BE0"/>
    <w:rsid w:val="0097155F"/>
    <w:rsid w:val="009717C2"/>
    <w:rsid w:val="009725AB"/>
    <w:rsid w:val="00972EF0"/>
    <w:rsid w:val="009732A0"/>
    <w:rsid w:val="009736AE"/>
    <w:rsid w:val="00974639"/>
    <w:rsid w:val="00974804"/>
    <w:rsid w:val="0097517E"/>
    <w:rsid w:val="00976A7B"/>
    <w:rsid w:val="00976C4C"/>
    <w:rsid w:val="00976CFD"/>
    <w:rsid w:val="00977EC6"/>
    <w:rsid w:val="0098049F"/>
    <w:rsid w:val="009813FD"/>
    <w:rsid w:val="009816BF"/>
    <w:rsid w:val="009818B4"/>
    <w:rsid w:val="00981968"/>
    <w:rsid w:val="00981D10"/>
    <w:rsid w:val="00982002"/>
    <w:rsid w:val="009824EF"/>
    <w:rsid w:val="009829C9"/>
    <w:rsid w:val="0098447F"/>
    <w:rsid w:val="00984696"/>
    <w:rsid w:val="0098576D"/>
    <w:rsid w:val="0098587E"/>
    <w:rsid w:val="00985947"/>
    <w:rsid w:val="00985C3F"/>
    <w:rsid w:val="00985F24"/>
    <w:rsid w:val="0098618B"/>
    <w:rsid w:val="00986BAA"/>
    <w:rsid w:val="009874CF"/>
    <w:rsid w:val="00987FB5"/>
    <w:rsid w:val="00990362"/>
    <w:rsid w:val="00990B8F"/>
    <w:rsid w:val="00993857"/>
    <w:rsid w:val="009941EB"/>
    <w:rsid w:val="00995338"/>
    <w:rsid w:val="009955E2"/>
    <w:rsid w:val="00996DE9"/>
    <w:rsid w:val="009977BA"/>
    <w:rsid w:val="00997D9A"/>
    <w:rsid w:val="009A01C3"/>
    <w:rsid w:val="009A0ED7"/>
    <w:rsid w:val="009A1E84"/>
    <w:rsid w:val="009A268D"/>
    <w:rsid w:val="009A2F4D"/>
    <w:rsid w:val="009A316D"/>
    <w:rsid w:val="009A33FF"/>
    <w:rsid w:val="009A39A9"/>
    <w:rsid w:val="009A4066"/>
    <w:rsid w:val="009A40E2"/>
    <w:rsid w:val="009A509A"/>
    <w:rsid w:val="009A570F"/>
    <w:rsid w:val="009A57DD"/>
    <w:rsid w:val="009A58CF"/>
    <w:rsid w:val="009A5904"/>
    <w:rsid w:val="009A621E"/>
    <w:rsid w:val="009A6259"/>
    <w:rsid w:val="009A6EF7"/>
    <w:rsid w:val="009A7331"/>
    <w:rsid w:val="009A771A"/>
    <w:rsid w:val="009B0B5D"/>
    <w:rsid w:val="009B229B"/>
    <w:rsid w:val="009B29E1"/>
    <w:rsid w:val="009B2A80"/>
    <w:rsid w:val="009B2B37"/>
    <w:rsid w:val="009B2B9F"/>
    <w:rsid w:val="009B36F9"/>
    <w:rsid w:val="009B3985"/>
    <w:rsid w:val="009B3E6B"/>
    <w:rsid w:val="009B40D5"/>
    <w:rsid w:val="009B4406"/>
    <w:rsid w:val="009B4945"/>
    <w:rsid w:val="009B4BB2"/>
    <w:rsid w:val="009B4CE3"/>
    <w:rsid w:val="009B4F78"/>
    <w:rsid w:val="009B5811"/>
    <w:rsid w:val="009B59F2"/>
    <w:rsid w:val="009B6079"/>
    <w:rsid w:val="009B689C"/>
    <w:rsid w:val="009B7247"/>
    <w:rsid w:val="009B7371"/>
    <w:rsid w:val="009B7C41"/>
    <w:rsid w:val="009B7CEA"/>
    <w:rsid w:val="009C060D"/>
    <w:rsid w:val="009C0913"/>
    <w:rsid w:val="009C1342"/>
    <w:rsid w:val="009C15A5"/>
    <w:rsid w:val="009C205C"/>
    <w:rsid w:val="009C215C"/>
    <w:rsid w:val="009C3A7E"/>
    <w:rsid w:val="009C4B47"/>
    <w:rsid w:val="009C4D5B"/>
    <w:rsid w:val="009C5397"/>
    <w:rsid w:val="009C5476"/>
    <w:rsid w:val="009C5EBF"/>
    <w:rsid w:val="009C70A5"/>
    <w:rsid w:val="009C76F6"/>
    <w:rsid w:val="009D2892"/>
    <w:rsid w:val="009D58A4"/>
    <w:rsid w:val="009D5F8F"/>
    <w:rsid w:val="009D5FDE"/>
    <w:rsid w:val="009D74AE"/>
    <w:rsid w:val="009D79D9"/>
    <w:rsid w:val="009D7A43"/>
    <w:rsid w:val="009E011E"/>
    <w:rsid w:val="009E0395"/>
    <w:rsid w:val="009E0894"/>
    <w:rsid w:val="009E0921"/>
    <w:rsid w:val="009E0C6C"/>
    <w:rsid w:val="009E1744"/>
    <w:rsid w:val="009E1761"/>
    <w:rsid w:val="009E1AFA"/>
    <w:rsid w:val="009E1F39"/>
    <w:rsid w:val="009E22D1"/>
    <w:rsid w:val="009E259C"/>
    <w:rsid w:val="009E2AD0"/>
    <w:rsid w:val="009E3753"/>
    <w:rsid w:val="009E4EA6"/>
    <w:rsid w:val="009E561A"/>
    <w:rsid w:val="009E56E0"/>
    <w:rsid w:val="009E6050"/>
    <w:rsid w:val="009E64AD"/>
    <w:rsid w:val="009E6F46"/>
    <w:rsid w:val="009E7826"/>
    <w:rsid w:val="009F036A"/>
    <w:rsid w:val="009F0A53"/>
    <w:rsid w:val="009F1AD1"/>
    <w:rsid w:val="009F2D2F"/>
    <w:rsid w:val="009F3911"/>
    <w:rsid w:val="009F5453"/>
    <w:rsid w:val="009F5F47"/>
    <w:rsid w:val="009F701D"/>
    <w:rsid w:val="009F7DF7"/>
    <w:rsid w:val="00A00DE4"/>
    <w:rsid w:val="00A00F38"/>
    <w:rsid w:val="00A00F80"/>
    <w:rsid w:val="00A0261E"/>
    <w:rsid w:val="00A03B98"/>
    <w:rsid w:val="00A043DD"/>
    <w:rsid w:val="00A052E0"/>
    <w:rsid w:val="00A06088"/>
    <w:rsid w:val="00A06125"/>
    <w:rsid w:val="00A06673"/>
    <w:rsid w:val="00A101C1"/>
    <w:rsid w:val="00A10776"/>
    <w:rsid w:val="00A10F4B"/>
    <w:rsid w:val="00A1219F"/>
    <w:rsid w:val="00A122B7"/>
    <w:rsid w:val="00A13321"/>
    <w:rsid w:val="00A13328"/>
    <w:rsid w:val="00A13A9F"/>
    <w:rsid w:val="00A13D0B"/>
    <w:rsid w:val="00A13E3D"/>
    <w:rsid w:val="00A1418F"/>
    <w:rsid w:val="00A14F34"/>
    <w:rsid w:val="00A15064"/>
    <w:rsid w:val="00A15143"/>
    <w:rsid w:val="00A16228"/>
    <w:rsid w:val="00A165C8"/>
    <w:rsid w:val="00A166B7"/>
    <w:rsid w:val="00A166F8"/>
    <w:rsid w:val="00A175D6"/>
    <w:rsid w:val="00A179E3"/>
    <w:rsid w:val="00A20984"/>
    <w:rsid w:val="00A21499"/>
    <w:rsid w:val="00A22101"/>
    <w:rsid w:val="00A223A4"/>
    <w:rsid w:val="00A22A20"/>
    <w:rsid w:val="00A22E2C"/>
    <w:rsid w:val="00A23262"/>
    <w:rsid w:val="00A23E45"/>
    <w:rsid w:val="00A25286"/>
    <w:rsid w:val="00A25990"/>
    <w:rsid w:val="00A26B9F"/>
    <w:rsid w:val="00A27C33"/>
    <w:rsid w:val="00A303BE"/>
    <w:rsid w:val="00A30704"/>
    <w:rsid w:val="00A3123A"/>
    <w:rsid w:val="00A31327"/>
    <w:rsid w:val="00A31FED"/>
    <w:rsid w:val="00A323C7"/>
    <w:rsid w:val="00A32780"/>
    <w:rsid w:val="00A330C1"/>
    <w:rsid w:val="00A3361C"/>
    <w:rsid w:val="00A341C5"/>
    <w:rsid w:val="00A3438E"/>
    <w:rsid w:val="00A34A67"/>
    <w:rsid w:val="00A34C36"/>
    <w:rsid w:val="00A34E42"/>
    <w:rsid w:val="00A35708"/>
    <w:rsid w:val="00A35F7C"/>
    <w:rsid w:val="00A36286"/>
    <w:rsid w:val="00A36963"/>
    <w:rsid w:val="00A37893"/>
    <w:rsid w:val="00A40073"/>
    <w:rsid w:val="00A4081C"/>
    <w:rsid w:val="00A411C1"/>
    <w:rsid w:val="00A41EA2"/>
    <w:rsid w:val="00A41EA8"/>
    <w:rsid w:val="00A432E4"/>
    <w:rsid w:val="00A43329"/>
    <w:rsid w:val="00A43BEC"/>
    <w:rsid w:val="00A45C71"/>
    <w:rsid w:val="00A45E89"/>
    <w:rsid w:val="00A4668D"/>
    <w:rsid w:val="00A46821"/>
    <w:rsid w:val="00A46C88"/>
    <w:rsid w:val="00A46FCD"/>
    <w:rsid w:val="00A474B9"/>
    <w:rsid w:val="00A47989"/>
    <w:rsid w:val="00A50DD0"/>
    <w:rsid w:val="00A50FB7"/>
    <w:rsid w:val="00A51F7D"/>
    <w:rsid w:val="00A52442"/>
    <w:rsid w:val="00A52995"/>
    <w:rsid w:val="00A529BF"/>
    <w:rsid w:val="00A53002"/>
    <w:rsid w:val="00A53407"/>
    <w:rsid w:val="00A53626"/>
    <w:rsid w:val="00A53674"/>
    <w:rsid w:val="00A53CDA"/>
    <w:rsid w:val="00A54888"/>
    <w:rsid w:val="00A54AAC"/>
    <w:rsid w:val="00A54C7B"/>
    <w:rsid w:val="00A5684B"/>
    <w:rsid w:val="00A57296"/>
    <w:rsid w:val="00A572BC"/>
    <w:rsid w:val="00A60C42"/>
    <w:rsid w:val="00A612C0"/>
    <w:rsid w:val="00A61461"/>
    <w:rsid w:val="00A61E7C"/>
    <w:rsid w:val="00A63E05"/>
    <w:rsid w:val="00A63EC8"/>
    <w:rsid w:val="00A64997"/>
    <w:rsid w:val="00A64EC7"/>
    <w:rsid w:val="00A65A9F"/>
    <w:rsid w:val="00A6682B"/>
    <w:rsid w:val="00A66ED0"/>
    <w:rsid w:val="00A6733D"/>
    <w:rsid w:val="00A67A9A"/>
    <w:rsid w:val="00A67E84"/>
    <w:rsid w:val="00A707BA"/>
    <w:rsid w:val="00A70F98"/>
    <w:rsid w:val="00A7151F"/>
    <w:rsid w:val="00A72233"/>
    <w:rsid w:val="00A7323D"/>
    <w:rsid w:val="00A734EC"/>
    <w:rsid w:val="00A73800"/>
    <w:rsid w:val="00A73CA6"/>
    <w:rsid w:val="00A73D44"/>
    <w:rsid w:val="00A7409E"/>
    <w:rsid w:val="00A745D1"/>
    <w:rsid w:val="00A74751"/>
    <w:rsid w:val="00A754DF"/>
    <w:rsid w:val="00A755EC"/>
    <w:rsid w:val="00A7576C"/>
    <w:rsid w:val="00A757ED"/>
    <w:rsid w:val="00A75F8A"/>
    <w:rsid w:val="00A76D28"/>
    <w:rsid w:val="00A76E6B"/>
    <w:rsid w:val="00A7780E"/>
    <w:rsid w:val="00A779AD"/>
    <w:rsid w:val="00A77C25"/>
    <w:rsid w:val="00A80757"/>
    <w:rsid w:val="00A80B75"/>
    <w:rsid w:val="00A81E93"/>
    <w:rsid w:val="00A821C7"/>
    <w:rsid w:val="00A829AD"/>
    <w:rsid w:val="00A8333F"/>
    <w:rsid w:val="00A8363B"/>
    <w:rsid w:val="00A839FD"/>
    <w:rsid w:val="00A850EE"/>
    <w:rsid w:val="00A85708"/>
    <w:rsid w:val="00A85835"/>
    <w:rsid w:val="00A85B28"/>
    <w:rsid w:val="00A85D2A"/>
    <w:rsid w:val="00A865C1"/>
    <w:rsid w:val="00A86A56"/>
    <w:rsid w:val="00A86CA0"/>
    <w:rsid w:val="00A86F80"/>
    <w:rsid w:val="00A87CB3"/>
    <w:rsid w:val="00A90606"/>
    <w:rsid w:val="00A9070D"/>
    <w:rsid w:val="00A90869"/>
    <w:rsid w:val="00A90892"/>
    <w:rsid w:val="00A90B77"/>
    <w:rsid w:val="00A90CA8"/>
    <w:rsid w:val="00A9101C"/>
    <w:rsid w:val="00A91843"/>
    <w:rsid w:val="00A921E5"/>
    <w:rsid w:val="00A92553"/>
    <w:rsid w:val="00A93020"/>
    <w:rsid w:val="00A932F1"/>
    <w:rsid w:val="00A9340A"/>
    <w:rsid w:val="00A93DB0"/>
    <w:rsid w:val="00A944C1"/>
    <w:rsid w:val="00A94D4A"/>
    <w:rsid w:val="00A94F87"/>
    <w:rsid w:val="00A95147"/>
    <w:rsid w:val="00A95379"/>
    <w:rsid w:val="00A95E32"/>
    <w:rsid w:val="00A968CC"/>
    <w:rsid w:val="00A96965"/>
    <w:rsid w:val="00AA04C0"/>
    <w:rsid w:val="00AA1081"/>
    <w:rsid w:val="00AA1870"/>
    <w:rsid w:val="00AA1CB5"/>
    <w:rsid w:val="00AA1E64"/>
    <w:rsid w:val="00AA2472"/>
    <w:rsid w:val="00AA26F1"/>
    <w:rsid w:val="00AA2926"/>
    <w:rsid w:val="00AA297A"/>
    <w:rsid w:val="00AA4FBD"/>
    <w:rsid w:val="00AA713A"/>
    <w:rsid w:val="00AA7B1B"/>
    <w:rsid w:val="00AA7CED"/>
    <w:rsid w:val="00AB0ED3"/>
    <w:rsid w:val="00AB0FD2"/>
    <w:rsid w:val="00AB1A59"/>
    <w:rsid w:val="00AB272B"/>
    <w:rsid w:val="00AB2875"/>
    <w:rsid w:val="00AB29B8"/>
    <w:rsid w:val="00AB2CBE"/>
    <w:rsid w:val="00AB347E"/>
    <w:rsid w:val="00AB3503"/>
    <w:rsid w:val="00AB3913"/>
    <w:rsid w:val="00AB44CA"/>
    <w:rsid w:val="00AB4863"/>
    <w:rsid w:val="00AB56E7"/>
    <w:rsid w:val="00AB6429"/>
    <w:rsid w:val="00AB6EB6"/>
    <w:rsid w:val="00AB7C84"/>
    <w:rsid w:val="00AB7C99"/>
    <w:rsid w:val="00AB7DE0"/>
    <w:rsid w:val="00AC0032"/>
    <w:rsid w:val="00AC00FB"/>
    <w:rsid w:val="00AC05F9"/>
    <w:rsid w:val="00AC09D7"/>
    <w:rsid w:val="00AC2830"/>
    <w:rsid w:val="00AC2B3F"/>
    <w:rsid w:val="00AC37A1"/>
    <w:rsid w:val="00AC39E5"/>
    <w:rsid w:val="00AC45B9"/>
    <w:rsid w:val="00AC5A73"/>
    <w:rsid w:val="00AC6AE4"/>
    <w:rsid w:val="00AC778C"/>
    <w:rsid w:val="00AD0138"/>
    <w:rsid w:val="00AD0154"/>
    <w:rsid w:val="00AD0308"/>
    <w:rsid w:val="00AD03F3"/>
    <w:rsid w:val="00AD07DF"/>
    <w:rsid w:val="00AD0ECF"/>
    <w:rsid w:val="00AD12FE"/>
    <w:rsid w:val="00AD13DF"/>
    <w:rsid w:val="00AD14D0"/>
    <w:rsid w:val="00AD3904"/>
    <w:rsid w:val="00AD39CC"/>
    <w:rsid w:val="00AD3A4F"/>
    <w:rsid w:val="00AD3CB2"/>
    <w:rsid w:val="00AD4CB5"/>
    <w:rsid w:val="00AD7596"/>
    <w:rsid w:val="00AD7676"/>
    <w:rsid w:val="00AD78CF"/>
    <w:rsid w:val="00AE001E"/>
    <w:rsid w:val="00AE0148"/>
    <w:rsid w:val="00AE018E"/>
    <w:rsid w:val="00AE056E"/>
    <w:rsid w:val="00AE0F22"/>
    <w:rsid w:val="00AE18BF"/>
    <w:rsid w:val="00AE1B07"/>
    <w:rsid w:val="00AE1E4E"/>
    <w:rsid w:val="00AE33B1"/>
    <w:rsid w:val="00AE424A"/>
    <w:rsid w:val="00AE44B6"/>
    <w:rsid w:val="00AE451B"/>
    <w:rsid w:val="00AE49BE"/>
    <w:rsid w:val="00AE4E0B"/>
    <w:rsid w:val="00AE4FF1"/>
    <w:rsid w:val="00AE5180"/>
    <w:rsid w:val="00AF0779"/>
    <w:rsid w:val="00AF1215"/>
    <w:rsid w:val="00AF1608"/>
    <w:rsid w:val="00AF1744"/>
    <w:rsid w:val="00AF1E7A"/>
    <w:rsid w:val="00AF1EC2"/>
    <w:rsid w:val="00AF28CA"/>
    <w:rsid w:val="00AF291B"/>
    <w:rsid w:val="00AF315B"/>
    <w:rsid w:val="00AF3199"/>
    <w:rsid w:val="00AF33B2"/>
    <w:rsid w:val="00AF3A53"/>
    <w:rsid w:val="00AF5FAE"/>
    <w:rsid w:val="00AF6877"/>
    <w:rsid w:val="00AF6995"/>
    <w:rsid w:val="00AF6A39"/>
    <w:rsid w:val="00AF6C57"/>
    <w:rsid w:val="00AF72EF"/>
    <w:rsid w:val="00AF7561"/>
    <w:rsid w:val="00AF7877"/>
    <w:rsid w:val="00B0087D"/>
    <w:rsid w:val="00B00E14"/>
    <w:rsid w:val="00B012C1"/>
    <w:rsid w:val="00B02898"/>
    <w:rsid w:val="00B02AD4"/>
    <w:rsid w:val="00B02EBB"/>
    <w:rsid w:val="00B02EE5"/>
    <w:rsid w:val="00B0508A"/>
    <w:rsid w:val="00B0623B"/>
    <w:rsid w:val="00B107AA"/>
    <w:rsid w:val="00B111D4"/>
    <w:rsid w:val="00B113FB"/>
    <w:rsid w:val="00B123A6"/>
    <w:rsid w:val="00B1252B"/>
    <w:rsid w:val="00B129E0"/>
    <w:rsid w:val="00B1307A"/>
    <w:rsid w:val="00B13C57"/>
    <w:rsid w:val="00B13CC0"/>
    <w:rsid w:val="00B13E91"/>
    <w:rsid w:val="00B13F01"/>
    <w:rsid w:val="00B141EF"/>
    <w:rsid w:val="00B14270"/>
    <w:rsid w:val="00B1546F"/>
    <w:rsid w:val="00B1632A"/>
    <w:rsid w:val="00B16BF3"/>
    <w:rsid w:val="00B17F23"/>
    <w:rsid w:val="00B20291"/>
    <w:rsid w:val="00B207E4"/>
    <w:rsid w:val="00B20D53"/>
    <w:rsid w:val="00B21BB7"/>
    <w:rsid w:val="00B21C90"/>
    <w:rsid w:val="00B21CE4"/>
    <w:rsid w:val="00B22496"/>
    <w:rsid w:val="00B229D0"/>
    <w:rsid w:val="00B22F8C"/>
    <w:rsid w:val="00B23076"/>
    <w:rsid w:val="00B23478"/>
    <w:rsid w:val="00B2435E"/>
    <w:rsid w:val="00B24556"/>
    <w:rsid w:val="00B246DA"/>
    <w:rsid w:val="00B26801"/>
    <w:rsid w:val="00B26C9C"/>
    <w:rsid w:val="00B26D25"/>
    <w:rsid w:val="00B26E88"/>
    <w:rsid w:val="00B273D4"/>
    <w:rsid w:val="00B301AA"/>
    <w:rsid w:val="00B30AA4"/>
    <w:rsid w:val="00B31549"/>
    <w:rsid w:val="00B31590"/>
    <w:rsid w:val="00B316B2"/>
    <w:rsid w:val="00B33039"/>
    <w:rsid w:val="00B333C9"/>
    <w:rsid w:val="00B33511"/>
    <w:rsid w:val="00B33AF9"/>
    <w:rsid w:val="00B345F4"/>
    <w:rsid w:val="00B35061"/>
    <w:rsid w:val="00B352C7"/>
    <w:rsid w:val="00B354CE"/>
    <w:rsid w:val="00B357E1"/>
    <w:rsid w:val="00B35BFC"/>
    <w:rsid w:val="00B3660B"/>
    <w:rsid w:val="00B36963"/>
    <w:rsid w:val="00B37051"/>
    <w:rsid w:val="00B373D8"/>
    <w:rsid w:val="00B40755"/>
    <w:rsid w:val="00B41ECD"/>
    <w:rsid w:val="00B41F0C"/>
    <w:rsid w:val="00B4200C"/>
    <w:rsid w:val="00B422DF"/>
    <w:rsid w:val="00B4300A"/>
    <w:rsid w:val="00B4359F"/>
    <w:rsid w:val="00B43753"/>
    <w:rsid w:val="00B438DD"/>
    <w:rsid w:val="00B44E65"/>
    <w:rsid w:val="00B45318"/>
    <w:rsid w:val="00B46AB1"/>
    <w:rsid w:val="00B47037"/>
    <w:rsid w:val="00B50065"/>
    <w:rsid w:val="00B521AE"/>
    <w:rsid w:val="00B532AE"/>
    <w:rsid w:val="00B5356E"/>
    <w:rsid w:val="00B5370F"/>
    <w:rsid w:val="00B554FC"/>
    <w:rsid w:val="00B56DEB"/>
    <w:rsid w:val="00B574E8"/>
    <w:rsid w:val="00B576B2"/>
    <w:rsid w:val="00B579BA"/>
    <w:rsid w:val="00B60467"/>
    <w:rsid w:val="00B6176D"/>
    <w:rsid w:val="00B6190D"/>
    <w:rsid w:val="00B62414"/>
    <w:rsid w:val="00B62459"/>
    <w:rsid w:val="00B62500"/>
    <w:rsid w:val="00B62571"/>
    <w:rsid w:val="00B625FC"/>
    <w:rsid w:val="00B62690"/>
    <w:rsid w:val="00B62F9F"/>
    <w:rsid w:val="00B637B0"/>
    <w:rsid w:val="00B63B85"/>
    <w:rsid w:val="00B6401A"/>
    <w:rsid w:val="00B66A49"/>
    <w:rsid w:val="00B66DA0"/>
    <w:rsid w:val="00B6784C"/>
    <w:rsid w:val="00B7044F"/>
    <w:rsid w:val="00B72C07"/>
    <w:rsid w:val="00B73019"/>
    <w:rsid w:val="00B73021"/>
    <w:rsid w:val="00B735A8"/>
    <w:rsid w:val="00B73754"/>
    <w:rsid w:val="00B73C2E"/>
    <w:rsid w:val="00B73E6F"/>
    <w:rsid w:val="00B742EF"/>
    <w:rsid w:val="00B7485E"/>
    <w:rsid w:val="00B7674F"/>
    <w:rsid w:val="00B767BE"/>
    <w:rsid w:val="00B76EC2"/>
    <w:rsid w:val="00B77683"/>
    <w:rsid w:val="00B77D0F"/>
    <w:rsid w:val="00B77EF0"/>
    <w:rsid w:val="00B8055F"/>
    <w:rsid w:val="00B8072C"/>
    <w:rsid w:val="00B80F62"/>
    <w:rsid w:val="00B81186"/>
    <w:rsid w:val="00B81C73"/>
    <w:rsid w:val="00B82185"/>
    <w:rsid w:val="00B822F1"/>
    <w:rsid w:val="00B832BB"/>
    <w:rsid w:val="00B85802"/>
    <w:rsid w:val="00B85C3D"/>
    <w:rsid w:val="00B8687F"/>
    <w:rsid w:val="00B87273"/>
    <w:rsid w:val="00B873D0"/>
    <w:rsid w:val="00B87A16"/>
    <w:rsid w:val="00B9087C"/>
    <w:rsid w:val="00B90B65"/>
    <w:rsid w:val="00B90E89"/>
    <w:rsid w:val="00B911DD"/>
    <w:rsid w:val="00B91259"/>
    <w:rsid w:val="00B91EEA"/>
    <w:rsid w:val="00B91FF2"/>
    <w:rsid w:val="00B9231B"/>
    <w:rsid w:val="00B92390"/>
    <w:rsid w:val="00B92915"/>
    <w:rsid w:val="00B92D81"/>
    <w:rsid w:val="00B94FEE"/>
    <w:rsid w:val="00B964F9"/>
    <w:rsid w:val="00B968BB"/>
    <w:rsid w:val="00B96EE2"/>
    <w:rsid w:val="00B977A0"/>
    <w:rsid w:val="00B97A4D"/>
    <w:rsid w:val="00BA11AC"/>
    <w:rsid w:val="00BA1737"/>
    <w:rsid w:val="00BA2225"/>
    <w:rsid w:val="00BA2843"/>
    <w:rsid w:val="00BA3026"/>
    <w:rsid w:val="00BA43BD"/>
    <w:rsid w:val="00BA560A"/>
    <w:rsid w:val="00BA667F"/>
    <w:rsid w:val="00BA7554"/>
    <w:rsid w:val="00BA7F69"/>
    <w:rsid w:val="00BA7FE9"/>
    <w:rsid w:val="00BB045D"/>
    <w:rsid w:val="00BB0E8E"/>
    <w:rsid w:val="00BB168B"/>
    <w:rsid w:val="00BB2DE4"/>
    <w:rsid w:val="00BB34AF"/>
    <w:rsid w:val="00BB42B5"/>
    <w:rsid w:val="00BB5EBD"/>
    <w:rsid w:val="00BB64E0"/>
    <w:rsid w:val="00BB72EB"/>
    <w:rsid w:val="00BB74FC"/>
    <w:rsid w:val="00BC057A"/>
    <w:rsid w:val="00BC0BB4"/>
    <w:rsid w:val="00BC0DD8"/>
    <w:rsid w:val="00BC1547"/>
    <w:rsid w:val="00BC1C31"/>
    <w:rsid w:val="00BC3051"/>
    <w:rsid w:val="00BC4BCF"/>
    <w:rsid w:val="00BC51A9"/>
    <w:rsid w:val="00BC5A7B"/>
    <w:rsid w:val="00BC5E37"/>
    <w:rsid w:val="00BC608A"/>
    <w:rsid w:val="00BC612A"/>
    <w:rsid w:val="00BC6A1D"/>
    <w:rsid w:val="00BC7198"/>
    <w:rsid w:val="00BD0125"/>
    <w:rsid w:val="00BD045E"/>
    <w:rsid w:val="00BD04D5"/>
    <w:rsid w:val="00BD07FC"/>
    <w:rsid w:val="00BD0D06"/>
    <w:rsid w:val="00BD1181"/>
    <w:rsid w:val="00BD1485"/>
    <w:rsid w:val="00BD1973"/>
    <w:rsid w:val="00BD1FD5"/>
    <w:rsid w:val="00BD25BA"/>
    <w:rsid w:val="00BD2939"/>
    <w:rsid w:val="00BD32F4"/>
    <w:rsid w:val="00BD33DF"/>
    <w:rsid w:val="00BD3F18"/>
    <w:rsid w:val="00BD46DB"/>
    <w:rsid w:val="00BD54F7"/>
    <w:rsid w:val="00BD5F11"/>
    <w:rsid w:val="00BD6075"/>
    <w:rsid w:val="00BD64AD"/>
    <w:rsid w:val="00BD6D73"/>
    <w:rsid w:val="00BD6D81"/>
    <w:rsid w:val="00BD725B"/>
    <w:rsid w:val="00BD7A18"/>
    <w:rsid w:val="00BD7ACF"/>
    <w:rsid w:val="00BE00C6"/>
    <w:rsid w:val="00BE0E97"/>
    <w:rsid w:val="00BE108C"/>
    <w:rsid w:val="00BE123A"/>
    <w:rsid w:val="00BE1D60"/>
    <w:rsid w:val="00BE23DF"/>
    <w:rsid w:val="00BE2966"/>
    <w:rsid w:val="00BE2BD3"/>
    <w:rsid w:val="00BE2CAB"/>
    <w:rsid w:val="00BE3089"/>
    <w:rsid w:val="00BE3C15"/>
    <w:rsid w:val="00BE4754"/>
    <w:rsid w:val="00BE493B"/>
    <w:rsid w:val="00BE4E7D"/>
    <w:rsid w:val="00BE5043"/>
    <w:rsid w:val="00BE55CD"/>
    <w:rsid w:val="00BE62BB"/>
    <w:rsid w:val="00BE6EA9"/>
    <w:rsid w:val="00BE747D"/>
    <w:rsid w:val="00BF05AA"/>
    <w:rsid w:val="00BF109D"/>
    <w:rsid w:val="00BF2703"/>
    <w:rsid w:val="00BF2B28"/>
    <w:rsid w:val="00BF2C1C"/>
    <w:rsid w:val="00BF3168"/>
    <w:rsid w:val="00BF37D2"/>
    <w:rsid w:val="00BF406E"/>
    <w:rsid w:val="00BF501C"/>
    <w:rsid w:val="00BF585E"/>
    <w:rsid w:val="00BF5AE3"/>
    <w:rsid w:val="00BF6176"/>
    <w:rsid w:val="00BF69EE"/>
    <w:rsid w:val="00BF6BB9"/>
    <w:rsid w:val="00BF7971"/>
    <w:rsid w:val="00C00D0D"/>
    <w:rsid w:val="00C01184"/>
    <w:rsid w:val="00C01514"/>
    <w:rsid w:val="00C01543"/>
    <w:rsid w:val="00C01DFE"/>
    <w:rsid w:val="00C024AC"/>
    <w:rsid w:val="00C029C6"/>
    <w:rsid w:val="00C04455"/>
    <w:rsid w:val="00C0450D"/>
    <w:rsid w:val="00C06179"/>
    <w:rsid w:val="00C06D08"/>
    <w:rsid w:val="00C07016"/>
    <w:rsid w:val="00C12AEF"/>
    <w:rsid w:val="00C14BAB"/>
    <w:rsid w:val="00C15AAC"/>
    <w:rsid w:val="00C15B84"/>
    <w:rsid w:val="00C15D2C"/>
    <w:rsid w:val="00C1606D"/>
    <w:rsid w:val="00C16F38"/>
    <w:rsid w:val="00C16F53"/>
    <w:rsid w:val="00C1729A"/>
    <w:rsid w:val="00C179E1"/>
    <w:rsid w:val="00C17F6D"/>
    <w:rsid w:val="00C20557"/>
    <w:rsid w:val="00C206CF"/>
    <w:rsid w:val="00C210EB"/>
    <w:rsid w:val="00C214E9"/>
    <w:rsid w:val="00C220E9"/>
    <w:rsid w:val="00C22208"/>
    <w:rsid w:val="00C22569"/>
    <w:rsid w:val="00C230F7"/>
    <w:rsid w:val="00C23665"/>
    <w:rsid w:val="00C23869"/>
    <w:rsid w:val="00C2476C"/>
    <w:rsid w:val="00C24B58"/>
    <w:rsid w:val="00C24E9D"/>
    <w:rsid w:val="00C254EC"/>
    <w:rsid w:val="00C259E0"/>
    <w:rsid w:val="00C25CCF"/>
    <w:rsid w:val="00C26760"/>
    <w:rsid w:val="00C26800"/>
    <w:rsid w:val="00C269E6"/>
    <w:rsid w:val="00C26A4C"/>
    <w:rsid w:val="00C270D7"/>
    <w:rsid w:val="00C2718D"/>
    <w:rsid w:val="00C279D1"/>
    <w:rsid w:val="00C27B39"/>
    <w:rsid w:val="00C27E36"/>
    <w:rsid w:val="00C30071"/>
    <w:rsid w:val="00C307CC"/>
    <w:rsid w:val="00C30C51"/>
    <w:rsid w:val="00C3135C"/>
    <w:rsid w:val="00C32041"/>
    <w:rsid w:val="00C32675"/>
    <w:rsid w:val="00C32DC9"/>
    <w:rsid w:val="00C33316"/>
    <w:rsid w:val="00C34835"/>
    <w:rsid w:val="00C34B9F"/>
    <w:rsid w:val="00C35635"/>
    <w:rsid w:val="00C35BC5"/>
    <w:rsid w:val="00C35FD2"/>
    <w:rsid w:val="00C36115"/>
    <w:rsid w:val="00C3749A"/>
    <w:rsid w:val="00C37F6A"/>
    <w:rsid w:val="00C40183"/>
    <w:rsid w:val="00C40C41"/>
    <w:rsid w:val="00C40D6E"/>
    <w:rsid w:val="00C41B8A"/>
    <w:rsid w:val="00C41BF0"/>
    <w:rsid w:val="00C41C80"/>
    <w:rsid w:val="00C42AE9"/>
    <w:rsid w:val="00C42FEA"/>
    <w:rsid w:val="00C43520"/>
    <w:rsid w:val="00C43540"/>
    <w:rsid w:val="00C43E46"/>
    <w:rsid w:val="00C43E8C"/>
    <w:rsid w:val="00C440FC"/>
    <w:rsid w:val="00C452F1"/>
    <w:rsid w:val="00C45710"/>
    <w:rsid w:val="00C46384"/>
    <w:rsid w:val="00C46E4E"/>
    <w:rsid w:val="00C4777C"/>
    <w:rsid w:val="00C505D0"/>
    <w:rsid w:val="00C50BEA"/>
    <w:rsid w:val="00C515BF"/>
    <w:rsid w:val="00C51B39"/>
    <w:rsid w:val="00C52213"/>
    <w:rsid w:val="00C53DD3"/>
    <w:rsid w:val="00C555A5"/>
    <w:rsid w:val="00C556FC"/>
    <w:rsid w:val="00C55C6C"/>
    <w:rsid w:val="00C56004"/>
    <w:rsid w:val="00C569F7"/>
    <w:rsid w:val="00C57A1F"/>
    <w:rsid w:val="00C57A5D"/>
    <w:rsid w:val="00C60D63"/>
    <w:rsid w:val="00C610E7"/>
    <w:rsid w:val="00C6189A"/>
    <w:rsid w:val="00C61A0B"/>
    <w:rsid w:val="00C623C9"/>
    <w:rsid w:val="00C624A7"/>
    <w:rsid w:val="00C635F6"/>
    <w:rsid w:val="00C64105"/>
    <w:rsid w:val="00C64B82"/>
    <w:rsid w:val="00C64CA5"/>
    <w:rsid w:val="00C650F0"/>
    <w:rsid w:val="00C65869"/>
    <w:rsid w:val="00C65DDA"/>
    <w:rsid w:val="00C665FC"/>
    <w:rsid w:val="00C66BCA"/>
    <w:rsid w:val="00C67AD8"/>
    <w:rsid w:val="00C701B1"/>
    <w:rsid w:val="00C708F4"/>
    <w:rsid w:val="00C70FCD"/>
    <w:rsid w:val="00C726AE"/>
    <w:rsid w:val="00C7330B"/>
    <w:rsid w:val="00C7383D"/>
    <w:rsid w:val="00C73915"/>
    <w:rsid w:val="00C739E1"/>
    <w:rsid w:val="00C73D69"/>
    <w:rsid w:val="00C73EE2"/>
    <w:rsid w:val="00C7422C"/>
    <w:rsid w:val="00C75132"/>
    <w:rsid w:val="00C756F4"/>
    <w:rsid w:val="00C76B5F"/>
    <w:rsid w:val="00C7776F"/>
    <w:rsid w:val="00C802EB"/>
    <w:rsid w:val="00C80309"/>
    <w:rsid w:val="00C81BF3"/>
    <w:rsid w:val="00C81CB1"/>
    <w:rsid w:val="00C81E79"/>
    <w:rsid w:val="00C83153"/>
    <w:rsid w:val="00C83987"/>
    <w:rsid w:val="00C83D48"/>
    <w:rsid w:val="00C844E8"/>
    <w:rsid w:val="00C84A30"/>
    <w:rsid w:val="00C84BB6"/>
    <w:rsid w:val="00C855FE"/>
    <w:rsid w:val="00C858C6"/>
    <w:rsid w:val="00C85DA8"/>
    <w:rsid w:val="00C86684"/>
    <w:rsid w:val="00C86CD2"/>
    <w:rsid w:val="00C876B5"/>
    <w:rsid w:val="00C879A1"/>
    <w:rsid w:val="00C905E4"/>
    <w:rsid w:val="00C90684"/>
    <w:rsid w:val="00C90E06"/>
    <w:rsid w:val="00C915DE"/>
    <w:rsid w:val="00C91A08"/>
    <w:rsid w:val="00C91CF2"/>
    <w:rsid w:val="00C929C2"/>
    <w:rsid w:val="00C93026"/>
    <w:rsid w:val="00C932A9"/>
    <w:rsid w:val="00C93BB7"/>
    <w:rsid w:val="00C94757"/>
    <w:rsid w:val="00C94AEC"/>
    <w:rsid w:val="00C94CD4"/>
    <w:rsid w:val="00C94DC8"/>
    <w:rsid w:val="00C95D41"/>
    <w:rsid w:val="00C96A79"/>
    <w:rsid w:val="00C9787E"/>
    <w:rsid w:val="00C97B6A"/>
    <w:rsid w:val="00C97B93"/>
    <w:rsid w:val="00CA0561"/>
    <w:rsid w:val="00CA17BE"/>
    <w:rsid w:val="00CA2479"/>
    <w:rsid w:val="00CA2723"/>
    <w:rsid w:val="00CA2AA7"/>
    <w:rsid w:val="00CA2FBB"/>
    <w:rsid w:val="00CA3C5C"/>
    <w:rsid w:val="00CA425C"/>
    <w:rsid w:val="00CA4C1A"/>
    <w:rsid w:val="00CA4C42"/>
    <w:rsid w:val="00CA5518"/>
    <w:rsid w:val="00CA5666"/>
    <w:rsid w:val="00CA5B1F"/>
    <w:rsid w:val="00CA60E2"/>
    <w:rsid w:val="00CA6312"/>
    <w:rsid w:val="00CA6B68"/>
    <w:rsid w:val="00CA6C98"/>
    <w:rsid w:val="00CA6D31"/>
    <w:rsid w:val="00CA6E5F"/>
    <w:rsid w:val="00CA7541"/>
    <w:rsid w:val="00CA7A3E"/>
    <w:rsid w:val="00CB074D"/>
    <w:rsid w:val="00CB080F"/>
    <w:rsid w:val="00CB0C3F"/>
    <w:rsid w:val="00CB1307"/>
    <w:rsid w:val="00CB15A5"/>
    <w:rsid w:val="00CB205F"/>
    <w:rsid w:val="00CB3D7A"/>
    <w:rsid w:val="00CB4121"/>
    <w:rsid w:val="00CB4994"/>
    <w:rsid w:val="00CB55FB"/>
    <w:rsid w:val="00CB571C"/>
    <w:rsid w:val="00CB5C98"/>
    <w:rsid w:val="00CB62DE"/>
    <w:rsid w:val="00CB6735"/>
    <w:rsid w:val="00CB6ECA"/>
    <w:rsid w:val="00CB7EF8"/>
    <w:rsid w:val="00CC03EB"/>
    <w:rsid w:val="00CC043A"/>
    <w:rsid w:val="00CC07B7"/>
    <w:rsid w:val="00CC1118"/>
    <w:rsid w:val="00CC19FB"/>
    <w:rsid w:val="00CC1D51"/>
    <w:rsid w:val="00CC3674"/>
    <w:rsid w:val="00CC3BBB"/>
    <w:rsid w:val="00CC483B"/>
    <w:rsid w:val="00CC599B"/>
    <w:rsid w:val="00CC5CFB"/>
    <w:rsid w:val="00CC5DE4"/>
    <w:rsid w:val="00CC64CD"/>
    <w:rsid w:val="00CC7E8D"/>
    <w:rsid w:val="00CD0120"/>
    <w:rsid w:val="00CD096E"/>
    <w:rsid w:val="00CD1228"/>
    <w:rsid w:val="00CD1230"/>
    <w:rsid w:val="00CD1C65"/>
    <w:rsid w:val="00CD1D13"/>
    <w:rsid w:val="00CD348C"/>
    <w:rsid w:val="00CD3541"/>
    <w:rsid w:val="00CD3551"/>
    <w:rsid w:val="00CD4A7A"/>
    <w:rsid w:val="00CD4DC7"/>
    <w:rsid w:val="00CD651C"/>
    <w:rsid w:val="00CD6D78"/>
    <w:rsid w:val="00CE08A5"/>
    <w:rsid w:val="00CE0995"/>
    <w:rsid w:val="00CE1E3E"/>
    <w:rsid w:val="00CE2032"/>
    <w:rsid w:val="00CE2191"/>
    <w:rsid w:val="00CE263D"/>
    <w:rsid w:val="00CE2972"/>
    <w:rsid w:val="00CE3E83"/>
    <w:rsid w:val="00CE4701"/>
    <w:rsid w:val="00CE59F0"/>
    <w:rsid w:val="00CE5B8C"/>
    <w:rsid w:val="00CE61CD"/>
    <w:rsid w:val="00CE72DC"/>
    <w:rsid w:val="00CE771D"/>
    <w:rsid w:val="00CF0D44"/>
    <w:rsid w:val="00CF1521"/>
    <w:rsid w:val="00CF1C8E"/>
    <w:rsid w:val="00CF1CE0"/>
    <w:rsid w:val="00CF2990"/>
    <w:rsid w:val="00CF3485"/>
    <w:rsid w:val="00CF398F"/>
    <w:rsid w:val="00CF40B4"/>
    <w:rsid w:val="00CF431E"/>
    <w:rsid w:val="00CF4FC1"/>
    <w:rsid w:val="00CF5AD2"/>
    <w:rsid w:val="00CF68F7"/>
    <w:rsid w:val="00CF7439"/>
    <w:rsid w:val="00D00432"/>
    <w:rsid w:val="00D00BAE"/>
    <w:rsid w:val="00D00C19"/>
    <w:rsid w:val="00D00C54"/>
    <w:rsid w:val="00D01C4D"/>
    <w:rsid w:val="00D02066"/>
    <w:rsid w:val="00D023FF"/>
    <w:rsid w:val="00D03095"/>
    <w:rsid w:val="00D03976"/>
    <w:rsid w:val="00D039B6"/>
    <w:rsid w:val="00D03A67"/>
    <w:rsid w:val="00D04317"/>
    <w:rsid w:val="00D0431F"/>
    <w:rsid w:val="00D046A3"/>
    <w:rsid w:val="00D0586C"/>
    <w:rsid w:val="00D0604D"/>
    <w:rsid w:val="00D06432"/>
    <w:rsid w:val="00D07463"/>
    <w:rsid w:val="00D102E4"/>
    <w:rsid w:val="00D10CE3"/>
    <w:rsid w:val="00D110C7"/>
    <w:rsid w:val="00D11742"/>
    <w:rsid w:val="00D11F9A"/>
    <w:rsid w:val="00D120A7"/>
    <w:rsid w:val="00D12815"/>
    <w:rsid w:val="00D128D4"/>
    <w:rsid w:val="00D12AA0"/>
    <w:rsid w:val="00D12DB4"/>
    <w:rsid w:val="00D1369C"/>
    <w:rsid w:val="00D13C47"/>
    <w:rsid w:val="00D14D3A"/>
    <w:rsid w:val="00D152C9"/>
    <w:rsid w:val="00D15C39"/>
    <w:rsid w:val="00D15CAC"/>
    <w:rsid w:val="00D15F3F"/>
    <w:rsid w:val="00D160B8"/>
    <w:rsid w:val="00D1663E"/>
    <w:rsid w:val="00D16B08"/>
    <w:rsid w:val="00D17327"/>
    <w:rsid w:val="00D17DFF"/>
    <w:rsid w:val="00D20A8C"/>
    <w:rsid w:val="00D22150"/>
    <w:rsid w:val="00D2588F"/>
    <w:rsid w:val="00D26A11"/>
    <w:rsid w:val="00D26BEA"/>
    <w:rsid w:val="00D278F7"/>
    <w:rsid w:val="00D30B60"/>
    <w:rsid w:val="00D30EF6"/>
    <w:rsid w:val="00D30FF4"/>
    <w:rsid w:val="00D31A49"/>
    <w:rsid w:val="00D326C0"/>
    <w:rsid w:val="00D33A8C"/>
    <w:rsid w:val="00D34AEE"/>
    <w:rsid w:val="00D34C3E"/>
    <w:rsid w:val="00D34CEB"/>
    <w:rsid w:val="00D350FF"/>
    <w:rsid w:val="00D35272"/>
    <w:rsid w:val="00D36A4A"/>
    <w:rsid w:val="00D36B4B"/>
    <w:rsid w:val="00D3779A"/>
    <w:rsid w:val="00D37B15"/>
    <w:rsid w:val="00D415BB"/>
    <w:rsid w:val="00D41896"/>
    <w:rsid w:val="00D41A99"/>
    <w:rsid w:val="00D42670"/>
    <w:rsid w:val="00D42860"/>
    <w:rsid w:val="00D429C2"/>
    <w:rsid w:val="00D42E06"/>
    <w:rsid w:val="00D4354E"/>
    <w:rsid w:val="00D4413D"/>
    <w:rsid w:val="00D44A94"/>
    <w:rsid w:val="00D4595B"/>
    <w:rsid w:val="00D46045"/>
    <w:rsid w:val="00D46213"/>
    <w:rsid w:val="00D462F0"/>
    <w:rsid w:val="00D4655B"/>
    <w:rsid w:val="00D46DF3"/>
    <w:rsid w:val="00D4783F"/>
    <w:rsid w:val="00D47FB7"/>
    <w:rsid w:val="00D506A7"/>
    <w:rsid w:val="00D51810"/>
    <w:rsid w:val="00D520B4"/>
    <w:rsid w:val="00D52447"/>
    <w:rsid w:val="00D52719"/>
    <w:rsid w:val="00D52EFD"/>
    <w:rsid w:val="00D53515"/>
    <w:rsid w:val="00D548F1"/>
    <w:rsid w:val="00D56D57"/>
    <w:rsid w:val="00D5745F"/>
    <w:rsid w:val="00D60229"/>
    <w:rsid w:val="00D6032A"/>
    <w:rsid w:val="00D612A6"/>
    <w:rsid w:val="00D613E7"/>
    <w:rsid w:val="00D615DF"/>
    <w:rsid w:val="00D62167"/>
    <w:rsid w:val="00D62516"/>
    <w:rsid w:val="00D64413"/>
    <w:rsid w:val="00D64483"/>
    <w:rsid w:val="00D64A39"/>
    <w:rsid w:val="00D64AF3"/>
    <w:rsid w:val="00D650B4"/>
    <w:rsid w:val="00D65791"/>
    <w:rsid w:val="00D67120"/>
    <w:rsid w:val="00D67B03"/>
    <w:rsid w:val="00D67B67"/>
    <w:rsid w:val="00D701D7"/>
    <w:rsid w:val="00D70A9D"/>
    <w:rsid w:val="00D7101F"/>
    <w:rsid w:val="00D71063"/>
    <w:rsid w:val="00D72942"/>
    <w:rsid w:val="00D72AEF"/>
    <w:rsid w:val="00D73019"/>
    <w:rsid w:val="00D73DD1"/>
    <w:rsid w:val="00D740AD"/>
    <w:rsid w:val="00D74716"/>
    <w:rsid w:val="00D756EF"/>
    <w:rsid w:val="00D7643B"/>
    <w:rsid w:val="00D76CC2"/>
    <w:rsid w:val="00D77A5B"/>
    <w:rsid w:val="00D77F0F"/>
    <w:rsid w:val="00D8087F"/>
    <w:rsid w:val="00D80B6A"/>
    <w:rsid w:val="00D81732"/>
    <w:rsid w:val="00D82718"/>
    <w:rsid w:val="00D84230"/>
    <w:rsid w:val="00D84347"/>
    <w:rsid w:val="00D843DA"/>
    <w:rsid w:val="00D84D12"/>
    <w:rsid w:val="00D8669F"/>
    <w:rsid w:val="00D90686"/>
    <w:rsid w:val="00D9110B"/>
    <w:rsid w:val="00D9130B"/>
    <w:rsid w:val="00D91871"/>
    <w:rsid w:val="00D93304"/>
    <w:rsid w:val="00D93741"/>
    <w:rsid w:val="00D94066"/>
    <w:rsid w:val="00D941D7"/>
    <w:rsid w:val="00D9423D"/>
    <w:rsid w:val="00D94A52"/>
    <w:rsid w:val="00D96502"/>
    <w:rsid w:val="00D96CB0"/>
    <w:rsid w:val="00D97E37"/>
    <w:rsid w:val="00D97EAE"/>
    <w:rsid w:val="00D97FD3"/>
    <w:rsid w:val="00DA00CD"/>
    <w:rsid w:val="00DA24C6"/>
    <w:rsid w:val="00DA2AE8"/>
    <w:rsid w:val="00DA2B17"/>
    <w:rsid w:val="00DA30F0"/>
    <w:rsid w:val="00DA381D"/>
    <w:rsid w:val="00DA458B"/>
    <w:rsid w:val="00DA45F9"/>
    <w:rsid w:val="00DA500A"/>
    <w:rsid w:val="00DA55B6"/>
    <w:rsid w:val="00DA58C7"/>
    <w:rsid w:val="00DA6259"/>
    <w:rsid w:val="00DA6A51"/>
    <w:rsid w:val="00DA6D08"/>
    <w:rsid w:val="00DA7485"/>
    <w:rsid w:val="00DB0764"/>
    <w:rsid w:val="00DB08DF"/>
    <w:rsid w:val="00DB0B8C"/>
    <w:rsid w:val="00DB0BD0"/>
    <w:rsid w:val="00DB11F0"/>
    <w:rsid w:val="00DB2DA7"/>
    <w:rsid w:val="00DB32C7"/>
    <w:rsid w:val="00DB33E8"/>
    <w:rsid w:val="00DB3442"/>
    <w:rsid w:val="00DB3A21"/>
    <w:rsid w:val="00DB3B02"/>
    <w:rsid w:val="00DB3D79"/>
    <w:rsid w:val="00DB3E87"/>
    <w:rsid w:val="00DB4685"/>
    <w:rsid w:val="00DB47CB"/>
    <w:rsid w:val="00DB4FBC"/>
    <w:rsid w:val="00DB527D"/>
    <w:rsid w:val="00DB5919"/>
    <w:rsid w:val="00DB5C60"/>
    <w:rsid w:val="00DB620D"/>
    <w:rsid w:val="00DB68C7"/>
    <w:rsid w:val="00DB7702"/>
    <w:rsid w:val="00DB77A1"/>
    <w:rsid w:val="00DB77BD"/>
    <w:rsid w:val="00DC1414"/>
    <w:rsid w:val="00DC2171"/>
    <w:rsid w:val="00DC2D1D"/>
    <w:rsid w:val="00DC2FE7"/>
    <w:rsid w:val="00DC3233"/>
    <w:rsid w:val="00DC38CB"/>
    <w:rsid w:val="00DC392F"/>
    <w:rsid w:val="00DC4594"/>
    <w:rsid w:val="00DC48C3"/>
    <w:rsid w:val="00DC58FD"/>
    <w:rsid w:val="00DC5FFB"/>
    <w:rsid w:val="00DC65DD"/>
    <w:rsid w:val="00DC6A45"/>
    <w:rsid w:val="00DC6CFF"/>
    <w:rsid w:val="00DC70F0"/>
    <w:rsid w:val="00DC7ED9"/>
    <w:rsid w:val="00DC7FEB"/>
    <w:rsid w:val="00DD04F9"/>
    <w:rsid w:val="00DD0EB4"/>
    <w:rsid w:val="00DD12CB"/>
    <w:rsid w:val="00DD1F47"/>
    <w:rsid w:val="00DD21DC"/>
    <w:rsid w:val="00DD25E7"/>
    <w:rsid w:val="00DD2876"/>
    <w:rsid w:val="00DD30FF"/>
    <w:rsid w:val="00DD3FA6"/>
    <w:rsid w:val="00DD4057"/>
    <w:rsid w:val="00DD44CB"/>
    <w:rsid w:val="00DD4526"/>
    <w:rsid w:val="00DD4539"/>
    <w:rsid w:val="00DD4EDE"/>
    <w:rsid w:val="00DD5719"/>
    <w:rsid w:val="00DD690E"/>
    <w:rsid w:val="00DD6F84"/>
    <w:rsid w:val="00DE02CE"/>
    <w:rsid w:val="00DE064B"/>
    <w:rsid w:val="00DE0F79"/>
    <w:rsid w:val="00DE1A87"/>
    <w:rsid w:val="00DE2CBD"/>
    <w:rsid w:val="00DE3314"/>
    <w:rsid w:val="00DE3AD6"/>
    <w:rsid w:val="00DE4199"/>
    <w:rsid w:val="00DE43F2"/>
    <w:rsid w:val="00DE4728"/>
    <w:rsid w:val="00DE4A26"/>
    <w:rsid w:val="00DE4C7B"/>
    <w:rsid w:val="00DE52E7"/>
    <w:rsid w:val="00DE58A6"/>
    <w:rsid w:val="00DE5CC9"/>
    <w:rsid w:val="00DE5EB8"/>
    <w:rsid w:val="00DE5F3F"/>
    <w:rsid w:val="00DE63BF"/>
    <w:rsid w:val="00DE6E25"/>
    <w:rsid w:val="00DE76C2"/>
    <w:rsid w:val="00DE7A11"/>
    <w:rsid w:val="00DF06A2"/>
    <w:rsid w:val="00DF0877"/>
    <w:rsid w:val="00DF137F"/>
    <w:rsid w:val="00DF14B2"/>
    <w:rsid w:val="00DF1CC9"/>
    <w:rsid w:val="00DF2962"/>
    <w:rsid w:val="00DF2993"/>
    <w:rsid w:val="00DF2AC9"/>
    <w:rsid w:val="00DF2B79"/>
    <w:rsid w:val="00DF369D"/>
    <w:rsid w:val="00DF4B73"/>
    <w:rsid w:val="00DF69A5"/>
    <w:rsid w:val="00DF69F0"/>
    <w:rsid w:val="00DF6FF3"/>
    <w:rsid w:val="00DF7125"/>
    <w:rsid w:val="00DF7318"/>
    <w:rsid w:val="00E003C2"/>
    <w:rsid w:val="00E004B5"/>
    <w:rsid w:val="00E0071E"/>
    <w:rsid w:val="00E01116"/>
    <w:rsid w:val="00E0176E"/>
    <w:rsid w:val="00E01B69"/>
    <w:rsid w:val="00E02CC7"/>
    <w:rsid w:val="00E02FE4"/>
    <w:rsid w:val="00E032E8"/>
    <w:rsid w:val="00E0387B"/>
    <w:rsid w:val="00E03EE7"/>
    <w:rsid w:val="00E046F3"/>
    <w:rsid w:val="00E0494B"/>
    <w:rsid w:val="00E04F07"/>
    <w:rsid w:val="00E0501C"/>
    <w:rsid w:val="00E0560B"/>
    <w:rsid w:val="00E06061"/>
    <w:rsid w:val="00E06164"/>
    <w:rsid w:val="00E063D0"/>
    <w:rsid w:val="00E07F7F"/>
    <w:rsid w:val="00E10079"/>
    <w:rsid w:val="00E11D51"/>
    <w:rsid w:val="00E1246E"/>
    <w:rsid w:val="00E1336E"/>
    <w:rsid w:val="00E14079"/>
    <w:rsid w:val="00E14D64"/>
    <w:rsid w:val="00E14FB6"/>
    <w:rsid w:val="00E1760B"/>
    <w:rsid w:val="00E203C5"/>
    <w:rsid w:val="00E2046B"/>
    <w:rsid w:val="00E206C6"/>
    <w:rsid w:val="00E20883"/>
    <w:rsid w:val="00E21162"/>
    <w:rsid w:val="00E2219C"/>
    <w:rsid w:val="00E2223E"/>
    <w:rsid w:val="00E223B7"/>
    <w:rsid w:val="00E22CCF"/>
    <w:rsid w:val="00E22F24"/>
    <w:rsid w:val="00E23CD9"/>
    <w:rsid w:val="00E23CE5"/>
    <w:rsid w:val="00E253AA"/>
    <w:rsid w:val="00E2577A"/>
    <w:rsid w:val="00E25CB4"/>
    <w:rsid w:val="00E25F60"/>
    <w:rsid w:val="00E266FB"/>
    <w:rsid w:val="00E26F05"/>
    <w:rsid w:val="00E2709F"/>
    <w:rsid w:val="00E27478"/>
    <w:rsid w:val="00E277DA"/>
    <w:rsid w:val="00E2782E"/>
    <w:rsid w:val="00E27FFC"/>
    <w:rsid w:val="00E30438"/>
    <w:rsid w:val="00E30D0E"/>
    <w:rsid w:val="00E31228"/>
    <w:rsid w:val="00E31784"/>
    <w:rsid w:val="00E3189E"/>
    <w:rsid w:val="00E32C0B"/>
    <w:rsid w:val="00E3383E"/>
    <w:rsid w:val="00E34405"/>
    <w:rsid w:val="00E34767"/>
    <w:rsid w:val="00E347C8"/>
    <w:rsid w:val="00E34C26"/>
    <w:rsid w:val="00E351C7"/>
    <w:rsid w:val="00E3562C"/>
    <w:rsid w:val="00E3762D"/>
    <w:rsid w:val="00E379AA"/>
    <w:rsid w:val="00E401DA"/>
    <w:rsid w:val="00E40582"/>
    <w:rsid w:val="00E406C9"/>
    <w:rsid w:val="00E408AF"/>
    <w:rsid w:val="00E4142D"/>
    <w:rsid w:val="00E416E1"/>
    <w:rsid w:val="00E41AB6"/>
    <w:rsid w:val="00E41BAD"/>
    <w:rsid w:val="00E42709"/>
    <w:rsid w:val="00E429BE"/>
    <w:rsid w:val="00E43A9A"/>
    <w:rsid w:val="00E43AC4"/>
    <w:rsid w:val="00E43B9F"/>
    <w:rsid w:val="00E44337"/>
    <w:rsid w:val="00E458B1"/>
    <w:rsid w:val="00E4662D"/>
    <w:rsid w:val="00E46A84"/>
    <w:rsid w:val="00E46FDD"/>
    <w:rsid w:val="00E47645"/>
    <w:rsid w:val="00E47E07"/>
    <w:rsid w:val="00E47E43"/>
    <w:rsid w:val="00E50174"/>
    <w:rsid w:val="00E508FB"/>
    <w:rsid w:val="00E50AEB"/>
    <w:rsid w:val="00E519D6"/>
    <w:rsid w:val="00E52283"/>
    <w:rsid w:val="00E5252C"/>
    <w:rsid w:val="00E52E4D"/>
    <w:rsid w:val="00E53299"/>
    <w:rsid w:val="00E53977"/>
    <w:rsid w:val="00E5461B"/>
    <w:rsid w:val="00E54D98"/>
    <w:rsid w:val="00E54F23"/>
    <w:rsid w:val="00E554D0"/>
    <w:rsid w:val="00E5550D"/>
    <w:rsid w:val="00E559AA"/>
    <w:rsid w:val="00E569A4"/>
    <w:rsid w:val="00E56ADD"/>
    <w:rsid w:val="00E575FF"/>
    <w:rsid w:val="00E6043D"/>
    <w:rsid w:val="00E616EB"/>
    <w:rsid w:val="00E619F7"/>
    <w:rsid w:val="00E62152"/>
    <w:rsid w:val="00E62396"/>
    <w:rsid w:val="00E62C4A"/>
    <w:rsid w:val="00E62F37"/>
    <w:rsid w:val="00E63AB7"/>
    <w:rsid w:val="00E6430B"/>
    <w:rsid w:val="00E64A28"/>
    <w:rsid w:val="00E64FFA"/>
    <w:rsid w:val="00E65085"/>
    <w:rsid w:val="00E65313"/>
    <w:rsid w:val="00E658F5"/>
    <w:rsid w:val="00E65B39"/>
    <w:rsid w:val="00E65F7A"/>
    <w:rsid w:val="00E663BE"/>
    <w:rsid w:val="00E66A5B"/>
    <w:rsid w:val="00E66BC9"/>
    <w:rsid w:val="00E6721F"/>
    <w:rsid w:val="00E677DD"/>
    <w:rsid w:val="00E6793D"/>
    <w:rsid w:val="00E67C2C"/>
    <w:rsid w:val="00E701F9"/>
    <w:rsid w:val="00E705B9"/>
    <w:rsid w:val="00E70C38"/>
    <w:rsid w:val="00E712C6"/>
    <w:rsid w:val="00E7155A"/>
    <w:rsid w:val="00E719F6"/>
    <w:rsid w:val="00E73370"/>
    <w:rsid w:val="00E73A0B"/>
    <w:rsid w:val="00E73B85"/>
    <w:rsid w:val="00E73F54"/>
    <w:rsid w:val="00E756FD"/>
    <w:rsid w:val="00E763D4"/>
    <w:rsid w:val="00E76A71"/>
    <w:rsid w:val="00E80038"/>
    <w:rsid w:val="00E80AC6"/>
    <w:rsid w:val="00E81A66"/>
    <w:rsid w:val="00E81B99"/>
    <w:rsid w:val="00E8275D"/>
    <w:rsid w:val="00E82887"/>
    <w:rsid w:val="00E82B23"/>
    <w:rsid w:val="00E8301B"/>
    <w:rsid w:val="00E832BC"/>
    <w:rsid w:val="00E83C9B"/>
    <w:rsid w:val="00E83CC3"/>
    <w:rsid w:val="00E84993"/>
    <w:rsid w:val="00E857B1"/>
    <w:rsid w:val="00E86529"/>
    <w:rsid w:val="00E87119"/>
    <w:rsid w:val="00E87354"/>
    <w:rsid w:val="00E8765F"/>
    <w:rsid w:val="00E87936"/>
    <w:rsid w:val="00E87AC7"/>
    <w:rsid w:val="00E87FF2"/>
    <w:rsid w:val="00E904B6"/>
    <w:rsid w:val="00E90FA2"/>
    <w:rsid w:val="00E91836"/>
    <w:rsid w:val="00E92550"/>
    <w:rsid w:val="00E92E02"/>
    <w:rsid w:val="00E94108"/>
    <w:rsid w:val="00E94A5E"/>
    <w:rsid w:val="00E9647B"/>
    <w:rsid w:val="00E9669D"/>
    <w:rsid w:val="00E96AB1"/>
    <w:rsid w:val="00E96D13"/>
    <w:rsid w:val="00E97049"/>
    <w:rsid w:val="00E977CC"/>
    <w:rsid w:val="00E97A2F"/>
    <w:rsid w:val="00EA17CF"/>
    <w:rsid w:val="00EA209D"/>
    <w:rsid w:val="00EA3AA2"/>
    <w:rsid w:val="00EA3E56"/>
    <w:rsid w:val="00EA4F87"/>
    <w:rsid w:val="00EA542E"/>
    <w:rsid w:val="00EA5DA2"/>
    <w:rsid w:val="00EA5DF0"/>
    <w:rsid w:val="00EA60F5"/>
    <w:rsid w:val="00EA6817"/>
    <w:rsid w:val="00EA6E9C"/>
    <w:rsid w:val="00EA717D"/>
    <w:rsid w:val="00EB04E7"/>
    <w:rsid w:val="00EB0745"/>
    <w:rsid w:val="00EB0EE3"/>
    <w:rsid w:val="00EB3DFD"/>
    <w:rsid w:val="00EB4200"/>
    <w:rsid w:val="00EB460B"/>
    <w:rsid w:val="00EB4831"/>
    <w:rsid w:val="00EB5598"/>
    <w:rsid w:val="00EB56E6"/>
    <w:rsid w:val="00EB5903"/>
    <w:rsid w:val="00EB5AF2"/>
    <w:rsid w:val="00EB5D95"/>
    <w:rsid w:val="00EB6355"/>
    <w:rsid w:val="00EB6821"/>
    <w:rsid w:val="00EB69C8"/>
    <w:rsid w:val="00EB6A31"/>
    <w:rsid w:val="00EB7367"/>
    <w:rsid w:val="00EB764C"/>
    <w:rsid w:val="00EB7926"/>
    <w:rsid w:val="00EC0154"/>
    <w:rsid w:val="00EC0641"/>
    <w:rsid w:val="00EC087D"/>
    <w:rsid w:val="00EC26C1"/>
    <w:rsid w:val="00EC295D"/>
    <w:rsid w:val="00EC2965"/>
    <w:rsid w:val="00EC31A9"/>
    <w:rsid w:val="00EC3FEF"/>
    <w:rsid w:val="00EC4658"/>
    <w:rsid w:val="00EC4737"/>
    <w:rsid w:val="00EC4938"/>
    <w:rsid w:val="00EC4EAC"/>
    <w:rsid w:val="00EC5971"/>
    <w:rsid w:val="00EC5A6D"/>
    <w:rsid w:val="00EC6B34"/>
    <w:rsid w:val="00EC6B74"/>
    <w:rsid w:val="00EC6D1F"/>
    <w:rsid w:val="00EC70F7"/>
    <w:rsid w:val="00EC7401"/>
    <w:rsid w:val="00EC7FF0"/>
    <w:rsid w:val="00ED03E4"/>
    <w:rsid w:val="00ED07AD"/>
    <w:rsid w:val="00ED1F73"/>
    <w:rsid w:val="00ED207B"/>
    <w:rsid w:val="00ED2CF8"/>
    <w:rsid w:val="00ED35D8"/>
    <w:rsid w:val="00ED3C17"/>
    <w:rsid w:val="00ED4256"/>
    <w:rsid w:val="00ED6548"/>
    <w:rsid w:val="00ED6886"/>
    <w:rsid w:val="00ED6AFE"/>
    <w:rsid w:val="00ED6D60"/>
    <w:rsid w:val="00ED7278"/>
    <w:rsid w:val="00ED7BBA"/>
    <w:rsid w:val="00EE1ABB"/>
    <w:rsid w:val="00EE29AA"/>
    <w:rsid w:val="00EE31DB"/>
    <w:rsid w:val="00EE3E2F"/>
    <w:rsid w:val="00EE3F42"/>
    <w:rsid w:val="00EE3F8D"/>
    <w:rsid w:val="00EE57EF"/>
    <w:rsid w:val="00EE5833"/>
    <w:rsid w:val="00EE5959"/>
    <w:rsid w:val="00EE596E"/>
    <w:rsid w:val="00EE5BFD"/>
    <w:rsid w:val="00EE6677"/>
    <w:rsid w:val="00EE716E"/>
    <w:rsid w:val="00EE75F0"/>
    <w:rsid w:val="00EE7AC0"/>
    <w:rsid w:val="00EE7B08"/>
    <w:rsid w:val="00EF0C92"/>
    <w:rsid w:val="00EF17C3"/>
    <w:rsid w:val="00EF202E"/>
    <w:rsid w:val="00EF2E52"/>
    <w:rsid w:val="00EF3110"/>
    <w:rsid w:val="00EF38E4"/>
    <w:rsid w:val="00EF4D1A"/>
    <w:rsid w:val="00EF4E38"/>
    <w:rsid w:val="00EF5850"/>
    <w:rsid w:val="00EF5EBD"/>
    <w:rsid w:val="00EF6A73"/>
    <w:rsid w:val="00EF6C72"/>
    <w:rsid w:val="00EF6DAD"/>
    <w:rsid w:val="00EF770E"/>
    <w:rsid w:val="00EF796C"/>
    <w:rsid w:val="00F001FB"/>
    <w:rsid w:val="00F0099A"/>
    <w:rsid w:val="00F011AF"/>
    <w:rsid w:val="00F015CE"/>
    <w:rsid w:val="00F01974"/>
    <w:rsid w:val="00F020C6"/>
    <w:rsid w:val="00F02661"/>
    <w:rsid w:val="00F028B8"/>
    <w:rsid w:val="00F02C6C"/>
    <w:rsid w:val="00F02DBD"/>
    <w:rsid w:val="00F02EA2"/>
    <w:rsid w:val="00F0343A"/>
    <w:rsid w:val="00F03847"/>
    <w:rsid w:val="00F06265"/>
    <w:rsid w:val="00F0647B"/>
    <w:rsid w:val="00F06E57"/>
    <w:rsid w:val="00F071C0"/>
    <w:rsid w:val="00F112F3"/>
    <w:rsid w:val="00F12475"/>
    <w:rsid w:val="00F12847"/>
    <w:rsid w:val="00F14122"/>
    <w:rsid w:val="00F1549A"/>
    <w:rsid w:val="00F16004"/>
    <w:rsid w:val="00F16342"/>
    <w:rsid w:val="00F16F8B"/>
    <w:rsid w:val="00F17039"/>
    <w:rsid w:val="00F17961"/>
    <w:rsid w:val="00F17A87"/>
    <w:rsid w:val="00F17D1A"/>
    <w:rsid w:val="00F221C4"/>
    <w:rsid w:val="00F22491"/>
    <w:rsid w:val="00F22DFC"/>
    <w:rsid w:val="00F239D7"/>
    <w:rsid w:val="00F23E75"/>
    <w:rsid w:val="00F24191"/>
    <w:rsid w:val="00F2425E"/>
    <w:rsid w:val="00F24AF3"/>
    <w:rsid w:val="00F259AF"/>
    <w:rsid w:val="00F26405"/>
    <w:rsid w:val="00F2685C"/>
    <w:rsid w:val="00F268CF"/>
    <w:rsid w:val="00F26B2E"/>
    <w:rsid w:val="00F26DC2"/>
    <w:rsid w:val="00F2741C"/>
    <w:rsid w:val="00F274B9"/>
    <w:rsid w:val="00F30A36"/>
    <w:rsid w:val="00F312D7"/>
    <w:rsid w:val="00F318A8"/>
    <w:rsid w:val="00F320C5"/>
    <w:rsid w:val="00F32981"/>
    <w:rsid w:val="00F330AB"/>
    <w:rsid w:val="00F336BB"/>
    <w:rsid w:val="00F347F6"/>
    <w:rsid w:val="00F35458"/>
    <w:rsid w:val="00F35548"/>
    <w:rsid w:val="00F35981"/>
    <w:rsid w:val="00F35B24"/>
    <w:rsid w:val="00F35ED7"/>
    <w:rsid w:val="00F35F07"/>
    <w:rsid w:val="00F36A98"/>
    <w:rsid w:val="00F36F6B"/>
    <w:rsid w:val="00F3768C"/>
    <w:rsid w:val="00F37A00"/>
    <w:rsid w:val="00F37B4B"/>
    <w:rsid w:val="00F37BCF"/>
    <w:rsid w:val="00F404D1"/>
    <w:rsid w:val="00F4281F"/>
    <w:rsid w:val="00F435A5"/>
    <w:rsid w:val="00F43659"/>
    <w:rsid w:val="00F43C33"/>
    <w:rsid w:val="00F443EE"/>
    <w:rsid w:val="00F444A3"/>
    <w:rsid w:val="00F44E53"/>
    <w:rsid w:val="00F453B1"/>
    <w:rsid w:val="00F45625"/>
    <w:rsid w:val="00F4596A"/>
    <w:rsid w:val="00F50345"/>
    <w:rsid w:val="00F510D9"/>
    <w:rsid w:val="00F515CA"/>
    <w:rsid w:val="00F51CB5"/>
    <w:rsid w:val="00F525F9"/>
    <w:rsid w:val="00F53398"/>
    <w:rsid w:val="00F5369B"/>
    <w:rsid w:val="00F53C6B"/>
    <w:rsid w:val="00F54CF1"/>
    <w:rsid w:val="00F55643"/>
    <w:rsid w:val="00F55710"/>
    <w:rsid w:val="00F55BE2"/>
    <w:rsid w:val="00F56C2F"/>
    <w:rsid w:val="00F576E0"/>
    <w:rsid w:val="00F605E6"/>
    <w:rsid w:val="00F60DE0"/>
    <w:rsid w:val="00F61609"/>
    <w:rsid w:val="00F6229C"/>
    <w:rsid w:val="00F62E16"/>
    <w:rsid w:val="00F6335D"/>
    <w:rsid w:val="00F635B6"/>
    <w:rsid w:val="00F6364A"/>
    <w:rsid w:val="00F63994"/>
    <w:rsid w:val="00F649D2"/>
    <w:rsid w:val="00F64E03"/>
    <w:rsid w:val="00F6536D"/>
    <w:rsid w:val="00F65D46"/>
    <w:rsid w:val="00F66018"/>
    <w:rsid w:val="00F6678C"/>
    <w:rsid w:val="00F67427"/>
    <w:rsid w:val="00F677A0"/>
    <w:rsid w:val="00F677E0"/>
    <w:rsid w:val="00F67A70"/>
    <w:rsid w:val="00F67BBF"/>
    <w:rsid w:val="00F67CCC"/>
    <w:rsid w:val="00F67E99"/>
    <w:rsid w:val="00F67F73"/>
    <w:rsid w:val="00F7099F"/>
    <w:rsid w:val="00F70FEB"/>
    <w:rsid w:val="00F71957"/>
    <w:rsid w:val="00F71E49"/>
    <w:rsid w:val="00F71F6D"/>
    <w:rsid w:val="00F729A4"/>
    <w:rsid w:val="00F72D5C"/>
    <w:rsid w:val="00F72DF8"/>
    <w:rsid w:val="00F749BB"/>
    <w:rsid w:val="00F74AB0"/>
    <w:rsid w:val="00F74CB6"/>
    <w:rsid w:val="00F74DCD"/>
    <w:rsid w:val="00F751FE"/>
    <w:rsid w:val="00F753E9"/>
    <w:rsid w:val="00F7543E"/>
    <w:rsid w:val="00F773DB"/>
    <w:rsid w:val="00F77ADD"/>
    <w:rsid w:val="00F77BD6"/>
    <w:rsid w:val="00F77CBC"/>
    <w:rsid w:val="00F811BD"/>
    <w:rsid w:val="00F81A4B"/>
    <w:rsid w:val="00F82181"/>
    <w:rsid w:val="00F824B8"/>
    <w:rsid w:val="00F84B2C"/>
    <w:rsid w:val="00F850CD"/>
    <w:rsid w:val="00F8617A"/>
    <w:rsid w:val="00F86211"/>
    <w:rsid w:val="00F86297"/>
    <w:rsid w:val="00F87CFE"/>
    <w:rsid w:val="00F9032F"/>
    <w:rsid w:val="00F90B36"/>
    <w:rsid w:val="00F90BD6"/>
    <w:rsid w:val="00F90F90"/>
    <w:rsid w:val="00F91EAA"/>
    <w:rsid w:val="00F92840"/>
    <w:rsid w:val="00F92CD2"/>
    <w:rsid w:val="00F93198"/>
    <w:rsid w:val="00F9404C"/>
    <w:rsid w:val="00F95AC8"/>
    <w:rsid w:val="00F95B6C"/>
    <w:rsid w:val="00F95BB6"/>
    <w:rsid w:val="00F95C80"/>
    <w:rsid w:val="00F96187"/>
    <w:rsid w:val="00F964C5"/>
    <w:rsid w:val="00F96CD4"/>
    <w:rsid w:val="00F9722B"/>
    <w:rsid w:val="00F97572"/>
    <w:rsid w:val="00F97590"/>
    <w:rsid w:val="00F9795B"/>
    <w:rsid w:val="00FA01D1"/>
    <w:rsid w:val="00FA05CC"/>
    <w:rsid w:val="00FA0848"/>
    <w:rsid w:val="00FA08D9"/>
    <w:rsid w:val="00FA0C2F"/>
    <w:rsid w:val="00FA13F6"/>
    <w:rsid w:val="00FA263F"/>
    <w:rsid w:val="00FA26E4"/>
    <w:rsid w:val="00FA36B3"/>
    <w:rsid w:val="00FA48B2"/>
    <w:rsid w:val="00FA5059"/>
    <w:rsid w:val="00FA6D64"/>
    <w:rsid w:val="00FA6E80"/>
    <w:rsid w:val="00FA7245"/>
    <w:rsid w:val="00FA782E"/>
    <w:rsid w:val="00FA7A82"/>
    <w:rsid w:val="00FB0043"/>
    <w:rsid w:val="00FB049C"/>
    <w:rsid w:val="00FB0631"/>
    <w:rsid w:val="00FB111C"/>
    <w:rsid w:val="00FB1B44"/>
    <w:rsid w:val="00FB32EF"/>
    <w:rsid w:val="00FB3B3B"/>
    <w:rsid w:val="00FB3E7A"/>
    <w:rsid w:val="00FB4C63"/>
    <w:rsid w:val="00FB54BF"/>
    <w:rsid w:val="00FB65CA"/>
    <w:rsid w:val="00FB7A30"/>
    <w:rsid w:val="00FB7AAB"/>
    <w:rsid w:val="00FC07A5"/>
    <w:rsid w:val="00FC09C0"/>
    <w:rsid w:val="00FC0C0F"/>
    <w:rsid w:val="00FC21AF"/>
    <w:rsid w:val="00FC30F9"/>
    <w:rsid w:val="00FC3C8A"/>
    <w:rsid w:val="00FC4B35"/>
    <w:rsid w:val="00FC6A3B"/>
    <w:rsid w:val="00FC7252"/>
    <w:rsid w:val="00FC76BF"/>
    <w:rsid w:val="00FC78AC"/>
    <w:rsid w:val="00FC7E4C"/>
    <w:rsid w:val="00FD00FE"/>
    <w:rsid w:val="00FD04C1"/>
    <w:rsid w:val="00FD06F0"/>
    <w:rsid w:val="00FD079E"/>
    <w:rsid w:val="00FD0BB9"/>
    <w:rsid w:val="00FD0E3F"/>
    <w:rsid w:val="00FD1D0A"/>
    <w:rsid w:val="00FD1F2F"/>
    <w:rsid w:val="00FD2032"/>
    <w:rsid w:val="00FD3809"/>
    <w:rsid w:val="00FD3A57"/>
    <w:rsid w:val="00FD40E6"/>
    <w:rsid w:val="00FD4114"/>
    <w:rsid w:val="00FD48A2"/>
    <w:rsid w:val="00FD4A0E"/>
    <w:rsid w:val="00FD4E54"/>
    <w:rsid w:val="00FD59F6"/>
    <w:rsid w:val="00FD5EC8"/>
    <w:rsid w:val="00FD5FFF"/>
    <w:rsid w:val="00FD6F61"/>
    <w:rsid w:val="00FE0BA3"/>
    <w:rsid w:val="00FE15E7"/>
    <w:rsid w:val="00FE1AE9"/>
    <w:rsid w:val="00FE1C4E"/>
    <w:rsid w:val="00FE28B8"/>
    <w:rsid w:val="00FE2A5C"/>
    <w:rsid w:val="00FE3542"/>
    <w:rsid w:val="00FE39A8"/>
    <w:rsid w:val="00FE3F2A"/>
    <w:rsid w:val="00FE404C"/>
    <w:rsid w:val="00FE4657"/>
    <w:rsid w:val="00FE5E9C"/>
    <w:rsid w:val="00FE6C00"/>
    <w:rsid w:val="00FE756E"/>
    <w:rsid w:val="00FE786D"/>
    <w:rsid w:val="00FE7FAE"/>
    <w:rsid w:val="00FF059A"/>
    <w:rsid w:val="00FF1D37"/>
    <w:rsid w:val="00FF2E1D"/>
    <w:rsid w:val="00FF30BA"/>
    <w:rsid w:val="00FF38C3"/>
    <w:rsid w:val="00FF3D79"/>
    <w:rsid w:val="00FF48E2"/>
    <w:rsid w:val="00FF54E3"/>
    <w:rsid w:val="00FF59C4"/>
    <w:rsid w:val="00FF5ECC"/>
    <w:rsid w:val="00FF63FF"/>
    <w:rsid w:val="00FF68E7"/>
    <w:rsid w:val="00FF7503"/>
    <w:rsid w:val="00FF7CC8"/>
    <w:rsid w:val="0201202C"/>
    <w:rsid w:val="02C61708"/>
    <w:rsid w:val="045F35F0"/>
    <w:rsid w:val="0719C470"/>
    <w:rsid w:val="0782757C"/>
    <w:rsid w:val="08B7E85D"/>
    <w:rsid w:val="095C2965"/>
    <w:rsid w:val="09AE26E8"/>
    <w:rsid w:val="0AAD5F83"/>
    <w:rsid w:val="0C691FAF"/>
    <w:rsid w:val="0E21861E"/>
    <w:rsid w:val="0E48A9F2"/>
    <w:rsid w:val="0E643F3F"/>
    <w:rsid w:val="0E8C15D0"/>
    <w:rsid w:val="10830E21"/>
    <w:rsid w:val="1106275B"/>
    <w:rsid w:val="138E421C"/>
    <w:rsid w:val="16D513E8"/>
    <w:rsid w:val="1A530C67"/>
    <w:rsid w:val="1B798A6A"/>
    <w:rsid w:val="1C74B088"/>
    <w:rsid w:val="1E4F8B0C"/>
    <w:rsid w:val="1F9818CD"/>
    <w:rsid w:val="20C763D3"/>
    <w:rsid w:val="20FAC69D"/>
    <w:rsid w:val="21F219C5"/>
    <w:rsid w:val="22D7638E"/>
    <w:rsid w:val="22F1D138"/>
    <w:rsid w:val="24E1EDEE"/>
    <w:rsid w:val="28945251"/>
    <w:rsid w:val="2A67DA69"/>
    <w:rsid w:val="2AA8ACE4"/>
    <w:rsid w:val="2AE05A64"/>
    <w:rsid w:val="2B9C347C"/>
    <w:rsid w:val="2D6FE398"/>
    <w:rsid w:val="2ED2FC0B"/>
    <w:rsid w:val="2FA5E0CA"/>
    <w:rsid w:val="30E0A400"/>
    <w:rsid w:val="3211B010"/>
    <w:rsid w:val="32BAD14B"/>
    <w:rsid w:val="3355A70F"/>
    <w:rsid w:val="34234559"/>
    <w:rsid w:val="345822A5"/>
    <w:rsid w:val="34B4BFFD"/>
    <w:rsid w:val="34BEC006"/>
    <w:rsid w:val="34D4A925"/>
    <w:rsid w:val="3558E635"/>
    <w:rsid w:val="35CA990A"/>
    <w:rsid w:val="36C5729C"/>
    <w:rsid w:val="36EC3110"/>
    <w:rsid w:val="39208200"/>
    <w:rsid w:val="41A00550"/>
    <w:rsid w:val="42707554"/>
    <w:rsid w:val="45859A7A"/>
    <w:rsid w:val="46EA8C00"/>
    <w:rsid w:val="4816DB85"/>
    <w:rsid w:val="48F2B870"/>
    <w:rsid w:val="4937A6E8"/>
    <w:rsid w:val="49530918"/>
    <w:rsid w:val="4B5A41E3"/>
    <w:rsid w:val="4B94A7AE"/>
    <w:rsid w:val="4BF42E57"/>
    <w:rsid w:val="4E0B7059"/>
    <w:rsid w:val="517ED3AA"/>
    <w:rsid w:val="52237B74"/>
    <w:rsid w:val="5296438C"/>
    <w:rsid w:val="5350F7D8"/>
    <w:rsid w:val="55B00B95"/>
    <w:rsid w:val="58049F22"/>
    <w:rsid w:val="59B71CD7"/>
    <w:rsid w:val="5ABB7A1A"/>
    <w:rsid w:val="5B094063"/>
    <w:rsid w:val="5C048846"/>
    <w:rsid w:val="5C1D10F3"/>
    <w:rsid w:val="5D64A8A5"/>
    <w:rsid w:val="5E38193A"/>
    <w:rsid w:val="5FD6D584"/>
    <w:rsid w:val="603056D0"/>
    <w:rsid w:val="60C211B4"/>
    <w:rsid w:val="641F3143"/>
    <w:rsid w:val="6606FEDA"/>
    <w:rsid w:val="688830B9"/>
    <w:rsid w:val="69BE8733"/>
    <w:rsid w:val="69C06407"/>
    <w:rsid w:val="6C4104A2"/>
    <w:rsid w:val="6CCB64CD"/>
    <w:rsid w:val="6D8733AA"/>
    <w:rsid w:val="6DF4247D"/>
    <w:rsid w:val="6DF7519B"/>
    <w:rsid w:val="6E99C937"/>
    <w:rsid w:val="7034E061"/>
    <w:rsid w:val="70CA0814"/>
    <w:rsid w:val="729D2333"/>
    <w:rsid w:val="72F7A0F8"/>
    <w:rsid w:val="74E999E9"/>
    <w:rsid w:val="75A0A417"/>
    <w:rsid w:val="768AC10D"/>
    <w:rsid w:val="772BEEAA"/>
    <w:rsid w:val="7A7F5592"/>
    <w:rsid w:val="7A9F85B8"/>
    <w:rsid w:val="7AB5FA7A"/>
    <w:rsid w:val="7BC8FD81"/>
    <w:rsid w:val="7CC395B9"/>
    <w:rsid w:val="7D619412"/>
    <w:rsid w:val="7DAF6FB7"/>
    <w:rsid w:val="7E06B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2E51"/>
  <w15:chartTrackingRefBased/>
  <w15:docId w15:val="{FFD6725A-0C2B-47C2-BD0D-955A5815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32C"/>
    <w:pPr>
      <w:spacing w:after="0" w:line="240" w:lineRule="auto"/>
    </w:pPr>
    <w:rPr>
      <w:rFonts w:ascii="Times New Roman" w:hAnsi="Times New Roman"/>
      <w:color w:val="000000" w:themeColor="text1"/>
      <w:sz w:val="24"/>
    </w:rPr>
  </w:style>
  <w:style w:type="paragraph" w:styleId="Heading1">
    <w:name w:val="heading 1"/>
    <w:basedOn w:val="PageTitlespre-Abstract"/>
    <w:next w:val="BodyParagraphIndent"/>
    <w:link w:val="Heading1Char"/>
    <w:uiPriority w:val="9"/>
    <w:qFormat/>
    <w:rsid w:val="0048232C"/>
    <w:pPr>
      <w:outlineLvl w:val="0"/>
    </w:pPr>
  </w:style>
  <w:style w:type="paragraph" w:styleId="Heading2">
    <w:name w:val="heading 2"/>
    <w:basedOn w:val="Normal"/>
    <w:next w:val="BodyParagraphIndent"/>
    <w:link w:val="Heading2Char"/>
    <w:uiPriority w:val="9"/>
    <w:unhideWhenUsed/>
    <w:qFormat/>
    <w:rsid w:val="0048232C"/>
    <w:pPr>
      <w:keepNext/>
      <w:numPr>
        <w:numId w:val="1"/>
      </w:numPr>
      <w:spacing w:after="640" w:line="480" w:lineRule="auto"/>
      <w:jc w:val="center"/>
      <w:outlineLvl w:val="1"/>
    </w:pPr>
    <w:rPr>
      <w:rFonts w:cs="Times New Roman"/>
      <w:b/>
      <w:caps/>
      <w:sz w:val="28"/>
    </w:rPr>
  </w:style>
  <w:style w:type="paragraph" w:styleId="Heading3">
    <w:name w:val="heading 3"/>
    <w:basedOn w:val="Normal"/>
    <w:next w:val="BodyParagraphIndent"/>
    <w:link w:val="Heading3Char"/>
    <w:uiPriority w:val="9"/>
    <w:unhideWhenUsed/>
    <w:qFormat/>
    <w:rsid w:val="0048232C"/>
    <w:pPr>
      <w:keepNext/>
      <w:numPr>
        <w:ilvl w:val="1"/>
        <w:numId w:val="1"/>
      </w:numPr>
      <w:spacing w:line="480" w:lineRule="auto"/>
      <w:outlineLvl w:val="2"/>
    </w:pPr>
    <w:rPr>
      <w:b/>
    </w:rPr>
  </w:style>
  <w:style w:type="paragraph" w:styleId="Heading4">
    <w:name w:val="heading 4"/>
    <w:basedOn w:val="Normal"/>
    <w:next w:val="Normal"/>
    <w:link w:val="Heading4Char"/>
    <w:uiPriority w:val="9"/>
    <w:unhideWhenUsed/>
    <w:qFormat/>
    <w:rsid w:val="0048232C"/>
    <w:pPr>
      <w:keepNext/>
      <w:numPr>
        <w:ilvl w:val="2"/>
        <w:numId w:val="1"/>
      </w:numPr>
      <w:spacing w:line="480" w:lineRule="auto"/>
      <w:outlineLvl w:val="3"/>
    </w:pPr>
    <w:rPr>
      <w:i/>
    </w:rPr>
  </w:style>
  <w:style w:type="paragraph" w:styleId="Heading5">
    <w:name w:val="heading 5"/>
    <w:basedOn w:val="Normal"/>
    <w:next w:val="Normal"/>
    <w:link w:val="Heading5Char"/>
    <w:uiPriority w:val="9"/>
    <w:unhideWhenUsed/>
    <w:qFormat/>
    <w:rsid w:val="0048232C"/>
    <w:pPr>
      <w:keepNext/>
      <w:numPr>
        <w:ilvl w:val="3"/>
        <w:numId w:val="1"/>
      </w:numPr>
      <w:spacing w:line="480" w:lineRule="auto"/>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32C"/>
    <w:rPr>
      <w:rFonts w:ascii="Times New Roman" w:hAnsi="Times New Roman" w:cs="Times New Roman"/>
      <w:b/>
      <w:caps/>
      <w:color w:val="000000" w:themeColor="text1"/>
      <w:sz w:val="28"/>
    </w:rPr>
  </w:style>
  <w:style w:type="character" w:customStyle="1" w:styleId="Heading2Char">
    <w:name w:val="Heading 2 Char"/>
    <w:basedOn w:val="DefaultParagraphFont"/>
    <w:link w:val="Heading2"/>
    <w:uiPriority w:val="9"/>
    <w:rsid w:val="0048232C"/>
    <w:rPr>
      <w:rFonts w:ascii="Times New Roman" w:hAnsi="Times New Roman" w:cs="Times New Roman"/>
      <w:b/>
      <w:caps/>
      <w:color w:val="000000" w:themeColor="text1"/>
      <w:sz w:val="28"/>
    </w:rPr>
  </w:style>
  <w:style w:type="character" w:customStyle="1" w:styleId="Heading3Char">
    <w:name w:val="Heading 3 Char"/>
    <w:basedOn w:val="DefaultParagraphFont"/>
    <w:link w:val="Heading3"/>
    <w:uiPriority w:val="9"/>
    <w:rsid w:val="0048232C"/>
    <w:rPr>
      <w:rFonts w:ascii="Times New Roman" w:hAnsi="Times New Roman"/>
      <w:b/>
      <w:color w:val="000000" w:themeColor="text1"/>
      <w:sz w:val="24"/>
    </w:rPr>
  </w:style>
  <w:style w:type="character" w:customStyle="1" w:styleId="Heading4Char">
    <w:name w:val="Heading 4 Char"/>
    <w:basedOn w:val="DefaultParagraphFont"/>
    <w:link w:val="Heading4"/>
    <w:uiPriority w:val="9"/>
    <w:rsid w:val="0048232C"/>
    <w:rPr>
      <w:rFonts w:ascii="Times New Roman" w:hAnsi="Times New Roman"/>
      <w:i/>
      <w:color w:val="000000" w:themeColor="text1"/>
      <w:sz w:val="24"/>
    </w:rPr>
  </w:style>
  <w:style w:type="character" w:customStyle="1" w:styleId="Heading5Char">
    <w:name w:val="Heading 5 Char"/>
    <w:basedOn w:val="DefaultParagraphFont"/>
    <w:link w:val="Heading5"/>
    <w:uiPriority w:val="9"/>
    <w:rsid w:val="0048232C"/>
    <w:rPr>
      <w:rFonts w:ascii="Times New Roman" w:hAnsi="Times New Roman"/>
      <w:color w:val="000000" w:themeColor="text1"/>
      <w:sz w:val="24"/>
    </w:rPr>
  </w:style>
  <w:style w:type="numbering" w:customStyle="1" w:styleId="URSHeadings">
    <w:name w:val="URS Headings"/>
    <w:uiPriority w:val="99"/>
    <w:rsid w:val="0048232C"/>
    <w:pPr>
      <w:numPr>
        <w:numId w:val="1"/>
      </w:numPr>
    </w:pPr>
  </w:style>
  <w:style w:type="paragraph" w:customStyle="1" w:styleId="PageTitlespre-Abstract">
    <w:name w:val="Page Titles (pre-Abstract)"/>
    <w:next w:val="BodyParagraphIndent"/>
    <w:link w:val="PageTitlespre-AbstractChar"/>
    <w:qFormat/>
    <w:rsid w:val="0048232C"/>
    <w:pPr>
      <w:keepNext/>
      <w:spacing w:after="640" w:line="480" w:lineRule="auto"/>
      <w:jc w:val="center"/>
    </w:pPr>
    <w:rPr>
      <w:rFonts w:ascii="Times New Roman" w:hAnsi="Times New Roman" w:cs="Times New Roman"/>
      <w:b/>
      <w:caps/>
      <w:color w:val="000000" w:themeColor="text1"/>
      <w:sz w:val="28"/>
    </w:rPr>
  </w:style>
  <w:style w:type="paragraph" w:customStyle="1" w:styleId="BodyParagraphIndent">
    <w:name w:val="Body Paragraph (Indent)"/>
    <w:basedOn w:val="Normal"/>
    <w:qFormat/>
    <w:rsid w:val="0048232C"/>
    <w:pPr>
      <w:spacing w:line="480" w:lineRule="auto"/>
      <w:ind w:firstLine="720"/>
    </w:pPr>
  </w:style>
  <w:style w:type="paragraph" w:customStyle="1" w:styleId="CustomAbstractPage1">
    <w:name w:val="Custom (Abstract Page 1)"/>
    <w:basedOn w:val="CustomTitlePage2"/>
    <w:qFormat/>
    <w:rsid w:val="0048232C"/>
  </w:style>
  <w:style w:type="paragraph" w:customStyle="1" w:styleId="CustomTitlePage3">
    <w:name w:val="Custom (Title Page 3)"/>
    <w:basedOn w:val="Normal"/>
    <w:qFormat/>
    <w:rsid w:val="0048232C"/>
    <w:pPr>
      <w:spacing w:before="960" w:after="960"/>
      <w:jc w:val="center"/>
    </w:pPr>
    <w:rPr>
      <w:rFonts w:cs="Times New Roman"/>
    </w:rPr>
  </w:style>
  <w:style w:type="paragraph" w:customStyle="1" w:styleId="CustomTitlePage2">
    <w:name w:val="Custom (Title Page 2)"/>
    <w:basedOn w:val="Normal"/>
    <w:qFormat/>
    <w:rsid w:val="0048232C"/>
    <w:pPr>
      <w:jc w:val="center"/>
    </w:pPr>
    <w:rPr>
      <w:rFonts w:cs="Times New Roman"/>
    </w:rPr>
  </w:style>
  <w:style w:type="paragraph" w:customStyle="1" w:styleId="CustomAbstractPage2">
    <w:name w:val="Custom (Abstract Page 2)"/>
    <w:basedOn w:val="Normal"/>
    <w:qFormat/>
    <w:rsid w:val="0048232C"/>
    <w:pPr>
      <w:spacing w:after="720"/>
      <w:jc w:val="center"/>
    </w:pPr>
  </w:style>
  <w:style w:type="paragraph" w:customStyle="1" w:styleId="CustomTitlePage4">
    <w:name w:val="Custom (Title Page 4)"/>
    <w:basedOn w:val="Normal"/>
    <w:qFormat/>
    <w:rsid w:val="0048232C"/>
    <w:rPr>
      <w:rFonts w:cs="Times New Roman"/>
    </w:rPr>
  </w:style>
  <w:style w:type="paragraph" w:customStyle="1" w:styleId="ListUnordered">
    <w:name w:val="List (Unordered)"/>
    <w:basedOn w:val="Normal"/>
    <w:qFormat/>
    <w:rsid w:val="0048232C"/>
    <w:pPr>
      <w:numPr>
        <w:numId w:val="2"/>
      </w:numPr>
      <w:spacing w:line="480" w:lineRule="auto"/>
      <w:ind w:left="720"/>
      <w:contextualSpacing/>
    </w:pPr>
  </w:style>
  <w:style w:type="paragraph" w:customStyle="1" w:styleId="HelpTextRemove">
    <w:name w:val="Help Text (Remove)"/>
    <w:basedOn w:val="BodyParagraphIndent"/>
    <w:next w:val="BodyParagraphIndent"/>
    <w:qFormat/>
    <w:rsid w:val="00EC5A6D"/>
    <w:pPr>
      <w:shd w:val="clear" w:color="auto" w:fill="500000"/>
      <w:ind w:firstLine="0"/>
      <w:jc w:val="center"/>
    </w:pPr>
    <w:rPr>
      <w:b/>
      <w:caps/>
      <w:color w:val="FFFFFF" w:themeColor="background1"/>
    </w:rPr>
  </w:style>
  <w:style w:type="paragraph" w:customStyle="1" w:styleId="BodyParagraphNoIndent">
    <w:name w:val="Body Paragraph (No Indent)"/>
    <w:basedOn w:val="BodyParagraphIndent"/>
    <w:next w:val="BodyParagraphIndent"/>
    <w:qFormat/>
    <w:rsid w:val="0048232C"/>
    <w:pPr>
      <w:ind w:firstLine="0"/>
    </w:pPr>
  </w:style>
  <w:style w:type="table" w:styleId="TableGrid">
    <w:name w:val="Table Grid"/>
    <w:basedOn w:val="TableNormal"/>
    <w:uiPriority w:val="39"/>
    <w:rsid w:val="00482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ableTitles">
    <w:name w:val="Caption (Table Titles)"/>
    <w:basedOn w:val="Normal"/>
    <w:next w:val="BodyParagraphIndent"/>
    <w:qFormat/>
    <w:rsid w:val="0048232C"/>
    <w:pPr>
      <w:keepNext/>
      <w:spacing w:before="480" w:after="240"/>
      <w:jc w:val="center"/>
    </w:pPr>
    <w:rPr>
      <w:i/>
      <w:iCs/>
      <w:sz w:val="20"/>
      <w:szCs w:val="18"/>
    </w:rPr>
  </w:style>
  <w:style w:type="paragraph" w:customStyle="1" w:styleId="ListOrdered">
    <w:name w:val="List (Ordered)"/>
    <w:basedOn w:val="BodyParagraphIndent"/>
    <w:qFormat/>
    <w:rsid w:val="0048232C"/>
    <w:pPr>
      <w:numPr>
        <w:numId w:val="3"/>
      </w:numPr>
    </w:pPr>
    <w:rPr>
      <w:noProof/>
    </w:rPr>
  </w:style>
  <w:style w:type="table" w:customStyle="1" w:styleId="Style1">
    <w:name w:val="Style1"/>
    <w:basedOn w:val="TableNormal"/>
    <w:uiPriority w:val="99"/>
    <w:rsid w:val="0048232C"/>
    <w:pPr>
      <w:spacing w:after="0" w:line="240" w:lineRule="auto"/>
    </w:pPr>
    <w:rPr>
      <w:rFonts w:ascii="Times New Roman" w:hAnsi="Times New Roman"/>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tcMar>
        <w:top w:w="144" w:type="dxa"/>
        <w:left w:w="144" w:type="dxa"/>
        <w:bottom w:w="144" w:type="dxa"/>
        <w:right w:w="144" w:type="dxa"/>
      </w:tcMar>
      <w:vAlign w:val="center"/>
    </w:tcPr>
    <w:tblStylePr w:type="firstRow">
      <w:rPr>
        <w:b/>
      </w:rPr>
    </w:tblStylePr>
  </w:style>
  <w:style w:type="character" w:customStyle="1" w:styleId="CharactersOnlyBold">
    <w:name w:val="Characters Only (Bold)"/>
    <w:basedOn w:val="DefaultParagraphFont"/>
    <w:uiPriority w:val="1"/>
    <w:qFormat/>
    <w:rsid w:val="0048232C"/>
    <w:rPr>
      <w:b/>
    </w:rPr>
  </w:style>
  <w:style w:type="paragraph" w:styleId="Footer">
    <w:name w:val="footer"/>
    <w:basedOn w:val="Normal"/>
    <w:link w:val="FooterChar"/>
    <w:uiPriority w:val="99"/>
    <w:unhideWhenUsed/>
    <w:rsid w:val="0048232C"/>
    <w:pPr>
      <w:tabs>
        <w:tab w:val="center" w:pos="4680"/>
        <w:tab w:val="right" w:pos="9360"/>
      </w:tabs>
    </w:pPr>
  </w:style>
  <w:style w:type="character" w:customStyle="1" w:styleId="FooterChar">
    <w:name w:val="Footer Char"/>
    <w:basedOn w:val="DefaultParagraphFont"/>
    <w:link w:val="Footer"/>
    <w:uiPriority w:val="99"/>
    <w:rsid w:val="0048232C"/>
    <w:rPr>
      <w:rFonts w:ascii="Times New Roman" w:hAnsi="Times New Roman"/>
      <w:color w:val="000000" w:themeColor="text1"/>
      <w:sz w:val="24"/>
    </w:rPr>
  </w:style>
  <w:style w:type="paragraph" w:customStyle="1" w:styleId="CaptionFigures">
    <w:name w:val="Caption (Figures)"/>
    <w:basedOn w:val="Normal"/>
    <w:next w:val="BodyParagraphIndent"/>
    <w:qFormat/>
    <w:rsid w:val="0048232C"/>
    <w:pPr>
      <w:spacing w:before="240" w:after="480"/>
      <w:jc w:val="center"/>
    </w:pPr>
    <w:rPr>
      <w:i/>
      <w:iCs/>
      <w:sz w:val="20"/>
      <w:szCs w:val="18"/>
    </w:rPr>
  </w:style>
  <w:style w:type="paragraph" w:styleId="TOC2">
    <w:name w:val="toc 2"/>
    <w:basedOn w:val="Normal"/>
    <w:next w:val="Normal"/>
    <w:autoRedefine/>
    <w:uiPriority w:val="39"/>
    <w:unhideWhenUsed/>
    <w:rsid w:val="0048232C"/>
    <w:pPr>
      <w:tabs>
        <w:tab w:val="left" w:pos="1100"/>
        <w:tab w:val="right" w:leader="dot" w:pos="9350"/>
      </w:tabs>
      <w:spacing w:after="240"/>
      <w:ind w:left="1109" w:hanging="677"/>
      <w:contextualSpacing/>
    </w:pPr>
  </w:style>
  <w:style w:type="paragraph" w:styleId="TOC1">
    <w:name w:val="toc 1"/>
    <w:basedOn w:val="Normal"/>
    <w:next w:val="Normal"/>
    <w:autoRedefine/>
    <w:uiPriority w:val="39"/>
    <w:unhideWhenUsed/>
    <w:rsid w:val="0048232C"/>
    <w:pPr>
      <w:tabs>
        <w:tab w:val="right" w:leader="dot" w:pos="9350"/>
      </w:tabs>
      <w:spacing w:after="240"/>
      <w:ind w:left="360" w:hanging="360"/>
    </w:pPr>
    <w:rPr>
      <w:caps/>
      <w:noProof/>
    </w:rPr>
  </w:style>
  <w:style w:type="paragraph" w:customStyle="1" w:styleId="CustomTitlePage5">
    <w:name w:val="Custom (Title Page 5)"/>
    <w:basedOn w:val="Normal"/>
    <w:qFormat/>
    <w:rsid w:val="0048232C"/>
    <w:pPr>
      <w:tabs>
        <w:tab w:val="right" w:pos="9360"/>
      </w:tabs>
    </w:pPr>
    <w:rPr>
      <w:rFonts w:cs="Times New Roman"/>
    </w:rPr>
  </w:style>
  <w:style w:type="paragraph" w:customStyle="1" w:styleId="CustomTitlePage1">
    <w:name w:val="Custom (Title Page 1)"/>
    <w:basedOn w:val="CustomTitlePage3"/>
    <w:qFormat/>
    <w:rsid w:val="0048232C"/>
    <w:pPr>
      <w:spacing w:before="0" w:after="0" w:line="360" w:lineRule="auto"/>
      <w:contextualSpacing/>
    </w:pPr>
  </w:style>
  <w:style w:type="paragraph" w:customStyle="1" w:styleId="CustomTitlePage6">
    <w:name w:val="Custom (Title Page 6)"/>
    <w:basedOn w:val="Normal"/>
    <w:qFormat/>
    <w:rsid w:val="0048232C"/>
    <w:pPr>
      <w:jc w:val="right"/>
    </w:pPr>
    <w:rPr>
      <w:rFonts w:cs="Times New Roman"/>
    </w:rPr>
  </w:style>
  <w:style w:type="character" w:customStyle="1" w:styleId="CharactersOnlySuperscript">
    <w:name w:val="Characters Only (Superscript)"/>
    <w:basedOn w:val="DefaultParagraphFont"/>
    <w:uiPriority w:val="1"/>
    <w:qFormat/>
    <w:rsid w:val="0048232C"/>
    <w:rPr>
      <w:rFonts w:cs="Times New Roman"/>
      <w:vertAlign w:val="superscript"/>
    </w:rPr>
  </w:style>
  <w:style w:type="paragraph" w:customStyle="1" w:styleId="CustomTitlePage7">
    <w:name w:val="Custom (Title Page 7)"/>
    <w:basedOn w:val="CustomTitlePage3"/>
    <w:qFormat/>
    <w:rsid w:val="0048232C"/>
    <w:pPr>
      <w:spacing w:after="0"/>
    </w:pPr>
  </w:style>
  <w:style w:type="character" w:styleId="Hyperlink">
    <w:name w:val="Hyperlink"/>
    <w:basedOn w:val="DefaultParagraphFont"/>
    <w:uiPriority w:val="99"/>
    <w:unhideWhenUsed/>
    <w:rsid w:val="0048232C"/>
    <w:rPr>
      <w:color w:val="0563C1" w:themeColor="hyperlink"/>
      <w:u w:val="single"/>
    </w:rPr>
  </w:style>
  <w:style w:type="character" w:customStyle="1" w:styleId="CharactersOnlyChooseanitemRemove">
    <w:name w:val="Characters Only (Choose an item) (Remove)"/>
    <w:basedOn w:val="DefaultParagraphFont"/>
    <w:uiPriority w:val="1"/>
    <w:qFormat/>
    <w:rsid w:val="0048232C"/>
    <w:rPr>
      <w:bdr w:val="none" w:sz="0" w:space="0" w:color="auto"/>
      <w:shd w:val="clear" w:color="auto" w:fill="FFFF00"/>
    </w:rPr>
  </w:style>
  <w:style w:type="character" w:styleId="PlaceholderText">
    <w:name w:val="Placeholder Text"/>
    <w:basedOn w:val="DefaultParagraphFont"/>
    <w:uiPriority w:val="99"/>
    <w:semiHidden/>
    <w:rsid w:val="0048232C"/>
    <w:rPr>
      <w:color w:val="808080"/>
    </w:rPr>
  </w:style>
  <w:style w:type="paragraph" w:customStyle="1" w:styleId="CaptionEquations">
    <w:name w:val="Caption (Equations)"/>
    <w:basedOn w:val="CaptionTableTitles"/>
    <w:qFormat/>
    <w:rsid w:val="000D54C7"/>
    <w:pPr>
      <w:spacing w:before="240"/>
      <w:jc w:val="right"/>
    </w:pPr>
    <w:rPr>
      <w:i w:val="0"/>
    </w:rPr>
  </w:style>
  <w:style w:type="paragraph" w:customStyle="1" w:styleId="Equations">
    <w:name w:val="Equations"/>
    <w:basedOn w:val="CaptionEquations"/>
    <w:qFormat/>
    <w:rsid w:val="0048232C"/>
    <w:rPr>
      <w:rFonts w:ascii="Cambria Math" w:hAnsi="Cambria Math"/>
    </w:rPr>
  </w:style>
  <w:style w:type="character" w:styleId="FootnoteReference">
    <w:name w:val="footnote reference"/>
    <w:basedOn w:val="DefaultParagraphFont"/>
    <w:uiPriority w:val="99"/>
    <w:semiHidden/>
    <w:unhideWhenUsed/>
    <w:rsid w:val="0048232C"/>
    <w:rPr>
      <w:vertAlign w:val="superscript"/>
    </w:rPr>
  </w:style>
  <w:style w:type="paragraph" w:customStyle="1" w:styleId="CustomTitlePage8">
    <w:name w:val="Custom (Title Page 8)"/>
    <w:basedOn w:val="CustomTitlePage1"/>
    <w:qFormat/>
    <w:rsid w:val="0048232C"/>
    <w:pPr>
      <w:spacing w:after="840"/>
    </w:pPr>
    <w:rPr>
      <w:caps/>
    </w:rPr>
  </w:style>
  <w:style w:type="paragraph" w:customStyle="1" w:styleId="ListReferences">
    <w:name w:val="List (References)"/>
    <w:basedOn w:val="Normal"/>
    <w:next w:val="BodyParagraphIndent"/>
    <w:qFormat/>
    <w:rsid w:val="0048232C"/>
    <w:pPr>
      <w:widowControl w:val="0"/>
      <w:autoSpaceDE w:val="0"/>
      <w:autoSpaceDN w:val="0"/>
      <w:adjustRightInd w:val="0"/>
      <w:spacing w:after="480"/>
      <w:ind w:left="720" w:hanging="720"/>
    </w:pPr>
  </w:style>
  <w:style w:type="paragraph" w:customStyle="1" w:styleId="BodyParagraphDedicationonly">
    <w:name w:val="Body Paragraph (Dedication only)"/>
    <w:basedOn w:val="BodyParagraphNoIndent"/>
    <w:qFormat/>
    <w:rsid w:val="0048232C"/>
    <w:pPr>
      <w:jc w:val="center"/>
    </w:pPr>
    <w:rPr>
      <w:i/>
    </w:rPr>
  </w:style>
  <w:style w:type="character" w:customStyle="1" w:styleId="PageTitlespre-AbstractChar">
    <w:name w:val="Page Titles (pre-Abstract) Char"/>
    <w:basedOn w:val="DefaultParagraphFont"/>
    <w:link w:val="PageTitlespre-Abstract"/>
    <w:rsid w:val="0048232C"/>
    <w:rPr>
      <w:rFonts w:ascii="Times New Roman" w:hAnsi="Times New Roman" w:cs="Times New Roman"/>
      <w:b/>
      <w:caps/>
      <w:color w:val="000000" w:themeColor="text1"/>
      <w:sz w:val="28"/>
    </w:rPr>
  </w:style>
  <w:style w:type="character" w:styleId="CommentReference">
    <w:name w:val="annotation reference"/>
    <w:basedOn w:val="DefaultParagraphFont"/>
    <w:uiPriority w:val="99"/>
    <w:semiHidden/>
    <w:unhideWhenUsed/>
    <w:rsid w:val="0048232C"/>
    <w:rPr>
      <w:sz w:val="16"/>
      <w:szCs w:val="16"/>
    </w:rPr>
  </w:style>
  <w:style w:type="paragraph" w:styleId="CommentText">
    <w:name w:val="annotation text"/>
    <w:basedOn w:val="Normal"/>
    <w:link w:val="CommentTextChar"/>
    <w:uiPriority w:val="99"/>
    <w:unhideWhenUsed/>
    <w:rsid w:val="0048232C"/>
    <w:rPr>
      <w:sz w:val="20"/>
      <w:szCs w:val="20"/>
    </w:rPr>
  </w:style>
  <w:style w:type="character" w:customStyle="1" w:styleId="CommentTextChar">
    <w:name w:val="Comment Text Char"/>
    <w:basedOn w:val="DefaultParagraphFont"/>
    <w:link w:val="CommentText"/>
    <w:uiPriority w:val="99"/>
    <w:rsid w:val="0048232C"/>
    <w:rPr>
      <w:rFonts w:ascii="Times New Roman" w:hAnsi="Times New Roman"/>
      <w:color w:val="000000" w:themeColor="text1"/>
      <w:sz w:val="20"/>
      <w:szCs w:val="20"/>
    </w:rPr>
  </w:style>
  <w:style w:type="paragraph" w:styleId="ListParagraph">
    <w:name w:val="List Paragraph"/>
    <w:basedOn w:val="Normal"/>
    <w:uiPriority w:val="34"/>
    <w:rsid w:val="0048232C"/>
    <w:pPr>
      <w:ind w:left="720"/>
      <w:contextualSpacing/>
    </w:pPr>
  </w:style>
  <w:style w:type="paragraph" w:styleId="BalloonText">
    <w:name w:val="Balloon Text"/>
    <w:basedOn w:val="Normal"/>
    <w:link w:val="BalloonTextChar"/>
    <w:uiPriority w:val="99"/>
    <w:semiHidden/>
    <w:unhideWhenUsed/>
    <w:rsid w:val="00567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20F"/>
    <w:rPr>
      <w:rFonts w:ascii="Segoe UI" w:hAnsi="Segoe UI" w:cs="Segoe UI"/>
      <w:color w:val="000000" w:themeColor="text1"/>
      <w:sz w:val="18"/>
      <w:szCs w:val="18"/>
    </w:rPr>
  </w:style>
  <w:style w:type="paragraph" w:styleId="Caption">
    <w:name w:val="caption"/>
    <w:basedOn w:val="Normal"/>
    <w:next w:val="Normal"/>
    <w:uiPriority w:val="35"/>
    <w:unhideWhenUsed/>
    <w:qFormat/>
    <w:rsid w:val="00162B43"/>
    <w:pPr>
      <w:spacing w:before="240" w:after="480"/>
      <w:jc w:val="center"/>
    </w:pPr>
    <w:rPr>
      <w:i/>
      <w:iCs/>
      <w:color w:val="auto"/>
      <w:sz w:val="20"/>
      <w:szCs w:val="18"/>
    </w:rPr>
  </w:style>
  <w:style w:type="paragraph" w:styleId="Revision">
    <w:name w:val="Revision"/>
    <w:hidden/>
    <w:uiPriority w:val="99"/>
    <w:semiHidden/>
    <w:rsid w:val="00D756EF"/>
    <w:pPr>
      <w:spacing w:after="0" w:line="240" w:lineRule="auto"/>
    </w:pPr>
    <w:rPr>
      <w:rFonts w:ascii="Times New Roman" w:hAnsi="Times New Roman"/>
      <w:color w:val="000000" w:themeColor="text1"/>
      <w:sz w:val="24"/>
    </w:rPr>
  </w:style>
  <w:style w:type="paragraph" w:styleId="CommentSubject">
    <w:name w:val="annotation subject"/>
    <w:basedOn w:val="CommentText"/>
    <w:next w:val="CommentText"/>
    <w:link w:val="CommentSubjectChar"/>
    <w:uiPriority w:val="99"/>
    <w:semiHidden/>
    <w:unhideWhenUsed/>
    <w:rsid w:val="00D756EF"/>
    <w:rPr>
      <w:b/>
      <w:bCs/>
    </w:rPr>
  </w:style>
  <w:style w:type="character" w:customStyle="1" w:styleId="CommentSubjectChar">
    <w:name w:val="Comment Subject Char"/>
    <w:basedOn w:val="CommentTextChar"/>
    <w:link w:val="CommentSubject"/>
    <w:uiPriority w:val="99"/>
    <w:semiHidden/>
    <w:rsid w:val="00D756EF"/>
    <w:rPr>
      <w:rFonts w:ascii="Times New Roman" w:hAnsi="Times New Roman"/>
      <w:b/>
      <w:bCs/>
      <w:color w:val="000000" w:themeColor="text1"/>
      <w:sz w:val="20"/>
      <w:szCs w:val="20"/>
    </w:rPr>
  </w:style>
  <w:style w:type="character" w:styleId="UnresolvedMention">
    <w:name w:val="Unresolved Mention"/>
    <w:basedOn w:val="DefaultParagraphFont"/>
    <w:uiPriority w:val="99"/>
    <w:semiHidden/>
    <w:unhideWhenUsed/>
    <w:rsid w:val="00D756EF"/>
    <w:rPr>
      <w:color w:val="605E5C"/>
      <w:shd w:val="clear" w:color="auto" w:fill="E1DFDD"/>
    </w:rPr>
  </w:style>
  <w:style w:type="paragraph" w:styleId="Header">
    <w:name w:val="header"/>
    <w:basedOn w:val="Normal"/>
    <w:link w:val="HeaderChar"/>
    <w:uiPriority w:val="99"/>
    <w:semiHidden/>
    <w:unhideWhenUsed/>
    <w:rsid w:val="008A75F0"/>
    <w:pPr>
      <w:tabs>
        <w:tab w:val="center" w:pos="4680"/>
        <w:tab w:val="right" w:pos="9360"/>
      </w:tabs>
    </w:pPr>
  </w:style>
  <w:style w:type="character" w:customStyle="1" w:styleId="HeaderChar">
    <w:name w:val="Header Char"/>
    <w:basedOn w:val="DefaultParagraphFont"/>
    <w:link w:val="Header"/>
    <w:uiPriority w:val="99"/>
    <w:semiHidden/>
    <w:rsid w:val="008A75F0"/>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116043">
      <w:bodyDiv w:val="1"/>
      <w:marLeft w:val="0"/>
      <w:marRight w:val="0"/>
      <w:marTop w:val="0"/>
      <w:marBottom w:val="0"/>
      <w:divBdr>
        <w:top w:val="none" w:sz="0" w:space="0" w:color="auto"/>
        <w:left w:val="none" w:sz="0" w:space="0" w:color="auto"/>
        <w:bottom w:val="none" w:sz="0" w:space="0" w:color="auto"/>
        <w:right w:val="none" w:sz="0" w:space="0" w:color="auto"/>
      </w:divBdr>
      <w:divsChild>
        <w:div w:id="272715769">
          <w:marLeft w:val="0"/>
          <w:marRight w:val="0"/>
          <w:marTop w:val="0"/>
          <w:marBottom w:val="150"/>
          <w:divBdr>
            <w:top w:val="none" w:sz="0" w:space="0" w:color="auto"/>
            <w:left w:val="none" w:sz="0" w:space="0" w:color="auto"/>
            <w:bottom w:val="none" w:sz="0" w:space="0" w:color="auto"/>
            <w:right w:val="none" w:sz="0" w:space="0" w:color="auto"/>
          </w:divBdr>
          <w:divsChild>
            <w:div w:id="1008749834">
              <w:marLeft w:val="0"/>
              <w:marRight w:val="0"/>
              <w:marTop w:val="0"/>
              <w:marBottom w:val="0"/>
              <w:divBdr>
                <w:top w:val="none" w:sz="0" w:space="0" w:color="auto"/>
                <w:left w:val="none" w:sz="0" w:space="0" w:color="auto"/>
                <w:bottom w:val="none" w:sz="0" w:space="0" w:color="auto"/>
                <w:right w:val="none" w:sz="0" w:space="0" w:color="auto"/>
              </w:divBdr>
            </w:div>
            <w:div w:id="16050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9147">
      <w:bodyDiv w:val="1"/>
      <w:marLeft w:val="0"/>
      <w:marRight w:val="0"/>
      <w:marTop w:val="0"/>
      <w:marBottom w:val="0"/>
      <w:divBdr>
        <w:top w:val="none" w:sz="0" w:space="0" w:color="auto"/>
        <w:left w:val="none" w:sz="0" w:space="0" w:color="auto"/>
        <w:bottom w:val="none" w:sz="0" w:space="0" w:color="auto"/>
        <w:right w:val="none" w:sz="0" w:space="0" w:color="auto"/>
      </w:divBdr>
    </w:div>
    <w:div w:id="1037773328">
      <w:bodyDiv w:val="1"/>
      <w:marLeft w:val="0"/>
      <w:marRight w:val="0"/>
      <w:marTop w:val="0"/>
      <w:marBottom w:val="0"/>
      <w:divBdr>
        <w:top w:val="none" w:sz="0" w:space="0" w:color="auto"/>
        <w:left w:val="none" w:sz="0" w:space="0" w:color="auto"/>
        <w:bottom w:val="none" w:sz="0" w:space="0" w:color="auto"/>
        <w:right w:val="none" w:sz="0" w:space="0" w:color="auto"/>
      </w:divBdr>
      <w:divsChild>
        <w:div w:id="813256427">
          <w:marLeft w:val="0"/>
          <w:marRight w:val="0"/>
          <w:marTop w:val="0"/>
          <w:marBottom w:val="150"/>
          <w:divBdr>
            <w:top w:val="none" w:sz="0" w:space="0" w:color="auto"/>
            <w:left w:val="none" w:sz="0" w:space="0" w:color="auto"/>
            <w:bottom w:val="none" w:sz="0" w:space="0" w:color="auto"/>
            <w:right w:val="none" w:sz="0" w:space="0" w:color="auto"/>
          </w:divBdr>
          <w:divsChild>
            <w:div w:id="872695111">
              <w:marLeft w:val="0"/>
              <w:marRight w:val="0"/>
              <w:marTop w:val="0"/>
              <w:marBottom w:val="0"/>
              <w:divBdr>
                <w:top w:val="none" w:sz="0" w:space="0" w:color="auto"/>
                <w:left w:val="none" w:sz="0" w:space="0" w:color="auto"/>
                <w:bottom w:val="none" w:sz="0" w:space="0" w:color="auto"/>
                <w:right w:val="none" w:sz="0" w:space="0" w:color="auto"/>
              </w:divBdr>
            </w:div>
            <w:div w:id="14878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6C02FCA25C4CEEAEEA27F70CD65B9B"/>
        <w:category>
          <w:name w:val="General"/>
          <w:gallery w:val="placeholder"/>
        </w:category>
        <w:types>
          <w:type w:val="bbPlcHdr"/>
        </w:types>
        <w:behaviors>
          <w:behavior w:val="content"/>
        </w:behaviors>
        <w:guid w:val="{3DCEDF8C-E3A2-4EFF-A108-5BB56C368D03}"/>
      </w:docPartPr>
      <w:docPartBody>
        <w:p w:rsidR="008D06D1" w:rsidRDefault="004E310E" w:rsidP="004E310E">
          <w:pPr>
            <w:pStyle w:val="616C02FCA25C4CEEAEEA27F70CD65B9B"/>
          </w:pPr>
          <w:r w:rsidRPr="0063203C">
            <w:rPr>
              <w:rStyle w:val="PlaceholderText"/>
            </w:rPr>
            <w:t>Click or tap here to enter text.</w:t>
          </w:r>
        </w:p>
      </w:docPartBody>
    </w:docPart>
    <w:docPart>
      <w:docPartPr>
        <w:name w:val="9ED0E3A6B3A44E5796D54D194F999F56"/>
        <w:category>
          <w:name w:val="General"/>
          <w:gallery w:val="placeholder"/>
        </w:category>
        <w:types>
          <w:type w:val="bbPlcHdr"/>
        </w:types>
        <w:behaviors>
          <w:behavior w:val="content"/>
        </w:behaviors>
        <w:guid w:val="{41E3773C-9FFA-4673-B771-B71F44C463CB}"/>
      </w:docPartPr>
      <w:docPartBody>
        <w:p w:rsidR="008D06D1" w:rsidRDefault="00964FA9" w:rsidP="004E310E">
          <w:pPr>
            <w:pStyle w:val="9ED0E3A6B3A44E5796D54D194F999F56"/>
          </w:pPr>
          <w:r w:rsidRPr="002350DF">
            <w:t>[TYPE THESIS TITLE]</w:t>
          </w:r>
        </w:p>
      </w:docPartBody>
    </w:docPart>
    <w:docPart>
      <w:docPartPr>
        <w:name w:val="93877A7613BC4E5D9E85CBC2AAC3BCFB"/>
        <w:category>
          <w:name w:val="General"/>
          <w:gallery w:val="placeholder"/>
        </w:category>
        <w:types>
          <w:type w:val="bbPlcHdr"/>
        </w:types>
        <w:behaviors>
          <w:behavior w:val="content"/>
        </w:behaviors>
        <w:guid w:val="{2A5FDA2C-3599-4B7B-91CC-E96A0BA86FF5}"/>
      </w:docPartPr>
      <w:docPartBody>
        <w:p w:rsidR="008D06D1" w:rsidRDefault="00964FA9" w:rsidP="00964FA9">
          <w:pPr>
            <w:pStyle w:val="93877A7613BC4E5D9E85CBC2AAC3BCFB5"/>
          </w:pPr>
          <w:r w:rsidRPr="00824C4A">
            <w:rPr>
              <w:rStyle w:val="PlaceholderText"/>
              <w:color w:val="auto"/>
            </w:rPr>
            <w:t>[TYPE NAME OF INDIVIDUAL OR TEAM MEMBER 1 NAME</w:t>
          </w:r>
          <w:r w:rsidRPr="00824C4A">
            <w:rPr>
              <w:rStyle w:val="CharactersOnlySuperscript"/>
              <w:color w:val="auto"/>
            </w:rPr>
            <w:t>1</w:t>
          </w:r>
          <w:r w:rsidRPr="00824C4A">
            <w:rPr>
              <w:rStyle w:val="PlaceholderText"/>
              <w:color w:val="auto"/>
            </w:rPr>
            <w:t>, TEAM MEMBER 2 NAME</w:t>
          </w:r>
          <w:r w:rsidRPr="00824C4A">
            <w:rPr>
              <w:rStyle w:val="CharactersOnlySuperscript"/>
              <w:color w:val="auto"/>
            </w:rPr>
            <w:t>2</w:t>
          </w:r>
          <w:r w:rsidRPr="00824C4A">
            <w:rPr>
              <w:rStyle w:val="PlaceholderText"/>
              <w:color w:val="auto"/>
            </w:rPr>
            <w:t xml:space="preserve">, </w:t>
          </w:r>
          <w:r>
            <w:rPr>
              <w:rStyle w:val="PlaceholderText"/>
              <w:color w:val="auto"/>
            </w:rPr>
            <w:t>AND TEAM MEMBER 3 NAME</w:t>
          </w:r>
          <w:r w:rsidRPr="004D6157">
            <w:rPr>
              <w:rStyle w:val="PlaceholderText"/>
              <w:color w:val="auto"/>
              <w:vertAlign w:val="superscript"/>
            </w:rPr>
            <w:t>3</w:t>
          </w:r>
          <w:r w:rsidRPr="00824C4A">
            <w:rPr>
              <w:rStyle w:val="PlaceholderText"/>
              <w:color w:val="auto"/>
            </w:rPr>
            <w:t>]</w:t>
          </w:r>
        </w:p>
      </w:docPartBody>
    </w:docPart>
    <w:docPart>
      <w:docPartPr>
        <w:name w:val="26D48A62DFD44B8CA7480A7589BB42D1"/>
        <w:category>
          <w:name w:val="General"/>
          <w:gallery w:val="placeholder"/>
        </w:category>
        <w:types>
          <w:type w:val="bbPlcHdr"/>
        </w:types>
        <w:behaviors>
          <w:behavior w:val="content"/>
        </w:behaviors>
        <w:guid w:val="{EA83DFC0-F5DF-434B-9BF5-C6EE3C30FC05}"/>
      </w:docPartPr>
      <w:docPartBody>
        <w:p w:rsidR="008D06D1" w:rsidRDefault="00964FA9" w:rsidP="00964FA9">
          <w:pPr>
            <w:pStyle w:val="26D48A62DFD44B8CA7480A7589BB42D15"/>
          </w:pPr>
          <w:r w:rsidRPr="00824C4A">
            <w:rPr>
              <w:rStyle w:val="PlaceholderText"/>
              <w:color w:val="auto"/>
            </w:rPr>
            <w:t xml:space="preserve">[Type </w:t>
          </w:r>
          <w:r>
            <w:rPr>
              <w:rStyle w:val="PlaceholderText"/>
              <w:color w:val="auto"/>
            </w:rPr>
            <w:t xml:space="preserve">Dr. Full </w:t>
          </w:r>
          <w:r w:rsidRPr="00824C4A">
            <w:rPr>
              <w:rStyle w:val="PlaceholderText"/>
              <w:color w:val="auto"/>
            </w:rPr>
            <w:t xml:space="preserve">Name of Primary </w:t>
          </w:r>
          <w:r>
            <w:rPr>
              <w:rStyle w:val="PlaceholderText"/>
              <w:color w:val="auto"/>
            </w:rPr>
            <w:t xml:space="preserve">Faculty </w:t>
          </w:r>
          <w:r w:rsidRPr="00824C4A">
            <w:rPr>
              <w:rStyle w:val="PlaceholderText"/>
              <w:color w:val="auto"/>
            </w:rPr>
            <w:t>Advisor]</w:t>
          </w:r>
        </w:p>
      </w:docPartBody>
    </w:docPart>
    <w:docPart>
      <w:docPartPr>
        <w:name w:val="B0B6DEF4A799482B8A115FDECA50D0C6"/>
        <w:category>
          <w:name w:val="General"/>
          <w:gallery w:val="placeholder"/>
        </w:category>
        <w:types>
          <w:type w:val="bbPlcHdr"/>
        </w:types>
        <w:behaviors>
          <w:behavior w:val="content"/>
        </w:behaviors>
        <w:guid w:val="{F065D45D-2EA0-4251-8C3E-42B8AD809D1F}"/>
      </w:docPartPr>
      <w:docPartBody>
        <w:p w:rsidR="008D06D1" w:rsidRDefault="00964FA9" w:rsidP="00964FA9">
          <w:pPr>
            <w:pStyle w:val="B0B6DEF4A799482B8A115FDECA50D0C65"/>
          </w:pPr>
          <w:r w:rsidRPr="00804195">
            <w:rPr>
              <w:rStyle w:val="PlaceholderText"/>
              <w:color w:val="auto"/>
            </w:rPr>
            <w:t>[Type Individual Primary Major OR Team Member 1 Major(s)</w:t>
          </w:r>
          <w:r w:rsidRPr="00804195">
            <w:rPr>
              <w:rStyle w:val="CharactersOnlySuperscript"/>
              <w:color w:val="auto"/>
            </w:rPr>
            <w:t>1</w:t>
          </w:r>
          <w:r w:rsidRPr="00804195">
            <w:rPr>
              <w:rStyle w:val="PlaceholderText"/>
              <w:color w:val="auto"/>
            </w:rPr>
            <w:t>]</w:t>
          </w:r>
        </w:p>
      </w:docPartBody>
    </w:docPart>
    <w:docPart>
      <w:docPartPr>
        <w:name w:val="C21052D936DB476BA94946AA50774E1C"/>
        <w:category>
          <w:name w:val="General"/>
          <w:gallery w:val="placeholder"/>
        </w:category>
        <w:types>
          <w:type w:val="bbPlcHdr"/>
        </w:types>
        <w:behaviors>
          <w:behavior w:val="content"/>
        </w:behaviors>
        <w:guid w:val="{6492516E-E6E0-40A0-AB36-D4B379A4CD4C}"/>
      </w:docPartPr>
      <w:docPartBody>
        <w:p w:rsidR="008D06D1" w:rsidRDefault="00964FA9" w:rsidP="00964FA9">
          <w:pPr>
            <w:pStyle w:val="C21052D936DB476BA94946AA50774E1C5"/>
          </w:pPr>
          <w:r w:rsidRPr="008942B4">
            <w:rPr>
              <w:rStyle w:val="PlaceholderText"/>
              <w:color w:val="auto"/>
            </w:rPr>
            <w:t>[Type Name of Individual OR Team Member 1 Name</w:t>
          </w:r>
          <w:r w:rsidRPr="008942B4">
            <w:rPr>
              <w:rStyle w:val="CharactersOnlySuperscript"/>
              <w:color w:val="auto"/>
            </w:rPr>
            <w:t>1</w:t>
          </w:r>
          <w:r w:rsidRPr="008942B4">
            <w:rPr>
              <w:rStyle w:val="PlaceholderText"/>
              <w:color w:val="auto"/>
            </w:rPr>
            <w:t>, Team Member 2 Name</w:t>
          </w:r>
          <w:r w:rsidRPr="008942B4">
            <w:rPr>
              <w:rStyle w:val="CharactersOnlySuperscript"/>
              <w:color w:val="auto"/>
            </w:rPr>
            <w:t>2</w:t>
          </w:r>
          <w:r w:rsidRPr="008942B4">
            <w:rPr>
              <w:rStyle w:val="PlaceholderText"/>
              <w:color w:val="auto"/>
            </w:rPr>
            <w:t xml:space="preserve">, </w:t>
          </w:r>
          <w:r>
            <w:rPr>
              <w:rStyle w:val="PlaceholderText"/>
              <w:color w:val="auto"/>
            </w:rPr>
            <w:t>and Team Member 3 Name</w:t>
          </w:r>
          <w:r w:rsidRPr="004D6157">
            <w:rPr>
              <w:rStyle w:val="PlaceholderText"/>
              <w:color w:val="auto"/>
              <w:vertAlign w:val="superscript"/>
            </w:rPr>
            <w:t>3</w:t>
          </w:r>
          <w:r w:rsidRPr="008942B4">
            <w:rPr>
              <w:rStyle w:val="PlaceholderText"/>
              <w:color w:val="auto"/>
            </w:rPr>
            <w:t>]</w:t>
          </w:r>
        </w:p>
      </w:docPartBody>
    </w:docPart>
    <w:docPart>
      <w:docPartPr>
        <w:name w:val="759BD2FC6D854718A743A4D984E69FD1"/>
        <w:category>
          <w:name w:val="General"/>
          <w:gallery w:val="placeholder"/>
        </w:category>
        <w:types>
          <w:type w:val="bbPlcHdr"/>
        </w:types>
        <w:behaviors>
          <w:behavior w:val="content"/>
        </w:behaviors>
        <w:guid w:val="{6C582B9C-8316-42AE-8C0B-70D0EBC161EB}"/>
      </w:docPartPr>
      <w:docPartBody>
        <w:p w:rsidR="008D06D1" w:rsidRDefault="00964FA9" w:rsidP="00964FA9">
          <w:pPr>
            <w:pStyle w:val="759BD2FC6D854718A743A4D984E69FD15"/>
          </w:pPr>
          <w:r w:rsidRPr="00B42F7B">
            <w:rPr>
              <w:rStyle w:val="PlaceholderText"/>
              <w:color w:val="auto"/>
            </w:rPr>
            <w:t>[Type Name of Individual OR Team Member 1 Name</w:t>
          </w:r>
          <w:r w:rsidRPr="0013014E">
            <w:rPr>
              <w:rStyle w:val="CharactersOnlySuperscript"/>
            </w:rPr>
            <w:t>1</w:t>
          </w:r>
          <w:r w:rsidRPr="00B42F7B">
            <w:rPr>
              <w:rStyle w:val="PlaceholderText"/>
              <w:color w:val="auto"/>
            </w:rPr>
            <w:t>, Team Member 2 Name</w:t>
          </w:r>
          <w:r w:rsidRPr="0013014E">
            <w:rPr>
              <w:rStyle w:val="CharactersOnlySuperscript"/>
            </w:rPr>
            <w:t>2</w:t>
          </w:r>
          <w:r w:rsidRPr="00B42F7B">
            <w:rPr>
              <w:rStyle w:val="PlaceholderText"/>
              <w:color w:val="auto"/>
            </w:rPr>
            <w:t xml:space="preserve">, </w:t>
          </w:r>
          <w:r>
            <w:rPr>
              <w:rStyle w:val="PlaceholderText"/>
              <w:color w:val="auto"/>
            </w:rPr>
            <w:t>and Team Member 3 Name</w:t>
          </w:r>
          <w:r w:rsidRPr="004D6157">
            <w:rPr>
              <w:rStyle w:val="PlaceholderText"/>
              <w:color w:val="auto"/>
              <w:vertAlign w:val="superscript"/>
            </w:rPr>
            <w:t>3</w:t>
          </w:r>
          <w:r w:rsidRPr="00B42F7B">
            <w:rPr>
              <w:rStyle w:val="PlaceholderText"/>
              <w:color w:val="auto"/>
            </w:rPr>
            <w:t>. Author names must be typed, with permission, and appear in the same order as inputted on the Title and Abstract pages.]</w:t>
          </w:r>
        </w:p>
      </w:docPartBody>
    </w:docPart>
    <w:docPart>
      <w:docPartPr>
        <w:name w:val="20D21A8C787749329CCEF19A7820DAFE"/>
        <w:category>
          <w:name w:val="General"/>
          <w:gallery w:val="placeholder"/>
        </w:category>
        <w:types>
          <w:type w:val="bbPlcHdr"/>
        </w:types>
        <w:behaviors>
          <w:behavior w:val="content"/>
        </w:behaviors>
        <w:guid w:val="{8598E84F-2D8C-4917-A210-90F288034FDD}"/>
      </w:docPartPr>
      <w:docPartBody>
        <w:p w:rsidR="008D06D1" w:rsidRDefault="004E310E" w:rsidP="004E310E">
          <w:pPr>
            <w:pStyle w:val="C21052D936DB476BA94946AA50774E1C22"/>
          </w:pPr>
          <w:r w:rsidRPr="0063203C">
            <w:rPr>
              <w:rStyle w:val="PlaceholderText"/>
            </w:rPr>
            <w:t>Click or tap here to enter text.</w:t>
          </w:r>
        </w:p>
      </w:docPartBody>
    </w:docPart>
    <w:docPart>
      <w:docPartPr>
        <w:name w:val="AF1349EDB61E4BEE8AE4C96409E8949C"/>
        <w:category>
          <w:name w:val="General"/>
          <w:gallery w:val="placeholder"/>
        </w:category>
        <w:types>
          <w:type w:val="bbPlcHdr"/>
        </w:types>
        <w:behaviors>
          <w:behavior w:val="content"/>
        </w:behaviors>
        <w:guid w:val="{002C5B84-F9DC-426B-A271-04A823FD23E3}"/>
      </w:docPartPr>
      <w:docPartBody>
        <w:p w:rsidR="008D06D1" w:rsidRDefault="00964FA9" w:rsidP="00964FA9">
          <w:pPr>
            <w:pStyle w:val="AF1349EDB61E4BEE8AE4C96409E8949C5"/>
          </w:pPr>
          <w:r w:rsidRPr="00807322">
            <w:rPr>
              <w:rStyle w:val="PlaceholderText"/>
              <w:color w:val="auto"/>
            </w:rPr>
            <w:t>[Type Thesis Title Using Title Case]</w:t>
          </w:r>
        </w:p>
      </w:docPartBody>
    </w:docPart>
    <w:docPart>
      <w:docPartPr>
        <w:name w:val="350D84AF51AD403C962BA42A7895FE9E"/>
        <w:category>
          <w:name w:val="General"/>
          <w:gallery w:val="placeholder"/>
        </w:category>
        <w:types>
          <w:type w:val="bbPlcHdr"/>
        </w:types>
        <w:behaviors>
          <w:behavior w:val="content"/>
        </w:behaviors>
        <w:guid w:val="{CDFD2BE3-48E7-4918-A283-CA5BFF2AA959}"/>
      </w:docPartPr>
      <w:docPartBody>
        <w:p w:rsidR="008D06D1" w:rsidRDefault="00964FA9" w:rsidP="00964FA9">
          <w:pPr>
            <w:pStyle w:val="350D84AF51AD403C962BA42A7895FE9E5"/>
          </w:pPr>
          <w:r w:rsidRPr="00B42F7B">
            <w:rPr>
              <w:rStyle w:val="PlaceholderText"/>
              <w:color w:val="auto"/>
            </w:rPr>
            <w:t xml:space="preserve">[Type </w:t>
          </w:r>
          <w:r>
            <w:rPr>
              <w:rStyle w:val="PlaceholderText"/>
              <w:color w:val="auto"/>
            </w:rPr>
            <w:t xml:space="preserve">Name of Individual OR </w:t>
          </w:r>
          <w:r w:rsidRPr="00B42F7B">
            <w:rPr>
              <w:rStyle w:val="PlaceholderText"/>
              <w:color w:val="auto"/>
            </w:rPr>
            <w:t>Team Member 1 Name</w:t>
          </w:r>
          <w:r w:rsidRPr="004C78B3">
            <w:rPr>
              <w:rStyle w:val="CharactersOnlySuperscript"/>
            </w:rPr>
            <w:t>1</w:t>
          </w:r>
          <w:r w:rsidRPr="00B42F7B">
            <w:rPr>
              <w:rStyle w:val="PlaceholderText"/>
              <w:color w:val="auto"/>
            </w:rPr>
            <w:t>, Team Member 2 Name</w:t>
          </w:r>
          <w:r w:rsidRPr="004C78B3">
            <w:rPr>
              <w:rStyle w:val="CharactersOnlySuperscript"/>
            </w:rPr>
            <w:t>2</w:t>
          </w:r>
          <w:r w:rsidRPr="00B42F7B">
            <w:rPr>
              <w:rStyle w:val="PlaceholderText"/>
              <w:color w:val="auto"/>
            </w:rPr>
            <w:t xml:space="preserve">, </w:t>
          </w:r>
          <w:r>
            <w:rPr>
              <w:rStyle w:val="PlaceholderText"/>
              <w:color w:val="auto"/>
            </w:rPr>
            <w:t>and Team Member 3 Name</w:t>
          </w:r>
          <w:r w:rsidRPr="00F37B4B">
            <w:rPr>
              <w:rStyle w:val="PlaceholderText"/>
              <w:color w:val="auto"/>
              <w:vertAlign w:val="superscript"/>
            </w:rPr>
            <w:t>3</w:t>
          </w:r>
          <w:r w:rsidRPr="00B42F7B">
            <w:rPr>
              <w:rStyle w:val="PlaceholderText"/>
              <w:color w:val="auto"/>
            </w:rPr>
            <w:t>]</w:t>
          </w:r>
        </w:p>
      </w:docPartBody>
    </w:docPart>
    <w:docPart>
      <w:docPartPr>
        <w:name w:val="6A5FAD50C37542E2B73BF27D990C8167"/>
        <w:category>
          <w:name w:val="General"/>
          <w:gallery w:val="placeholder"/>
        </w:category>
        <w:types>
          <w:type w:val="bbPlcHdr"/>
        </w:types>
        <w:behaviors>
          <w:behavior w:val="content"/>
        </w:behaviors>
        <w:guid w:val="{B4AD525C-B212-453A-B35C-132C31F3A2B4}"/>
      </w:docPartPr>
      <w:docPartBody>
        <w:p w:rsidR="008D06D1" w:rsidRDefault="00964FA9" w:rsidP="00964FA9">
          <w:pPr>
            <w:pStyle w:val="6A5FAD50C37542E2B73BF27D990C81675"/>
          </w:pPr>
          <w:r w:rsidRPr="00E42BB1">
            <w:rPr>
              <w:rStyle w:val="PlaceholderText"/>
              <w:color w:val="auto"/>
            </w:rPr>
            <w:t xml:space="preserve">[Type Individual </w:t>
          </w:r>
          <w:r>
            <w:rPr>
              <w:rStyle w:val="PlaceholderText"/>
              <w:color w:val="auto"/>
            </w:rPr>
            <w:t>Primary</w:t>
          </w:r>
          <w:r w:rsidRPr="00E42BB1">
            <w:rPr>
              <w:rStyle w:val="PlaceholderText"/>
              <w:color w:val="auto"/>
            </w:rPr>
            <w:t xml:space="preserve"> Department OR Team Member </w:t>
          </w:r>
          <w:r>
            <w:rPr>
              <w:rStyle w:val="PlaceholderText"/>
              <w:color w:val="auto"/>
            </w:rPr>
            <w:t>1</w:t>
          </w:r>
          <w:r w:rsidRPr="00E42BB1">
            <w:rPr>
              <w:rStyle w:val="PlaceholderText"/>
              <w:color w:val="auto"/>
            </w:rPr>
            <w:t xml:space="preserve"> Department(s)</w:t>
          </w:r>
          <w:r>
            <w:rPr>
              <w:rStyle w:val="CharactersOnlySuperscript"/>
              <w:color w:val="auto"/>
            </w:rPr>
            <w:t>1</w:t>
          </w:r>
          <w:r w:rsidRPr="00E42BB1">
            <w:rPr>
              <w:rStyle w:val="PlaceholderText"/>
              <w:color w:val="auto"/>
            </w:rPr>
            <w:t>]</w:t>
          </w:r>
        </w:p>
      </w:docPartBody>
    </w:docPart>
    <w:docPart>
      <w:docPartPr>
        <w:name w:val="86DA71E3FF654C51A9EBDB3249C56EDE"/>
        <w:category>
          <w:name w:val="General"/>
          <w:gallery w:val="placeholder"/>
        </w:category>
        <w:types>
          <w:type w:val="bbPlcHdr"/>
        </w:types>
        <w:behaviors>
          <w:behavior w:val="content"/>
        </w:behaviors>
        <w:guid w:val="{E78C5A5A-598D-47E9-A666-21FB846F2C97}"/>
      </w:docPartPr>
      <w:docPartBody>
        <w:p w:rsidR="008D06D1" w:rsidRDefault="00964FA9" w:rsidP="00964FA9">
          <w:pPr>
            <w:pStyle w:val="86DA71E3FF654C51A9EBDB3249C56EDE5"/>
          </w:pPr>
          <w:r w:rsidRPr="002D4AEF">
            <w:rPr>
              <w:rStyle w:val="PlaceholderText"/>
              <w:color w:val="auto"/>
            </w:rPr>
            <w:t xml:space="preserve">[Type </w:t>
          </w:r>
          <w:r>
            <w:rPr>
              <w:rStyle w:val="PlaceholderText"/>
              <w:color w:val="auto"/>
            </w:rPr>
            <w:t xml:space="preserve">Dr. Full </w:t>
          </w:r>
          <w:r w:rsidRPr="002D4AEF">
            <w:rPr>
              <w:rStyle w:val="PlaceholderText"/>
              <w:color w:val="auto"/>
            </w:rPr>
            <w:t>Name of Primary</w:t>
          </w:r>
          <w:r>
            <w:rPr>
              <w:rStyle w:val="PlaceholderText"/>
              <w:color w:val="auto"/>
            </w:rPr>
            <w:t xml:space="preserve"> Faculty</w:t>
          </w:r>
          <w:r w:rsidRPr="002D4AEF">
            <w:rPr>
              <w:rStyle w:val="PlaceholderText"/>
              <w:color w:val="auto"/>
            </w:rPr>
            <w:t xml:space="preserve"> Advisor]</w:t>
          </w:r>
        </w:p>
      </w:docPartBody>
    </w:docPart>
    <w:docPart>
      <w:docPartPr>
        <w:name w:val="B5F691BC90AC4FA381C62E6F65B870E6"/>
        <w:category>
          <w:name w:val="General"/>
          <w:gallery w:val="placeholder"/>
        </w:category>
        <w:types>
          <w:type w:val="bbPlcHdr"/>
        </w:types>
        <w:behaviors>
          <w:behavior w:val="content"/>
        </w:behaviors>
        <w:guid w:val="{885532A2-E16E-4387-87A5-5A4D44A2E01F}"/>
      </w:docPartPr>
      <w:docPartBody>
        <w:p w:rsidR="008D06D1" w:rsidRDefault="00964FA9" w:rsidP="00964FA9">
          <w:pPr>
            <w:pStyle w:val="B5F691BC90AC4FA381C62E6F65B870E65"/>
          </w:pPr>
          <w:r w:rsidRPr="002D4AEF">
            <w:rPr>
              <w:rStyle w:val="PlaceholderText"/>
              <w:color w:val="auto"/>
            </w:rPr>
            <w:t xml:space="preserve">[Type Primary </w:t>
          </w:r>
          <w:r>
            <w:rPr>
              <w:rStyle w:val="PlaceholderText"/>
              <w:color w:val="auto"/>
            </w:rPr>
            <w:t xml:space="preserve">Faculty </w:t>
          </w:r>
          <w:r w:rsidRPr="002D4AEF">
            <w:rPr>
              <w:rStyle w:val="PlaceholderText"/>
              <w:color w:val="auto"/>
            </w:rPr>
            <w:t>Advisor Department]</w:t>
          </w:r>
        </w:p>
      </w:docPartBody>
    </w:docPart>
    <w:docPart>
      <w:docPartPr>
        <w:name w:val="DefaultPlaceholder_-1854013440"/>
        <w:category>
          <w:name w:val="General"/>
          <w:gallery w:val="placeholder"/>
        </w:category>
        <w:types>
          <w:type w:val="bbPlcHdr"/>
        </w:types>
        <w:behaviors>
          <w:behavior w:val="content"/>
        </w:behaviors>
        <w:guid w:val="{C6EE9319-5CCB-4489-BD6A-55ADB0C8C8B9}"/>
      </w:docPartPr>
      <w:docPartBody>
        <w:p w:rsidR="008D3F8A" w:rsidRDefault="000546A0">
          <w:r w:rsidRPr="0061226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0E"/>
    <w:rsid w:val="00000241"/>
    <w:rsid w:val="000546A0"/>
    <w:rsid w:val="000719C6"/>
    <w:rsid w:val="002D650A"/>
    <w:rsid w:val="003C0DF5"/>
    <w:rsid w:val="003D0F84"/>
    <w:rsid w:val="00425F5D"/>
    <w:rsid w:val="004529AC"/>
    <w:rsid w:val="004D75D6"/>
    <w:rsid w:val="004E310E"/>
    <w:rsid w:val="004E3C53"/>
    <w:rsid w:val="005E4321"/>
    <w:rsid w:val="006753A0"/>
    <w:rsid w:val="00695239"/>
    <w:rsid w:val="006D627B"/>
    <w:rsid w:val="0071615A"/>
    <w:rsid w:val="00805D1B"/>
    <w:rsid w:val="00895276"/>
    <w:rsid w:val="008D06D1"/>
    <w:rsid w:val="008D3F8A"/>
    <w:rsid w:val="008E7F83"/>
    <w:rsid w:val="00927FDE"/>
    <w:rsid w:val="00964FA9"/>
    <w:rsid w:val="00A1319F"/>
    <w:rsid w:val="00A666E4"/>
    <w:rsid w:val="00AC0BF1"/>
    <w:rsid w:val="00AE1B61"/>
    <w:rsid w:val="00AE7BC6"/>
    <w:rsid w:val="00B32A15"/>
    <w:rsid w:val="00B91E79"/>
    <w:rsid w:val="00BC612A"/>
    <w:rsid w:val="00BC6323"/>
    <w:rsid w:val="00BF746B"/>
    <w:rsid w:val="00C37F6A"/>
    <w:rsid w:val="00C44E08"/>
    <w:rsid w:val="00D96C49"/>
    <w:rsid w:val="00E3189E"/>
    <w:rsid w:val="00E73B52"/>
    <w:rsid w:val="00EC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0241"/>
    <w:rPr>
      <w:color w:val="808080"/>
    </w:rPr>
  </w:style>
  <w:style w:type="paragraph" w:customStyle="1" w:styleId="616C02FCA25C4CEEAEEA27F70CD65B9B">
    <w:name w:val="616C02FCA25C4CEEAEEA27F70CD65B9B"/>
    <w:rsid w:val="004E310E"/>
  </w:style>
  <w:style w:type="paragraph" w:customStyle="1" w:styleId="9ED0E3A6B3A44E5796D54D194F999F56">
    <w:name w:val="9ED0E3A6B3A44E5796D54D194F999F56"/>
    <w:rsid w:val="004E310E"/>
  </w:style>
  <w:style w:type="character" w:customStyle="1" w:styleId="CharactersOnlySuperscript">
    <w:name w:val="Characters Only (Superscript)"/>
    <w:basedOn w:val="DefaultParagraphFont"/>
    <w:uiPriority w:val="1"/>
    <w:qFormat/>
    <w:rsid w:val="00964FA9"/>
    <w:rPr>
      <w:rFonts w:cs="Times New Roman"/>
      <w:vertAlign w:val="superscript"/>
    </w:rPr>
  </w:style>
  <w:style w:type="paragraph" w:customStyle="1" w:styleId="C21052D936DB476BA94946AA50774E1C22">
    <w:name w:val="C21052D936DB476BA94946AA50774E1C22"/>
    <w:rsid w:val="00C44E08"/>
    <w:pPr>
      <w:spacing w:before="960" w:after="0" w:line="240" w:lineRule="auto"/>
      <w:jc w:val="center"/>
    </w:pPr>
    <w:rPr>
      <w:rFonts w:ascii="Times New Roman" w:eastAsiaTheme="minorHAnsi" w:hAnsi="Times New Roman" w:cs="Times New Roman"/>
      <w:color w:val="000000" w:themeColor="text1"/>
      <w:sz w:val="24"/>
    </w:rPr>
  </w:style>
  <w:style w:type="paragraph" w:customStyle="1" w:styleId="93877A7613BC4E5D9E85CBC2AAC3BCFB5">
    <w:name w:val="93877A7613BC4E5D9E85CBC2AAC3BCFB5"/>
    <w:rsid w:val="00964FA9"/>
    <w:pPr>
      <w:spacing w:after="840" w:line="360" w:lineRule="auto"/>
      <w:contextualSpacing/>
      <w:jc w:val="center"/>
    </w:pPr>
    <w:rPr>
      <w:rFonts w:ascii="Times New Roman" w:eastAsiaTheme="minorHAnsi" w:hAnsi="Times New Roman" w:cs="Times New Roman"/>
      <w:caps/>
      <w:color w:val="000000" w:themeColor="text1"/>
      <w:sz w:val="24"/>
    </w:rPr>
  </w:style>
  <w:style w:type="paragraph" w:customStyle="1" w:styleId="26D48A62DFD44B8CA7480A7589BB42D15">
    <w:name w:val="26D48A62DFD44B8CA7480A7589BB42D15"/>
    <w:rsid w:val="00964FA9"/>
    <w:pPr>
      <w:tabs>
        <w:tab w:val="right" w:pos="9360"/>
      </w:tabs>
      <w:spacing w:after="0" w:line="240" w:lineRule="auto"/>
    </w:pPr>
    <w:rPr>
      <w:rFonts w:ascii="Times New Roman" w:eastAsiaTheme="minorHAnsi" w:hAnsi="Times New Roman" w:cs="Times New Roman"/>
      <w:color w:val="000000" w:themeColor="text1"/>
      <w:sz w:val="24"/>
    </w:rPr>
  </w:style>
  <w:style w:type="paragraph" w:customStyle="1" w:styleId="B0B6DEF4A799482B8A115FDECA50D0C65">
    <w:name w:val="B0B6DEF4A799482B8A115FDECA50D0C65"/>
    <w:rsid w:val="00964FA9"/>
    <w:pPr>
      <w:tabs>
        <w:tab w:val="right" w:pos="9360"/>
      </w:tabs>
      <w:spacing w:after="0" w:line="240" w:lineRule="auto"/>
    </w:pPr>
    <w:rPr>
      <w:rFonts w:ascii="Times New Roman" w:eastAsiaTheme="minorHAnsi" w:hAnsi="Times New Roman" w:cs="Times New Roman"/>
      <w:color w:val="000000" w:themeColor="text1"/>
      <w:sz w:val="24"/>
    </w:rPr>
  </w:style>
  <w:style w:type="paragraph" w:customStyle="1" w:styleId="C21052D936DB476BA94946AA50774E1C5">
    <w:name w:val="C21052D936DB476BA94946AA50774E1C5"/>
    <w:rsid w:val="00964FA9"/>
    <w:pPr>
      <w:spacing w:before="960" w:after="0" w:line="240" w:lineRule="auto"/>
      <w:jc w:val="center"/>
    </w:pPr>
    <w:rPr>
      <w:rFonts w:ascii="Times New Roman" w:eastAsiaTheme="minorHAnsi" w:hAnsi="Times New Roman" w:cs="Times New Roman"/>
      <w:color w:val="000000" w:themeColor="text1"/>
      <w:sz w:val="24"/>
    </w:rPr>
  </w:style>
  <w:style w:type="paragraph" w:customStyle="1" w:styleId="759BD2FC6D854718A743A4D984E69FD15">
    <w:name w:val="759BD2FC6D854718A743A4D984E69FD15"/>
    <w:rsid w:val="00964FA9"/>
    <w:pPr>
      <w:spacing w:after="0" w:line="480" w:lineRule="auto"/>
      <w:ind w:firstLine="720"/>
    </w:pPr>
    <w:rPr>
      <w:rFonts w:ascii="Times New Roman" w:eastAsiaTheme="minorHAnsi" w:hAnsi="Times New Roman"/>
      <w:color w:val="000000" w:themeColor="text1"/>
      <w:sz w:val="24"/>
    </w:rPr>
  </w:style>
  <w:style w:type="paragraph" w:customStyle="1" w:styleId="AF1349EDB61E4BEE8AE4C96409E8949C5">
    <w:name w:val="AF1349EDB61E4BEE8AE4C96409E8949C5"/>
    <w:rsid w:val="00964FA9"/>
    <w:pPr>
      <w:spacing w:after="720" w:line="240" w:lineRule="auto"/>
      <w:jc w:val="center"/>
    </w:pPr>
    <w:rPr>
      <w:rFonts w:ascii="Times New Roman" w:eastAsiaTheme="minorHAnsi" w:hAnsi="Times New Roman"/>
      <w:color w:val="000000" w:themeColor="text1"/>
      <w:sz w:val="24"/>
    </w:rPr>
  </w:style>
  <w:style w:type="paragraph" w:customStyle="1" w:styleId="350D84AF51AD403C962BA42A7895FE9E5">
    <w:name w:val="350D84AF51AD403C962BA42A7895FE9E5"/>
    <w:rsid w:val="00964FA9"/>
    <w:pPr>
      <w:spacing w:after="0" w:line="240" w:lineRule="auto"/>
      <w:jc w:val="center"/>
    </w:pPr>
    <w:rPr>
      <w:rFonts w:ascii="Times New Roman" w:eastAsiaTheme="minorHAnsi" w:hAnsi="Times New Roman" w:cs="Times New Roman"/>
      <w:color w:val="000000" w:themeColor="text1"/>
      <w:sz w:val="24"/>
    </w:rPr>
  </w:style>
  <w:style w:type="paragraph" w:customStyle="1" w:styleId="6A5FAD50C37542E2B73BF27D990C81675">
    <w:name w:val="6A5FAD50C37542E2B73BF27D990C81675"/>
    <w:rsid w:val="00964FA9"/>
    <w:pPr>
      <w:spacing w:after="0" w:line="240" w:lineRule="auto"/>
      <w:jc w:val="center"/>
    </w:pPr>
    <w:rPr>
      <w:rFonts w:ascii="Times New Roman" w:eastAsiaTheme="minorHAnsi" w:hAnsi="Times New Roman" w:cs="Times New Roman"/>
      <w:color w:val="000000" w:themeColor="text1"/>
      <w:sz w:val="24"/>
    </w:rPr>
  </w:style>
  <w:style w:type="paragraph" w:customStyle="1" w:styleId="86DA71E3FF654C51A9EBDB3249C56EDE5">
    <w:name w:val="86DA71E3FF654C51A9EBDB3249C56EDE5"/>
    <w:rsid w:val="00964FA9"/>
    <w:pPr>
      <w:spacing w:after="0" w:line="240" w:lineRule="auto"/>
      <w:jc w:val="center"/>
    </w:pPr>
    <w:rPr>
      <w:rFonts w:ascii="Times New Roman" w:eastAsiaTheme="minorHAnsi" w:hAnsi="Times New Roman" w:cs="Times New Roman"/>
      <w:color w:val="000000" w:themeColor="text1"/>
      <w:sz w:val="24"/>
    </w:rPr>
  </w:style>
  <w:style w:type="paragraph" w:customStyle="1" w:styleId="B5F691BC90AC4FA381C62E6F65B870E65">
    <w:name w:val="B5F691BC90AC4FA381C62E6F65B870E65"/>
    <w:rsid w:val="00964FA9"/>
    <w:pPr>
      <w:spacing w:after="0" w:line="240" w:lineRule="auto"/>
      <w:jc w:val="center"/>
    </w:pPr>
    <w:rPr>
      <w:rFonts w:ascii="Times New Roman" w:eastAsiaTheme="minorHAnsi" w:hAnsi="Times New Roman" w:cs="Times New Roman"/>
      <w:color w:val="000000" w:themeColor="text1"/>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92d8112-461c-469b-a825-f1e2d00c78d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E85D0A61DF4548AB37F7978B2D680E" ma:contentTypeVersion="10" ma:contentTypeDescription="Create a new document." ma:contentTypeScope="" ma:versionID="bdffd52e7c96f8091939bcacad876dc8">
  <xsd:schema xmlns:xsd="http://www.w3.org/2001/XMLSchema" xmlns:xs="http://www.w3.org/2001/XMLSchema" xmlns:p="http://schemas.microsoft.com/office/2006/metadata/properties" xmlns:ns2="792d8112-461c-469b-a825-f1e2d00c78d3" targetNamespace="http://schemas.microsoft.com/office/2006/metadata/properties" ma:root="true" ma:fieldsID="c6a92f59ef6aa68267d05b0e66da650e" ns2:_="">
    <xsd:import namespace="792d8112-461c-469b-a825-f1e2d00c78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d8112-461c-469b-a825-f1e2d00c7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0623EC-608E-4253-80B0-460D1995392D}">
  <ds:schemaRefs>
    <ds:schemaRef ds:uri="http://schemas.openxmlformats.org/officeDocument/2006/bibliography"/>
  </ds:schemaRefs>
</ds:datastoreItem>
</file>

<file path=customXml/itemProps2.xml><?xml version="1.0" encoding="utf-8"?>
<ds:datastoreItem xmlns:ds="http://schemas.openxmlformats.org/officeDocument/2006/customXml" ds:itemID="{451D68B9-A95F-486C-9DC9-5872A099F464}">
  <ds:schemaRefs>
    <ds:schemaRef ds:uri="http://schemas.microsoft.com/sharepoint/v3/contenttype/forms"/>
  </ds:schemaRefs>
</ds:datastoreItem>
</file>

<file path=customXml/itemProps3.xml><?xml version="1.0" encoding="utf-8"?>
<ds:datastoreItem xmlns:ds="http://schemas.openxmlformats.org/officeDocument/2006/customXml" ds:itemID="{ACBBAA96-2365-4F2E-8E37-43CE65FC908B}">
  <ds:schemaRefs>
    <ds:schemaRef ds:uri="http://www.w3.org/XML/1998/namespace"/>
    <ds:schemaRef ds:uri="http://purl.org/dc/elements/1.1/"/>
    <ds:schemaRef ds:uri="http://schemas.openxmlformats.org/package/2006/metadata/core-properties"/>
    <ds:schemaRef ds:uri="792d8112-461c-469b-a825-f1e2d00c78d3"/>
    <ds:schemaRef ds:uri="http://schemas.microsoft.com/office/infopath/2007/PartnerControls"/>
    <ds:schemaRef ds:uri="http://schemas.microsoft.com/office/2006/documentManagement/types"/>
    <ds:schemaRef ds:uri="http://schemas.microsoft.com/office/2006/metadata/properties"/>
    <ds:schemaRef ds:uri="http://purl.org/dc/dcmitype/"/>
    <ds:schemaRef ds:uri="http://purl.org/dc/terms/"/>
  </ds:schemaRefs>
</ds:datastoreItem>
</file>

<file path=customXml/itemProps4.xml><?xml version="1.0" encoding="utf-8"?>
<ds:datastoreItem xmlns:ds="http://schemas.openxmlformats.org/officeDocument/2006/customXml" ds:itemID="{A377BD23-E482-47A8-90FE-7757D9356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2d8112-461c-469b-a825-f1e2d00c78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5198</Words>
  <Characters>29629</Characters>
  <Application>Microsoft Office Word</Application>
  <DocSecurity>0</DocSecurity>
  <Lines>246</Lines>
  <Paragraphs>69</Paragraphs>
  <ScaleCrop>false</ScaleCrop>
  <Company/>
  <LinksUpToDate>false</LinksUpToDate>
  <CharactersWithSpaces>34758</CharactersWithSpaces>
  <SharedDoc>false</SharedDoc>
  <HLinks>
    <vt:vector size="108" baseType="variant">
      <vt:variant>
        <vt:i4>1310769</vt:i4>
      </vt:variant>
      <vt:variant>
        <vt:i4>104</vt:i4>
      </vt:variant>
      <vt:variant>
        <vt:i4>0</vt:i4>
      </vt:variant>
      <vt:variant>
        <vt:i4>5</vt:i4>
      </vt:variant>
      <vt:variant>
        <vt:lpwstr/>
      </vt:variant>
      <vt:variant>
        <vt:lpwstr>_Toc191830220</vt:lpwstr>
      </vt:variant>
      <vt:variant>
        <vt:i4>1507377</vt:i4>
      </vt:variant>
      <vt:variant>
        <vt:i4>98</vt:i4>
      </vt:variant>
      <vt:variant>
        <vt:i4>0</vt:i4>
      </vt:variant>
      <vt:variant>
        <vt:i4>5</vt:i4>
      </vt:variant>
      <vt:variant>
        <vt:lpwstr/>
      </vt:variant>
      <vt:variant>
        <vt:lpwstr>_Toc191830219</vt:lpwstr>
      </vt:variant>
      <vt:variant>
        <vt:i4>1507377</vt:i4>
      </vt:variant>
      <vt:variant>
        <vt:i4>92</vt:i4>
      </vt:variant>
      <vt:variant>
        <vt:i4>0</vt:i4>
      </vt:variant>
      <vt:variant>
        <vt:i4>5</vt:i4>
      </vt:variant>
      <vt:variant>
        <vt:lpwstr/>
      </vt:variant>
      <vt:variant>
        <vt:lpwstr>_Toc191830218</vt:lpwstr>
      </vt:variant>
      <vt:variant>
        <vt:i4>1507377</vt:i4>
      </vt:variant>
      <vt:variant>
        <vt:i4>86</vt:i4>
      </vt:variant>
      <vt:variant>
        <vt:i4>0</vt:i4>
      </vt:variant>
      <vt:variant>
        <vt:i4>5</vt:i4>
      </vt:variant>
      <vt:variant>
        <vt:lpwstr/>
      </vt:variant>
      <vt:variant>
        <vt:lpwstr>_Toc191830217</vt:lpwstr>
      </vt:variant>
      <vt:variant>
        <vt:i4>1507377</vt:i4>
      </vt:variant>
      <vt:variant>
        <vt:i4>80</vt:i4>
      </vt:variant>
      <vt:variant>
        <vt:i4>0</vt:i4>
      </vt:variant>
      <vt:variant>
        <vt:i4>5</vt:i4>
      </vt:variant>
      <vt:variant>
        <vt:lpwstr/>
      </vt:variant>
      <vt:variant>
        <vt:lpwstr>_Toc191830216</vt:lpwstr>
      </vt:variant>
      <vt:variant>
        <vt:i4>1507377</vt:i4>
      </vt:variant>
      <vt:variant>
        <vt:i4>74</vt:i4>
      </vt:variant>
      <vt:variant>
        <vt:i4>0</vt:i4>
      </vt:variant>
      <vt:variant>
        <vt:i4>5</vt:i4>
      </vt:variant>
      <vt:variant>
        <vt:lpwstr/>
      </vt:variant>
      <vt:variant>
        <vt:lpwstr>_Toc191830215</vt:lpwstr>
      </vt:variant>
      <vt:variant>
        <vt:i4>1507377</vt:i4>
      </vt:variant>
      <vt:variant>
        <vt:i4>68</vt:i4>
      </vt:variant>
      <vt:variant>
        <vt:i4>0</vt:i4>
      </vt:variant>
      <vt:variant>
        <vt:i4>5</vt:i4>
      </vt:variant>
      <vt:variant>
        <vt:lpwstr/>
      </vt:variant>
      <vt:variant>
        <vt:lpwstr>_Toc191830214</vt:lpwstr>
      </vt:variant>
      <vt:variant>
        <vt:i4>1507377</vt:i4>
      </vt:variant>
      <vt:variant>
        <vt:i4>62</vt:i4>
      </vt:variant>
      <vt:variant>
        <vt:i4>0</vt:i4>
      </vt:variant>
      <vt:variant>
        <vt:i4>5</vt:i4>
      </vt:variant>
      <vt:variant>
        <vt:lpwstr/>
      </vt:variant>
      <vt:variant>
        <vt:lpwstr>_Toc191830213</vt:lpwstr>
      </vt:variant>
      <vt:variant>
        <vt:i4>1507377</vt:i4>
      </vt:variant>
      <vt:variant>
        <vt:i4>56</vt:i4>
      </vt:variant>
      <vt:variant>
        <vt:i4>0</vt:i4>
      </vt:variant>
      <vt:variant>
        <vt:i4>5</vt:i4>
      </vt:variant>
      <vt:variant>
        <vt:lpwstr/>
      </vt:variant>
      <vt:variant>
        <vt:lpwstr>_Toc191830212</vt:lpwstr>
      </vt:variant>
      <vt:variant>
        <vt:i4>1507377</vt:i4>
      </vt:variant>
      <vt:variant>
        <vt:i4>50</vt:i4>
      </vt:variant>
      <vt:variant>
        <vt:i4>0</vt:i4>
      </vt:variant>
      <vt:variant>
        <vt:i4>5</vt:i4>
      </vt:variant>
      <vt:variant>
        <vt:lpwstr/>
      </vt:variant>
      <vt:variant>
        <vt:lpwstr>_Toc191830211</vt:lpwstr>
      </vt:variant>
      <vt:variant>
        <vt:i4>1507377</vt:i4>
      </vt:variant>
      <vt:variant>
        <vt:i4>44</vt:i4>
      </vt:variant>
      <vt:variant>
        <vt:i4>0</vt:i4>
      </vt:variant>
      <vt:variant>
        <vt:i4>5</vt:i4>
      </vt:variant>
      <vt:variant>
        <vt:lpwstr/>
      </vt:variant>
      <vt:variant>
        <vt:lpwstr>_Toc191830210</vt:lpwstr>
      </vt:variant>
      <vt:variant>
        <vt:i4>1441841</vt:i4>
      </vt:variant>
      <vt:variant>
        <vt:i4>38</vt:i4>
      </vt:variant>
      <vt:variant>
        <vt:i4>0</vt:i4>
      </vt:variant>
      <vt:variant>
        <vt:i4>5</vt:i4>
      </vt:variant>
      <vt:variant>
        <vt:lpwstr/>
      </vt:variant>
      <vt:variant>
        <vt:lpwstr>_Toc191830209</vt:lpwstr>
      </vt:variant>
      <vt:variant>
        <vt:i4>1441841</vt:i4>
      </vt:variant>
      <vt:variant>
        <vt:i4>32</vt:i4>
      </vt:variant>
      <vt:variant>
        <vt:i4>0</vt:i4>
      </vt:variant>
      <vt:variant>
        <vt:i4>5</vt:i4>
      </vt:variant>
      <vt:variant>
        <vt:lpwstr/>
      </vt:variant>
      <vt:variant>
        <vt:lpwstr>_Toc191830208</vt:lpwstr>
      </vt:variant>
      <vt:variant>
        <vt:i4>1441841</vt:i4>
      </vt:variant>
      <vt:variant>
        <vt:i4>26</vt:i4>
      </vt:variant>
      <vt:variant>
        <vt:i4>0</vt:i4>
      </vt:variant>
      <vt:variant>
        <vt:i4>5</vt:i4>
      </vt:variant>
      <vt:variant>
        <vt:lpwstr/>
      </vt:variant>
      <vt:variant>
        <vt:lpwstr>_Toc191830207</vt:lpwstr>
      </vt:variant>
      <vt:variant>
        <vt:i4>1441841</vt:i4>
      </vt:variant>
      <vt:variant>
        <vt:i4>20</vt:i4>
      </vt:variant>
      <vt:variant>
        <vt:i4>0</vt:i4>
      </vt:variant>
      <vt:variant>
        <vt:i4>5</vt:i4>
      </vt:variant>
      <vt:variant>
        <vt:lpwstr/>
      </vt:variant>
      <vt:variant>
        <vt:lpwstr>_Toc191830206</vt:lpwstr>
      </vt:variant>
      <vt:variant>
        <vt:i4>1441841</vt:i4>
      </vt:variant>
      <vt:variant>
        <vt:i4>14</vt:i4>
      </vt:variant>
      <vt:variant>
        <vt:i4>0</vt:i4>
      </vt:variant>
      <vt:variant>
        <vt:i4>5</vt:i4>
      </vt:variant>
      <vt:variant>
        <vt:lpwstr/>
      </vt:variant>
      <vt:variant>
        <vt:lpwstr>_Toc191830205</vt:lpwstr>
      </vt:variant>
      <vt:variant>
        <vt:i4>1441841</vt:i4>
      </vt:variant>
      <vt:variant>
        <vt:i4>8</vt:i4>
      </vt:variant>
      <vt:variant>
        <vt:i4>0</vt:i4>
      </vt:variant>
      <vt:variant>
        <vt:i4>5</vt:i4>
      </vt:variant>
      <vt:variant>
        <vt:lpwstr/>
      </vt:variant>
      <vt:variant>
        <vt:lpwstr>_Toc191830204</vt:lpwstr>
      </vt:variant>
      <vt:variant>
        <vt:i4>1441841</vt:i4>
      </vt:variant>
      <vt:variant>
        <vt:i4>2</vt:i4>
      </vt:variant>
      <vt:variant>
        <vt:i4>0</vt:i4>
      </vt:variant>
      <vt:variant>
        <vt:i4>5</vt:i4>
      </vt:variant>
      <vt:variant>
        <vt:lpwstr/>
      </vt:variant>
      <vt:variant>
        <vt:lpwstr>_Toc191830203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Alagood, Jack</dc:creator>
  <cp:keywords/>
  <dc:description/>
  <cp:lastModifiedBy>Alagood, Jack</cp:lastModifiedBy>
  <cp:revision>2</cp:revision>
  <dcterms:created xsi:type="dcterms:W3CDTF">2025-03-21T02:51:00Z</dcterms:created>
  <dcterms:modified xsi:type="dcterms:W3CDTF">2025-03-21T02:51:00Z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0x01010012E85D0A61DF4548AB37F7978B2D680E</vt:lpwstr>
  </property>
  <property fmtid="{D5CDD505-2E9C-101B-9397-08002B2CF9AE}" pid="3" name="MediaServiceImageTags">
    <vt:lpwstr/>
  </property>
</Properties>
</file>